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066" w:rsidRPr="00075066" w:rsidRDefault="00075066" w:rsidP="00075066">
      <w:pPr>
        <w:spacing w:before="100" w:beforeAutospacing="1" w:after="100" w:afterAutospacing="1"/>
        <w:jc w:val="center"/>
        <w:outlineLvl w:val="1"/>
        <w:rPr>
          <w:rFonts w:ascii="Century Gothic" w:eastAsia="Times New Roman" w:hAnsi="Century Gothic" w:cs="Times New Roman"/>
          <w:b/>
          <w:bCs/>
          <w:color w:val="000000"/>
          <w:sz w:val="28"/>
          <w:szCs w:val="28"/>
        </w:rPr>
      </w:pPr>
      <w:bookmarkStart w:id="0" w:name="_GoBack"/>
      <w:r w:rsidRPr="00075066">
        <w:rPr>
          <w:rFonts w:ascii="Century Gothic" w:hAnsi="Century Gothic" w:cs="Helvetica"/>
          <w:noProof/>
          <w:sz w:val="28"/>
          <w:szCs w:val="28"/>
          <w:lang w:val="en-US"/>
        </w:rPr>
        <w:drawing>
          <wp:anchor distT="0" distB="0" distL="114300" distR="114300" simplePos="0" relativeHeight="251658240" behindDoc="0" locked="0" layoutInCell="1" allowOverlap="1" wp14:anchorId="53D17E26" wp14:editId="26E167E6">
            <wp:simplePos x="0" y="0"/>
            <wp:positionH relativeFrom="column">
              <wp:posOffset>3082925</wp:posOffset>
            </wp:positionH>
            <wp:positionV relativeFrom="paragraph">
              <wp:posOffset>228600</wp:posOffset>
            </wp:positionV>
            <wp:extent cx="3128645" cy="42291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8645" cy="4229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075066">
        <w:rPr>
          <w:rFonts w:ascii="Century Gothic" w:eastAsia="Times New Roman" w:hAnsi="Century Gothic" w:cs="Times New Roman"/>
          <w:b/>
          <w:bCs/>
          <w:color w:val="000000"/>
          <w:sz w:val="28"/>
          <w:szCs w:val="28"/>
        </w:rPr>
        <w:t>Hippocrates</w:t>
      </w:r>
    </w:p>
    <w:p w:rsidR="00075066" w:rsidRPr="00075066" w:rsidRDefault="00075066" w:rsidP="00075066">
      <w:pPr>
        <w:pStyle w:val="Heading3"/>
        <w:jc w:val="center"/>
        <w:rPr>
          <w:rFonts w:ascii="Century Gothic" w:eastAsia="Times New Roman" w:hAnsi="Century Gothic" w:cs="Times New Roman"/>
          <w:color w:val="000000"/>
          <w:sz w:val="28"/>
          <w:szCs w:val="28"/>
        </w:rPr>
      </w:pPr>
      <w:proofErr w:type="gramStart"/>
      <w:r w:rsidRPr="00075066">
        <w:rPr>
          <w:rFonts w:ascii="Century Gothic" w:eastAsia="Times New Roman" w:hAnsi="Century Gothic" w:cs="Times New Roman"/>
          <w:color w:val="000000"/>
          <w:sz w:val="28"/>
          <w:szCs w:val="28"/>
        </w:rPr>
        <w:t>Father of Medicine</w:t>
      </w:r>
      <w:r w:rsidRPr="00075066">
        <w:rPr>
          <w:rFonts w:ascii="Century Gothic" w:eastAsia="Times New Roman" w:hAnsi="Century Gothic" w:cs="Times New Roman"/>
          <w:color w:val="000000"/>
          <w:sz w:val="28"/>
          <w:szCs w:val="28"/>
        </w:rPr>
        <w:br/>
        <w:t>Born in 460 B.C. - Died in 377 B.C.</w:t>
      </w:r>
      <w:proofErr w:type="gramEnd"/>
    </w:p>
    <w:p w:rsidR="00075066" w:rsidRPr="00075066" w:rsidRDefault="00075066">
      <w:pPr>
        <w:rPr>
          <w:rFonts w:ascii="Century Gothic" w:hAnsi="Century Gothic"/>
          <w:sz w:val="28"/>
          <w:szCs w:val="28"/>
        </w:rPr>
      </w:pPr>
    </w:p>
    <w:p w:rsidR="00075066" w:rsidRPr="00075066" w:rsidRDefault="00075066" w:rsidP="00075066">
      <w:pPr>
        <w:rPr>
          <w:rFonts w:ascii="Century Gothic" w:hAnsi="Century Gothic"/>
          <w:sz w:val="28"/>
          <w:szCs w:val="28"/>
        </w:rPr>
      </w:pPr>
    </w:p>
    <w:p w:rsidR="00075066" w:rsidRPr="00075066" w:rsidRDefault="00075066" w:rsidP="00075066">
      <w:pPr>
        <w:rPr>
          <w:rFonts w:ascii="Century Gothic" w:hAnsi="Century Gothic"/>
          <w:sz w:val="28"/>
          <w:szCs w:val="28"/>
        </w:rPr>
      </w:pPr>
    </w:p>
    <w:p w:rsidR="00075066" w:rsidRPr="00075066" w:rsidRDefault="00075066" w:rsidP="00075066">
      <w:pPr>
        <w:rPr>
          <w:rFonts w:ascii="Century Gothic" w:hAnsi="Century Gothic"/>
          <w:sz w:val="28"/>
          <w:szCs w:val="28"/>
        </w:rPr>
      </w:pPr>
    </w:p>
    <w:p w:rsidR="00075066" w:rsidRPr="00075066" w:rsidRDefault="00075066" w:rsidP="00075066">
      <w:pPr>
        <w:ind w:left="-1134"/>
        <w:rPr>
          <w:rFonts w:ascii="Century Gothic" w:eastAsia="Times New Roman" w:hAnsi="Century Gothic" w:cs="Times New Roman"/>
          <w:sz w:val="28"/>
          <w:szCs w:val="28"/>
        </w:rPr>
      </w:pPr>
      <w:r w:rsidRPr="00075066">
        <w:rPr>
          <w:rFonts w:ascii="Century Gothic" w:eastAsia="Times New Roman" w:hAnsi="Century Gothic" w:cs="Times New Roman"/>
          <w:color w:val="000000"/>
          <w:sz w:val="28"/>
          <w:szCs w:val="28"/>
          <w:shd w:val="clear" w:color="auto" w:fill="FFFFFF"/>
        </w:rPr>
        <w:t>Hippocrates (</w:t>
      </w:r>
      <w:proofErr w:type="spellStart"/>
      <w:r w:rsidRPr="00075066">
        <w:rPr>
          <w:rFonts w:ascii="Century Gothic" w:eastAsia="Times New Roman" w:hAnsi="Century Gothic" w:cs="Times New Roman"/>
          <w:color w:val="000000"/>
          <w:sz w:val="28"/>
          <w:szCs w:val="28"/>
          <w:shd w:val="clear" w:color="auto" w:fill="FFFFFF"/>
        </w:rPr>
        <w:t>hih</w:t>
      </w:r>
      <w:proofErr w:type="spellEnd"/>
      <w:r w:rsidRPr="00075066">
        <w:rPr>
          <w:rFonts w:ascii="Century Gothic" w:eastAsia="Times New Roman" w:hAnsi="Century Gothic" w:cs="Times New Roman"/>
          <w:color w:val="000000"/>
          <w:sz w:val="28"/>
          <w:szCs w:val="28"/>
          <w:shd w:val="clear" w:color="auto" w:fill="FFFFFF"/>
        </w:rPr>
        <w:t xml:space="preserve"> POK </w:t>
      </w:r>
      <w:proofErr w:type="spellStart"/>
      <w:r w:rsidRPr="00075066">
        <w:rPr>
          <w:rFonts w:ascii="Century Gothic" w:eastAsia="Times New Roman" w:hAnsi="Century Gothic" w:cs="Times New Roman"/>
          <w:color w:val="000000"/>
          <w:sz w:val="28"/>
          <w:szCs w:val="28"/>
          <w:shd w:val="clear" w:color="auto" w:fill="FFFFFF"/>
        </w:rPr>
        <w:t>ruh</w:t>
      </w:r>
      <w:proofErr w:type="spellEnd"/>
      <w:r w:rsidRPr="00075066">
        <w:rPr>
          <w:rFonts w:ascii="Century Gothic" w:eastAsia="Times New Roman" w:hAnsi="Century Gothic" w:cs="Times New Roman"/>
          <w:color w:val="000000"/>
          <w:sz w:val="28"/>
          <w:szCs w:val="28"/>
          <w:shd w:val="clear" w:color="auto" w:fill="FFFFFF"/>
        </w:rPr>
        <w:t xml:space="preserve"> </w:t>
      </w:r>
      <w:proofErr w:type="spellStart"/>
      <w:r w:rsidRPr="00075066">
        <w:rPr>
          <w:rFonts w:ascii="Century Gothic" w:eastAsia="Times New Roman" w:hAnsi="Century Gothic" w:cs="Times New Roman"/>
          <w:color w:val="000000"/>
          <w:sz w:val="28"/>
          <w:szCs w:val="28"/>
          <w:shd w:val="clear" w:color="auto" w:fill="FFFFFF"/>
        </w:rPr>
        <w:t>teez</w:t>
      </w:r>
      <w:proofErr w:type="spellEnd"/>
      <w:r w:rsidRPr="00075066">
        <w:rPr>
          <w:rFonts w:ascii="Century Gothic" w:eastAsia="Times New Roman" w:hAnsi="Century Gothic" w:cs="Times New Roman"/>
          <w:color w:val="000000"/>
          <w:sz w:val="28"/>
          <w:szCs w:val="28"/>
          <w:shd w:val="clear" w:color="auto" w:fill="FFFFFF"/>
        </w:rPr>
        <w:t>) lived 400 years before the birth of Christ. He is known as the father of medicine because many of the things he discovered are still practiced today.</w:t>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shd w:val="clear" w:color="auto" w:fill="FFFFFF"/>
        </w:rPr>
        <w:t>During the time when Hippocrates lived, people were very superstitious.</w:t>
      </w:r>
      <w:r w:rsidRPr="00075066">
        <w:rPr>
          <w:rFonts w:ascii="Century Gothic" w:eastAsia="Times New Roman" w:hAnsi="Century Gothic" w:cs="Times New Roman"/>
          <w:color w:val="FF0000"/>
          <w:sz w:val="28"/>
          <w:szCs w:val="28"/>
        </w:rPr>
        <w:t> </w:t>
      </w:r>
      <w:r w:rsidRPr="00075066">
        <w:rPr>
          <w:rFonts w:ascii="Century Gothic" w:eastAsia="Times New Roman" w:hAnsi="Century Gothic" w:cs="Times New Roman"/>
          <w:color w:val="000000"/>
          <w:sz w:val="28"/>
          <w:szCs w:val="28"/>
          <w:shd w:val="clear" w:color="auto" w:fill="FFFFFF"/>
        </w:rPr>
        <w:t>They believed there were four fluids in the body which matched four elements</w:t>
      </w:r>
      <w:proofErr w:type="gramStart"/>
      <w:r w:rsidRPr="00075066">
        <w:rPr>
          <w:rFonts w:ascii="Century Gothic" w:eastAsia="Times New Roman" w:hAnsi="Century Gothic" w:cs="Times New Roman"/>
          <w:color w:val="000000"/>
          <w:sz w:val="28"/>
          <w:szCs w:val="28"/>
          <w:shd w:val="clear" w:color="auto" w:fill="FFFFFF"/>
        </w:rPr>
        <w:t>;</w:t>
      </w:r>
      <w:proofErr w:type="gramEnd"/>
      <w:r w:rsidRPr="00075066">
        <w:rPr>
          <w:rFonts w:ascii="Century Gothic" w:eastAsia="Times New Roman" w:hAnsi="Century Gothic" w:cs="Times New Roman"/>
          <w:color w:val="000000"/>
          <w:sz w:val="28"/>
          <w:szCs w:val="28"/>
          <w:shd w:val="clear" w:color="auto" w:fill="FFFFFF"/>
        </w:rPr>
        <w:t xml:space="preserve"> earth, air, fire and water. They would carry sick people to the temple because they thought the god of medicine, Aesculapius (</w:t>
      </w:r>
      <w:proofErr w:type="spellStart"/>
      <w:r w:rsidRPr="00075066">
        <w:rPr>
          <w:rFonts w:ascii="Century Gothic" w:eastAsia="Times New Roman" w:hAnsi="Century Gothic" w:cs="Times New Roman"/>
          <w:color w:val="000000"/>
          <w:sz w:val="28"/>
          <w:szCs w:val="28"/>
          <w:shd w:val="clear" w:color="auto" w:fill="FFFFFF"/>
        </w:rPr>
        <w:t>es</w:t>
      </w:r>
      <w:proofErr w:type="spellEnd"/>
      <w:r w:rsidRPr="00075066">
        <w:rPr>
          <w:rFonts w:ascii="Century Gothic" w:eastAsia="Times New Roman" w:hAnsi="Century Gothic" w:cs="Times New Roman"/>
          <w:color w:val="000000"/>
          <w:sz w:val="28"/>
          <w:szCs w:val="28"/>
          <w:shd w:val="clear" w:color="auto" w:fill="FFFFFF"/>
        </w:rPr>
        <w:t xml:space="preserve"> </w:t>
      </w:r>
      <w:proofErr w:type="spellStart"/>
      <w:r w:rsidRPr="00075066">
        <w:rPr>
          <w:rFonts w:ascii="Century Gothic" w:eastAsia="Times New Roman" w:hAnsi="Century Gothic" w:cs="Times New Roman"/>
          <w:color w:val="000000"/>
          <w:sz w:val="28"/>
          <w:szCs w:val="28"/>
          <w:shd w:val="clear" w:color="auto" w:fill="FFFFFF"/>
        </w:rPr>
        <w:t>kyoo</w:t>
      </w:r>
      <w:proofErr w:type="spellEnd"/>
      <w:r w:rsidRPr="00075066">
        <w:rPr>
          <w:rFonts w:ascii="Century Gothic" w:eastAsia="Times New Roman" w:hAnsi="Century Gothic" w:cs="Times New Roman"/>
          <w:color w:val="000000"/>
          <w:sz w:val="28"/>
          <w:szCs w:val="28"/>
          <w:shd w:val="clear" w:color="auto" w:fill="FFFFFF"/>
        </w:rPr>
        <w:t xml:space="preserve"> LAY </w:t>
      </w:r>
      <w:proofErr w:type="spellStart"/>
      <w:r w:rsidRPr="00075066">
        <w:rPr>
          <w:rFonts w:ascii="Century Gothic" w:eastAsia="Times New Roman" w:hAnsi="Century Gothic" w:cs="Times New Roman"/>
          <w:color w:val="000000"/>
          <w:sz w:val="28"/>
          <w:szCs w:val="28"/>
          <w:shd w:val="clear" w:color="auto" w:fill="FFFFFF"/>
        </w:rPr>
        <w:t>pe</w:t>
      </w:r>
      <w:proofErr w:type="spellEnd"/>
      <w:r w:rsidRPr="00075066">
        <w:rPr>
          <w:rFonts w:ascii="Century Gothic" w:eastAsia="Times New Roman" w:hAnsi="Century Gothic" w:cs="Times New Roman"/>
          <w:color w:val="000000"/>
          <w:sz w:val="28"/>
          <w:szCs w:val="28"/>
          <w:shd w:val="clear" w:color="auto" w:fill="FFFFFF"/>
        </w:rPr>
        <w:t xml:space="preserve"> us) could heal them. They would say magic words over the patient to try and heal them. </w:t>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shd w:val="clear" w:color="auto" w:fill="FFFFFF"/>
        </w:rPr>
        <w:t>Hippocrates taught that diseases came from natural causes. He had observed many patients and carefully recorded their symptoms and the way their illnesses developed. He would look at the colour of the skin, and how the eyes looked. He would look for fevers and chills. He described many illnesses including</w:t>
      </w:r>
      <w:r w:rsidRPr="00075066">
        <w:rPr>
          <w:rFonts w:ascii="Century Gothic" w:eastAsia="Times New Roman" w:hAnsi="Century Gothic" w:cs="Times New Roman"/>
          <w:color w:val="000000"/>
          <w:sz w:val="28"/>
          <w:szCs w:val="28"/>
        </w:rPr>
        <w:t>:</w:t>
      </w:r>
    </w:p>
    <w:p w:rsidR="00075066" w:rsidRPr="00075066" w:rsidRDefault="00075066" w:rsidP="00075066">
      <w:pPr>
        <w:pStyle w:val="ListParagraph"/>
        <w:numPr>
          <w:ilvl w:val="0"/>
          <w:numId w:val="4"/>
        </w:numPr>
        <w:rPr>
          <w:rFonts w:ascii="Century Gothic" w:eastAsia="Times New Roman" w:hAnsi="Century Gothic" w:cs="Times New Roman"/>
          <w:sz w:val="28"/>
          <w:szCs w:val="28"/>
        </w:rPr>
      </w:pPr>
      <w:proofErr w:type="gramStart"/>
      <w:r w:rsidRPr="00075066">
        <w:rPr>
          <w:rFonts w:ascii="Century Gothic" w:eastAsia="Times New Roman" w:hAnsi="Century Gothic" w:cs="Times New Roman"/>
          <w:sz w:val="28"/>
          <w:szCs w:val="28"/>
          <w:shd w:val="clear" w:color="auto" w:fill="FFFFFF"/>
        </w:rPr>
        <w:t>tetanus</w:t>
      </w:r>
      <w:proofErr w:type="gramEnd"/>
      <w:r w:rsidRPr="00075066">
        <w:rPr>
          <w:rFonts w:ascii="Century Gothic" w:eastAsia="Times New Roman" w:hAnsi="Century Gothic" w:cs="Times New Roman"/>
          <w:sz w:val="28"/>
          <w:szCs w:val="28"/>
          <w:shd w:val="clear" w:color="auto" w:fill="FFFFFF"/>
        </w:rPr>
        <w:t>,</w:t>
      </w:r>
    </w:p>
    <w:p w:rsidR="00075066" w:rsidRPr="00075066" w:rsidRDefault="00075066" w:rsidP="00075066">
      <w:pPr>
        <w:pStyle w:val="ListParagraph"/>
        <w:numPr>
          <w:ilvl w:val="0"/>
          <w:numId w:val="4"/>
        </w:numPr>
        <w:rPr>
          <w:rFonts w:ascii="Century Gothic" w:eastAsia="Times New Roman" w:hAnsi="Century Gothic" w:cs="Times New Roman"/>
          <w:sz w:val="28"/>
          <w:szCs w:val="28"/>
        </w:rPr>
      </w:pPr>
      <w:proofErr w:type="gramStart"/>
      <w:r w:rsidRPr="00075066">
        <w:rPr>
          <w:rFonts w:ascii="Century Gothic" w:eastAsia="Times New Roman" w:hAnsi="Century Gothic" w:cs="Times New Roman"/>
          <w:sz w:val="28"/>
          <w:szCs w:val="28"/>
          <w:shd w:val="clear" w:color="auto" w:fill="FFFFFF"/>
        </w:rPr>
        <w:t>malaria</w:t>
      </w:r>
      <w:proofErr w:type="gramEnd"/>
      <w:r w:rsidRPr="00075066">
        <w:rPr>
          <w:rFonts w:ascii="Century Gothic" w:eastAsia="Times New Roman" w:hAnsi="Century Gothic" w:cs="Times New Roman"/>
          <w:color w:val="000000"/>
          <w:sz w:val="28"/>
          <w:szCs w:val="28"/>
          <w:shd w:val="clear" w:color="auto" w:fill="FFFFFF"/>
        </w:rPr>
        <w:t>.</w:t>
      </w:r>
      <w:r w:rsidRPr="00075066">
        <w:rPr>
          <w:rFonts w:ascii="Century Gothic" w:eastAsia="Times New Roman" w:hAnsi="Century Gothic" w:cs="Times New Roman"/>
          <w:color w:val="FF0000"/>
          <w:sz w:val="28"/>
          <w:szCs w:val="28"/>
        </w:rPr>
        <w:t> </w:t>
      </w:r>
    </w:p>
    <w:p w:rsidR="00075066" w:rsidRPr="00075066" w:rsidRDefault="00075066" w:rsidP="00075066">
      <w:pPr>
        <w:pStyle w:val="ListParagraph"/>
        <w:numPr>
          <w:ilvl w:val="0"/>
          <w:numId w:val="4"/>
        </w:numPr>
        <w:rPr>
          <w:rFonts w:ascii="Century Gothic" w:eastAsia="Times New Roman" w:hAnsi="Century Gothic" w:cs="Times New Roman"/>
          <w:sz w:val="28"/>
          <w:szCs w:val="28"/>
        </w:rPr>
      </w:pPr>
      <w:proofErr w:type="gramStart"/>
      <w:r w:rsidRPr="00075066">
        <w:rPr>
          <w:rFonts w:ascii="Century Gothic" w:eastAsia="Times New Roman" w:hAnsi="Century Gothic" w:cs="Times New Roman"/>
          <w:sz w:val="28"/>
          <w:szCs w:val="28"/>
          <w:shd w:val="clear" w:color="auto" w:fill="FFFFFF"/>
        </w:rPr>
        <w:t>tuberculosis</w:t>
      </w:r>
      <w:proofErr w:type="gramEnd"/>
      <w:r w:rsidRPr="00075066">
        <w:rPr>
          <w:rFonts w:ascii="Century Gothic" w:eastAsia="Times New Roman" w:hAnsi="Century Gothic" w:cs="Times New Roman"/>
          <w:sz w:val="28"/>
          <w:szCs w:val="28"/>
          <w:shd w:val="clear" w:color="auto" w:fill="FFFFFF"/>
        </w:rPr>
        <w:t>,</w:t>
      </w:r>
    </w:p>
    <w:p w:rsidR="00075066" w:rsidRPr="00075066" w:rsidRDefault="00075066" w:rsidP="00075066">
      <w:pPr>
        <w:pStyle w:val="ListParagraph"/>
        <w:numPr>
          <w:ilvl w:val="0"/>
          <w:numId w:val="4"/>
        </w:numPr>
        <w:rPr>
          <w:rFonts w:ascii="Century Gothic" w:eastAsia="Times New Roman" w:hAnsi="Century Gothic" w:cs="Times New Roman"/>
          <w:sz w:val="28"/>
          <w:szCs w:val="28"/>
        </w:rPr>
      </w:pPr>
      <w:proofErr w:type="gramStart"/>
      <w:r w:rsidRPr="00075066">
        <w:rPr>
          <w:rFonts w:ascii="Century Gothic" w:eastAsia="Times New Roman" w:hAnsi="Century Gothic" w:cs="Times New Roman"/>
          <w:sz w:val="28"/>
          <w:szCs w:val="28"/>
          <w:shd w:val="clear" w:color="auto" w:fill="FFFFFF"/>
        </w:rPr>
        <w:t>arthritis</w:t>
      </w:r>
      <w:proofErr w:type="gramEnd"/>
      <w:r w:rsidRPr="00075066">
        <w:rPr>
          <w:rFonts w:ascii="Century Gothic" w:eastAsia="Times New Roman" w:hAnsi="Century Gothic" w:cs="Times New Roman"/>
          <w:sz w:val="28"/>
          <w:szCs w:val="28"/>
          <w:shd w:val="clear" w:color="auto" w:fill="FFFFFF"/>
        </w:rPr>
        <w:t>,</w:t>
      </w:r>
      <w:r w:rsidRPr="00075066">
        <w:rPr>
          <w:rFonts w:ascii="Century Gothic" w:eastAsia="Times New Roman" w:hAnsi="Century Gothic" w:cs="Times New Roman"/>
          <w:sz w:val="28"/>
          <w:szCs w:val="28"/>
        </w:rPr>
        <w:t> </w:t>
      </w:r>
    </w:p>
    <w:p w:rsidR="00075066" w:rsidRPr="00075066" w:rsidRDefault="00075066" w:rsidP="00075066">
      <w:pPr>
        <w:pStyle w:val="ListParagraph"/>
        <w:numPr>
          <w:ilvl w:val="0"/>
          <w:numId w:val="4"/>
        </w:numPr>
        <w:rPr>
          <w:rFonts w:ascii="Century Gothic" w:eastAsia="Times New Roman" w:hAnsi="Century Gothic" w:cs="Times New Roman"/>
          <w:sz w:val="28"/>
          <w:szCs w:val="28"/>
        </w:rPr>
      </w:pPr>
      <w:proofErr w:type="gramStart"/>
      <w:r w:rsidRPr="00075066">
        <w:rPr>
          <w:rFonts w:ascii="Century Gothic" w:eastAsia="Times New Roman" w:hAnsi="Century Gothic" w:cs="Times New Roman"/>
          <w:sz w:val="28"/>
          <w:szCs w:val="28"/>
          <w:shd w:val="clear" w:color="auto" w:fill="FFFFFF"/>
        </w:rPr>
        <w:t>mumps</w:t>
      </w:r>
      <w:proofErr w:type="gramEnd"/>
      <w:r w:rsidRPr="00075066">
        <w:rPr>
          <w:rFonts w:ascii="Century Gothic" w:eastAsia="Times New Roman" w:hAnsi="Century Gothic" w:cs="Times New Roman"/>
          <w:sz w:val="28"/>
          <w:szCs w:val="28"/>
          <w:shd w:val="clear" w:color="auto" w:fill="FFFFFF"/>
        </w:rPr>
        <w:t>,</w:t>
      </w:r>
      <w:r w:rsidRPr="00075066">
        <w:rPr>
          <w:rFonts w:ascii="Century Gothic" w:eastAsia="Times New Roman" w:hAnsi="Century Gothic" w:cs="Times New Roman"/>
          <w:sz w:val="28"/>
          <w:szCs w:val="28"/>
        </w:rPr>
        <w:t> </w:t>
      </w:r>
    </w:p>
    <w:p w:rsidR="00075066" w:rsidRPr="00075066" w:rsidRDefault="00075066" w:rsidP="00075066">
      <w:pPr>
        <w:pStyle w:val="ListParagraph"/>
        <w:numPr>
          <w:ilvl w:val="0"/>
          <w:numId w:val="4"/>
        </w:numPr>
        <w:rPr>
          <w:rFonts w:ascii="Century Gothic" w:eastAsia="Times New Roman" w:hAnsi="Century Gothic" w:cs="Times New Roman"/>
          <w:sz w:val="28"/>
          <w:szCs w:val="28"/>
        </w:rPr>
      </w:pPr>
      <w:proofErr w:type="gramStart"/>
      <w:r w:rsidRPr="00075066">
        <w:rPr>
          <w:rFonts w:ascii="Century Gothic" w:eastAsia="Times New Roman" w:hAnsi="Century Gothic" w:cs="Times New Roman"/>
          <w:sz w:val="28"/>
          <w:szCs w:val="28"/>
          <w:shd w:val="clear" w:color="auto" w:fill="FFFFFF"/>
        </w:rPr>
        <w:t>pneumonia</w:t>
      </w:r>
      <w:proofErr w:type="gramEnd"/>
      <w:r w:rsidRPr="00075066">
        <w:rPr>
          <w:rFonts w:ascii="Century Gothic" w:eastAsia="Times New Roman" w:hAnsi="Century Gothic" w:cs="Times New Roman"/>
          <w:sz w:val="28"/>
          <w:szCs w:val="28"/>
          <w:shd w:val="clear" w:color="auto" w:fill="FFFFFF"/>
        </w:rPr>
        <w:t>,</w:t>
      </w:r>
    </w:p>
    <w:p w:rsidR="00075066" w:rsidRPr="00075066" w:rsidRDefault="00075066" w:rsidP="00075066">
      <w:pPr>
        <w:pStyle w:val="ListParagraph"/>
        <w:ind w:left="-709"/>
        <w:rPr>
          <w:rFonts w:ascii="Century Gothic" w:eastAsia="Times New Roman" w:hAnsi="Century Gothic" w:cs="Times New Roman"/>
          <w:sz w:val="28"/>
          <w:szCs w:val="28"/>
        </w:rPr>
      </w:pP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shd w:val="clear" w:color="auto" w:fill="FFFFFF"/>
        </w:rPr>
        <w:t>He told his students to carefully observe their patients and to learn from the things they had observed. He said the human body could heal itself and could return itself to good health. The patient was given something to relieve pain, but nothing else was done.</w:t>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rPr>
        <w:lastRenderedPageBreak/>
        <w:br/>
      </w:r>
      <w:r w:rsidRPr="00075066">
        <w:rPr>
          <w:rFonts w:ascii="Century Gothic" w:eastAsia="Times New Roman" w:hAnsi="Century Gothic" w:cs="Times New Roman"/>
          <w:color w:val="000000"/>
          <w:sz w:val="28"/>
          <w:szCs w:val="28"/>
          <w:shd w:val="clear" w:color="auto" w:fill="FFFFFF"/>
        </w:rPr>
        <w:t>He told his patients they should eat a moderate amount of food</w:t>
      </w:r>
      <w:proofErr w:type="gramStart"/>
      <w:r w:rsidRPr="00075066">
        <w:rPr>
          <w:rFonts w:ascii="Century Gothic" w:eastAsia="Times New Roman" w:hAnsi="Century Gothic" w:cs="Times New Roman"/>
          <w:color w:val="000000"/>
          <w:sz w:val="28"/>
          <w:szCs w:val="28"/>
          <w:shd w:val="clear" w:color="auto" w:fill="FFFFFF"/>
        </w:rPr>
        <w:t>;</w:t>
      </w:r>
      <w:proofErr w:type="gramEnd"/>
      <w:r w:rsidRPr="00075066">
        <w:rPr>
          <w:rFonts w:ascii="Century Gothic" w:eastAsia="Times New Roman" w:hAnsi="Century Gothic" w:cs="Times New Roman"/>
          <w:color w:val="000000"/>
          <w:sz w:val="28"/>
          <w:szCs w:val="28"/>
          <w:shd w:val="clear" w:color="auto" w:fill="FFFFFF"/>
        </w:rPr>
        <w:t xml:space="preserve"> not too much and not too little. A moderate amount of exercise was recommended. Patients were encouraged to walk for exercise. </w:t>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shd w:val="clear" w:color="auto" w:fill="FFFFFF"/>
        </w:rPr>
        <w:t>Doctors were told to make sure their hands were clean before they treated patients. He said the operating room should be well lighted and look cheerful. He thought patients in good spirits would heal faster. </w:t>
      </w:r>
    </w:p>
    <w:p w:rsidR="00075066" w:rsidRPr="00075066" w:rsidRDefault="00075066" w:rsidP="00075066">
      <w:pPr>
        <w:pStyle w:val="ListParagraph"/>
        <w:ind w:left="-709"/>
        <w:rPr>
          <w:rFonts w:ascii="Century Gothic" w:eastAsia="Times New Roman" w:hAnsi="Century Gothic" w:cs="Times New Roman"/>
          <w:sz w:val="28"/>
          <w:szCs w:val="28"/>
        </w:rPr>
      </w:pPr>
      <w:r w:rsidRPr="00075066">
        <w:rPr>
          <w:rFonts w:ascii="Century Gothic" w:eastAsia="Times New Roman" w:hAnsi="Century Gothic" w:cs="Times New Roman"/>
          <w:color w:val="000000"/>
          <w:sz w:val="28"/>
          <w:szCs w:val="28"/>
          <w:shd w:val="clear" w:color="auto" w:fill="FFFFFF"/>
        </w:rPr>
        <w:t>Doctors were told to make sure their hands were clean before they treated patients. He said the operating room should be well lighted and look cheerful. He thought patients in good spirits would heal faster. </w:t>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shd w:val="clear" w:color="auto" w:fill="FFFFFF"/>
        </w:rPr>
        <w:t>Physicians should be men of honour, according to Hippocrates. He encouraged them to work as hard as possible for the good of the sick.</w:t>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rPr>
        <w:br/>
      </w:r>
      <w:r w:rsidRPr="00075066">
        <w:rPr>
          <w:rFonts w:ascii="Century Gothic" w:eastAsia="Times New Roman" w:hAnsi="Century Gothic" w:cs="Times New Roman"/>
          <w:color w:val="000000"/>
          <w:sz w:val="28"/>
          <w:szCs w:val="28"/>
          <w:shd w:val="clear" w:color="auto" w:fill="FFFFFF"/>
        </w:rPr>
        <w:t xml:space="preserve">The Hippocratic (hip uh CRAT ick) Oath was named for him. It included rules of conducts for doctors and even today </w:t>
      </w:r>
      <w:proofErr w:type="gramStart"/>
      <w:r w:rsidRPr="00075066">
        <w:rPr>
          <w:rFonts w:ascii="Century Gothic" w:eastAsia="Times New Roman" w:hAnsi="Century Gothic" w:cs="Times New Roman"/>
          <w:color w:val="000000"/>
          <w:sz w:val="28"/>
          <w:szCs w:val="28"/>
          <w:shd w:val="clear" w:color="auto" w:fill="FFFFFF"/>
        </w:rPr>
        <w:t>doctors</w:t>
      </w:r>
      <w:proofErr w:type="gramEnd"/>
      <w:r w:rsidRPr="00075066">
        <w:rPr>
          <w:rFonts w:ascii="Century Gothic" w:eastAsia="Times New Roman" w:hAnsi="Century Gothic" w:cs="Times New Roman"/>
          <w:color w:val="000000"/>
          <w:sz w:val="28"/>
          <w:szCs w:val="28"/>
          <w:shd w:val="clear" w:color="auto" w:fill="FFFFFF"/>
        </w:rPr>
        <w:t xml:space="preserve"> still honour a form of the oath. </w:t>
      </w:r>
    </w:p>
    <w:p w:rsidR="00075066" w:rsidRPr="00075066" w:rsidRDefault="00075066" w:rsidP="00075066">
      <w:pPr>
        <w:rPr>
          <w:rFonts w:ascii="Century Gothic" w:hAnsi="Century Gothic"/>
          <w:sz w:val="28"/>
          <w:szCs w:val="28"/>
        </w:rPr>
      </w:pPr>
      <w:r w:rsidRPr="00075066">
        <w:rPr>
          <w:rFonts w:ascii="Century Gothic" w:hAnsi="Century Gothic" w:cs="Helvetica"/>
          <w:noProof/>
          <w:sz w:val="28"/>
          <w:szCs w:val="28"/>
          <w:lang w:val="en-US"/>
        </w:rPr>
        <w:drawing>
          <wp:inline distT="0" distB="0" distL="0" distR="0" wp14:anchorId="2B54A0B8" wp14:editId="68A6717B">
            <wp:extent cx="3811905" cy="3181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3181350"/>
                    </a:xfrm>
                    <a:prstGeom prst="rect">
                      <a:avLst/>
                    </a:prstGeom>
                    <a:noFill/>
                    <a:ln>
                      <a:noFill/>
                    </a:ln>
                  </pic:spPr>
                </pic:pic>
              </a:graphicData>
            </a:graphic>
          </wp:inline>
        </w:drawing>
      </w:r>
    </w:p>
    <w:p w:rsidR="00075066" w:rsidRPr="00075066" w:rsidRDefault="00075066" w:rsidP="00075066">
      <w:pPr>
        <w:rPr>
          <w:rFonts w:ascii="Century Gothic" w:hAnsi="Century Gothic"/>
          <w:sz w:val="28"/>
          <w:szCs w:val="28"/>
        </w:rPr>
      </w:pPr>
    </w:p>
    <w:p w:rsidR="00075066" w:rsidRPr="00075066" w:rsidRDefault="00075066" w:rsidP="00075066">
      <w:pPr>
        <w:rPr>
          <w:rFonts w:ascii="Century Gothic" w:hAnsi="Century Gothic"/>
          <w:sz w:val="28"/>
          <w:szCs w:val="28"/>
        </w:rPr>
      </w:pPr>
    </w:p>
    <w:p w:rsidR="00075066" w:rsidRPr="00075066" w:rsidRDefault="00075066" w:rsidP="00075066">
      <w:pPr>
        <w:rPr>
          <w:rFonts w:ascii="Century Gothic" w:hAnsi="Century Gothic"/>
          <w:sz w:val="28"/>
          <w:szCs w:val="28"/>
        </w:rPr>
      </w:pPr>
    </w:p>
    <w:p w:rsidR="008C1C6D" w:rsidRPr="00075066" w:rsidRDefault="00075066" w:rsidP="00075066">
      <w:pPr>
        <w:rPr>
          <w:rFonts w:ascii="Century Gothic" w:hAnsi="Century Gothic"/>
          <w:sz w:val="28"/>
          <w:szCs w:val="28"/>
        </w:rPr>
      </w:pPr>
      <w:r w:rsidRPr="00075066">
        <w:rPr>
          <w:rFonts w:ascii="Century Gothic" w:hAnsi="Century Gothic"/>
          <w:sz w:val="28"/>
          <w:szCs w:val="28"/>
        </w:rPr>
        <w:t>Ancient Greek Surgical Instruments</w:t>
      </w:r>
    </w:p>
    <w:sectPr w:rsidR="008C1C6D" w:rsidRPr="00075066" w:rsidSect="00075066">
      <w:pgSz w:w="11900" w:h="16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FC1"/>
    <w:multiLevelType w:val="hybridMultilevel"/>
    <w:tmpl w:val="772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A18D4"/>
    <w:multiLevelType w:val="hybridMultilevel"/>
    <w:tmpl w:val="8AB25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F37313"/>
    <w:multiLevelType w:val="hybridMultilevel"/>
    <w:tmpl w:val="26A4DF8A"/>
    <w:lvl w:ilvl="0" w:tplc="5D58724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1907C0"/>
    <w:multiLevelType w:val="hybridMultilevel"/>
    <w:tmpl w:val="113C9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66"/>
    <w:rsid w:val="00075066"/>
    <w:rsid w:val="008C1C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E75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506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0750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5066"/>
    <w:rPr>
      <w:rFonts w:ascii="Times" w:hAnsi="Times"/>
      <w:b/>
      <w:bCs/>
      <w:sz w:val="36"/>
      <w:szCs w:val="36"/>
    </w:rPr>
  </w:style>
  <w:style w:type="character" w:customStyle="1" w:styleId="Heading3Char">
    <w:name w:val="Heading 3 Char"/>
    <w:basedOn w:val="DefaultParagraphFont"/>
    <w:link w:val="Heading3"/>
    <w:uiPriority w:val="9"/>
    <w:semiHidden/>
    <w:rsid w:val="0007506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750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5066"/>
    <w:rPr>
      <w:rFonts w:ascii="Lucida Grande" w:hAnsi="Lucida Grande" w:cs="Lucida Grande"/>
      <w:sz w:val="18"/>
      <w:szCs w:val="18"/>
    </w:rPr>
  </w:style>
  <w:style w:type="character" w:customStyle="1" w:styleId="footnote">
    <w:name w:val="footnote"/>
    <w:basedOn w:val="DefaultParagraphFont"/>
    <w:rsid w:val="00075066"/>
  </w:style>
  <w:style w:type="character" w:customStyle="1" w:styleId="apple-converted-space">
    <w:name w:val="apple-converted-space"/>
    <w:basedOn w:val="DefaultParagraphFont"/>
    <w:rsid w:val="00075066"/>
  </w:style>
  <w:style w:type="paragraph" w:styleId="ListParagraph">
    <w:name w:val="List Paragraph"/>
    <w:basedOn w:val="Normal"/>
    <w:uiPriority w:val="34"/>
    <w:qFormat/>
    <w:rsid w:val="0007506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506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0750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5066"/>
    <w:rPr>
      <w:rFonts w:ascii="Times" w:hAnsi="Times"/>
      <w:b/>
      <w:bCs/>
      <w:sz w:val="36"/>
      <w:szCs w:val="36"/>
    </w:rPr>
  </w:style>
  <w:style w:type="character" w:customStyle="1" w:styleId="Heading3Char">
    <w:name w:val="Heading 3 Char"/>
    <w:basedOn w:val="DefaultParagraphFont"/>
    <w:link w:val="Heading3"/>
    <w:uiPriority w:val="9"/>
    <w:semiHidden/>
    <w:rsid w:val="0007506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750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5066"/>
    <w:rPr>
      <w:rFonts w:ascii="Lucida Grande" w:hAnsi="Lucida Grande" w:cs="Lucida Grande"/>
      <w:sz w:val="18"/>
      <w:szCs w:val="18"/>
    </w:rPr>
  </w:style>
  <w:style w:type="character" w:customStyle="1" w:styleId="footnote">
    <w:name w:val="footnote"/>
    <w:basedOn w:val="DefaultParagraphFont"/>
    <w:rsid w:val="00075066"/>
  </w:style>
  <w:style w:type="character" w:customStyle="1" w:styleId="apple-converted-space">
    <w:name w:val="apple-converted-space"/>
    <w:basedOn w:val="DefaultParagraphFont"/>
    <w:rsid w:val="00075066"/>
  </w:style>
  <w:style w:type="paragraph" w:styleId="ListParagraph">
    <w:name w:val="List Paragraph"/>
    <w:basedOn w:val="Normal"/>
    <w:uiPriority w:val="34"/>
    <w:qFormat/>
    <w:rsid w:val="00075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8507">
      <w:bodyDiv w:val="1"/>
      <w:marLeft w:val="0"/>
      <w:marRight w:val="0"/>
      <w:marTop w:val="0"/>
      <w:marBottom w:val="0"/>
      <w:divBdr>
        <w:top w:val="none" w:sz="0" w:space="0" w:color="auto"/>
        <w:left w:val="none" w:sz="0" w:space="0" w:color="auto"/>
        <w:bottom w:val="none" w:sz="0" w:space="0" w:color="auto"/>
        <w:right w:val="none" w:sz="0" w:space="0" w:color="auto"/>
      </w:divBdr>
    </w:div>
    <w:div w:id="1029457462">
      <w:bodyDiv w:val="1"/>
      <w:marLeft w:val="0"/>
      <w:marRight w:val="0"/>
      <w:marTop w:val="0"/>
      <w:marBottom w:val="0"/>
      <w:divBdr>
        <w:top w:val="none" w:sz="0" w:space="0" w:color="auto"/>
        <w:left w:val="none" w:sz="0" w:space="0" w:color="auto"/>
        <w:bottom w:val="none" w:sz="0" w:space="0" w:color="auto"/>
        <w:right w:val="none" w:sz="0" w:space="0" w:color="auto"/>
      </w:divBdr>
    </w:div>
    <w:div w:id="1359817342">
      <w:bodyDiv w:val="1"/>
      <w:marLeft w:val="0"/>
      <w:marRight w:val="0"/>
      <w:marTop w:val="0"/>
      <w:marBottom w:val="0"/>
      <w:divBdr>
        <w:top w:val="none" w:sz="0" w:space="0" w:color="auto"/>
        <w:left w:val="none" w:sz="0" w:space="0" w:color="auto"/>
        <w:bottom w:val="none" w:sz="0" w:space="0" w:color="auto"/>
        <w:right w:val="none" w:sz="0" w:space="0" w:color="auto"/>
      </w:divBdr>
    </w:div>
    <w:div w:id="20438927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330</Words>
  <Characters>1886</Characters>
  <Application>Microsoft Macintosh Word</Application>
  <DocSecurity>0</DocSecurity>
  <Lines>15</Lines>
  <Paragraphs>4</Paragraphs>
  <ScaleCrop>false</ScaleCrop>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1</cp:revision>
  <dcterms:created xsi:type="dcterms:W3CDTF">2017-07-08T10:51:00Z</dcterms:created>
  <dcterms:modified xsi:type="dcterms:W3CDTF">2017-07-08T10:58:00Z</dcterms:modified>
</cp:coreProperties>
</file>