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69" w:rsidRDefault="0035707E" w:rsidP="00F94569">
      <w:pPr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1F7F042C" wp14:editId="66CFC501">
            <wp:simplePos x="0" y="0"/>
            <wp:positionH relativeFrom="column">
              <wp:posOffset>-675160</wp:posOffset>
            </wp:positionH>
            <wp:positionV relativeFrom="paragraph">
              <wp:posOffset>264</wp:posOffset>
            </wp:positionV>
            <wp:extent cx="864235" cy="647700"/>
            <wp:effectExtent l="0" t="0" r="0" b="0"/>
            <wp:wrapSquare wrapText="bothSides"/>
            <wp:docPr id="2" name="Picture 2" descr="C:\Users\Julie\Desktop\Logo update no bord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e\Desktop\Logo update no border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7ADE" w:rsidRDefault="00395321" w:rsidP="00EA7ADE">
      <w:pPr>
        <w:contextualSpacing/>
        <w:jc w:val="center"/>
        <w:rPr>
          <w:rFonts w:ascii="Century Gothic" w:hAnsi="Century Gothic"/>
          <w:b/>
          <w:sz w:val="24"/>
          <w:szCs w:val="28"/>
          <w:u w:val="single"/>
        </w:rPr>
      </w:pPr>
      <w:r w:rsidRPr="00F94569">
        <w:rPr>
          <w:rFonts w:ascii="Century Gothic" w:hAnsi="Century Gothic"/>
          <w:b/>
          <w:sz w:val="24"/>
          <w:szCs w:val="28"/>
          <w:u w:val="single"/>
        </w:rPr>
        <w:t>Progression in Writing in Y</w:t>
      </w:r>
      <w:r w:rsidR="00A81CCA">
        <w:rPr>
          <w:rFonts w:ascii="Century Gothic" w:hAnsi="Century Gothic"/>
          <w:b/>
          <w:sz w:val="24"/>
          <w:szCs w:val="28"/>
          <w:u w:val="single"/>
        </w:rPr>
        <w:t>2</w:t>
      </w:r>
    </w:p>
    <w:p w:rsidR="00EA7ADE" w:rsidRPr="00EA7ADE" w:rsidRDefault="00EA7ADE" w:rsidP="00EA7ADE">
      <w:pPr>
        <w:contextualSpacing/>
        <w:jc w:val="center"/>
        <w:rPr>
          <w:rFonts w:ascii="Century Gothic" w:hAnsi="Century Gothic"/>
          <w:b/>
          <w:sz w:val="10"/>
          <w:szCs w:val="28"/>
          <w:u w:val="single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246"/>
        <w:tblW w:w="6211" w:type="pct"/>
        <w:tblLook w:val="04A0" w:firstRow="1" w:lastRow="0" w:firstColumn="1" w:lastColumn="0" w:noHBand="0" w:noVBand="1"/>
      </w:tblPr>
      <w:tblGrid>
        <w:gridCol w:w="7708"/>
        <w:gridCol w:w="699"/>
        <w:gridCol w:w="701"/>
        <w:gridCol w:w="699"/>
        <w:gridCol w:w="701"/>
        <w:gridCol w:w="692"/>
      </w:tblGrid>
      <w:tr w:rsidR="00250E47" w:rsidRPr="00CE71A3" w:rsidTr="00B22178">
        <w:trPr>
          <w:trHeight w:val="136"/>
        </w:trPr>
        <w:tc>
          <w:tcPr>
            <w:tcW w:w="3441" w:type="pct"/>
            <w:shd w:val="clear" w:color="auto" w:fill="DEEAF6" w:themeFill="accent1" w:themeFillTint="33"/>
          </w:tcPr>
          <w:p w:rsidR="00250E47" w:rsidRPr="00F94569" w:rsidRDefault="00250E47" w:rsidP="00A81CCA">
            <w:pPr>
              <w:spacing w:line="360" w:lineRule="auto"/>
              <w:contextualSpacing/>
              <w:rPr>
                <w:rFonts w:cstheme="minorHAnsi"/>
                <w:b/>
                <w:sz w:val="20"/>
                <w:szCs w:val="24"/>
              </w:rPr>
            </w:pPr>
            <w:r w:rsidRPr="00F94569">
              <w:rPr>
                <w:rFonts w:cstheme="minorHAnsi"/>
                <w:b/>
                <w:sz w:val="20"/>
                <w:szCs w:val="24"/>
              </w:rPr>
              <w:t>Working Towards the Expected Standard</w:t>
            </w:r>
          </w:p>
        </w:tc>
        <w:tc>
          <w:tcPr>
            <w:tcW w:w="312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contextualSpacing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contextualSpacing/>
              <w:rPr>
                <w:rFonts w:cstheme="minorHAnsi"/>
                <w:b/>
                <w:sz w:val="24"/>
              </w:rPr>
            </w:pPr>
          </w:p>
        </w:tc>
        <w:tc>
          <w:tcPr>
            <w:tcW w:w="312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contextualSpacing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contextualSpacing/>
              <w:rPr>
                <w:rFonts w:cstheme="minorHAnsi"/>
                <w:b/>
                <w:sz w:val="24"/>
              </w:rPr>
            </w:pPr>
          </w:p>
        </w:tc>
        <w:tc>
          <w:tcPr>
            <w:tcW w:w="309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contextualSpacing/>
              <w:rPr>
                <w:rFonts w:cstheme="minorHAnsi"/>
                <w:b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vAlign w:val="center"/>
          </w:tcPr>
          <w:p w:rsidR="00A81CCA" w:rsidRPr="0089161D" w:rsidRDefault="00A81CCA" w:rsidP="00A81CC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</w:rPr>
              <w:t>write sentences that are sequenced to form a short narrative (real or fictional)</w:t>
            </w:r>
          </w:p>
        </w:tc>
        <w:tc>
          <w:tcPr>
            <w:tcW w:w="312" w:type="pct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  <w:vAlign w:val="center"/>
          </w:tcPr>
          <w:p w:rsidR="00A81CCA" w:rsidRPr="0089161D" w:rsidRDefault="00A81CCA" w:rsidP="00A81CC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</w:rPr>
              <w:t>demarcate some sentences with capital letters and full stops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  <w:vAlign w:val="center"/>
          </w:tcPr>
          <w:p w:rsidR="00A81CCA" w:rsidRPr="0089161D" w:rsidRDefault="00A81CCA" w:rsidP="00A81CC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</w:rPr>
              <w:t>segment spoken words into phonemes and represent these by graphemes, spelling some words correctly and making phonically-plausible attempts at others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/>
              <w:contextualSpacing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/>
              <w:contextualSpacing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/>
              <w:contextualSpacing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/>
              <w:contextualSpacing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/>
              <w:contextualSpacing/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  <w:vAlign w:val="center"/>
          </w:tcPr>
          <w:p w:rsidR="00A81CCA" w:rsidRPr="0089161D" w:rsidRDefault="00A81CCA" w:rsidP="00A81CC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</w:rPr>
              <w:t>spell some common exception words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  <w:vAlign w:val="center"/>
          </w:tcPr>
          <w:p w:rsidR="00A81CCA" w:rsidRPr="0089161D" w:rsidRDefault="00A81CCA" w:rsidP="00A81CC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</w:rPr>
              <w:t>form lower-case letters in the correct direction, starting and finishing in the right place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  <w:vAlign w:val="center"/>
          </w:tcPr>
          <w:p w:rsidR="00A81CCA" w:rsidRPr="0089161D" w:rsidRDefault="00A81CCA" w:rsidP="00A81CC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</w:rPr>
              <w:t>form lower-case letters of the correct size relative to one another in some of their writing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  <w:vAlign w:val="center"/>
          </w:tcPr>
          <w:p w:rsidR="00A81CCA" w:rsidRPr="0089161D" w:rsidRDefault="00A81CCA" w:rsidP="00A81CC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</w:rPr>
              <w:t>use spacing between words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250E47" w:rsidRPr="00CE71A3" w:rsidTr="00B22178">
        <w:trPr>
          <w:trHeight w:val="136"/>
        </w:trPr>
        <w:tc>
          <w:tcPr>
            <w:tcW w:w="3441" w:type="pct"/>
            <w:shd w:val="clear" w:color="auto" w:fill="DEEAF6" w:themeFill="accent1" w:themeFillTint="33"/>
            <w:vAlign w:val="center"/>
          </w:tcPr>
          <w:p w:rsidR="00250E47" w:rsidRPr="00F94569" w:rsidRDefault="00250E47" w:rsidP="00A81CCA">
            <w:pPr>
              <w:spacing w:after="0" w:line="360" w:lineRule="auto"/>
              <w:jc w:val="both"/>
              <w:rPr>
                <w:b/>
                <w:color w:val="000000" w:themeColor="text1"/>
                <w:sz w:val="20"/>
                <w:szCs w:val="24"/>
              </w:rPr>
            </w:pPr>
            <w:r w:rsidRPr="00F94569">
              <w:rPr>
                <w:b/>
                <w:color w:val="000000" w:themeColor="text1"/>
                <w:sz w:val="20"/>
                <w:szCs w:val="24"/>
              </w:rPr>
              <w:t>Working at the Expected Standard</w:t>
            </w:r>
          </w:p>
        </w:tc>
        <w:tc>
          <w:tcPr>
            <w:tcW w:w="312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 xml:space="preserve">write simple, coherent narratives about personal experiences and those of others (real or fictional) </w:t>
            </w:r>
            <w:r w:rsidRPr="0089161D">
              <w:rPr>
                <w:rFonts w:ascii="MS Gothic" w:eastAsia="MS Gothic" w:hAnsi="MS Gothic" w:cs="MS Gothic" w:hint="eastAsia"/>
                <w:sz w:val="20"/>
                <w:szCs w:val="20"/>
                <w:lang w:val="en-US"/>
              </w:rPr>
              <w:t> 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 xml:space="preserve">write about real events, recording these simply and clearly </w:t>
            </w:r>
            <w:r w:rsidRPr="0089161D">
              <w:rPr>
                <w:rFonts w:ascii="MS Gothic" w:eastAsia="MS Gothic" w:hAnsi="MS Gothic" w:cs="MS Gothic" w:hint="eastAsia"/>
                <w:sz w:val="20"/>
                <w:szCs w:val="20"/>
                <w:lang w:val="en-US"/>
              </w:rPr>
              <w:t> 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 xml:space="preserve">demarcate most sentences in their writing with capital letters and full stops, and use question marks correctly when required </w:t>
            </w:r>
            <w:r w:rsidRPr="0089161D">
              <w:rPr>
                <w:rFonts w:ascii="MS Gothic" w:eastAsia="MS Gothic" w:hAnsi="MS Gothic" w:cs="MS Gothic" w:hint="eastAsia"/>
                <w:sz w:val="20"/>
                <w:szCs w:val="20"/>
                <w:lang w:val="en-US"/>
              </w:rPr>
              <w:t> 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>use present and past tense mostly correctly and consistently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 xml:space="preserve">use co-ordination (e.g. or / and / but) and some subordination (e.g. when / if / that / because) to join clauses </w:t>
            </w:r>
            <w:r w:rsidRPr="0089161D">
              <w:rPr>
                <w:rFonts w:ascii="MS Gothic" w:eastAsia="MS Gothic" w:hAnsi="MS Gothic" w:cs="MS Gothic" w:hint="eastAsia"/>
                <w:sz w:val="20"/>
                <w:szCs w:val="20"/>
                <w:lang w:val="en-US"/>
              </w:rPr>
              <w:t> 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 xml:space="preserve">segment spoken words into phonemes and represent these by graphemes, spelling many of these words correctly and making phonically-plausible attempts at others </w:t>
            </w:r>
            <w:r w:rsidRPr="0089161D">
              <w:rPr>
                <w:rFonts w:ascii="MS Gothic" w:eastAsia="MS Gothic" w:hAnsi="MS Gothic" w:cs="MS Gothic" w:hint="eastAsia"/>
                <w:sz w:val="20"/>
                <w:szCs w:val="20"/>
                <w:lang w:val="en-US"/>
              </w:rPr>
              <w:t> 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>Spell many common exception words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 xml:space="preserve">form capital letters and digits of the correct size, orientation and relationship to one another and to lower-case letters </w:t>
            </w:r>
            <w:r w:rsidRPr="0089161D">
              <w:rPr>
                <w:rFonts w:ascii="MS Gothic" w:eastAsia="MS Gothic" w:hAnsi="MS Gothic" w:cs="MS Gothic" w:hint="eastAsia"/>
                <w:sz w:val="20"/>
                <w:szCs w:val="20"/>
                <w:lang w:val="en-US"/>
              </w:rPr>
              <w:t> 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 xml:space="preserve">use spacing between words that reflects the size of the letters </w:t>
            </w:r>
            <w:r w:rsidRPr="0089161D">
              <w:rPr>
                <w:rFonts w:ascii="MS Gothic" w:eastAsia="MS Gothic" w:hAnsi="MS Gothic" w:cs="MS Gothic" w:hint="eastAsia"/>
                <w:sz w:val="20"/>
                <w:szCs w:val="20"/>
                <w:lang w:val="en-US"/>
              </w:rPr>
              <w:t> 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>use expanded noun phrases for description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>know the difference between a statement, question, exclamation and command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spacing w:after="0"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>demarcate sentences with exclamation marks, commas in lists, apostrophes for contraction and apostrophes for singular possession (greater depth)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250E47" w:rsidRPr="00CE71A3" w:rsidTr="00B22178">
        <w:trPr>
          <w:trHeight w:val="136"/>
        </w:trPr>
        <w:tc>
          <w:tcPr>
            <w:tcW w:w="3441" w:type="pct"/>
            <w:shd w:val="clear" w:color="auto" w:fill="DEEAF6" w:themeFill="accent1" w:themeFillTint="33"/>
          </w:tcPr>
          <w:p w:rsidR="00250E47" w:rsidRPr="00F94569" w:rsidRDefault="00250E47" w:rsidP="00A81CCA">
            <w:pPr>
              <w:spacing w:after="0" w:line="36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F94569">
              <w:rPr>
                <w:rFonts w:cstheme="minorHAnsi"/>
                <w:b/>
                <w:sz w:val="20"/>
                <w:szCs w:val="24"/>
              </w:rPr>
              <w:t>Working at Greater Depth within the Expected Standard</w:t>
            </w:r>
          </w:p>
        </w:tc>
        <w:tc>
          <w:tcPr>
            <w:tcW w:w="312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2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13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  <w:tc>
          <w:tcPr>
            <w:tcW w:w="309" w:type="pct"/>
            <w:shd w:val="clear" w:color="auto" w:fill="DEEAF6" w:themeFill="accent1" w:themeFillTint="33"/>
          </w:tcPr>
          <w:p w:rsidR="00250E47" w:rsidRPr="00CE71A3" w:rsidRDefault="00250E47" w:rsidP="00250E47">
            <w:pPr>
              <w:spacing w:after="0" w:line="240" w:lineRule="auto"/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B38FC" w:rsidRDefault="00A81CCA" w:rsidP="00A81CCA">
            <w:pPr>
              <w:pStyle w:val="NoSpacing"/>
              <w:spacing w:line="36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>write effectively and coherently for different purposes, drawing on their reading to inform the vocabulary and grammar of their writing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pStyle w:val="NoSpacing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 xml:space="preserve">make simple additions, revisions and proof-reading corrections to their own writing </w:t>
            </w:r>
            <w:r w:rsidRPr="0089161D">
              <w:rPr>
                <w:rFonts w:ascii="MS Gothic" w:eastAsia="MS Gothic" w:hAnsi="MS Gothic" w:cs="MS Gothic" w:hint="eastAsia"/>
                <w:sz w:val="20"/>
                <w:szCs w:val="20"/>
                <w:lang w:val="en-US"/>
              </w:rPr>
              <w:t> 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pStyle w:val="NoSpacing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 xml:space="preserve">use the punctuation taught at key stage 1 mostly correctly </w:t>
            </w:r>
            <w:r w:rsidRPr="0089161D">
              <w:rPr>
                <w:rFonts w:ascii="MS Gothic" w:eastAsia="MS Gothic" w:hAnsi="MS Gothic" w:cs="MS Gothic" w:hint="eastAsia"/>
                <w:sz w:val="20"/>
                <w:szCs w:val="20"/>
                <w:lang w:val="en-US"/>
              </w:rPr>
              <w:t> 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13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pStyle w:val="NoSpacing"/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 xml:space="preserve">spell most common exception words 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453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>add suffixes to spell most words correctly in their writing (e.g. –ment, –ness, –ful, less, –ly)*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A81CCA" w:rsidRPr="00CE71A3" w:rsidTr="00B22178">
        <w:trPr>
          <w:trHeight w:val="46"/>
        </w:trPr>
        <w:tc>
          <w:tcPr>
            <w:tcW w:w="3441" w:type="pct"/>
            <w:shd w:val="clear" w:color="auto" w:fill="auto"/>
          </w:tcPr>
          <w:p w:rsidR="00A81CCA" w:rsidRPr="0089161D" w:rsidRDefault="00A81CCA" w:rsidP="00A81C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9161D">
              <w:rPr>
                <w:rFonts w:cstheme="minorHAnsi"/>
                <w:sz w:val="20"/>
                <w:szCs w:val="20"/>
                <w:lang w:val="en-US"/>
              </w:rPr>
              <w:t>use the diagonal and horizontal strokes needed to join some letters</w:t>
            </w: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13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9" w:type="pct"/>
            <w:shd w:val="clear" w:color="auto" w:fill="auto"/>
          </w:tcPr>
          <w:p w:rsidR="00A81CCA" w:rsidRPr="00CE71A3" w:rsidRDefault="00A81CCA" w:rsidP="00A81CCA">
            <w:pPr>
              <w:spacing w:after="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</w:tbl>
    <w:p w:rsidR="00C80533" w:rsidRDefault="00C80533"/>
    <w:sectPr w:rsidR="00C80533" w:rsidSect="00041321">
      <w:pgSz w:w="11906" w:h="16838"/>
      <w:pgMar w:top="227" w:right="1440" w:bottom="227" w:left="1440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8F4" w:rsidRDefault="00C018F4" w:rsidP="00574F28">
      <w:pPr>
        <w:spacing w:after="0" w:line="240" w:lineRule="auto"/>
      </w:pPr>
      <w:r>
        <w:separator/>
      </w:r>
    </w:p>
  </w:endnote>
  <w:endnote w:type="continuationSeparator" w:id="0">
    <w:p w:rsidR="00C018F4" w:rsidRDefault="00C018F4" w:rsidP="00574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8F4" w:rsidRDefault="00C018F4" w:rsidP="00574F28">
      <w:pPr>
        <w:spacing w:after="0" w:line="240" w:lineRule="auto"/>
      </w:pPr>
      <w:r>
        <w:separator/>
      </w:r>
    </w:p>
  </w:footnote>
  <w:footnote w:type="continuationSeparator" w:id="0">
    <w:p w:rsidR="00C018F4" w:rsidRDefault="00C018F4" w:rsidP="00574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0E35"/>
    <w:multiLevelType w:val="hybridMultilevel"/>
    <w:tmpl w:val="7B6C596C"/>
    <w:lvl w:ilvl="0" w:tplc="E5B6218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770A"/>
    <w:multiLevelType w:val="hybridMultilevel"/>
    <w:tmpl w:val="610EB172"/>
    <w:lvl w:ilvl="0" w:tplc="2F1A4E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4AFC"/>
    <w:multiLevelType w:val="hybridMultilevel"/>
    <w:tmpl w:val="CC1A7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050035"/>
    <w:multiLevelType w:val="hybridMultilevel"/>
    <w:tmpl w:val="F55C4BF0"/>
    <w:lvl w:ilvl="0" w:tplc="362232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C2C68"/>
    <w:multiLevelType w:val="hybridMultilevel"/>
    <w:tmpl w:val="539607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A818D4"/>
    <w:multiLevelType w:val="hybridMultilevel"/>
    <w:tmpl w:val="8482E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77C9A"/>
    <w:multiLevelType w:val="hybridMultilevel"/>
    <w:tmpl w:val="F0EC3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06A3C"/>
    <w:multiLevelType w:val="hybridMultilevel"/>
    <w:tmpl w:val="09D82432"/>
    <w:lvl w:ilvl="0" w:tplc="32FC4204">
      <w:numFmt w:val="bullet"/>
      <w:lvlText w:val="-"/>
      <w:lvlJc w:val="left"/>
      <w:pPr>
        <w:ind w:left="720" w:hanging="360"/>
      </w:pPr>
      <w:rPr>
        <w:rFonts w:ascii="Calibri" w:eastAsiaTheme="minorHAnsi" w:hAnsi="Calibri" w:cs="Myriad Pr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87A71"/>
    <w:multiLevelType w:val="hybridMultilevel"/>
    <w:tmpl w:val="0994C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7048C"/>
    <w:multiLevelType w:val="hybridMultilevel"/>
    <w:tmpl w:val="9866F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55064"/>
    <w:multiLevelType w:val="hybridMultilevel"/>
    <w:tmpl w:val="73C8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A6A52"/>
    <w:multiLevelType w:val="hybridMultilevel"/>
    <w:tmpl w:val="310E5C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F5768C"/>
    <w:multiLevelType w:val="hybridMultilevel"/>
    <w:tmpl w:val="43C07AF0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39CE46CC"/>
    <w:multiLevelType w:val="hybridMultilevel"/>
    <w:tmpl w:val="E9980BC4"/>
    <w:lvl w:ilvl="0" w:tplc="436036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839D8"/>
    <w:multiLevelType w:val="hybridMultilevel"/>
    <w:tmpl w:val="C084FF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0B5655"/>
    <w:multiLevelType w:val="hybridMultilevel"/>
    <w:tmpl w:val="7F508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22C1D"/>
    <w:multiLevelType w:val="hybridMultilevel"/>
    <w:tmpl w:val="43F0A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207D5"/>
    <w:multiLevelType w:val="hybridMultilevel"/>
    <w:tmpl w:val="42B8F7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B36429"/>
    <w:multiLevelType w:val="hybridMultilevel"/>
    <w:tmpl w:val="E716C84A"/>
    <w:lvl w:ilvl="0" w:tplc="DDC2D752">
      <w:numFmt w:val="bullet"/>
      <w:lvlText w:val="-"/>
      <w:lvlJc w:val="left"/>
      <w:pPr>
        <w:ind w:left="720" w:hanging="360"/>
      </w:pPr>
      <w:rPr>
        <w:rFonts w:ascii="Calibri" w:eastAsiaTheme="minorHAnsi" w:hAnsi="Calibri" w:cs="Myriad Pr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A245A"/>
    <w:multiLevelType w:val="hybridMultilevel"/>
    <w:tmpl w:val="EBBE8FFC"/>
    <w:lvl w:ilvl="0" w:tplc="A8988078">
      <w:numFmt w:val="bullet"/>
      <w:lvlText w:val="-"/>
      <w:lvlJc w:val="left"/>
      <w:pPr>
        <w:ind w:left="720" w:hanging="360"/>
      </w:pPr>
      <w:rPr>
        <w:rFonts w:ascii="Calibri" w:eastAsiaTheme="minorHAnsi" w:hAnsi="Calibri" w:cs="Myriad Pr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7058E"/>
    <w:multiLevelType w:val="hybridMultilevel"/>
    <w:tmpl w:val="86805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D367F"/>
    <w:multiLevelType w:val="hybridMultilevel"/>
    <w:tmpl w:val="D2BAE9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A55FE9"/>
    <w:multiLevelType w:val="hybridMultilevel"/>
    <w:tmpl w:val="6C52E650"/>
    <w:lvl w:ilvl="0" w:tplc="77E27B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35950"/>
    <w:multiLevelType w:val="hybridMultilevel"/>
    <w:tmpl w:val="1532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D1D72"/>
    <w:multiLevelType w:val="hybridMultilevel"/>
    <w:tmpl w:val="1B2CA9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811C38"/>
    <w:multiLevelType w:val="hybridMultilevel"/>
    <w:tmpl w:val="2A52D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549D0"/>
    <w:multiLevelType w:val="hybridMultilevel"/>
    <w:tmpl w:val="D708E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672FE"/>
    <w:multiLevelType w:val="hybridMultilevel"/>
    <w:tmpl w:val="800CA9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7"/>
  </w:num>
  <w:num w:numId="4">
    <w:abstractNumId w:val="18"/>
  </w:num>
  <w:num w:numId="5">
    <w:abstractNumId w:val="19"/>
  </w:num>
  <w:num w:numId="6">
    <w:abstractNumId w:val="1"/>
  </w:num>
  <w:num w:numId="7">
    <w:abstractNumId w:val="3"/>
  </w:num>
  <w:num w:numId="8">
    <w:abstractNumId w:val="22"/>
  </w:num>
  <w:num w:numId="9">
    <w:abstractNumId w:val="13"/>
  </w:num>
  <w:num w:numId="10">
    <w:abstractNumId w:val="7"/>
  </w:num>
  <w:num w:numId="11">
    <w:abstractNumId w:val="20"/>
  </w:num>
  <w:num w:numId="12">
    <w:abstractNumId w:val="14"/>
  </w:num>
  <w:num w:numId="13">
    <w:abstractNumId w:val="8"/>
  </w:num>
  <w:num w:numId="14">
    <w:abstractNumId w:val="6"/>
  </w:num>
  <w:num w:numId="15">
    <w:abstractNumId w:val="23"/>
  </w:num>
  <w:num w:numId="16">
    <w:abstractNumId w:val="12"/>
  </w:num>
  <w:num w:numId="17">
    <w:abstractNumId w:val="11"/>
  </w:num>
  <w:num w:numId="18">
    <w:abstractNumId w:val="15"/>
  </w:num>
  <w:num w:numId="19">
    <w:abstractNumId w:val="4"/>
  </w:num>
  <w:num w:numId="20">
    <w:abstractNumId w:val="24"/>
  </w:num>
  <w:num w:numId="21">
    <w:abstractNumId w:val="2"/>
  </w:num>
  <w:num w:numId="22">
    <w:abstractNumId w:val="0"/>
  </w:num>
  <w:num w:numId="23">
    <w:abstractNumId w:val="16"/>
  </w:num>
  <w:num w:numId="24">
    <w:abstractNumId w:val="5"/>
  </w:num>
  <w:num w:numId="25">
    <w:abstractNumId w:val="25"/>
  </w:num>
  <w:num w:numId="26">
    <w:abstractNumId w:val="9"/>
  </w:num>
  <w:num w:numId="27">
    <w:abstractNumId w:val="1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31"/>
    <w:rsid w:val="00003A31"/>
    <w:rsid w:val="00031CD6"/>
    <w:rsid w:val="00041321"/>
    <w:rsid w:val="0004512E"/>
    <w:rsid w:val="00075DEF"/>
    <w:rsid w:val="00080A43"/>
    <w:rsid w:val="00087726"/>
    <w:rsid w:val="000B62E2"/>
    <w:rsid w:val="000F2A22"/>
    <w:rsid w:val="000F3E98"/>
    <w:rsid w:val="0010659A"/>
    <w:rsid w:val="0014324A"/>
    <w:rsid w:val="00183CE6"/>
    <w:rsid w:val="00185E17"/>
    <w:rsid w:val="001A1A5B"/>
    <w:rsid w:val="001A2DE9"/>
    <w:rsid w:val="001A3538"/>
    <w:rsid w:val="001C5ED2"/>
    <w:rsid w:val="00216B80"/>
    <w:rsid w:val="002201D3"/>
    <w:rsid w:val="0022495C"/>
    <w:rsid w:val="00233360"/>
    <w:rsid w:val="0024480B"/>
    <w:rsid w:val="00250E47"/>
    <w:rsid w:val="002B7EB1"/>
    <w:rsid w:val="002C044E"/>
    <w:rsid w:val="002D3275"/>
    <w:rsid w:val="0034453F"/>
    <w:rsid w:val="0035707E"/>
    <w:rsid w:val="0037290A"/>
    <w:rsid w:val="00375DE6"/>
    <w:rsid w:val="00383EF6"/>
    <w:rsid w:val="00386726"/>
    <w:rsid w:val="00387E53"/>
    <w:rsid w:val="00394725"/>
    <w:rsid w:val="00395321"/>
    <w:rsid w:val="003A7149"/>
    <w:rsid w:val="003B5731"/>
    <w:rsid w:val="003B78A4"/>
    <w:rsid w:val="003C0C28"/>
    <w:rsid w:val="003E1A3A"/>
    <w:rsid w:val="003F140A"/>
    <w:rsid w:val="004558D5"/>
    <w:rsid w:val="004566A8"/>
    <w:rsid w:val="00470A51"/>
    <w:rsid w:val="00527B51"/>
    <w:rsid w:val="00574F28"/>
    <w:rsid w:val="00577CD0"/>
    <w:rsid w:val="00596BFF"/>
    <w:rsid w:val="005A0351"/>
    <w:rsid w:val="005C4508"/>
    <w:rsid w:val="005C73C2"/>
    <w:rsid w:val="005D6B30"/>
    <w:rsid w:val="005E78C6"/>
    <w:rsid w:val="005F32C7"/>
    <w:rsid w:val="005F7093"/>
    <w:rsid w:val="00623AA5"/>
    <w:rsid w:val="00627737"/>
    <w:rsid w:val="00664C87"/>
    <w:rsid w:val="00674E9B"/>
    <w:rsid w:val="006D6AAA"/>
    <w:rsid w:val="0071502C"/>
    <w:rsid w:val="007159DC"/>
    <w:rsid w:val="00730AB4"/>
    <w:rsid w:val="00731A16"/>
    <w:rsid w:val="00766C32"/>
    <w:rsid w:val="007747F3"/>
    <w:rsid w:val="007A224F"/>
    <w:rsid w:val="007A6969"/>
    <w:rsid w:val="007B75E0"/>
    <w:rsid w:val="007C4252"/>
    <w:rsid w:val="00804326"/>
    <w:rsid w:val="008449F6"/>
    <w:rsid w:val="00844CFA"/>
    <w:rsid w:val="008F034B"/>
    <w:rsid w:val="0091590E"/>
    <w:rsid w:val="009647EF"/>
    <w:rsid w:val="00A20173"/>
    <w:rsid w:val="00A61C2F"/>
    <w:rsid w:val="00A714A8"/>
    <w:rsid w:val="00A812C4"/>
    <w:rsid w:val="00A81CCA"/>
    <w:rsid w:val="00A95C15"/>
    <w:rsid w:val="00AA0467"/>
    <w:rsid w:val="00AA1658"/>
    <w:rsid w:val="00AC3E86"/>
    <w:rsid w:val="00AF6D0B"/>
    <w:rsid w:val="00B22178"/>
    <w:rsid w:val="00B23A18"/>
    <w:rsid w:val="00B2652C"/>
    <w:rsid w:val="00B32F06"/>
    <w:rsid w:val="00B66B10"/>
    <w:rsid w:val="00B73552"/>
    <w:rsid w:val="00B74209"/>
    <w:rsid w:val="00BF0C39"/>
    <w:rsid w:val="00C018F4"/>
    <w:rsid w:val="00C22CE4"/>
    <w:rsid w:val="00C4054A"/>
    <w:rsid w:val="00C4343A"/>
    <w:rsid w:val="00C5350F"/>
    <w:rsid w:val="00C63189"/>
    <w:rsid w:val="00C6343F"/>
    <w:rsid w:val="00C75190"/>
    <w:rsid w:val="00C80533"/>
    <w:rsid w:val="00C8281F"/>
    <w:rsid w:val="00C85487"/>
    <w:rsid w:val="00CB6E7D"/>
    <w:rsid w:val="00CE441F"/>
    <w:rsid w:val="00CE66C1"/>
    <w:rsid w:val="00CE71A3"/>
    <w:rsid w:val="00D11902"/>
    <w:rsid w:val="00D15F32"/>
    <w:rsid w:val="00D460D1"/>
    <w:rsid w:val="00D7533A"/>
    <w:rsid w:val="00D81426"/>
    <w:rsid w:val="00D82973"/>
    <w:rsid w:val="00D871CB"/>
    <w:rsid w:val="00DA0BC5"/>
    <w:rsid w:val="00DA167A"/>
    <w:rsid w:val="00DA50C3"/>
    <w:rsid w:val="00E00074"/>
    <w:rsid w:val="00E0518A"/>
    <w:rsid w:val="00E35F20"/>
    <w:rsid w:val="00E5501C"/>
    <w:rsid w:val="00E55A72"/>
    <w:rsid w:val="00EA7ADE"/>
    <w:rsid w:val="00EB1D4E"/>
    <w:rsid w:val="00EE5AA5"/>
    <w:rsid w:val="00F00FB7"/>
    <w:rsid w:val="00F03D32"/>
    <w:rsid w:val="00F11D12"/>
    <w:rsid w:val="00F20CA0"/>
    <w:rsid w:val="00F55CA5"/>
    <w:rsid w:val="00F55F2F"/>
    <w:rsid w:val="00F715BB"/>
    <w:rsid w:val="00F7162D"/>
    <w:rsid w:val="00F74C40"/>
    <w:rsid w:val="00F81CFF"/>
    <w:rsid w:val="00F93983"/>
    <w:rsid w:val="00F94569"/>
    <w:rsid w:val="00FB7096"/>
    <w:rsid w:val="00FC6B5B"/>
    <w:rsid w:val="00FE4416"/>
    <w:rsid w:val="00FE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531DB929-0686-47ED-972D-00BFF03B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73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5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573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B57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7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4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F28"/>
  </w:style>
  <w:style w:type="paragraph" w:styleId="Footer">
    <w:name w:val="footer"/>
    <w:basedOn w:val="Normal"/>
    <w:link w:val="FooterChar"/>
    <w:uiPriority w:val="99"/>
    <w:unhideWhenUsed/>
    <w:rsid w:val="00574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F28"/>
  </w:style>
  <w:style w:type="paragraph" w:styleId="NoSpacing">
    <w:name w:val="No Spacing"/>
    <w:uiPriority w:val="1"/>
    <w:qFormat/>
    <w:rsid w:val="005E78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Archbishop Holgates School</Company>
  <LinksUpToDate>false</LinksUpToDate>
  <CharactersWithSpaces>2460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Bailey</dc:creator>
  <cp:lastModifiedBy>SWilson</cp:lastModifiedBy>
  <cp:revision>2</cp:revision>
  <cp:lastPrinted>2017-01-08T16:14:00Z</cp:lastPrinted>
  <dcterms:created xsi:type="dcterms:W3CDTF">2026-09-05T09:54:00Z</dcterms:created>
  <dcterms:modified xsi:type="dcterms:W3CDTF">2026-09-05T09:54:00Z</dcterms:modified>
</cp:coreProperties>
</file>