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3B91" w14:textId="09CA7A49" w:rsidR="002377AC" w:rsidRDefault="000F7016" w:rsidP="002377AC">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1" locked="0" layoutInCell="1" allowOverlap="1" wp14:anchorId="0EB27930" wp14:editId="41A5E4D2">
            <wp:simplePos x="0" y="0"/>
            <wp:positionH relativeFrom="column">
              <wp:align>right</wp:align>
            </wp:positionH>
            <wp:positionV relativeFrom="paragraph">
              <wp:posOffset>314325</wp:posOffset>
            </wp:positionV>
            <wp:extent cx="1143000" cy="1143000"/>
            <wp:effectExtent l="0" t="0" r="0" b="0"/>
            <wp:wrapTight wrapText="bothSides">
              <wp:wrapPolygon edited="0">
                <wp:start x="8640" y="0"/>
                <wp:lineTo x="6480" y="360"/>
                <wp:lineTo x="720" y="4320"/>
                <wp:lineTo x="0" y="8280"/>
                <wp:lineTo x="0" y="12240"/>
                <wp:lineTo x="1800" y="17280"/>
                <wp:lineTo x="2160" y="17640"/>
                <wp:lineTo x="8280" y="21240"/>
                <wp:lineTo x="8640" y="21240"/>
                <wp:lineTo x="12240" y="21240"/>
                <wp:lineTo x="12960" y="21240"/>
                <wp:lineTo x="19080" y="17640"/>
                <wp:lineTo x="19440" y="17280"/>
                <wp:lineTo x="21240" y="12240"/>
                <wp:lineTo x="21240" y="11520"/>
                <wp:lineTo x="20880" y="4680"/>
                <wp:lineTo x="15120" y="360"/>
                <wp:lineTo x="12600" y="0"/>
                <wp:lineTo x="8640" y="0"/>
              </wp:wrapPolygon>
            </wp:wrapTight>
            <wp:docPr id="2" name="Picture 2" descr="Rivingto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vington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00F15877">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D5250">
        <w:t xml:space="preserve"> 202</w:t>
      </w:r>
      <w:r w:rsidR="008D26C4">
        <w:t>5</w:t>
      </w:r>
      <w:r w:rsidR="000D5250">
        <w:t>-202</w:t>
      </w:r>
      <w:r w:rsidR="008D26C4">
        <w:t>6</w:t>
      </w:r>
      <w:r>
        <w:t xml:space="preserve">     </w:t>
      </w:r>
      <w:r w:rsidR="00F15877">
        <w:br/>
      </w:r>
      <w:r w:rsidR="000D5250">
        <w:t>Rivington Primary School</w:t>
      </w:r>
      <w:r w:rsidRPr="000F7016">
        <w:rPr>
          <w:noProof/>
        </w:rPr>
        <w:t xml:space="preserve"> </w:t>
      </w:r>
    </w:p>
    <w:p w14:paraId="7AD564A6" w14:textId="51A9E84A"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26B1595" w:rsidR="00751DED" w:rsidRDefault="000D5250">
            <w:pPr>
              <w:pStyle w:val="TableRow"/>
            </w:pPr>
            <w:r>
              <w:t>202</w:t>
            </w:r>
            <w:r w:rsidR="0042173C">
              <w:t>5</w:t>
            </w:r>
            <w:r>
              <w:t>-202</w:t>
            </w:r>
            <w:r w:rsidR="0042173C">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AB57162" w:rsidR="00751DED" w:rsidRDefault="000D5250">
            <w:pPr>
              <w:pStyle w:val="TableRow"/>
            </w:pPr>
            <w:r>
              <w:t>July 202</w:t>
            </w:r>
            <w:r w:rsidR="0042173C">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6B33A95" w:rsidR="00751DED" w:rsidRDefault="000D5250">
            <w:pPr>
              <w:pStyle w:val="TableRow"/>
            </w:pPr>
            <w:r>
              <w:t>July 202</w:t>
            </w:r>
            <w:r w:rsidR="0042173C">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B9A6AE3" w:rsidR="00751DED" w:rsidRDefault="000D5250">
            <w:pPr>
              <w:pStyle w:val="TableRow"/>
            </w:pPr>
            <w:r>
              <w:t>Nic Kinsella</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4B885B8" w:rsidR="00751DED" w:rsidRDefault="000D5250">
            <w:pPr>
              <w:pStyle w:val="TableRow"/>
            </w:pPr>
            <w:proofErr w:type="gramStart"/>
            <w:r>
              <w:t>St,Helens</w:t>
            </w:r>
            <w:proofErr w:type="gramEnd"/>
            <w:r>
              <w:t xml:space="preserve">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0863C46">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AD19D" w14:textId="60E46303" w:rsidR="00837701" w:rsidRDefault="000D5250" w:rsidP="000D5250">
            <w:pPr>
              <w:spacing w:before="120" w:after="120"/>
            </w:pPr>
            <w:r>
              <w:t xml:space="preserve">Here at Rivington Primary school, we aim to provide our children with engaging music lessons and to inspire </w:t>
            </w:r>
            <w:r w:rsidR="000F7016">
              <w:t>them</w:t>
            </w:r>
            <w:r>
              <w:t xml:space="preserve"> to develop a love of music through listening, playing, composing and singing. As a school</w:t>
            </w:r>
            <w:r w:rsidR="000F7016">
              <w:t>,</w:t>
            </w:r>
            <w:r>
              <w:t xml:space="preserve"> we strive to provide our children with rich musical experiences</w:t>
            </w:r>
            <w:r w:rsidR="00863C46">
              <w:t>,</w:t>
            </w:r>
            <w:r>
              <w:t xml:space="preserve"> that help to develop </w:t>
            </w:r>
            <w:r w:rsidR="000F7016">
              <w:t>an</w:t>
            </w:r>
            <w:r>
              <w:t xml:space="preserve"> awareness of their own musical abilities and </w:t>
            </w:r>
            <w:r w:rsidR="000F7016">
              <w:t>tastes</w:t>
            </w:r>
            <w:r>
              <w:t>. Children will have the opportunity to evaluate music across a range of historical periods, genres, styles and traditions, including the works of the great composers. We are committed to ensuring</w:t>
            </w:r>
            <w:r w:rsidR="000B3452">
              <w:t xml:space="preserve"> our</w:t>
            </w:r>
            <w:r>
              <w:t xml:space="preserve"> children learn beyond the classroom </w:t>
            </w:r>
            <w:r w:rsidR="00837701">
              <w:t xml:space="preserve">and grow to understand the value and importance of music both locally and globally.  </w:t>
            </w:r>
            <w:r w:rsidR="000F7016">
              <w:t>Throughout their learning journey</w:t>
            </w:r>
            <w:r w:rsidR="00863C46">
              <w:t xml:space="preserve"> </w:t>
            </w:r>
            <w:r w:rsidR="000F7016">
              <w:t xml:space="preserve">at Rivington, </w:t>
            </w:r>
            <w:r w:rsidR="00863C46">
              <w:t>all</w:t>
            </w:r>
            <w:r w:rsidR="000F7016">
              <w:t xml:space="preserve"> children</w:t>
            </w:r>
            <w:r w:rsidR="00837701">
              <w:t xml:space="preserve"> will be encouraged </w:t>
            </w:r>
            <w:r>
              <w:t>to apply</w:t>
            </w:r>
            <w:r w:rsidR="000B3452">
              <w:t xml:space="preserve"> their</w:t>
            </w:r>
            <w:r>
              <w:t xml:space="preserve"> musical skills, knowledge and </w:t>
            </w:r>
            <w:r w:rsidR="00837701">
              <w:t xml:space="preserve">take part in </w:t>
            </w:r>
            <w:r>
              <w:t>experiences in a variety of different contexts.</w:t>
            </w:r>
          </w:p>
          <w:p w14:paraId="4D33ACD4" w14:textId="345901BF" w:rsidR="000D5250" w:rsidRDefault="000F7016" w:rsidP="000D5250">
            <w:pPr>
              <w:spacing w:before="120" w:after="120"/>
            </w:pPr>
            <w:r>
              <w:lastRenderedPageBreak/>
              <w:t>Our school</w:t>
            </w:r>
            <w:r w:rsidR="00837701">
              <w:t xml:space="preserve"> use</w:t>
            </w:r>
            <w:r>
              <w:t>s</w:t>
            </w:r>
            <w:r w:rsidR="00837701">
              <w:t xml:space="preserve"> Charanga to</w:t>
            </w:r>
            <w:r w:rsidR="000D5250">
              <w:t xml:space="preserve"> deliver a clear and comprehensive scheme of work in line with the National Curriculum.</w:t>
            </w:r>
          </w:p>
          <w:p w14:paraId="527A1665" w14:textId="283AC71F" w:rsidR="000D5250" w:rsidRDefault="000D5250" w:rsidP="000D5250">
            <w:pPr>
              <w:spacing w:before="120" w:after="120"/>
            </w:pPr>
            <w:r>
              <w:t xml:space="preserve">Music is taught weekly from EYFS to </w:t>
            </w:r>
            <w:proofErr w:type="gramStart"/>
            <w:r>
              <w:t>Y6</w:t>
            </w:r>
            <w:proofErr w:type="gramEnd"/>
            <w:r>
              <w:t xml:space="preserve"> and our curriculum ensures that pupils sing, listen, play, perform and evaluate. This is embedded in the classroom activities as well as singing in assemblies, various concerts and performances and the learning of instruments.</w:t>
            </w:r>
          </w:p>
          <w:p w14:paraId="4FDDF105" w14:textId="7E370BD8" w:rsidR="00863C46" w:rsidRDefault="00863C46" w:rsidP="00863C46">
            <w:pPr>
              <w:spacing w:before="120" w:after="120"/>
            </w:pPr>
            <w:r>
              <w:t xml:space="preserve">From Year One the children </w:t>
            </w:r>
            <w:proofErr w:type="gramStart"/>
            <w:r>
              <w:t>have the opportunity to</w:t>
            </w:r>
            <w:proofErr w:type="gramEnd"/>
            <w:r>
              <w:t xml:space="preserve"> learn how to play the glockenspiel, this is then built upon in KS2.</w:t>
            </w:r>
          </w:p>
          <w:p w14:paraId="3990C4BF" w14:textId="6D067A41" w:rsidR="004D51EB" w:rsidRDefault="000D5250" w:rsidP="000D5250">
            <w:pPr>
              <w:spacing w:before="120" w:after="120"/>
            </w:pPr>
            <w:r>
              <w:t xml:space="preserve">In </w:t>
            </w:r>
            <w:r w:rsidR="00215956">
              <w:t>Y</w:t>
            </w:r>
            <w:r>
              <w:t xml:space="preserve">ear 4, children have </w:t>
            </w:r>
            <w:r w:rsidR="00837701">
              <w:t xml:space="preserve">a weekly </w:t>
            </w:r>
            <w:r>
              <w:t xml:space="preserve">whole class </w:t>
            </w:r>
            <w:r w:rsidR="00837701">
              <w:t>clarinet</w:t>
            </w:r>
            <w:r>
              <w:t xml:space="preserve"> lesson</w:t>
            </w:r>
            <w:r w:rsidR="00837701">
              <w:t xml:space="preserve"> taught by a </w:t>
            </w:r>
            <w:r>
              <w:t>specialist teacher from St Helens Music Service. The teacher integrate</w:t>
            </w:r>
            <w:r w:rsidR="000F7016">
              <w:t>s</w:t>
            </w:r>
            <w:r>
              <w:t xml:space="preserve"> skills in playing, singing, listening, appraisal, reading notation, improvisation and composition through the teaching of their specific instrument. </w:t>
            </w:r>
            <w:r w:rsidR="000F7016">
              <w:t xml:space="preserve">In </w:t>
            </w:r>
            <w:r w:rsidR="00215956">
              <w:t>Y</w:t>
            </w:r>
            <w:r w:rsidR="000F7016">
              <w:t>ears 5 and 6,</w:t>
            </w:r>
            <w:r w:rsidR="00863C46">
              <w:t xml:space="preserve"> </w:t>
            </w:r>
            <w:r w:rsidR="000F7016">
              <w:t>the children are then given the op</w:t>
            </w:r>
            <w:r w:rsidR="004D51EB">
              <w:t>tion</w:t>
            </w:r>
            <w:r w:rsidR="000F7016">
              <w:t xml:space="preserve"> to continue learning the clarinet</w:t>
            </w:r>
            <w:r w:rsidR="004D51EB">
              <w:t xml:space="preserve"> within small</w:t>
            </w:r>
            <w:r w:rsidR="000B3452">
              <w:t xml:space="preserve">, </w:t>
            </w:r>
            <w:r w:rsidR="004D51EB">
              <w:t>tutored groups.  In these follow</w:t>
            </w:r>
            <w:r w:rsidR="000B3452">
              <w:t>-</w:t>
            </w:r>
            <w:r w:rsidR="004D51EB">
              <w:t xml:space="preserve">on lessons, children are given the opportunity to develop their musical skills and </w:t>
            </w:r>
            <w:proofErr w:type="gramStart"/>
            <w:r w:rsidR="004D51EB">
              <w:t>talents</w:t>
            </w:r>
            <w:proofErr w:type="gramEnd"/>
            <w:r w:rsidR="004D51EB">
              <w:t xml:space="preserve"> and they can complete musical examinations and grades.</w:t>
            </w:r>
          </w:p>
          <w:p w14:paraId="70B3D927" w14:textId="5FC8F1CA" w:rsidR="004D51EB" w:rsidRDefault="004D51EB" w:rsidP="000D5250">
            <w:pPr>
              <w:spacing w:before="120" w:after="120"/>
            </w:pPr>
            <w:r>
              <w:t>The classes</w:t>
            </w:r>
            <w:r w:rsidR="000B3452">
              <w:t xml:space="preserve"> and instrument hire</w:t>
            </w:r>
            <w:r>
              <w:t xml:space="preserve"> provided by </w:t>
            </w:r>
            <w:proofErr w:type="gramStart"/>
            <w:r>
              <w:t>St.Helens</w:t>
            </w:r>
            <w:proofErr w:type="gramEnd"/>
            <w:r>
              <w:t xml:space="preserve"> Music Service are funded by Rivington Primary school.</w:t>
            </w:r>
          </w:p>
          <w:p w14:paraId="7AD564C9" w14:textId="6A9BA5FE" w:rsidR="00751DED" w:rsidRDefault="000D5250" w:rsidP="000D5250">
            <w:pPr>
              <w:spacing w:before="120" w:after="120"/>
            </w:pPr>
            <w:r>
              <w:t>We value the importance of quality first teaching and recognise the need for teachers to have a strong subject knowledge in music. Ongoing CPD is provided to teachers in the form of teacher videos for each music unit throughout the scheme</w:t>
            </w:r>
            <w:r w:rsidR="00863C46">
              <w:t xml:space="preserve">, as well designated staff meetings </w:t>
            </w:r>
            <w:r w:rsidR="000B3452">
              <w:t>relating to</w:t>
            </w:r>
            <w:r w:rsidR="00863C46">
              <w:t xml:space="preserve"> music over the course of the academic year</w:t>
            </w:r>
            <w: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0B3452">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E566" w14:textId="49384EC9" w:rsidR="000B3452" w:rsidRPr="008A4D8A" w:rsidRDefault="000B3452" w:rsidP="008A4D8A">
            <w:pPr>
              <w:spacing w:before="120" w:after="120"/>
            </w:pPr>
            <w:r>
              <w:t xml:space="preserve">At Rivington children are provided with opportunities beyond the National Curriculum to further and support their understanding of music. These include having visitors with a musical talent, visiting concerts and school productions. </w:t>
            </w:r>
            <w:r w:rsidR="00AC5160">
              <w:t>As a school, we use Class Dojo as a system to encourage children and their families to share photos and videos of any e</w:t>
            </w:r>
            <w:r>
              <w:t>xternal interests and talents</w:t>
            </w:r>
            <w:r w:rsidR="00AC5160">
              <w:t xml:space="preserve"> that they children may have, these can also be </w:t>
            </w:r>
            <w:r>
              <w:t>showcased</w:t>
            </w:r>
            <w:r w:rsidR="00AC5160">
              <w:t xml:space="preserve"> and celebrated</w:t>
            </w:r>
            <w:r>
              <w:t xml:space="preserve"> </w:t>
            </w:r>
            <w:r w:rsidR="00AC5160">
              <w:t>during weekly merit</w:t>
            </w:r>
            <w:r>
              <w:t xml:space="preserve"> assembly</w:t>
            </w:r>
            <w:r w:rsidR="00AC5160">
              <w:t>.</w:t>
            </w:r>
            <w:r>
              <w:t xml:space="preserve"> </w:t>
            </w:r>
          </w:p>
          <w:p w14:paraId="369B60D9" w14:textId="68F84B7B" w:rsidR="000B3452" w:rsidRDefault="000B3452" w:rsidP="000B3452">
            <w:r>
              <w:t>Our school offers a variety of additional musical opportunities:</w:t>
            </w:r>
          </w:p>
          <w:p w14:paraId="6B070E94" w14:textId="19EFF780" w:rsidR="000B3452" w:rsidRDefault="000B3452" w:rsidP="000B3452">
            <w:r>
              <w:t>-Songfest: EYFS local schools collaborative performance concert – led by St Helens Music Service.</w:t>
            </w:r>
          </w:p>
          <w:p w14:paraId="023C2379" w14:textId="14AA5234" w:rsidR="00AC5160" w:rsidRDefault="000B3452" w:rsidP="000B3452">
            <w:r>
              <w:lastRenderedPageBreak/>
              <w:t>-</w:t>
            </w:r>
            <w:r w:rsidR="00AC5160">
              <w:t>KS2 Choir</w:t>
            </w:r>
            <w:r>
              <w:t xml:space="preserve"> (</w:t>
            </w:r>
            <w:r w:rsidR="00AC5160">
              <w:t xml:space="preserve">Weekly after school club </w:t>
            </w:r>
            <w:r>
              <w:t>for KS2 children). This is a free club for children to</w:t>
            </w:r>
            <w:r w:rsidR="00AC5160">
              <w:t xml:space="preserve"> </w:t>
            </w:r>
            <w:r>
              <w:t xml:space="preserve">attend and is a weekly choir practice led by the </w:t>
            </w:r>
            <w:proofErr w:type="gramStart"/>
            <w:r>
              <w:t>schools</w:t>
            </w:r>
            <w:proofErr w:type="gramEnd"/>
            <w:r>
              <w:t xml:space="preserve"> music lead</w:t>
            </w:r>
            <w:r w:rsidR="00AC5160">
              <w:t xml:space="preserve"> and other teaching staff members</w:t>
            </w:r>
            <w:r>
              <w:t>.</w:t>
            </w:r>
          </w:p>
          <w:p w14:paraId="7AD564D5" w14:textId="0380AE4D" w:rsidR="00751DED" w:rsidRDefault="000B3452" w:rsidP="000B3452">
            <w:r>
              <w:t>- ‘Play on’: Small group instrument tuition is offered to</w:t>
            </w:r>
            <w:r w:rsidR="00AF3EBD">
              <w:t xml:space="preserve"> </w:t>
            </w:r>
            <w:r>
              <w:t>Year 5 and Year 6 children</w:t>
            </w:r>
            <w:r w:rsidR="004E4779">
              <w:t xml:space="preserve"> </w:t>
            </w:r>
            <w:r>
              <w:t>annually. Th</w:t>
            </w:r>
            <w:r w:rsidR="00941047">
              <w:t xml:space="preserve">e </w:t>
            </w:r>
            <w:r>
              <w:t>cost for weekly tuition</w:t>
            </w:r>
            <w:r w:rsidR="00941047">
              <w:t xml:space="preserve"> is covered by school</w:t>
            </w:r>
            <w:r>
              <w:t xml:space="preserve"> and is led by visiting tutors from </w:t>
            </w:r>
            <w:proofErr w:type="gramStart"/>
            <w:r>
              <w:t>St</w:t>
            </w:r>
            <w:r w:rsidR="004E4779">
              <w:t>.</w:t>
            </w:r>
            <w:r>
              <w:t>Helens</w:t>
            </w:r>
            <w:proofErr w:type="gramEnd"/>
            <w:r>
              <w:t xml:space="preserve"> Music Service.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0AC516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0A8F" w14:textId="29132D78" w:rsidR="00AC5160" w:rsidRDefault="00E97CF6" w:rsidP="00AC5160">
            <w:pPr>
              <w:spacing w:before="120" w:after="120"/>
            </w:pPr>
            <w:r>
              <w:t>At Rivington</w:t>
            </w:r>
            <w:r w:rsidR="00AC5160">
              <w:t xml:space="preserve"> we </w:t>
            </w:r>
            <w:r>
              <w:t>work closely</w:t>
            </w:r>
            <w:r w:rsidR="00AC5160">
              <w:t xml:space="preserve"> with the </w:t>
            </w:r>
            <w:r>
              <w:t>Schools M</w:t>
            </w:r>
            <w:r w:rsidR="00AC5160">
              <w:t xml:space="preserve">usic </w:t>
            </w:r>
            <w:r>
              <w:t>S</w:t>
            </w:r>
            <w:r w:rsidR="00AC5160">
              <w:t>ervice to encourage</w:t>
            </w:r>
          </w:p>
          <w:p w14:paraId="26140045" w14:textId="77777777" w:rsidR="00AC5160" w:rsidRDefault="00AC5160" w:rsidP="00AC5160">
            <w:pPr>
              <w:spacing w:before="120" w:after="120"/>
            </w:pPr>
            <w:r>
              <w:t>instrumentalists to progress and build upon their talent. Parents and carers are</w:t>
            </w:r>
          </w:p>
          <w:p w14:paraId="685B1554" w14:textId="1B93D056" w:rsidR="00AC5160" w:rsidRDefault="00AC5160" w:rsidP="00AC5160">
            <w:pPr>
              <w:spacing w:before="120" w:after="120"/>
            </w:pPr>
            <w:r>
              <w:t>fully supportive of music making and we have a good</w:t>
            </w:r>
            <w:r w:rsidR="00AF3EBD">
              <w:t xml:space="preserve"> level of</w:t>
            </w:r>
            <w:r>
              <w:t xml:space="preserve"> support and turn out at</w:t>
            </w:r>
          </w:p>
          <w:p w14:paraId="094E358C" w14:textId="2CA26D08" w:rsidR="00AC5160" w:rsidRDefault="00AC5160" w:rsidP="00AC5160">
            <w:pPr>
              <w:spacing w:before="120" w:after="120"/>
            </w:pPr>
            <w:r>
              <w:t>performances.</w:t>
            </w:r>
            <w:r w:rsidR="00E97CF6">
              <w:t xml:space="preserve">  Here are examples of musical events that take place over the </w:t>
            </w:r>
            <w:r w:rsidR="00AF3EBD">
              <w:t>academic</w:t>
            </w:r>
            <w:r w:rsidR="00E97CF6">
              <w:t xml:space="preserve"> year:</w:t>
            </w:r>
          </w:p>
          <w:p w14:paraId="18690345" w14:textId="29CB04DC" w:rsidR="00AC5160" w:rsidRDefault="00AC5160" w:rsidP="00AC5160">
            <w:pPr>
              <w:spacing w:before="120" w:after="120"/>
            </w:pPr>
            <w:r>
              <w:t xml:space="preserve">- </w:t>
            </w:r>
            <w:r w:rsidR="0042173C">
              <w:t xml:space="preserve">2-3 </w:t>
            </w:r>
            <w:r>
              <w:t>singing assemblies</w:t>
            </w:r>
            <w:r w:rsidR="0042173C">
              <w:t xml:space="preserve"> per half term</w:t>
            </w:r>
            <w:r>
              <w:t xml:space="preserve"> linked to school values – whole school.</w:t>
            </w:r>
          </w:p>
          <w:p w14:paraId="1E5B4F3F" w14:textId="06FFB4D0" w:rsidR="004E4779" w:rsidRDefault="004E4779" w:rsidP="00AC5160">
            <w:pPr>
              <w:spacing w:before="120" w:after="120"/>
            </w:pPr>
            <w:proofErr w:type="gramStart"/>
            <w:r>
              <w:t>-‘</w:t>
            </w:r>
            <w:proofErr w:type="gramEnd"/>
            <w:r>
              <w:t>Rock Kidz’-a day for the whole school to take part in PSHE music based activities.</w:t>
            </w:r>
          </w:p>
          <w:p w14:paraId="4D3EFC50" w14:textId="66C0C011" w:rsidR="00AC5160" w:rsidRDefault="00AC5160" w:rsidP="00AC5160">
            <w:pPr>
              <w:spacing w:before="120" w:after="120"/>
            </w:pPr>
            <w:r>
              <w:t>- Link</w:t>
            </w:r>
            <w:r w:rsidR="00AF3EBD">
              <w:t>s</w:t>
            </w:r>
            <w:r>
              <w:t xml:space="preserve"> with </w:t>
            </w:r>
            <w:r w:rsidR="00AF3EBD">
              <w:t>Cowley High School</w:t>
            </w:r>
            <w:r>
              <w:t xml:space="preserve"> </w:t>
            </w:r>
            <w:r w:rsidR="00AF3EBD">
              <w:t>–</w:t>
            </w:r>
            <w:r>
              <w:t xml:space="preserve"> </w:t>
            </w:r>
            <w:r w:rsidR="00AF3EBD">
              <w:t>A Level pupils perform Panto during whole school assembly.</w:t>
            </w:r>
          </w:p>
          <w:p w14:paraId="42FA34BC" w14:textId="574CB7B6" w:rsidR="00AC5160" w:rsidRDefault="00AC5160" w:rsidP="004E4779">
            <w:pPr>
              <w:spacing w:before="120" w:after="120"/>
            </w:pPr>
            <w:r>
              <w:t>- Christmas Pant</w:t>
            </w:r>
            <w:r w:rsidR="00AF3EBD">
              <w:t xml:space="preserve">o (external professional group) </w:t>
            </w:r>
            <w:r w:rsidR="004E4779">
              <w:t>whole school performance funded by our PTFA</w:t>
            </w:r>
            <w:r>
              <w:t>.</w:t>
            </w:r>
          </w:p>
          <w:p w14:paraId="2BB10702" w14:textId="33544D59" w:rsidR="00AC5160" w:rsidRDefault="00AC5160" w:rsidP="00AC5160">
            <w:pPr>
              <w:spacing w:before="120" w:after="120"/>
            </w:pPr>
            <w:r>
              <w:t xml:space="preserve">- </w:t>
            </w:r>
            <w:r w:rsidR="00E97CF6">
              <w:t>Summer Term</w:t>
            </w:r>
            <w:r>
              <w:t xml:space="preserve"> whole school celebration concert</w:t>
            </w:r>
            <w:r w:rsidR="00E97CF6">
              <w:t xml:space="preserve"> including performances from Year 4, 5 &amp; 6 clarinets and the School Choir</w:t>
            </w:r>
            <w:r>
              <w:t xml:space="preserve"> for all children to be able to</w:t>
            </w:r>
            <w:r w:rsidR="00E97CF6">
              <w:t xml:space="preserve"> </w:t>
            </w:r>
            <w:r>
              <w:t>enjoy and be part of the audience.</w:t>
            </w:r>
          </w:p>
          <w:p w14:paraId="41669FBC" w14:textId="3DF010B2" w:rsidR="00AC5160" w:rsidRDefault="00AC5160" w:rsidP="00AC5160">
            <w:pPr>
              <w:spacing w:before="120" w:after="120"/>
            </w:pPr>
            <w:r>
              <w:t>- Whole school Christmas carol singing assembly.</w:t>
            </w:r>
          </w:p>
          <w:p w14:paraId="3A84E7D6" w14:textId="673993AC" w:rsidR="0042173C" w:rsidRDefault="0042173C" w:rsidP="00AC5160">
            <w:pPr>
              <w:spacing w:before="120" w:after="120"/>
            </w:pPr>
            <w:r>
              <w:t xml:space="preserve">-Singing events with </w:t>
            </w:r>
            <w:proofErr w:type="gramStart"/>
            <w:r>
              <w:t>St.Andrew’s</w:t>
            </w:r>
            <w:proofErr w:type="gramEnd"/>
            <w:r>
              <w:t xml:space="preserve"> our local Church.</w:t>
            </w:r>
          </w:p>
          <w:p w14:paraId="3DBD4652" w14:textId="729D6C04" w:rsidR="009E3736" w:rsidRDefault="009E3736" w:rsidP="00AC5160">
            <w:pPr>
              <w:spacing w:before="120" w:after="120"/>
            </w:pPr>
            <w:r>
              <w:t>-Festive concert delivered by Schools Music Service-whole school.</w:t>
            </w:r>
          </w:p>
          <w:p w14:paraId="190AB821" w14:textId="28BFD310" w:rsidR="00AC5160" w:rsidRDefault="00AC5160" w:rsidP="00AC5160">
            <w:pPr>
              <w:spacing w:before="120" w:after="120"/>
            </w:pPr>
            <w:r>
              <w:t>- Christmas nativity performances- EYFS/KS1</w:t>
            </w:r>
            <w:r w:rsidR="0042173C">
              <w:t xml:space="preserve"> &amp; Y3.</w:t>
            </w:r>
          </w:p>
          <w:p w14:paraId="4B4692BE" w14:textId="1AB261C7" w:rsidR="00E97CF6" w:rsidRDefault="00AC5160" w:rsidP="00E97CF6">
            <w:pPr>
              <w:spacing w:before="120" w:after="120"/>
            </w:pPr>
            <w:r>
              <w:t xml:space="preserve">- </w:t>
            </w:r>
            <w:r w:rsidR="00E97CF6">
              <w:t>Choir concerts</w:t>
            </w:r>
            <w:r>
              <w:t xml:space="preserve"> </w:t>
            </w:r>
            <w:r w:rsidR="00E97CF6">
              <w:t>–</w:t>
            </w:r>
            <w:r>
              <w:t xml:space="preserve"> </w:t>
            </w:r>
            <w:r w:rsidR="00E97CF6">
              <w:t xml:space="preserve">including performances at Tunza Centre (Christmas Fayre) </w:t>
            </w:r>
          </w:p>
          <w:p w14:paraId="485DC8EA" w14:textId="37388441" w:rsidR="00E97CF6" w:rsidRDefault="00E97CF6" w:rsidP="00E97CF6">
            <w:pPr>
              <w:spacing w:before="120" w:after="120"/>
            </w:pPr>
            <w:proofErr w:type="gramStart"/>
            <w:r>
              <w:t>St.Helens</w:t>
            </w:r>
            <w:proofErr w:type="gramEnd"/>
            <w:r>
              <w:t xml:space="preserve"> Parish Church (Christmas)  Stocks Hall Nursing Home</w:t>
            </w:r>
          </w:p>
          <w:p w14:paraId="7D5C7A5E" w14:textId="67EF4897" w:rsidR="0042173C" w:rsidRDefault="0042173C" w:rsidP="00E97CF6">
            <w:pPr>
              <w:spacing w:before="120" w:after="120"/>
            </w:pPr>
            <w:r>
              <w:t>Young Voice 2026 (Manchester Co-op Arena)</w:t>
            </w:r>
          </w:p>
          <w:p w14:paraId="7AD564DE" w14:textId="3530A36D" w:rsidR="00AC5160" w:rsidRDefault="00E97CF6" w:rsidP="00AC5160">
            <w:pPr>
              <w:spacing w:before="120" w:after="120"/>
            </w:pPr>
            <w:proofErr w:type="gramStart"/>
            <w:r>
              <w:t>St.Helens</w:t>
            </w:r>
            <w:proofErr w:type="gramEnd"/>
            <w:r>
              <w:t xml:space="preserve"> Town Hall Summer Concert (Schools Music Service.)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001813D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BC927" w14:textId="2CD1B415" w:rsidR="001813DC" w:rsidRDefault="001813DC" w:rsidP="001813DC">
            <w:r>
              <w:t>-</w:t>
            </w:r>
            <w:r w:rsidR="0042173C">
              <w:t xml:space="preserve"> </w:t>
            </w:r>
            <w:r w:rsidR="0042173C" w:rsidRPr="0042173C">
              <w:t>To develop Culture experiences/activities for whole school across the subjects of music, art, DT and RE</w:t>
            </w:r>
            <w:r w:rsidR="00D86213">
              <w:t>.</w:t>
            </w:r>
          </w:p>
          <w:p w14:paraId="1B4D870F" w14:textId="11E63534" w:rsidR="00D86213" w:rsidRDefault="00D86213" w:rsidP="001813DC">
            <w:r>
              <w:t>- To work on the development of e</w:t>
            </w:r>
            <w:r w:rsidRPr="00D86213">
              <w:t>nsur</w:t>
            </w:r>
            <w:r>
              <w:t>ing</w:t>
            </w:r>
            <w:r w:rsidRPr="00D86213">
              <w:t xml:space="preserve"> that subject specific vocabulary is used in a context, appropriate to the pupils’ age and ability</w:t>
            </w:r>
            <w:r>
              <w:t xml:space="preserve"> (e.g. </w:t>
            </w:r>
            <w:proofErr w:type="gramStart"/>
            <w:r>
              <w:t>look into</w:t>
            </w:r>
            <w:proofErr w:type="gramEnd"/>
            <w:r>
              <w:t xml:space="preserve"> the use of sentence stems.)</w:t>
            </w:r>
          </w:p>
          <w:p w14:paraId="28E0D08F" w14:textId="7CF50698" w:rsidR="001813DC" w:rsidRDefault="001813DC" w:rsidP="001813DC">
            <w:r>
              <w:t>-Deliver staff training sessions on effective music teaching strategies.</w:t>
            </w:r>
          </w:p>
          <w:p w14:paraId="53ADCD4C" w14:textId="017782E3" w:rsidR="001813DC" w:rsidRDefault="001813DC" w:rsidP="001813DC">
            <w:r>
              <w:t xml:space="preserve">-Continue to collaborate with external providers to offer more experiences and opportunities for the children e.g. Weekly instrument/band opportunities </w:t>
            </w:r>
            <w:r w:rsidR="00AF3EBD">
              <w:t>delivered</w:t>
            </w:r>
            <w:r>
              <w:t xml:space="preserve"> current </w:t>
            </w:r>
            <w:r w:rsidR="00AF3EBD">
              <w:t xml:space="preserve">school </w:t>
            </w:r>
            <w:r>
              <w:t>staff/external providers (other schools use companies such as ‘Rocksteady’)</w:t>
            </w:r>
          </w:p>
          <w:p w14:paraId="4DA9C429" w14:textId="7E3C3C1F" w:rsidR="001813DC" w:rsidRDefault="001813DC" w:rsidP="001813DC">
            <w:r>
              <w:t>-Look</w:t>
            </w:r>
            <w:r w:rsidR="0042173C">
              <w:t>ing to participate in the</w:t>
            </w:r>
            <w:r>
              <w:t xml:space="preserve"> </w:t>
            </w:r>
            <w:r w:rsidR="0042173C">
              <w:t xml:space="preserve">Young Voices Concert and other musical </w:t>
            </w:r>
            <w:r>
              <w:t>visits and funding opportunities for this.</w:t>
            </w:r>
          </w:p>
          <w:p w14:paraId="7AD564E4" w14:textId="60E4F649" w:rsidR="00751DED" w:rsidRDefault="001813DC" w:rsidP="001813DC">
            <w:r>
              <w:t>-Musical engagement with feeder secondary schools to look for further opportunities to</w:t>
            </w:r>
            <w:r w:rsidR="00AF3EBD">
              <w:t xml:space="preserve"> </w:t>
            </w:r>
            <w:r>
              <w:t>work with secondary colleagues for transition.</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0863C46">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5BD0" w14:textId="23EBD9FA" w:rsidR="00863C46" w:rsidRDefault="00863C46" w:rsidP="00863C46">
            <w:pPr>
              <w:spacing w:before="120" w:after="120"/>
            </w:pPr>
            <w:r>
              <w:t xml:space="preserve">St Helens Music Service: </w:t>
            </w:r>
            <w:hyperlink r:id="rId8" w:history="1">
              <w:r w:rsidR="00844B66" w:rsidRPr="008457E6">
                <w:rPr>
                  <w:rStyle w:val="Hyperlink"/>
                </w:rPr>
                <w:t>https://www.sthelens.gov.uk/music</w:t>
              </w:r>
            </w:hyperlink>
          </w:p>
          <w:p w14:paraId="474A8A1F" w14:textId="77777777" w:rsidR="00844B66" w:rsidRDefault="00844B66" w:rsidP="00863C46">
            <w:pPr>
              <w:spacing w:before="120" w:after="120"/>
            </w:pPr>
          </w:p>
          <w:p w14:paraId="7AD564E7" w14:textId="15C92BD0" w:rsidR="00863C46" w:rsidRDefault="00863C46" w:rsidP="00863C46">
            <w:pPr>
              <w:spacing w:before="120" w:after="120"/>
            </w:pPr>
            <w:r>
              <w:t xml:space="preserve">Charanga Music: </w:t>
            </w:r>
            <w:hyperlink r:id="rId9" w:history="1">
              <w:r w:rsidR="00844B66" w:rsidRPr="008457E6">
                <w:rPr>
                  <w:rStyle w:val="Hyperlink"/>
                </w:rPr>
                <w:t>https://charanga.com/site</w:t>
              </w:r>
            </w:hyperlink>
          </w:p>
          <w:p w14:paraId="7AD564EA" w14:textId="3665E612"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9AD5" w14:textId="77777777" w:rsidR="00B142EE" w:rsidRDefault="00B142EE">
      <w:pPr>
        <w:spacing w:after="0" w:line="240" w:lineRule="auto"/>
      </w:pPr>
      <w:r>
        <w:separator/>
      </w:r>
    </w:p>
  </w:endnote>
  <w:endnote w:type="continuationSeparator" w:id="0">
    <w:p w14:paraId="0FDE0C3C" w14:textId="77777777" w:rsidR="00B142EE" w:rsidRDefault="00B1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D3C6" w14:textId="77777777" w:rsidR="00B142EE" w:rsidRDefault="00B142EE">
      <w:pPr>
        <w:spacing w:after="0" w:line="240" w:lineRule="auto"/>
      </w:pPr>
      <w:r>
        <w:separator/>
      </w:r>
    </w:p>
  </w:footnote>
  <w:footnote w:type="continuationSeparator" w:id="0">
    <w:p w14:paraId="0F4E8D7B" w14:textId="77777777" w:rsidR="00B142EE" w:rsidRDefault="00B1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27629330">
    <w:abstractNumId w:val="16"/>
  </w:num>
  <w:num w:numId="2" w16cid:durableId="1025907664">
    <w:abstractNumId w:val="13"/>
  </w:num>
  <w:num w:numId="3" w16cid:durableId="2137872966">
    <w:abstractNumId w:val="3"/>
  </w:num>
  <w:num w:numId="4" w16cid:durableId="397285506">
    <w:abstractNumId w:val="15"/>
  </w:num>
  <w:num w:numId="5" w16cid:durableId="1034311950">
    <w:abstractNumId w:val="10"/>
  </w:num>
  <w:num w:numId="6" w16cid:durableId="325937959">
    <w:abstractNumId w:val="12"/>
  </w:num>
  <w:num w:numId="7" w16cid:durableId="1744063095">
    <w:abstractNumId w:val="11"/>
  </w:num>
  <w:num w:numId="8" w16cid:durableId="1869947046">
    <w:abstractNumId w:val="7"/>
  </w:num>
  <w:num w:numId="9" w16cid:durableId="91630243">
    <w:abstractNumId w:val="4"/>
  </w:num>
  <w:num w:numId="10" w16cid:durableId="1449660161">
    <w:abstractNumId w:val="0"/>
  </w:num>
  <w:num w:numId="11" w16cid:durableId="749884103">
    <w:abstractNumId w:val="9"/>
  </w:num>
  <w:num w:numId="12" w16cid:durableId="2097164718">
    <w:abstractNumId w:val="5"/>
  </w:num>
  <w:num w:numId="13" w16cid:durableId="1427648170">
    <w:abstractNumId w:val="6"/>
  </w:num>
  <w:num w:numId="14" w16cid:durableId="789515785">
    <w:abstractNumId w:val="14"/>
  </w:num>
  <w:num w:numId="15" w16cid:durableId="194386292">
    <w:abstractNumId w:val="8"/>
  </w:num>
  <w:num w:numId="16" w16cid:durableId="556818346">
    <w:abstractNumId w:val="2"/>
  </w:num>
  <w:num w:numId="17" w16cid:durableId="82177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3452"/>
    <w:rsid w:val="000D5250"/>
    <w:rsid w:val="000F7016"/>
    <w:rsid w:val="001813DC"/>
    <w:rsid w:val="00194B24"/>
    <w:rsid w:val="00215956"/>
    <w:rsid w:val="002377AC"/>
    <w:rsid w:val="00324558"/>
    <w:rsid w:val="00417C7A"/>
    <w:rsid w:val="0042173C"/>
    <w:rsid w:val="00430508"/>
    <w:rsid w:val="00476E61"/>
    <w:rsid w:val="004D51EB"/>
    <w:rsid w:val="004E4779"/>
    <w:rsid w:val="00572056"/>
    <w:rsid w:val="00586C25"/>
    <w:rsid w:val="006C49E6"/>
    <w:rsid w:val="00751DED"/>
    <w:rsid w:val="00837701"/>
    <w:rsid w:val="00844B66"/>
    <w:rsid w:val="00863C46"/>
    <w:rsid w:val="008A4D8A"/>
    <w:rsid w:val="008D26C4"/>
    <w:rsid w:val="008E2F4D"/>
    <w:rsid w:val="00913DCB"/>
    <w:rsid w:val="00941047"/>
    <w:rsid w:val="009E3736"/>
    <w:rsid w:val="00A8747C"/>
    <w:rsid w:val="00AC5160"/>
    <w:rsid w:val="00AF3EBD"/>
    <w:rsid w:val="00B142EE"/>
    <w:rsid w:val="00B20B78"/>
    <w:rsid w:val="00D86213"/>
    <w:rsid w:val="00D92C13"/>
    <w:rsid w:val="00DC6AD5"/>
    <w:rsid w:val="00E664F5"/>
    <w:rsid w:val="00E97CF6"/>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helens.gov.uk/mus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aranga.com/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Nic Kinsella</cp:lastModifiedBy>
  <cp:revision>22</cp:revision>
  <cp:lastPrinted>2014-09-18T05:26:00Z</cp:lastPrinted>
  <dcterms:created xsi:type="dcterms:W3CDTF">2025-01-16T14:42:00Z</dcterms:created>
  <dcterms:modified xsi:type="dcterms:W3CDTF">2025-11-05T16:59:00Z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