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B21B2" w:rsidRDefault="001E2FFC" w:rsidP="00F97B3B">
      <w:pPr>
        <w:jc w:val="center"/>
        <w:rPr>
          <w:rFonts w:ascii="Comic Zine OT" w:hAnsi="Comic Zine OT"/>
          <w:sz w:val="10"/>
        </w:rPr>
      </w:pPr>
      <w:r w:rsidRPr="001E2FFC">
        <w:rPr>
          <w:rFonts w:ascii="Comic Zine OT" w:hAnsi="Comic Zine OT"/>
          <w:noProof/>
          <w:sz w:val="56"/>
          <w:szCs w:val="8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3D3EAD" wp14:editId="74CE94FF">
                <wp:simplePos x="0" y="0"/>
                <wp:positionH relativeFrom="column">
                  <wp:posOffset>7993380</wp:posOffset>
                </wp:positionH>
                <wp:positionV relativeFrom="paragraph">
                  <wp:posOffset>6985</wp:posOffset>
                </wp:positionV>
                <wp:extent cx="1325880" cy="1194435"/>
                <wp:effectExtent l="0" t="0" r="762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FFC" w:rsidRDefault="001E2FFC" w:rsidP="001E2FF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41DE5B1" wp14:editId="5A0169BA">
                                  <wp:extent cx="1036320" cy="1141708"/>
                                  <wp:effectExtent l="0" t="0" r="0" b="1905"/>
                                  <wp:docPr id="7" name="Picture 7" descr="A picture containing text, clipa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 descr="A picture containing text, clipar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6414" cy="11528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3D3E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29.4pt;margin-top:.55pt;width:104.4pt;height:94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" stroked="f">
                <v:textbox>
                  <w:txbxContent>
                    <w:p w:rsidR="001E2FFC" w:rsidRDefault="001E2FFC" w:rsidP="001E2FFC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41DE5B1" wp14:editId="5A0169BA">
                            <wp:extent cx="1036320" cy="1141708"/>
                            <wp:effectExtent l="0" t="0" r="0" b="1905"/>
                            <wp:docPr id="7" name="Picture 7" descr="A picture containing text, clipar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 descr="A picture containing text, clipart&#10;&#10;Description automatically generated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6414" cy="11528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E5DAF" w:rsidRDefault="001E2FFC" w:rsidP="001E5DAF">
      <w:pPr>
        <w:jc w:val="center"/>
        <w:rPr>
          <w:rFonts w:ascii="Comic Zine OT" w:hAnsi="Comic Zine OT"/>
          <w:sz w:val="56"/>
          <w:szCs w:val="80"/>
        </w:rPr>
      </w:pPr>
      <w:r>
        <w:rPr>
          <w:rFonts w:ascii="Comic Zine OT" w:hAnsi="Comic Zine OT"/>
          <w:sz w:val="56"/>
          <w:szCs w:val="80"/>
        </w:rPr>
        <w:t>Farndon</w:t>
      </w:r>
      <w:r w:rsidR="001E5DAF">
        <w:rPr>
          <w:rFonts w:ascii="Comic Zine OT" w:hAnsi="Comic Zine OT"/>
          <w:sz w:val="56"/>
          <w:szCs w:val="80"/>
        </w:rPr>
        <w:t xml:space="preserve"> Primary S</w:t>
      </w:r>
      <w:r w:rsidR="001E5DAF" w:rsidRPr="0079585F">
        <w:rPr>
          <w:rFonts w:ascii="Comic Zine OT" w:hAnsi="Comic Zine OT"/>
          <w:sz w:val="56"/>
          <w:szCs w:val="80"/>
        </w:rPr>
        <w:t>chool</w:t>
      </w:r>
    </w:p>
    <w:p w:rsidR="008B21B2" w:rsidRPr="0079585F" w:rsidRDefault="004F2D49" w:rsidP="008B21B2">
      <w:pPr>
        <w:jc w:val="center"/>
        <w:rPr>
          <w:rFonts w:ascii="Comic Zine OT" w:hAnsi="Comic Zine OT"/>
          <w:sz w:val="52"/>
          <w:szCs w:val="80"/>
        </w:rPr>
      </w:pPr>
      <w:r>
        <w:rPr>
          <w:rFonts w:ascii="Comic Zine OT" w:hAnsi="Comic Zine OT"/>
          <w:sz w:val="52"/>
          <w:szCs w:val="80"/>
        </w:rPr>
        <w:t>UTW</w:t>
      </w:r>
      <w:r w:rsidR="008B21B2" w:rsidRPr="0079585F">
        <w:rPr>
          <w:rFonts w:ascii="Comic Zine OT" w:hAnsi="Comic Zine OT"/>
          <w:sz w:val="52"/>
          <w:szCs w:val="80"/>
        </w:rPr>
        <w:t xml:space="preserve"> progress model for knowledge and skills</w:t>
      </w:r>
    </w:p>
    <w:tbl>
      <w:tblPr>
        <w:tblStyle w:val="TableGrid"/>
        <w:tblW w:w="14175" w:type="dxa"/>
        <w:tblLayout w:type="fixed"/>
        <w:tblLook w:val="04A0" w:firstRow="1" w:lastRow="0" w:firstColumn="1" w:lastColumn="0" w:noHBand="0" w:noVBand="1"/>
      </w:tblPr>
      <w:tblGrid>
        <w:gridCol w:w="805"/>
        <w:gridCol w:w="1607"/>
        <w:gridCol w:w="1608"/>
        <w:gridCol w:w="1608"/>
        <w:gridCol w:w="1608"/>
        <w:gridCol w:w="1661"/>
        <w:gridCol w:w="1563"/>
        <w:gridCol w:w="1983"/>
        <w:gridCol w:w="1732"/>
      </w:tblGrid>
      <w:tr w:rsidR="00C36E91" w:rsidTr="00FE56EE">
        <w:tc>
          <w:tcPr>
            <w:tcW w:w="805" w:type="dxa"/>
          </w:tcPr>
          <w:p w:rsidR="00C36E91" w:rsidRDefault="00C36E91" w:rsidP="00FE53AF">
            <w:pPr>
              <w:tabs>
                <w:tab w:val="left" w:pos="1698"/>
              </w:tabs>
              <w:rPr>
                <w:rFonts w:ascii="Comic Zine OT" w:hAnsi="Comic Zine OT"/>
                <w:sz w:val="52"/>
                <w:szCs w:val="80"/>
              </w:rPr>
            </w:pPr>
          </w:p>
        </w:tc>
        <w:tc>
          <w:tcPr>
            <w:tcW w:w="4823" w:type="dxa"/>
            <w:gridSpan w:val="3"/>
          </w:tcPr>
          <w:p w:rsidR="00C36E91" w:rsidRPr="00CC4E8E" w:rsidRDefault="00C36E91" w:rsidP="00CC4E8E">
            <w:pPr>
              <w:tabs>
                <w:tab w:val="left" w:pos="1698"/>
              </w:tabs>
              <w:spacing w:before="120" w:after="120"/>
              <w:jc w:val="center"/>
              <w:rPr>
                <w:rFonts w:ascii="Comic Zine OT" w:hAnsi="Comic Zine OT"/>
                <w:b/>
                <w:sz w:val="32"/>
                <w:szCs w:val="80"/>
              </w:rPr>
            </w:pPr>
            <w:r>
              <w:rPr>
                <w:rFonts w:ascii="Comic Zine OT" w:hAnsi="Comic Zine OT"/>
                <w:b/>
                <w:sz w:val="32"/>
                <w:szCs w:val="80"/>
              </w:rPr>
              <w:t>Ex</w:t>
            </w:r>
            <w:r w:rsidRPr="00CC4E8E">
              <w:rPr>
                <w:rFonts w:ascii="Comic Zine OT" w:hAnsi="Comic Zine OT"/>
                <w:b/>
                <w:sz w:val="32"/>
                <w:szCs w:val="80"/>
              </w:rPr>
              <w:t>pectations for Nursery</w:t>
            </w:r>
          </w:p>
        </w:tc>
        <w:tc>
          <w:tcPr>
            <w:tcW w:w="4832" w:type="dxa"/>
            <w:gridSpan w:val="3"/>
          </w:tcPr>
          <w:p w:rsidR="00C36E91" w:rsidRPr="00CC4E8E" w:rsidRDefault="00C36E91" w:rsidP="00CC4E8E">
            <w:pPr>
              <w:tabs>
                <w:tab w:val="left" w:pos="1698"/>
              </w:tabs>
              <w:spacing w:before="120" w:after="120"/>
              <w:jc w:val="center"/>
              <w:rPr>
                <w:rFonts w:ascii="Comic Zine OT" w:hAnsi="Comic Zine OT"/>
                <w:b/>
                <w:sz w:val="32"/>
                <w:szCs w:val="80"/>
              </w:rPr>
            </w:pPr>
            <w:r>
              <w:rPr>
                <w:rFonts w:ascii="Comic Zine OT" w:hAnsi="Comic Zine OT"/>
                <w:b/>
                <w:sz w:val="32"/>
                <w:szCs w:val="80"/>
              </w:rPr>
              <w:t>E</w:t>
            </w:r>
            <w:r w:rsidRPr="00CC4E8E">
              <w:rPr>
                <w:rFonts w:ascii="Comic Zine OT" w:hAnsi="Comic Zine OT"/>
                <w:b/>
                <w:sz w:val="32"/>
                <w:szCs w:val="80"/>
              </w:rPr>
              <w:t>xpectations for Reception</w:t>
            </w:r>
          </w:p>
        </w:tc>
        <w:tc>
          <w:tcPr>
            <w:tcW w:w="1983" w:type="dxa"/>
          </w:tcPr>
          <w:p w:rsidR="00C36E91" w:rsidRPr="00CC4E8E" w:rsidRDefault="00C36E91" w:rsidP="00CC4E8E">
            <w:pPr>
              <w:tabs>
                <w:tab w:val="left" w:pos="1698"/>
              </w:tabs>
              <w:spacing w:before="120" w:after="120"/>
              <w:jc w:val="center"/>
              <w:rPr>
                <w:rFonts w:ascii="Comic Zine OT" w:hAnsi="Comic Zine OT"/>
                <w:b/>
                <w:sz w:val="32"/>
                <w:szCs w:val="80"/>
              </w:rPr>
            </w:pPr>
            <w:r>
              <w:rPr>
                <w:rFonts w:ascii="Comic Zine OT" w:hAnsi="Comic Zine OT"/>
                <w:b/>
                <w:sz w:val="32"/>
                <w:szCs w:val="80"/>
              </w:rPr>
              <w:t>ELG</w:t>
            </w:r>
          </w:p>
        </w:tc>
        <w:tc>
          <w:tcPr>
            <w:tcW w:w="1732" w:type="dxa"/>
          </w:tcPr>
          <w:p w:rsidR="00C36E91" w:rsidRPr="00CC4E8E" w:rsidRDefault="00C36E91" w:rsidP="00CC4E8E">
            <w:pPr>
              <w:tabs>
                <w:tab w:val="left" w:pos="1698"/>
              </w:tabs>
              <w:spacing w:before="120" w:after="120"/>
              <w:jc w:val="center"/>
              <w:rPr>
                <w:rFonts w:ascii="Comic Zine OT" w:hAnsi="Comic Zine OT"/>
                <w:b/>
                <w:sz w:val="32"/>
                <w:szCs w:val="80"/>
              </w:rPr>
            </w:pPr>
            <w:r w:rsidRPr="00CC4E8E">
              <w:rPr>
                <w:rFonts w:ascii="Comic Zine OT" w:hAnsi="Comic Zine OT"/>
                <w:b/>
                <w:sz w:val="32"/>
                <w:szCs w:val="80"/>
              </w:rPr>
              <w:t>Links to KS1</w:t>
            </w:r>
          </w:p>
        </w:tc>
      </w:tr>
      <w:tr w:rsidR="00A415F2" w:rsidTr="00FE56EE">
        <w:trPr>
          <w:trHeight w:val="1253"/>
        </w:trPr>
        <w:tc>
          <w:tcPr>
            <w:tcW w:w="805" w:type="dxa"/>
            <w:vMerge w:val="restart"/>
            <w:textDirection w:val="btLr"/>
          </w:tcPr>
          <w:p w:rsidR="00A415F2" w:rsidRPr="004F2D49" w:rsidRDefault="00A415F2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F2D49">
              <w:rPr>
                <w:b/>
                <w:sz w:val="20"/>
                <w:szCs w:val="20"/>
              </w:rPr>
              <w:t>History links</w:t>
            </w:r>
          </w:p>
        </w:tc>
        <w:tc>
          <w:tcPr>
            <w:tcW w:w="1607" w:type="dxa"/>
          </w:tcPr>
          <w:p w:rsidR="00A415F2" w:rsidRPr="008A62A4" w:rsidRDefault="00A415F2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Able to say who they are and who they live with</w:t>
            </w:r>
          </w:p>
        </w:tc>
        <w:tc>
          <w:tcPr>
            <w:tcW w:w="1608" w:type="dxa"/>
          </w:tcPr>
          <w:p w:rsidR="00A415F2" w:rsidRPr="008A62A4" w:rsidRDefault="00A415F2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talk about their immediate family</w:t>
            </w:r>
          </w:p>
        </w:tc>
        <w:tc>
          <w:tcPr>
            <w:tcW w:w="1608" w:type="dxa"/>
          </w:tcPr>
          <w:p w:rsidR="00A415F2" w:rsidRPr="008A62A4" w:rsidRDefault="00A415F2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briefly talk about their wider family</w:t>
            </w:r>
          </w:p>
        </w:tc>
        <w:tc>
          <w:tcPr>
            <w:tcW w:w="1608" w:type="dxa"/>
          </w:tcPr>
          <w:p w:rsidR="00A415F2" w:rsidRDefault="00A415F2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talk about memories that are special to them</w:t>
            </w:r>
          </w:p>
          <w:p w:rsidR="00A415F2" w:rsidRDefault="00A415F2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:rsidR="00A415F2" w:rsidRPr="008A62A4" w:rsidRDefault="00A415F2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Compare past and present</w:t>
            </w:r>
          </w:p>
        </w:tc>
        <w:tc>
          <w:tcPr>
            <w:tcW w:w="1661" w:type="dxa"/>
          </w:tcPr>
          <w:p w:rsidR="00A415F2" w:rsidRPr="008A62A4" w:rsidRDefault="00A415F2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talk about memories that involve their immediate family</w:t>
            </w:r>
          </w:p>
        </w:tc>
        <w:tc>
          <w:tcPr>
            <w:tcW w:w="1563" w:type="dxa"/>
          </w:tcPr>
          <w:p w:rsidR="00A415F2" w:rsidRPr="008A62A4" w:rsidRDefault="00A415F2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talk about similarities and differences between people in their family</w:t>
            </w:r>
          </w:p>
        </w:tc>
        <w:tc>
          <w:tcPr>
            <w:tcW w:w="1983" w:type="dxa"/>
            <w:vMerge w:val="restart"/>
          </w:tcPr>
          <w:p w:rsidR="00A415F2" w:rsidRDefault="00A415F2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 w:rsidRPr="004F06DD">
              <w:rPr>
                <w:b/>
                <w:sz w:val="20"/>
                <w:szCs w:val="20"/>
              </w:rPr>
              <w:t>Talk about the lives of the people around them and their roles in society</w:t>
            </w:r>
          </w:p>
          <w:p w:rsidR="00A415F2" w:rsidRDefault="00A415F2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  <w:p w:rsidR="00A415F2" w:rsidRDefault="00A415F2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Know some similarities and differences between things in the past and now, drawing on their experiences and what has been read in class </w:t>
            </w:r>
          </w:p>
          <w:p w:rsidR="00A415F2" w:rsidRDefault="00A415F2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  <w:p w:rsidR="00A415F2" w:rsidRPr="004F06DD" w:rsidRDefault="00A415F2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Understand the past through settings, characters and events encountered in books read in class and story telling</w:t>
            </w:r>
          </w:p>
        </w:tc>
        <w:tc>
          <w:tcPr>
            <w:tcW w:w="1732" w:type="dxa"/>
            <w:vMerge w:val="restart"/>
          </w:tcPr>
          <w:p w:rsidR="00A415F2" w:rsidRPr="00E765F3" w:rsidRDefault="00E765F3" w:rsidP="0039602B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 w:rsidRPr="00E765F3">
              <w:rPr>
                <w:b/>
                <w:sz w:val="20"/>
                <w:szCs w:val="20"/>
              </w:rPr>
              <w:t>History</w:t>
            </w:r>
          </w:p>
          <w:p w:rsidR="00E765F3" w:rsidRPr="00E765F3" w:rsidRDefault="00E765F3" w:rsidP="00E765F3">
            <w:pPr>
              <w:pStyle w:val="NoSpacing"/>
              <w:jc w:val="center"/>
              <w:rPr>
                <w:sz w:val="20"/>
                <w:szCs w:val="20"/>
              </w:rPr>
            </w:pPr>
            <w:r w:rsidRPr="00E765F3">
              <w:rPr>
                <w:sz w:val="20"/>
                <w:szCs w:val="20"/>
              </w:rPr>
              <w:t>Changes within living memory</w:t>
            </w:r>
          </w:p>
          <w:p w:rsidR="00E765F3" w:rsidRPr="00E765F3" w:rsidRDefault="00E765F3" w:rsidP="00E765F3">
            <w:pPr>
              <w:pStyle w:val="NoSpacing"/>
              <w:jc w:val="center"/>
              <w:rPr>
                <w:sz w:val="20"/>
                <w:szCs w:val="20"/>
              </w:rPr>
            </w:pPr>
          </w:p>
          <w:p w:rsidR="00E765F3" w:rsidRPr="00E765F3" w:rsidRDefault="00E765F3" w:rsidP="00E765F3">
            <w:pPr>
              <w:pStyle w:val="NoSpacing"/>
              <w:jc w:val="center"/>
              <w:rPr>
                <w:sz w:val="20"/>
                <w:szCs w:val="20"/>
              </w:rPr>
            </w:pPr>
            <w:r w:rsidRPr="00E765F3">
              <w:rPr>
                <w:sz w:val="20"/>
                <w:szCs w:val="20"/>
              </w:rPr>
              <w:t>About the lives of significant individuals in the past</w:t>
            </w:r>
          </w:p>
        </w:tc>
      </w:tr>
      <w:tr w:rsidR="00A415F2" w:rsidTr="00A415F2">
        <w:trPr>
          <w:trHeight w:val="3579"/>
        </w:trPr>
        <w:tc>
          <w:tcPr>
            <w:tcW w:w="805" w:type="dxa"/>
            <w:vMerge/>
            <w:tcBorders>
              <w:bottom w:val="single" w:sz="4" w:space="0" w:color="auto"/>
            </w:tcBorders>
            <w:textDirection w:val="btLr"/>
          </w:tcPr>
          <w:p w:rsidR="00A415F2" w:rsidRPr="004F2D49" w:rsidRDefault="00A415F2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5" w:type="dxa"/>
            <w:gridSpan w:val="2"/>
            <w:tcBorders>
              <w:bottom w:val="single" w:sz="4" w:space="0" w:color="auto"/>
            </w:tcBorders>
          </w:tcPr>
          <w:p w:rsidR="00A415F2" w:rsidRDefault="00A415F2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Shows an interest in different occupations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:rsidR="00A415F2" w:rsidRDefault="00A415F2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Talks about a wider range of occupations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:rsidR="00A415F2" w:rsidRDefault="00A415F2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Is able to</w:t>
            </w:r>
            <w:proofErr w:type="gramEnd"/>
            <w:r>
              <w:rPr>
                <w:sz w:val="20"/>
                <w:szCs w:val="20"/>
              </w:rPr>
              <w:t xml:space="preserve"> talk about roles of family members</w:t>
            </w: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:rsidR="00A415F2" w:rsidRDefault="00A415F2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identify emergency situations and knows who to call</w:t>
            </w:r>
          </w:p>
          <w:p w:rsidR="00A415F2" w:rsidRDefault="00A415F2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:rsidR="00A415F2" w:rsidRDefault="00A415F2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Compare past and present</w:t>
            </w:r>
          </w:p>
          <w:p w:rsidR="00A415F2" w:rsidRDefault="00A415F2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A415F2" w:rsidRDefault="00A415F2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identify similarities and differences between jobs</w:t>
            </w:r>
          </w:p>
          <w:p w:rsidR="00A415F2" w:rsidRDefault="00A415F2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A415F2" w:rsidRPr="004F06DD" w:rsidRDefault="00A415F2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bottom w:val="single" w:sz="4" w:space="0" w:color="auto"/>
            </w:tcBorders>
          </w:tcPr>
          <w:p w:rsidR="00A415F2" w:rsidRPr="00E765F3" w:rsidRDefault="00A415F2" w:rsidP="0039602B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</w:tr>
      <w:tr w:rsidR="007F76A9" w:rsidTr="007F76A9">
        <w:trPr>
          <w:trHeight w:val="983"/>
        </w:trPr>
        <w:tc>
          <w:tcPr>
            <w:tcW w:w="805" w:type="dxa"/>
            <w:tcBorders>
              <w:bottom w:val="single" w:sz="4" w:space="0" w:color="auto"/>
            </w:tcBorders>
            <w:textDirection w:val="btLr"/>
          </w:tcPr>
          <w:p w:rsidR="007F76A9" w:rsidRPr="004F2D49" w:rsidRDefault="007F76A9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History vocabulary</w:t>
            </w:r>
          </w:p>
        </w:tc>
        <w:tc>
          <w:tcPr>
            <w:tcW w:w="9655" w:type="dxa"/>
            <w:gridSpan w:val="6"/>
            <w:tcBorders>
              <w:bottom w:val="single" w:sz="4" w:space="0" w:color="auto"/>
            </w:tcBorders>
          </w:tcPr>
          <w:p w:rsidR="007F76A9" w:rsidRDefault="007F76A9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:rsidR="007F76A9" w:rsidRDefault="007F76A9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:rsidR="007F76A9" w:rsidRDefault="007F76A9" w:rsidP="007F76A9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Then, now, same, different, memories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7F76A9" w:rsidRPr="004F06DD" w:rsidRDefault="007F76A9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7F76A9" w:rsidRPr="00E765F3" w:rsidRDefault="007F76A9" w:rsidP="0039602B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</w:tr>
      <w:tr w:rsidR="00BF3B6F" w:rsidRPr="00CC4E8E" w:rsidTr="00BF3B6F">
        <w:trPr>
          <w:trHeight w:val="4814"/>
        </w:trPr>
        <w:tc>
          <w:tcPr>
            <w:tcW w:w="805" w:type="dxa"/>
            <w:textDirection w:val="btLr"/>
          </w:tcPr>
          <w:p w:rsidR="00BF3B6F" w:rsidRPr="004F2D49" w:rsidRDefault="00BF3B6F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F2D49">
              <w:rPr>
                <w:b/>
                <w:sz w:val="20"/>
                <w:szCs w:val="20"/>
              </w:rPr>
              <w:t>Geography links</w:t>
            </w:r>
          </w:p>
          <w:p w:rsidR="00BF3B6F" w:rsidRPr="004F2D49" w:rsidRDefault="00BF3B6F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BF3B6F" w:rsidRPr="008A62A4" w:rsidRDefault="00BF3B6F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Knows that we live in Westhoughton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:rsidR="00BF3B6F" w:rsidRPr="00A621DF" w:rsidRDefault="00BF3B6F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Knows that our country is England 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:rsidR="00BF3B6F" w:rsidRPr="00A621DF" w:rsidRDefault="00BF3B6F" w:rsidP="00A415F2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Knows that there are different countries in the world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:rsidR="00BF3B6F" w:rsidRPr="00536A12" w:rsidRDefault="00BF3B6F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536A12">
              <w:rPr>
                <w:sz w:val="20"/>
                <w:szCs w:val="20"/>
              </w:rPr>
              <w:t>Can ask questions about the world and enjoys looking at maps</w:t>
            </w:r>
          </w:p>
          <w:p w:rsidR="00536A12" w:rsidRDefault="00536A12" w:rsidP="00A621DF">
            <w:pPr>
              <w:tabs>
                <w:tab w:val="left" w:pos="1698"/>
              </w:tabs>
              <w:jc w:val="center"/>
              <w:rPr>
                <w:color w:val="FF0000"/>
                <w:sz w:val="20"/>
                <w:szCs w:val="20"/>
              </w:rPr>
            </w:pPr>
          </w:p>
          <w:p w:rsidR="00536A12" w:rsidRDefault="00536A12" w:rsidP="00A621DF">
            <w:pPr>
              <w:tabs>
                <w:tab w:val="left" w:pos="1698"/>
              </w:tabs>
              <w:jc w:val="center"/>
              <w:rPr>
                <w:color w:val="FF0000"/>
                <w:sz w:val="20"/>
                <w:szCs w:val="20"/>
              </w:rPr>
            </w:pPr>
          </w:p>
          <w:p w:rsidR="00536A12" w:rsidRDefault="00536A12" w:rsidP="00A621DF">
            <w:pPr>
              <w:tabs>
                <w:tab w:val="left" w:pos="1698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Can recognise classroom objects</w:t>
            </w:r>
            <w:r w:rsidR="00302164">
              <w:rPr>
                <w:color w:val="FF0000"/>
                <w:sz w:val="20"/>
                <w:szCs w:val="20"/>
              </w:rPr>
              <w:t>/shapes</w:t>
            </w:r>
            <w:r>
              <w:rPr>
                <w:color w:val="FF0000"/>
                <w:sz w:val="20"/>
                <w:szCs w:val="20"/>
              </w:rPr>
              <w:t xml:space="preserve"> on a </w:t>
            </w:r>
            <w:proofErr w:type="gramStart"/>
            <w:r>
              <w:rPr>
                <w:color w:val="FF0000"/>
                <w:sz w:val="20"/>
                <w:szCs w:val="20"/>
              </w:rPr>
              <w:t>birds</w:t>
            </w:r>
            <w:proofErr w:type="gramEnd"/>
            <w:r>
              <w:rPr>
                <w:color w:val="FF0000"/>
                <w:sz w:val="20"/>
                <w:szCs w:val="20"/>
              </w:rPr>
              <w:t xml:space="preserve"> eye view/aerial plan of their table</w:t>
            </w:r>
            <w:r w:rsidR="002B7DC2">
              <w:rPr>
                <w:color w:val="FF0000"/>
                <w:sz w:val="20"/>
                <w:szCs w:val="20"/>
              </w:rPr>
              <w:t>.</w:t>
            </w:r>
          </w:p>
          <w:p w:rsidR="002B7DC2" w:rsidRDefault="002B7DC2" w:rsidP="00A621DF">
            <w:pPr>
              <w:tabs>
                <w:tab w:val="left" w:pos="1698"/>
              </w:tabs>
              <w:jc w:val="center"/>
              <w:rPr>
                <w:color w:val="FF0000"/>
                <w:sz w:val="20"/>
                <w:szCs w:val="20"/>
              </w:rPr>
            </w:pPr>
          </w:p>
          <w:p w:rsidR="002B7DC2" w:rsidRPr="00536A12" w:rsidRDefault="00EE62F0" w:rsidP="00A621DF">
            <w:pPr>
              <w:tabs>
                <w:tab w:val="left" w:pos="1698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Provide</w:t>
            </w:r>
            <w:r w:rsidR="0026492D">
              <w:rPr>
                <w:color w:val="FF0000"/>
                <w:sz w:val="20"/>
                <w:szCs w:val="20"/>
              </w:rPr>
              <w:t xml:space="preserve"> lots of experiences of viewing objects from above and talk about how different they look</w:t>
            </w:r>
            <w:r>
              <w:rPr>
                <w:color w:val="FF0000"/>
                <w:sz w:val="20"/>
                <w:szCs w:val="20"/>
              </w:rPr>
              <w:t xml:space="preserve"> and why.</w:t>
            </w: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:rsidR="00BF3B6F" w:rsidRDefault="00BF3B6F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Recognise some environments that are different to the one in which they live</w:t>
            </w:r>
          </w:p>
          <w:p w:rsidR="00536A12" w:rsidRDefault="00536A12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:rsidR="00536A12" w:rsidRDefault="00536A12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:rsidR="00536A12" w:rsidRPr="00536A12" w:rsidRDefault="00536A12" w:rsidP="00A621DF">
            <w:pPr>
              <w:tabs>
                <w:tab w:val="left" w:pos="1698"/>
              </w:tabs>
              <w:jc w:val="center"/>
              <w:rPr>
                <w:color w:val="FF0000"/>
                <w:sz w:val="20"/>
                <w:szCs w:val="20"/>
              </w:rPr>
            </w:pPr>
            <w:r w:rsidRPr="00536A12">
              <w:rPr>
                <w:color w:val="FF0000"/>
                <w:sz w:val="20"/>
                <w:szCs w:val="20"/>
              </w:rPr>
              <w:t>Can</w:t>
            </w:r>
            <w:r>
              <w:rPr>
                <w:color w:val="FF0000"/>
                <w:sz w:val="20"/>
                <w:szCs w:val="20"/>
              </w:rPr>
              <w:t xml:space="preserve"> compose and</w:t>
            </w:r>
            <w:r w:rsidRPr="00536A12">
              <w:rPr>
                <w:color w:val="FF0000"/>
                <w:sz w:val="20"/>
                <w:szCs w:val="20"/>
              </w:rPr>
              <w:t xml:space="preserve"> draw their own aerial view plan containing 5 objects on their table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BF3B6F" w:rsidRPr="00A621DF" w:rsidRDefault="00BF3B6F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Recognise some similarities and differences between life in this country and life in other countries</w:t>
            </w:r>
          </w:p>
          <w:p w:rsidR="00BF3B6F" w:rsidRDefault="00BF3B6F" w:rsidP="00BF3B6F">
            <w:pPr>
              <w:pStyle w:val="Default"/>
              <w:rPr>
                <w:sz w:val="20"/>
                <w:szCs w:val="20"/>
              </w:rPr>
            </w:pPr>
            <w:r w:rsidRPr="00A621DF">
              <w:rPr>
                <w:sz w:val="20"/>
                <w:szCs w:val="20"/>
              </w:rPr>
              <w:t xml:space="preserve"> </w:t>
            </w:r>
          </w:p>
          <w:p w:rsidR="00536A12" w:rsidRDefault="00536A12" w:rsidP="00BF3B6F">
            <w:pPr>
              <w:pStyle w:val="Defaul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302164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Can represent and draw</w:t>
            </w:r>
            <w:r w:rsidR="00302164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a larger more complex plan of more than 5 objects on the carpet</w:t>
            </w:r>
            <w:r w:rsidR="0049738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.</w:t>
            </w:r>
          </w:p>
          <w:p w:rsidR="0049738F" w:rsidRDefault="0049738F" w:rsidP="00BF3B6F">
            <w:pPr>
              <w:pStyle w:val="Defaul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:rsidR="0049738F" w:rsidRPr="00302164" w:rsidRDefault="0049738F" w:rsidP="00BF3B6F">
            <w:pPr>
              <w:pStyle w:val="Defaul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Introduce simple </w:t>
            </w:r>
            <w:r w:rsidR="00DE6C8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arial plans of the classroom then school</w:t>
            </w:r>
            <w:r w:rsidR="00CF7EC8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. Be able to follow a route around the class then school using the plan</w:t>
            </w:r>
            <w:r w:rsidR="0081021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s.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BF3B6F" w:rsidRDefault="00BF3B6F" w:rsidP="006D3EF4">
            <w:pPr>
              <w:pStyle w:val="Default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</w:rPr>
            </w:pPr>
            <w:r w:rsidRPr="006D3EF4">
              <w:rPr>
                <w:rFonts w:asciiTheme="minorHAnsi" w:hAnsiTheme="minorHAnsi" w:cstheme="minorBidi"/>
                <w:b/>
                <w:color w:val="auto"/>
                <w:sz w:val="20"/>
                <w:szCs w:val="20"/>
              </w:rPr>
              <w:t>Describe their immediate environment using knowledge from observation, discussion stories, non-fiction texts and maps</w:t>
            </w:r>
            <w:r w:rsidRPr="004F2D49">
              <w:rPr>
                <w:rFonts w:asciiTheme="minorHAnsi" w:hAnsiTheme="minorHAnsi" w:cstheme="minorBidi"/>
                <w:b/>
                <w:color w:val="auto"/>
                <w:sz w:val="20"/>
                <w:szCs w:val="20"/>
              </w:rPr>
              <w:t xml:space="preserve"> </w:t>
            </w:r>
          </w:p>
          <w:p w:rsidR="00BF3B6F" w:rsidRDefault="00BF3B6F" w:rsidP="006D3EF4">
            <w:pPr>
              <w:pStyle w:val="Default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</w:rPr>
            </w:pPr>
          </w:p>
          <w:p w:rsidR="00BF3B6F" w:rsidRPr="00BF3B6F" w:rsidRDefault="00BF3B6F" w:rsidP="00BF3B6F">
            <w:pPr>
              <w:pStyle w:val="Default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</w:rPr>
            </w:pPr>
            <w:r w:rsidRPr="004F2D49">
              <w:rPr>
                <w:rFonts w:asciiTheme="minorHAnsi" w:hAnsiTheme="minorHAnsi" w:cstheme="minorBidi"/>
                <w:b/>
                <w:color w:val="auto"/>
                <w:sz w:val="20"/>
                <w:szCs w:val="20"/>
              </w:rPr>
              <w:t>Explain some similarities and differences between life in this country and life in other countries, drawing on knowledge from stories, non-fiction texts and (when appropriate) maps.</w:t>
            </w: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BF3B6F" w:rsidRPr="00E765F3" w:rsidRDefault="00E765F3" w:rsidP="00E765F3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 w:rsidRPr="00E765F3">
              <w:rPr>
                <w:b/>
                <w:sz w:val="20"/>
                <w:szCs w:val="20"/>
              </w:rPr>
              <w:t>Geography</w:t>
            </w:r>
          </w:p>
          <w:p w:rsidR="00E765F3" w:rsidRPr="00E765F3" w:rsidRDefault="00E765F3" w:rsidP="00E765F3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E765F3">
              <w:rPr>
                <w:sz w:val="20"/>
                <w:szCs w:val="20"/>
              </w:rPr>
              <w:t>Name and locate the world’s 7 continents and 5 oceans</w:t>
            </w:r>
          </w:p>
          <w:p w:rsidR="00E765F3" w:rsidRPr="00E765F3" w:rsidRDefault="00E765F3" w:rsidP="00E765F3">
            <w:pPr>
              <w:shd w:val="clear" w:color="auto" w:fill="FFFFFF"/>
              <w:spacing w:after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E765F3">
              <w:rPr>
                <w:sz w:val="20"/>
                <w:szCs w:val="20"/>
              </w:rPr>
              <w:t>ame, locate and identify the 4 countries and capital cities of the United Kingdom</w:t>
            </w:r>
          </w:p>
          <w:p w:rsidR="00E765F3" w:rsidRDefault="00E765F3" w:rsidP="00E765F3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E765F3">
              <w:rPr>
                <w:sz w:val="20"/>
                <w:szCs w:val="20"/>
              </w:rPr>
              <w:t>nderstand geographical similarities and differences through studying the human and physical geography</w:t>
            </w:r>
          </w:p>
          <w:p w:rsidR="00E64FEC" w:rsidRDefault="00E64FEC" w:rsidP="00E765F3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:rsidR="00E64FEC" w:rsidRPr="00E64FEC" w:rsidRDefault="00E64FEC" w:rsidP="00E765F3">
            <w:pPr>
              <w:tabs>
                <w:tab w:val="left" w:pos="1698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Add </w:t>
            </w:r>
            <w:r w:rsidR="00057EE3">
              <w:rPr>
                <w:color w:val="FF0000"/>
                <w:sz w:val="20"/>
                <w:szCs w:val="20"/>
              </w:rPr>
              <w:t>in Y1 fieldwork here</w:t>
            </w:r>
          </w:p>
        </w:tc>
      </w:tr>
      <w:tr w:rsidR="007F76A9" w:rsidRPr="00CC4E8E" w:rsidTr="007F76A9">
        <w:trPr>
          <w:trHeight w:val="828"/>
        </w:trPr>
        <w:tc>
          <w:tcPr>
            <w:tcW w:w="805" w:type="dxa"/>
            <w:textDirection w:val="btLr"/>
          </w:tcPr>
          <w:p w:rsidR="007F76A9" w:rsidRPr="004F2D49" w:rsidRDefault="007F76A9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Geography vocabulary</w:t>
            </w:r>
          </w:p>
        </w:tc>
        <w:tc>
          <w:tcPr>
            <w:tcW w:w="9655" w:type="dxa"/>
            <w:gridSpan w:val="6"/>
            <w:tcBorders>
              <w:bottom w:val="single" w:sz="4" w:space="0" w:color="auto"/>
            </w:tcBorders>
          </w:tcPr>
          <w:p w:rsidR="007F76A9" w:rsidRDefault="007F76A9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:rsidR="007F76A9" w:rsidRDefault="00536A12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 w:rsidRPr="00536A12">
              <w:rPr>
                <w:color w:val="FF0000"/>
                <w:sz w:val="20"/>
                <w:szCs w:val="20"/>
              </w:rPr>
              <w:t>Plan</w:t>
            </w:r>
            <w:r w:rsidR="00403F23">
              <w:rPr>
                <w:color w:val="FF0000"/>
                <w:sz w:val="20"/>
                <w:szCs w:val="20"/>
              </w:rPr>
              <w:t xml:space="preserve">, birds eye and arial </w:t>
            </w:r>
            <w:proofErr w:type="gramStart"/>
            <w:r w:rsidR="00403F23">
              <w:rPr>
                <w:color w:val="FF0000"/>
                <w:sz w:val="20"/>
                <w:szCs w:val="20"/>
              </w:rPr>
              <w:t xml:space="preserve">view, </w:t>
            </w:r>
            <w:r w:rsidRPr="00536A12">
              <w:rPr>
                <w:color w:val="FF0000"/>
                <w:sz w:val="20"/>
                <w:szCs w:val="20"/>
              </w:rPr>
              <w:t xml:space="preserve"> </w:t>
            </w:r>
            <w:r w:rsidR="007F76A9">
              <w:rPr>
                <w:sz w:val="20"/>
                <w:szCs w:val="20"/>
              </w:rPr>
              <w:t>Map</w:t>
            </w:r>
            <w:proofErr w:type="gramEnd"/>
            <w:r w:rsidR="007F76A9">
              <w:rPr>
                <w:sz w:val="20"/>
                <w:szCs w:val="20"/>
              </w:rPr>
              <w:t>, country, ocean, environment, mountain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7F76A9" w:rsidRPr="006D3EF4" w:rsidRDefault="007F76A9" w:rsidP="006D3EF4">
            <w:pPr>
              <w:pStyle w:val="Default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7F76A9" w:rsidRPr="00E765F3" w:rsidRDefault="007F76A9" w:rsidP="00E765F3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F3B6F" w:rsidRPr="00CC4E8E" w:rsidTr="00D242B0">
        <w:trPr>
          <w:trHeight w:val="2671"/>
        </w:trPr>
        <w:tc>
          <w:tcPr>
            <w:tcW w:w="805" w:type="dxa"/>
            <w:textDirection w:val="btLr"/>
          </w:tcPr>
          <w:p w:rsidR="00BF3B6F" w:rsidRPr="004F2D49" w:rsidRDefault="00BF3B6F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F2D49">
              <w:rPr>
                <w:b/>
                <w:sz w:val="20"/>
                <w:szCs w:val="20"/>
              </w:rPr>
              <w:t>RE links</w:t>
            </w:r>
          </w:p>
        </w:tc>
        <w:tc>
          <w:tcPr>
            <w:tcW w:w="1607" w:type="dxa"/>
          </w:tcPr>
          <w:p w:rsidR="00BF3B6F" w:rsidRPr="00A621DF" w:rsidRDefault="00BF3B6F" w:rsidP="00BF3B6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Understands and joins in with own family customs and beliefs</w:t>
            </w:r>
          </w:p>
        </w:tc>
        <w:tc>
          <w:tcPr>
            <w:tcW w:w="1608" w:type="dxa"/>
          </w:tcPr>
          <w:p w:rsidR="00BF3B6F" w:rsidRPr="00BF3B6F" w:rsidRDefault="00BF3B6F" w:rsidP="00BF3B6F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BF3B6F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Understands that other people may believe and celebrate different customs and beliefs</w:t>
            </w:r>
          </w:p>
        </w:tc>
        <w:tc>
          <w:tcPr>
            <w:tcW w:w="3216" w:type="dxa"/>
            <w:gridSpan w:val="2"/>
          </w:tcPr>
          <w:p w:rsidR="00BF3B6F" w:rsidRPr="000C6DCF" w:rsidRDefault="00BF3B6F" w:rsidP="00BF3B6F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0C6DCF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Continue to develop positive attitudes about the differences between people.</w:t>
            </w:r>
          </w:p>
          <w:p w:rsidR="00BF3B6F" w:rsidRPr="008A62A4" w:rsidRDefault="00BF3B6F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:rsidR="00BF3B6F" w:rsidRPr="000C6DCF" w:rsidRDefault="00BF3B6F" w:rsidP="00BF3B6F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0C6DCF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Recognise that people have different beliefs and celebrate special times in different ways.</w:t>
            </w:r>
          </w:p>
          <w:p w:rsidR="00BF3B6F" w:rsidRPr="008A62A4" w:rsidRDefault="00BF3B6F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BF3B6F" w:rsidRPr="000C6DCF" w:rsidRDefault="00BF3B6F" w:rsidP="00BF3B6F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0C6DCF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Understand that some places are special to members of their community</w:t>
            </w:r>
          </w:p>
          <w:p w:rsidR="00BF3B6F" w:rsidRPr="00A621DF" w:rsidRDefault="00BF3B6F" w:rsidP="00BF3B6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3B6F" w:rsidRPr="004F2D49" w:rsidRDefault="00BF3B6F" w:rsidP="006D3EF4">
            <w:pPr>
              <w:pStyle w:val="Default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</w:rPr>
            </w:pPr>
            <w:r w:rsidRPr="004F2D49">
              <w:rPr>
                <w:rFonts w:asciiTheme="minorHAnsi" w:hAnsiTheme="minorHAnsi" w:cstheme="minorBidi"/>
                <w:b/>
                <w:color w:val="auto"/>
                <w:sz w:val="20"/>
                <w:szCs w:val="20"/>
              </w:rPr>
              <w:t>Know some similarities and differences between different religious and cultural communities in this country, drawing on their experiences and what has been read in class</w:t>
            </w:r>
          </w:p>
          <w:p w:rsidR="00BF3B6F" w:rsidRPr="004F2D49" w:rsidRDefault="00BF3B6F" w:rsidP="006D3EF4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2" w:type="dxa"/>
          </w:tcPr>
          <w:p w:rsidR="00BF3B6F" w:rsidRPr="00E765F3" w:rsidRDefault="00BF3B6F" w:rsidP="00FE53AF">
            <w:pPr>
              <w:tabs>
                <w:tab w:val="left" w:pos="1698"/>
              </w:tabs>
              <w:rPr>
                <w:sz w:val="20"/>
                <w:szCs w:val="20"/>
              </w:rPr>
            </w:pPr>
          </w:p>
        </w:tc>
      </w:tr>
      <w:tr w:rsidR="007F76A9" w:rsidRPr="00CC4E8E" w:rsidTr="007F76A9">
        <w:trPr>
          <w:trHeight w:val="993"/>
        </w:trPr>
        <w:tc>
          <w:tcPr>
            <w:tcW w:w="805" w:type="dxa"/>
            <w:textDirection w:val="btLr"/>
          </w:tcPr>
          <w:p w:rsidR="007F76A9" w:rsidRPr="004F2D49" w:rsidRDefault="007F76A9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 vocabulary </w:t>
            </w:r>
          </w:p>
        </w:tc>
        <w:tc>
          <w:tcPr>
            <w:tcW w:w="9655" w:type="dxa"/>
            <w:gridSpan w:val="6"/>
          </w:tcPr>
          <w:p w:rsidR="007F76A9" w:rsidRDefault="007F76A9" w:rsidP="00BF3B6F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  <w:p w:rsidR="007F76A9" w:rsidRPr="000C6DCF" w:rsidRDefault="007F76A9" w:rsidP="00BF3B6F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Celebrate, belong, community, festival, believe</w:t>
            </w:r>
          </w:p>
        </w:tc>
        <w:tc>
          <w:tcPr>
            <w:tcW w:w="1983" w:type="dxa"/>
          </w:tcPr>
          <w:p w:rsidR="007F76A9" w:rsidRPr="004F2D49" w:rsidRDefault="007F76A9" w:rsidP="006D3EF4">
            <w:pPr>
              <w:pStyle w:val="Default"/>
              <w:jc w:val="center"/>
              <w:rPr>
                <w:rFonts w:asciiTheme="minorHAnsi" w:hAnsiTheme="minorHAnsi" w:cstheme="minorBidi"/>
                <w:b/>
                <w:color w:val="auto"/>
                <w:sz w:val="20"/>
                <w:szCs w:val="20"/>
              </w:rPr>
            </w:pPr>
          </w:p>
        </w:tc>
        <w:tc>
          <w:tcPr>
            <w:tcW w:w="1732" w:type="dxa"/>
          </w:tcPr>
          <w:p w:rsidR="007F76A9" w:rsidRPr="00E765F3" w:rsidRDefault="007F76A9" w:rsidP="00FE53AF">
            <w:pPr>
              <w:tabs>
                <w:tab w:val="left" w:pos="1698"/>
              </w:tabs>
              <w:rPr>
                <w:sz w:val="20"/>
                <w:szCs w:val="20"/>
              </w:rPr>
            </w:pPr>
          </w:p>
        </w:tc>
      </w:tr>
      <w:tr w:rsidR="00A460FE" w:rsidRPr="00CC4E8E" w:rsidTr="00E0539E">
        <w:trPr>
          <w:trHeight w:val="1048"/>
        </w:trPr>
        <w:tc>
          <w:tcPr>
            <w:tcW w:w="805" w:type="dxa"/>
            <w:vMerge w:val="restart"/>
            <w:textDirection w:val="btLr"/>
          </w:tcPr>
          <w:p w:rsidR="00A460FE" w:rsidRPr="004F2D49" w:rsidRDefault="00A460FE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F2D49">
              <w:rPr>
                <w:b/>
                <w:sz w:val="20"/>
                <w:szCs w:val="20"/>
              </w:rPr>
              <w:t>Science links</w:t>
            </w:r>
          </w:p>
        </w:tc>
        <w:tc>
          <w:tcPr>
            <w:tcW w:w="1607" w:type="dxa"/>
          </w:tcPr>
          <w:p w:rsidR="00A460FE" w:rsidRPr="00A621DF" w:rsidRDefault="00A460FE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collections of objects using their senses</w:t>
            </w:r>
          </w:p>
        </w:tc>
        <w:tc>
          <w:tcPr>
            <w:tcW w:w="3216" w:type="dxa"/>
            <w:gridSpan w:val="2"/>
          </w:tcPr>
          <w:p w:rsidR="00A460FE" w:rsidRDefault="00A460FE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collections of objects, identifying similar and difference properties</w:t>
            </w:r>
          </w:p>
          <w:p w:rsidR="00A460FE" w:rsidRDefault="00A460FE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:rsidR="00A460FE" w:rsidRPr="00A621DF" w:rsidRDefault="00A460FE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Develops an understanding of changes</w:t>
            </w:r>
          </w:p>
        </w:tc>
        <w:tc>
          <w:tcPr>
            <w:tcW w:w="1608" w:type="dxa"/>
          </w:tcPr>
          <w:p w:rsidR="00A460FE" w:rsidRPr="00A621DF" w:rsidRDefault="00A460FE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Talks about similarities and differences between objects</w:t>
            </w:r>
          </w:p>
        </w:tc>
        <w:tc>
          <w:tcPr>
            <w:tcW w:w="1661" w:type="dxa"/>
          </w:tcPr>
          <w:p w:rsidR="00A460FE" w:rsidRPr="00A621DF" w:rsidRDefault="00A460FE" w:rsidP="00E0539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Identifies changes they notice</w:t>
            </w:r>
          </w:p>
        </w:tc>
        <w:tc>
          <w:tcPr>
            <w:tcW w:w="1563" w:type="dxa"/>
          </w:tcPr>
          <w:p w:rsidR="00A460FE" w:rsidRPr="00A621DF" w:rsidRDefault="00A460FE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Describes the changes they notice</w:t>
            </w:r>
          </w:p>
        </w:tc>
        <w:tc>
          <w:tcPr>
            <w:tcW w:w="1983" w:type="dxa"/>
            <w:vMerge w:val="restart"/>
          </w:tcPr>
          <w:p w:rsidR="00A460FE" w:rsidRDefault="00A460FE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Explore the natural world around them, making observations and drawing pictures of animals and plants</w:t>
            </w:r>
          </w:p>
          <w:p w:rsidR="00A460FE" w:rsidRDefault="00A460FE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  <w:p w:rsidR="00A460FE" w:rsidRDefault="00A460FE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Understand some important processes and changes in the natural world around them, including the seasons and changing states of matter</w:t>
            </w:r>
          </w:p>
          <w:p w:rsidR="00A460FE" w:rsidRPr="004F2D49" w:rsidRDefault="00A460FE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  <w:p w:rsidR="00A460FE" w:rsidRPr="004F2D49" w:rsidRDefault="00A460FE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Know some similarities and differences between the natural world around them and contrasting environments, drawing on their experiences and what has been read in class</w:t>
            </w:r>
          </w:p>
        </w:tc>
        <w:tc>
          <w:tcPr>
            <w:tcW w:w="1732" w:type="dxa"/>
            <w:vMerge w:val="restart"/>
          </w:tcPr>
          <w:p w:rsidR="00E765F3" w:rsidRPr="00E765F3" w:rsidRDefault="00E765F3" w:rsidP="00E765F3">
            <w:pPr>
              <w:shd w:val="clear" w:color="auto" w:fill="FFFFFF"/>
              <w:spacing w:after="94"/>
              <w:jc w:val="center"/>
              <w:rPr>
                <w:b/>
                <w:sz w:val="20"/>
                <w:szCs w:val="20"/>
              </w:rPr>
            </w:pPr>
            <w:r w:rsidRPr="00E765F3">
              <w:rPr>
                <w:b/>
                <w:sz w:val="20"/>
                <w:szCs w:val="20"/>
              </w:rPr>
              <w:t>Science</w:t>
            </w:r>
          </w:p>
          <w:p w:rsidR="00E765F3" w:rsidRPr="00E765F3" w:rsidRDefault="00E765F3" w:rsidP="00E765F3">
            <w:pPr>
              <w:shd w:val="clear" w:color="auto" w:fill="FFFFFF"/>
              <w:spacing w:after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E765F3">
              <w:rPr>
                <w:sz w:val="20"/>
                <w:szCs w:val="20"/>
              </w:rPr>
              <w:t>sking simple questions and recognising that they can be answered in different ways</w:t>
            </w:r>
          </w:p>
          <w:p w:rsidR="00E765F3" w:rsidRPr="00E765F3" w:rsidRDefault="00E765F3" w:rsidP="00E765F3">
            <w:pPr>
              <w:shd w:val="clear" w:color="auto" w:fill="FFFFFF"/>
              <w:spacing w:after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E765F3">
              <w:rPr>
                <w:sz w:val="20"/>
                <w:szCs w:val="20"/>
              </w:rPr>
              <w:t>bserving closely, using simple equipment</w:t>
            </w:r>
          </w:p>
          <w:p w:rsidR="00E765F3" w:rsidRPr="00E765F3" w:rsidRDefault="00E765F3" w:rsidP="00E765F3">
            <w:pPr>
              <w:shd w:val="clear" w:color="auto" w:fill="FFFFFF"/>
              <w:spacing w:after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E765F3">
              <w:rPr>
                <w:sz w:val="20"/>
                <w:szCs w:val="20"/>
              </w:rPr>
              <w:t>erforming simple tests</w:t>
            </w:r>
          </w:p>
          <w:p w:rsidR="00E765F3" w:rsidRPr="00E765F3" w:rsidRDefault="00E765F3" w:rsidP="00E765F3">
            <w:pPr>
              <w:shd w:val="clear" w:color="auto" w:fill="FFFFFF"/>
              <w:spacing w:after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E765F3">
              <w:rPr>
                <w:sz w:val="20"/>
                <w:szCs w:val="20"/>
              </w:rPr>
              <w:t>dentifying and classifying</w:t>
            </w:r>
          </w:p>
          <w:p w:rsidR="00E765F3" w:rsidRPr="00E765F3" w:rsidRDefault="00E765F3" w:rsidP="00E765F3">
            <w:pPr>
              <w:shd w:val="clear" w:color="auto" w:fill="FFFFFF"/>
              <w:spacing w:after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E765F3">
              <w:rPr>
                <w:sz w:val="20"/>
                <w:szCs w:val="20"/>
              </w:rPr>
              <w:t>sing their observations and ideas to suggest answers to questions</w:t>
            </w:r>
          </w:p>
          <w:p w:rsidR="00E765F3" w:rsidRPr="00E765F3" w:rsidRDefault="00E765F3" w:rsidP="00E765F3">
            <w:pPr>
              <w:shd w:val="clear" w:color="auto" w:fill="FFFFFF"/>
              <w:spacing w:after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Pr="00E765F3">
              <w:rPr>
                <w:sz w:val="20"/>
                <w:szCs w:val="20"/>
              </w:rPr>
              <w:t>athering and recording data to help in answering questions</w:t>
            </w:r>
          </w:p>
          <w:p w:rsidR="00A460FE" w:rsidRPr="00E765F3" w:rsidRDefault="00A460FE" w:rsidP="00FE53AF">
            <w:pPr>
              <w:tabs>
                <w:tab w:val="left" w:pos="1698"/>
              </w:tabs>
              <w:rPr>
                <w:sz w:val="20"/>
                <w:szCs w:val="20"/>
              </w:rPr>
            </w:pPr>
          </w:p>
        </w:tc>
      </w:tr>
      <w:tr w:rsidR="00A460FE" w:rsidRPr="00CC4E8E" w:rsidTr="00E0539E">
        <w:trPr>
          <w:trHeight w:val="411"/>
        </w:trPr>
        <w:tc>
          <w:tcPr>
            <w:tcW w:w="805" w:type="dxa"/>
            <w:vMerge/>
            <w:textDirection w:val="btLr"/>
          </w:tcPr>
          <w:p w:rsidR="00A460FE" w:rsidRPr="004F2D49" w:rsidRDefault="00A460FE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</w:tcPr>
          <w:p w:rsidR="00A460FE" w:rsidRDefault="00A460FE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Making simple observations about animals and plants</w:t>
            </w:r>
          </w:p>
        </w:tc>
        <w:tc>
          <w:tcPr>
            <w:tcW w:w="3216" w:type="dxa"/>
            <w:gridSpan w:val="2"/>
          </w:tcPr>
          <w:p w:rsidR="00A460FE" w:rsidRDefault="00A460FE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Makes a basic representation of things they have observed e.g. I’ve drawn a rabbit.</w:t>
            </w:r>
          </w:p>
        </w:tc>
        <w:tc>
          <w:tcPr>
            <w:tcW w:w="1608" w:type="dxa"/>
          </w:tcPr>
          <w:p w:rsidR="00A460FE" w:rsidRDefault="00A460FE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Begins to correctly represent things that they have observed in their drawings</w:t>
            </w:r>
          </w:p>
        </w:tc>
        <w:tc>
          <w:tcPr>
            <w:tcW w:w="1661" w:type="dxa"/>
          </w:tcPr>
          <w:p w:rsidR="00A460FE" w:rsidRDefault="00A460FE" w:rsidP="00E0539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Begins to add more detail to their drawings </w:t>
            </w:r>
          </w:p>
        </w:tc>
        <w:tc>
          <w:tcPr>
            <w:tcW w:w="1563" w:type="dxa"/>
          </w:tcPr>
          <w:p w:rsidR="00A460FE" w:rsidRDefault="00A460FE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and label features of their observations, including drawings</w:t>
            </w:r>
          </w:p>
        </w:tc>
        <w:tc>
          <w:tcPr>
            <w:tcW w:w="1983" w:type="dxa"/>
            <w:vMerge/>
          </w:tcPr>
          <w:p w:rsidR="00A460FE" w:rsidRDefault="00A460FE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2" w:type="dxa"/>
            <w:vMerge/>
          </w:tcPr>
          <w:p w:rsidR="00A460FE" w:rsidRPr="00CC4E8E" w:rsidRDefault="00A460FE" w:rsidP="00FE53AF">
            <w:pPr>
              <w:tabs>
                <w:tab w:val="left" w:pos="1698"/>
              </w:tabs>
              <w:rPr>
                <w:rFonts w:ascii="Comic Zine OT" w:hAnsi="Comic Zine OT"/>
                <w:sz w:val="20"/>
                <w:szCs w:val="20"/>
              </w:rPr>
            </w:pPr>
          </w:p>
        </w:tc>
      </w:tr>
      <w:tr w:rsidR="00A460FE" w:rsidRPr="00CC4E8E" w:rsidTr="00A460FE">
        <w:trPr>
          <w:trHeight w:val="498"/>
        </w:trPr>
        <w:tc>
          <w:tcPr>
            <w:tcW w:w="805" w:type="dxa"/>
            <w:vMerge/>
            <w:textDirection w:val="btLr"/>
          </w:tcPr>
          <w:p w:rsidR="00A460FE" w:rsidRPr="004F2D49" w:rsidRDefault="00A460FE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55" w:type="dxa"/>
            <w:gridSpan w:val="6"/>
          </w:tcPr>
          <w:p w:rsidR="00A460FE" w:rsidRPr="00A621DF" w:rsidRDefault="00A460FE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Geography links</w:t>
            </w:r>
          </w:p>
        </w:tc>
        <w:tc>
          <w:tcPr>
            <w:tcW w:w="1983" w:type="dxa"/>
            <w:vMerge/>
          </w:tcPr>
          <w:p w:rsidR="00A460FE" w:rsidRDefault="00A460FE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2" w:type="dxa"/>
          </w:tcPr>
          <w:p w:rsidR="00A460FE" w:rsidRPr="00CC4E8E" w:rsidRDefault="00A460FE" w:rsidP="00FE53AF">
            <w:pPr>
              <w:tabs>
                <w:tab w:val="left" w:pos="1698"/>
              </w:tabs>
              <w:rPr>
                <w:rFonts w:ascii="Comic Zine OT" w:hAnsi="Comic Zine OT"/>
                <w:sz w:val="20"/>
                <w:szCs w:val="20"/>
              </w:rPr>
            </w:pPr>
          </w:p>
        </w:tc>
      </w:tr>
      <w:tr w:rsidR="007F76A9" w:rsidRPr="00CC4E8E" w:rsidTr="00A460FE">
        <w:trPr>
          <w:trHeight w:val="498"/>
        </w:trPr>
        <w:tc>
          <w:tcPr>
            <w:tcW w:w="805" w:type="dxa"/>
            <w:textDirection w:val="btLr"/>
          </w:tcPr>
          <w:p w:rsidR="007F76A9" w:rsidRPr="004F2D49" w:rsidRDefault="007F76A9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Science vocabulary</w:t>
            </w:r>
          </w:p>
        </w:tc>
        <w:tc>
          <w:tcPr>
            <w:tcW w:w="9655" w:type="dxa"/>
            <w:gridSpan w:val="6"/>
          </w:tcPr>
          <w:p w:rsidR="007F76A9" w:rsidRDefault="007F76A9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:rsidR="007F76A9" w:rsidRDefault="007F76A9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:rsidR="007F76A9" w:rsidRDefault="007F76A9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Observe, difference, similarities, predict, changes</w:t>
            </w:r>
          </w:p>
          <w:p w:rsidR="007F76A9" w:rsidRDefault="007F76A9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:rsidR="007F76A9" w:rsidRDefault="007F76A9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7F76A9" w:rsidRDefault="007F76A9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2" w:type="dxa"/>
          </w:tcPr>
          <w:p w:rsidR="007F76A9" w:rsidRPr="00CC4E8E" w:rsidRDefault="007F76A9" w:rsidP="00FE53AF">
            <w:pPr>
              <w:tabs>
                <w:tab w:val="left" w:pos="1698"/>
              </w:tabs>
              <w:rPr>
                <w:rFonts w:ascii="Comic Zine OT" w:hAnsi="Comic Zine OT"/>
                <w:sz w:val="20"/>
                <w:szCs w:val="20"/>
              </w:rPr>
            </w:pPr>
          </w:p>
        </w:tc>
      </w:tr>
      <w:tr w:rsidR="00E765F3" w:rsidRPr="00CC4E8E" w:rsidTr="00084017">
        <w:trPr>
          <w:trHeight w:val="692"/>
        </w:trPr>
        <w:tc>
          <w:tcPr>
            <w:tcW w:w="805" w:type="dxa"/>
            <w:vMerge w:val="restart"/>
            <w:textDirection w:val="btLr"/>
          </w:tcPr>
          <w:p w:rsidR="00E765F3" w:rsidRPr="004F2D49" w:rsidRDefault="00E765F3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F2D49">
              <w:rPr>
                <w:b/>
                <w:sz w:val="20"/>
                <w:szCs w:val="20"/>
              </w:rPr>
              <w:t>Computing links</w:t>
            </w:r>
          </w:p>
        </w:tc>
        <w:tc>
          <w:tcPr>
            <w:tcW w:w="1607" w:type="dxa"/>
          </w:tcPr>
          <w:p w:rsidR="00E765F3" w:rsidRDefault="00E765F3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Explores programmable toys</w:t>
            </w:r>
          </w:p>
          <w:p w:rsidR="00E765F3" w:rsidRPr="00A621DF" w:rsidRDefault="00E765F3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E765F3" w:rsidRPr="00A621DF" w:rsidRDefault="00E765F3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Understands cause and effect e.g. press forward to move it forward</w:t>
            </w:r>
          </w:p>
        </w:tc>
        <w:tc>
          <w:tcPr>
            <w:tcW w:w="1608" w:type="dxa"/>
          </w:tcPr>
          <w:p w:rsidR="00E765F3" w:rsidRPr="00A621DF" w:rsidRDefault="00E765F3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Uses a simple app</w:t>
            </w:r>
          </w:p>
        </w:tc>
        <w:tc>
          <w:tcPr>
            <w:tcW w:w="1608" w:type="dxa"/>
          </w:tcPr>
          <w:p w:rsidR="00E765F3" w:rsidRPr="00A621DF" w:rsidRDefault="00E765F3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Confidently knows how to use a simple app or game</w:t>
            </w:r>
          </w:p>
        </w:tc>
        <w:tc>
          <w:tcPr>
            <w:tcW w:w="1661" w:type="dxa"/>
          </w:tcPr>
          <w:p w:rsidR="00E765F3" w:rsidRPr="00A621DF" w:rsidRDefault="00E765F3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Understands how to program a toy to get from A to B</w:t>
            </w:r>
          </w:p>
        </w:tc>
        <w:tc>
          <w:tcPr>
            <w:tcW w:w="1563" w:type="dxa"/>
          </w:tcPr>
          <w:p w:rsidR="00E765F3" w:rsidRPr="00A621DF" w:rsidRDefault="00E765F3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Debugging when things go wrong</w:t>
            </w:r>
          </w:p>
        </w:tc>
        <w:tc>
          <w:tcPr>
            <w:tcW w:w="1983" w:type="dxa"/>
          </w:tcPr>
          <w:p w:rsidR="00E765F3" w:rsidRPr="004F2D49" w:rsidRDefault="00E765F3" w:rsidP="00C36E91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Computer Science</w:t>
            </w:r>
          </w:p>
        </w:tc>
        <w:tc>
          <w:tcPr>
            <w:tcW w:w="1732" w:type="dxa"/>
            <w:vMerge w:val="restart"/>
          </w:tcPr>
          <w:p w:rsidR="00E765F3" w:rsidRPr="00E765F3" w:rsidRDefault="00E765F3" w:rsidP="00E765F3">
            <w:pPr>
              <w:shd w:val="clear" w:color="auto" w:fill="FFFFFF"/>
              <w:spacing w:after="94"/>
              <w:jc w:val="center"/>
              <w:rPr>
                <w:sz w:val="20"/>
                <w:szCs w:val="20"/>
              </w:rPr>
            </w:pPr>
            <w:r w:rsidRPr="00E765F3">
              <w:rPr>
                <w:b/>
                <w:sz w:val="20"/>
                <w:szCs w:val="20"/>
              </w:rPr>
              <w:t>Computing</w:t>
            </w:r>
            <w:r>
              <w:rPr>
                <w:sz w:val="20"/>
                <w:szCs w:val="20"/>
              </w:rPr>
              <w:t xml:space="preserve"> U</w:t>
            </w:r>
            <w:r w:rsidRPr="00E765F3">
              <w:rPr>
                <w:sz w:val="20"/>
                <w:szCs w:val="20"/>
              </w:rPr>
              <w:t>nderstand what algorithms are,</w:t>
            </w:r>
          </w:p>
          <w:p w:rsidR="00E765F3" w:rsidRDefault="00E765F3" w:rsidP="00E765F3">
            <w:pPr>
              <w:shd w:val="clear" w:color="auto" w:fill="FFFFFF"/>
              <w:spacing w:after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E765F3">
              <w:rPr>
                <w:sz w:val="20"/>
                <w:szCs w:val="20"/>
              </w:rPr>
              <w:t>se technology safely and respectfully,</w:t>
            </w:r>
          </w:p>
          <w:p w:rsidR="00E765F3" w:rsidRPr="00E765F3" w:rsidRDefault="00E765F3" w:rsidP="00E765F3">
            <w:pPr>
              <w:shd w:val="clear" w:color="auto" w:fill="FFFFFF"/>
              <w:spacing w:after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E765F3">
              <w:rPr>
                <w:sz w:val="20"/>
                <w:szCs w:val="20"/>
              </w:rPr>
              <w:t>dentify where to go for help and support when they have concerns about content</w:t>
            </w:r>
          </w:p>
          <w:p w:rsidR="00E765F3" w:rsidRPr="00CC4E8E" w:rsidRDefault="00E765F3" w:rsidP="00FE53AF">
            <w:pPr>
              <w:tabs>
                <w:tab w:val="left" w:pos="1698"/>
              </w:tabs>
              <w:rPr>
                <w:rFonts w:ascii="Comic Zine OT" w:hAnsi="Comic Zine OT"/>
                <w:sz w:val="20"/>
                <w:szCs w:val="20"/>
              </w:rPr>
            </w:pPr>
          </w:p>
        </w:tc>
      </w:tr>
      <w:tr w:rsidR="00E765F3" w:rsidRPr="00CC4E8E" w:rsidTr="008408E4">
        <w:trPr>
          <w:trHeight w:val="1010"/>
        </w:trPr>
        <w:tc>
          <w:tcPr>
            <w:tcW w:w="805" w:type="dxa"/>
            <w:vMerge/>
            <w:textDirection w:val="btLr"/>
          </w:tcPr>
          <w:p w:rsidR="00E765F3" w:rsidRPr="004F2D49" w:rsidRDefault="00E765F3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5" w:type="dxa"/>
            <w:gridSpan w:val="2"/>
          </w:tcPr>
          <w:p w:rsidR="00E765F3" w:rsidRDefault="00E765F3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know when something makes me sad, either online </w:t>
            </w:r>
            <w:proofErr w:type="gramStart"/>
            <w:r>
              <w:rPr>
                <w:sz w:val="20"/>
                <w:szCs w:val="20"/>
              </w:rPr>
              <w:t>and</w:t>
            </w:r>
            <w:proofErr w:type="gramEnd"/>
            <w:r>
              <w:rPr>
                <w:sz w:val="20"/>
                <w:szCs w:val="20"/>
              </w:rPr>
              <w:t xml:space="preserve"> in real life</w:t>
            </w:r>
          </w:p>
          <w:p w:rsidR="00E765F3" w:rsidRPr="00A621DF" w:rsidRDefault="00E765F3" w:rsidP="008408E4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16" w:type="dxa"/>
            <w:gridSpan w:val="2"/>
          </w:tcPr>
          <w:p w:rsidR="00E765F3" w:rsidRDefault="00E765F3" w:rsidP="008408E4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Knows what to do when something makes me sad, either online or in real life</w:t>
            </w:r>
          </w:p>
          <w:p w:rsidR="00E765F3" w:rsidRPr="00A621DF" w:rsidRDefault="00E765F3" w:rsidP="00A621DF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:rsidR="00E765F3" w:rsidRPr="00A621DF" w:rsidRDefault="00E765F3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they need to be kind online</w:t>
            </w:r>
          </w:p>
        </w:tc>
        <w:tc>
          <w:tcPr>
            <w:tcW w:w="1563" w:type="dxa"/>
          </w:tcPr>
          <w:p w:rsidR="00E765F3" w:rsidRPr="00A621DF" w:rsidRDefault="00E765F3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Knows not to share information</w:t>
            </w:r>
          </w:p>
        </w:tc>
        <w:tc>
          <w:tcPr>
            <w:tcW w:w="1983" w:type="dxa"/>
          </w:tcPr>
          <w:p w:rsidR="00E765F3" w:rsidRPr="004F2D49" w:rsidRDefault="00E765F3" w:rsidP="004333C4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Identifies rules that help keep them safe and healthy when using technology</w:t>
            </w:r>
          </w:p>
        </w:tc>
        <w:tc>
          <w:tcPr>
            <w:tcW w:w="1732" w:type="dxa"/>
            <w:vMerge/>
          </w:tcPr>
          <w:p w:rsidR="00E765F3" w:rsidRPr="00CC4E8E" w:rsidRDefault="00E765F3" w:rsidP="00FE53AF">
            <w:pPr>
              <w:tabs>
                <w:tab w:val="left" w:pos="1698"/>
              </w:tabs>
              <w:rPr>
                <w:rFonts w:ascii="Comic Zine OT" w:hAnsi="Comic Zine OT"/>
                <w:sz w:val="20"/>
                <w:szCs w:val="20"/>
              </w:rPr>
            </w:pPr>
          </w:p>
        </w:tc>
      </w:tr>
      <w:tr w:rsidR="00E765F3" w:rsidRPr="00CC4E8E" w:rsidTr="00DC0FF5">
        <w:trPr>
          <w:trHeight w:val="1010"/>
        </w:trPr>
        <w:tc>
          <w:tcPr>
            <w:tcW w:w="805" w:type="dxa"/>
            <w:vMerge/>
            <w:textDirection w:val="btLr"/>
          </w:tcPr>
          <w:p w:rsidR="00E765F3" w:rsidRPr="004F2D49" w:rsidRDefault="00E765F3" w:rsidP="008A62A4">
            <w:pPr>
              <w:tabs>
                <w:tab w:val="left" w:pos="1698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55" w:type="dxa"/>
            <w:gridSpan w:val="6"/>
          </w:tcPr>
          <w:p w:rsidR="00E765F3" w:rsidRDefault="00E765F3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Knows how to safely search online with or without support</w:t>
            </w:r>
          </w:p>
          <w:p w:rsidR="00E765F3" w:rsidRDefault="00E765F3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  <w:p w:rsidR="00E765F3" w:rsidRDefault="00E765F3" w:rsidP="00CC4E8E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Taught throughout the year through all topics</w:t>
            </w:r>
          </w:p>
        </w:tc>
        <w:tc>
          <w:tcPr>
            <w:tcW w:w="1983" w:type="dxa"/>
          </w:tcPr>
          <w:p w:rsidR="00E765F3" w:rsidRDefault="00E765F3" w:rsidP="004333C4">
            <w:pPr>
              <w:tabs>
                <w:tab w:val="left" w:pos="1698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2" w:type="dxa"/>
            <w:vMerge/>
          </w:tcPr>
          <w:p w:rsidR="00E765F3" w:rsidRPr="00CC4E8E" w:rsidRDefault="00E765F3" w:rsidP="00FE53AF">
            <w:pPr>
              <w:tabs>
                <w:tab w:val="left" w:pos="1698"/>
              </w:tabs>
              <w:rPr>
                <w:rFonts w:ascii="Comic Zine OT" w:hAnsi="Comic Zine OT"/>
                <w:sz w:val="20"/>
                <w:szCs w:val="20"/>
              </w:rPr>
            </w:pPr>
          </w:p>
        </w:tc>
      </w:tr>
    </w:tbl>
    <w:p w:rsidR="005F76AC" w:rsidRPr="00CC4E8E" w:rsidRDefault="005F76AC" w:rsidP="00FE53AF">
      <w:pPr>
        <w:tabs>
          <w:tab w:val="left" w:pos="1698"/>
        </w:tabs>
        <w:rPr>
          <w:rFonts w:ascii="Comic Zine OT" w:hAnsi="Comic Zine OT"/>
          <w:sz w:val="20"/>
          <w:szCs w:val="20"/>
        </w:rPr>
      </w:pPr>
    </w:p>
    <w:sectPr w:rsidR="005F76AC" w:rsidRPr="00CC4E8E" w:rsidSect="001E2FFC">
      <w:footerReference w:type="default" r:id="rId9"/>
      <w:pgSz w:w="16838" w:h="11906" w:orient="landscape"/>
      <w:pgMar w:top="709" w:right="1440" w:bottom="426" w:left="1440" w:header="708" w:footer="708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1184D" w:rsidRDefault="0041184D" w:rsidP="00DB738E">
      <w:pPr>
        <w:spacing w:after="0" w:line="240" w:lineRule="auto"/>
      </w:pPr>
      <w:r>
        <w:separator/>
      </w:r>
    </w:p>
  </w:endnote>
  <w:endnote w:type="continuationSeparator" w:id="0">
    <w:p w:rsidR="0041184D" w:rsidRDefault="0041184D" w:rsidP="00DB7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omic Zine O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408E4" w:rsidRDefault="008408E4" w:rsidP="00DB738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1184D" w:rsidRDefault="0041184D" w:rsidP="00DB738E">
      <w:pPr>
        <w:spacing w:after="0" w:line="240" w:lineRule="auto"/>
      </w:pPr>
      <w:r>
        <w:separator/>
      </w:r>
    </w:p>
  </w:footnote>
  <w:footnote w:type="continuationSeparator" w:id="0">
    <w:p w:rsidR="0041184D" w:rsidRDefault="0041184D" w:rsidP="00DB7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41F5E"/>
    <w:multiLevelType w:val="multilevel"/>
    <w:tmpl w:val="0FDE0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D82B1A"/>
    <w:multiLevelType w:val="multilevel"/>
    <w:tmpl w:val="A518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37F2262"/>
    <w:multiLevelType w:val="hybridMultilevel"/>
    <w:tmpl w:val="F252C7F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93240"/>
    <w:multiLevelType w:val="multilevel"/>
    <w:tmpl w:val="1172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EF9743B"/>
    <w:multiLevelType w:val="multilevel"/>
    <w:tmpl w:val="A802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3B"/>
    <w:rsid w:val="00010137"/>
    <w:rsid w:val="00057EE3"/>
    <w:rsid w:val="00060A87"/>
    <w:rsid w:val="00073733"/>
    <w:rsid w:val="00084017"/>
    <w:rsid w:val="0009148F"/>
    <w:rsid w:val="000C1A87"/>
    <w:rsid w:val="000C6DCF"/>
    <w:rsid w:val="000F0676"/>
    <w:rsid w:val="000F6629"/>
    <w:rsid w:val="000F7F6F"/>
    <w:rsid w:val="00146ADB"/>
    <w:rsid w:val="00182F2A"/>
    <w:rsid w:val="001A2040"/>
    <w:rsid w:val="001A2FDF"/>
    <w:rsid w:val="001B3BBA"/>
    <w:rsid w:val="001B73EE"/>
    <w:rsid w:val="001C0092"/>
    <w:rsid w:val="001D4527"/>
    <w:rsid w:val="001D4D3B"/>
    <w:rsid w:val="001E2FFC"/>
    <w:rsid w:val="001E5DAF"/>
    <w:rsid w:val="001F3D09"/>
    <w:rsid w:val="001F7275"/>
    <w:rsid w:val="00200FF1"/>
    <w:rsid w:val="002070E6"/>
    <w:rsid w:val="002272EC"/>
    <w:rsid w:val="00235022"/>
    <w:rsid w:val="00264201"/>
    <w:rsid w:val="0026492D"/>
    <w:rsid w:val="00277DD3"/>
    <w:rsid w:val="002A3862"/>
    <w:rsid w:val="002B7DC2"/>
    <w:rsid w:val="002D28C6"/>
    <w:rsid w:val="002E46F3"/>
    <w:rsid w:val="002F556E"/>
    <w:rsid w:val="00302164"/>
    <w:rsid w:val="00311E67"/>
    <w:rsid w:val="00320E95"/>
    <w:rsid w:val="003331D1"/>
    <w:rsid w:val="00336450"/>
    <w:rsid w:val="003558B6"/>
    <w:rsid w:val="003705CD"/>
    <w:rsid w:val="003846A3"/>
    <w:rsid w:val="0039602B"/>
    <w:rsid w:val="003976E5"/>
    <w:rsid w:val="003F3D4A"/>
    <w:rsid w:val="00403F23"/>
    <w:rsid w:val="0041184D"/>
    <w:rsid w:val="00416775"/>
    <w:rsid w:val="004333C4"/>
    <w:rsid w:val="0044126B"/>
    <w:rsid w:val="00467F54"/>
    <w:rsid w:val="0049738F"/>
    <w:rsid w:val="004D7423"/>
    <w:rsid w:val="004F06DD"/>
    <w:rsid w:val="004F2D49"/>
    <w:rsid w:val="0052768E"/>
    <w:rsid w:val="00536A12"/>
    <w:rsid w:val="00581B50"/>
    <w:rsid w:val="00595F2A"/>
    <w:rsid w:val="005A43C9"/>
    <w:rsid w:val="005B400D"/>
    <w:rsid w:val="005F76AC"/>
    <w:rsid w:val="00631CE3"/>
    <w:rsid w:val="00632319"/>
    <w:rsid w:val="0065104F"/>
    <w:rsid w:val="00652FEC"/>
    <w:rsid w:val="0067726C"/>
    <w:rsid w:val="006C5203"/>
    <w:rsid w:val="006D1CA8"/>
    <w:rsid w:val="006D3EF4"/>
    <w:rsid w:val="006D45CF"/>
    <w:rsid w:val="00701AC7"/>
    <w:rsid w:val="007111C7"/>
    <w:rsid w:val="00726DC7"/>
    <w:rsid w:val="007433D7"/>
    <w:rsid w:val="00743D91"/>
    <w:rsid w:val="00781F6D"/>
    <w:rsid w:val="0079585F"/>
    <w:rsid w:val="007C191A"/>
    <w:rsid w:val="007F76A9"/>
    <w:rsid w:val="0081021C"/>
    <w:rsid w:val="00817390"/>
    <w:rsid w:val="00836986"/>
    <w:rsid w:val="008408E4"/>
    <w:rsid w:val="00862257"/>
    <w:rsid w:val="008A56BC"/>
    <w:rsid w:val="008A62A4"/>
    <w:rsid w:val="008B21B2"/>
    <w:rsid w:val="008C6015"/>
    <w:rsid w:val="008D18DD"/>
    <w:rsid w:val="009171AD"/>
    <w:rsid w:val="00933F0D"/>
    <w:rsid w:val="00985C86"/>
    <w:rsid w:val="009E7EAD"/>
    <w:rsid w:val="00A17D63"/>
    <w:rsid w:val="00A415F2"/>
    <w:rsid w:val="00A460FE"/>
    <w:rsid w:val="00A621DF"/>
    <w:rsid w:val="00AB1D83"/>
    <w:rsid w:val="00AD7919"/>
    <w:rsid w:val="00B21C32"/>
    <w:rsid w:val="00B64161"/>
    <w:rsid w:val="00BA733E"/>
    <w:rsid w:val="00BB63C9"/>
    <w:rsid w:val="00BF3B6F"/>
    <w:rsid w:val="00BF5A8C"/>
    <w:rsid w:val="00C36E91"/>
    <w:rsid w:val="00C41F5D"/>
    <w:rsid w:val="00C53A84"/>
    <w:rsid w:val="00C63E90"/>
    <w:rsid w:val="00C671A4"/>
    <w:rsid w:val="00C95FB7"/>
    <w:rsid w:val="00CA3B7A"/>
    <w:rsid w:val="00CA5E67"/>
    <w:rsid w:val="00CC04BD"/>
    <w:rsid w:val="00CC4E8E"/>
    <w:rsid w:val="00CD5098"/>
    <w:rsid w:val="00CF4848"/>
    <w:rsid w:val="00CF7EC8"/>
    <w:rsid w:val="00D070A9"/>
    <w:rsid w:val="00D1766A"/>
    <w:rsid w:val="00D242B0"/>
    <w:rsid w:val="00D4226D"/>
    <w:rsid w:val="00D44640"/>
    <w:rsid w:val="00DB738E"/>
    <w:rsid w:val="00DD0F91"/>
    <w:rsid w:val="00DE6C8C"/>
    <w:rsid w:val="00E0539E"/>
    <w:rsid w:val="00E43BD2"/>
    <w:rsid w:val="00E64FEC"/>
    <w:rsid w:val="00E74B41"/>
    <w:rsid w:val="00E75ACA"/>
    <w:rsid w:val="00E765F3"/>
    <w:rsid w:val="00EC22D7"/>
    <w:rsid w:val="00ED2304"/>
    <w:rsid w:val="00ED2AD1"/>
    <w:rsid w:val="00EE3A4A"/>
    <w:rsid w:val="00EE4ABF"/>
    <w:rsid w:val="00EE62F0"/>
    <w:rsid w:val="00EE76EF"/>
    <w:rsid w:val="00F00409"/>
    <w:rsid w:val="00F03FF4"/>
    <w:rsid w:val="00F116CB"/>
    <w:rsid w:val="00F33A31"/>
    <w:rsid w:val="00F528BA"/>
    <w:rsid w:val="00F836C9"/>
    <w:rsid w:val="00F85FB8"/>
    <w:rsid w:val="00F97B3B"/>
    <w:rsid w:val="00FA4140"/>
    <w:rsid w:val="00FC7B87"/>
    <w:rsid w:val="00FD5C7C"/>
    <w:rsid w:val="00FE1238"/>
    <w:rsid w:val="00FE53AF"/>
    <w:rsid w:val="00FE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33193"/>
  <w15:docId w15:val="{20449270-ECF6-41C5-BF5C-774C9689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0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7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73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38E"/>
  </w:style>
  <w:style w:type="paragraph" w:styleId="Footer">
    <w:name w:val="footer"/>
    <w:basedOn w:val="Normal"/>
    <w:link w:val="FooterChar"/>
    <w:uiPriority w:val="99"/>
    <w:unhideWhenUsed/>
    <w:rsid w:val="00DB73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38E"/>
  </w:style>
  <w:style w:type="paragraph" w:styleId="ListParagraph">
    <w:name w:val="List Paragraph"/>
    <w:basedOn w:val="Normal"/>
    <w:uiPriority w:val="34"/>
    <w:qFormat/>
    <w:rsid w:val="003976E5"/>
    <w:pPr>
      <w:ind w:left="720"/>
      <w:contextualSpacing/>
    </w:pPr>
  </w:style>
  <w:style w:type="paragraph" w:customStyle="1" w:styleId="Default">
    <w:name w:val="Default"/>
    <w:rsid w:val="00CC4E8E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customStyle="1" w:styleId="A4">
    <w:name w:val="A4"/>
    <w:uiPriority w:val="99"/>
    <w:rsid w:val="00CC4E8E"/>
    <w:rPr>
      <w:rFonts w:cs="Roboto"/>
      <w:color w:val="000000"/>
      <w:sz w:val="14"/>
      <w:szCs w:val="14"/>
    </w:rPr>
  </w:style>
  <w:style w:type="paragraph" w:styleId="NoSpacing">
    <w:name w:val="No Spacing"/>
    <w:uiPriority w:val="1"/>
    <w:qFormat/>
    <w:rsid w:val="00E765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26438-2327-4698-9B55-6593B1C59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Schools ICT Unit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Green</dc:creator>
  <cp:lastModifiedBy>Farndon Primary Head</cp:lastModifiedBy>
  <cp:revision>1</cp:revision>
  <cp:lastPrinted>2022-02-07T15:09:00Z</cp:lastPrinted>
  <dcterms:created xsi:type="dcterms:W3CDTF">2022-03-07T12:44:00Z</dcterms:created>
  <dcterms:modified xsi:type="dcterms:W3CDTF">2022-03-07T12:44:00Z</dcterms:modified>
</cp:coreProperties>
</file>