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90"/>
        <w:gridCol w:w="1362"/>
        <w:gridCol w:w="376"/>
        <w:gridCol w:w="1624"/>
        <w:gridCol w:w="1026"/>
        <w:gridCol w:w="194"/>
        <w:gridCol w:w="1464"/>
        <w:gridCol w:w="1363"/>
        <w:gridCol w:w="512"/>
        <w:gridCol w:w="517"/>
        <w:gridCol w:w="2019"/>
        <w:gridCol w:w="45"/>
        <w:gridCol w:w="1518"/>
        <w:gridCol w:w="7"/>
        <w:gridCol w:w="1563"/>
      </w:tblGrid>
      <w:tr w:rsidR="00EB0DC0" w:rsidRPr="0020787E" w14:paraId="01EC5EEB" w14:textId="77777777" w:rsidTr="00965717">
        <w:tc>
          <w:tcPr>
            <w:tcW w:w="15583" w:type="dxa"/>
            <w:gridSpan w:val="16"/>
            <w:shd w:val="clear" w:color="auto" w:fill="FF00FF"/>
          </w:tcPr>
          <w:p w14:paraId="2340A450" w14:textId="77777777" w:rsidR="00EB0DC0" w:rsidRPr="0020787E" w:rsidRDefault="00EB0DC0" w:rsidP="00965717">
            <w:pPr>
              <w:jc w:val="center"/>
              <w:rPr>
                <w:b/>
                <w:sz w:val="28"/>
                <w:szCs w:val="28"/>
              </w:rPr>
            </w:pPr>
            <w:r w:rsidRPr="0020787E">
              <w:rPr>
                <w:b/>
                <w:sz w:val="28"/>
                <w:szCs w:val="28"/>
              </w:rPr>
              <w:t xml:space="preserve">Music Knowledge and Skills Curriculum </w:t>
            </w:r>
          </w:p>
        </w:tc>
      </w:tr>
      <w:tr w:rsidR="00EB0DC0" w:rsidRPr="0020787E" w14:paraId="28A6638C" w14:textId="77777777" w:rsidTr="00965717">
        <w:tc>
          <w:tcPr>
            <w:tcW w:w="5374" w:type="dxa"/>
            <w:gridSpan w:val="5"/>
            <w:shd w:val="clear" w:color="auto" w:fill="FFCCFF"/>
          </w:tcPr>
          <w:p w14:paraId="64020648" w14:textId="77777777" w:rsidR="00EB0DC0" w:rsidRPr="0020787E" w:rsidRDefault="00EB0DC0" w:rsidP="00965717">
            <w:pPr>
              <w:jc w:val="center"/>
              <w:rPr>
                <w:b/>
                <w:sz w:val="28"/>
                <w:szCs w:val="28"/>
              </w:rPr>
            </w:pPr>
            <w:r w:rsidRPr="0020787E">
              <w:rPr>
                <w:b/>
                <w:sz w:val="28"/>
                <w:szCs w:val="28"/>
              </w:rPr>
              <w:t xml:space="preserve">Early Years Foundation Stage </w:t>
            </w:r>
          </w:p>
        </w:tc>
        <w:tc>
          <w:tcPr>
            <w:tcW w:w="5097" w:type="dxa"/>
            <w:gridSpan w:val="6"/>
            <w:shd w:val="clear" w:color="auto" w:fill="FFCCFF"/>
          </w:tcPr>
          <w:p w14:paraId="3CB7D8BE" w14:textId="77777777" w:rsidR="00EB0DC0" w:rsidRPr="0020787E" w:rsidRDefault="00EB0DC0" w:rsidP="00965717">
            <w:pPr>
              <w:jc w:val="center"/>
              <w:rPr>
                <w:b/>
                <w:sz w:val="28"/>
                <w:szCs w:val="28"/>
              </w:rPr>
            </w:pPr>
            <w:r w:rsidRPr="0020787E">
              <w:rPr>
                <w:b/>
                <w:sz w:val="28"/>
                <w:szCs w:val="28"/>
              </w:rPr>
              <w:t xml:space="preserve">Key Stage One Learning </w:t>
            </w:r>
          </w:p>
        </w:tc>
        <w:tc>
          <w:tcPr>
            <w:tcW w:w="5112" w:type="dxa"/>
            <w:gridSpan w:val="5"/>
            <w:shd w:val="clear" w:color="auto" w:fill="FFCCFF"/>
          </w:tcPr>
          <w:p w14:paraId="7402C0AB" w14:textId="77777777" w:rsidR="00EB0DC0" w:rsidRPr="0020787E" w:rsidRDefault="00EB0DC0" w:rsidP="00965717">
            <w:pPr>
              <w:jc w:val="center"/>
              <w:rPr>
                <w:b/>
                <w:sz w:val="28"/>
                <w:szCs w:val="28"/>
              </w:rPr>
            </w:pPr>
            <w:r w:rsidRPr="0020787E">
              <w:rPr>
                <w:b/>
                <w:sz w:val="28"/>
                <w:szCs w:val="28"/>
              </w:rPr>
              <w:t xml:space="preserve">Key Stage Two Learning </w:t>
            </w:r>
          </w:p>
        </w:tc>
      </w:tr>
      <w:tr w:rsidR="00EB0DC0" w:rsidRPr="008C64AD" w14:paraId="6B513E09" w14:textId="77777777" w:rsidTr="00965717">
        <w:tc>
          <w:tcPr>
            <w:tcW w:w="5374" w:type="dxa"/>
            <w:gridSpan w:val="5"/>
            <w:shd w:val="clear" w:color="auto" w:fill="FFFFFF"/>
          </w:tcPr>
          <w:p w14:paraId="1245BC6B" w14:textId="77777777" w:rsidR="00EB0DC0" w:rsidRPr="0020787E" w:rsidRDefault="00EB0DC0" w:rsidP="00965717">
            <w:pPr>
              <w:rPr>
                <w:b/>
              </w:rPr>
            </w:pPr>
            <w:r w:rsidRPr="0020787E">
              <w:rPr>
                <w:b/>
              </w:rPr>
              <w:t xml:space="preserve">Expressive Arts and Design Exploring and using media and materials 40-60 months </w:t>
            </w:r>
          </w:p>
          <w:p w14:paraId="1859FE16" w14:textId="77777777" w:rsidR="00EB0DC0" w:rsidRPr="0020787E" w:rsidRDefault="00EB0DC0" w:rsidP="00965717">
            <w:pPr>
              <w:rPr>
                <w:b/>
              </w:rPr>
            </w:pPr>
          </w:p>
          <w:p w14:paraId="4F7541B9" w14:textId="77777777" w:rsidR="00EB0DC0" w:rsidRDefault="00EB0DC0" w:rsidP="00965717">
            <w:r>
              <w:t xml:space="preserve">• Begins to build a repertoire of songs </w:t>
            </w:r>
          </w:p>
          <w:p w14:paraId="606724BB" w14:textId="77777777" w:rsidR="00EB0DC0" w:rsidRDefault="00EB0DC0" w:rsidP="00965717">
            <w:r>
              <w:t>• Explores the different sounds of instruments</w:t>
            </w:r>
          </w:p>
          <w:p w14:paraId="6FF9018F" w14:textId="77777777" w:rsidR="00EB0DC0" w:rsidRDefault="00EB0DC0" w:rsidP="00965717"/>
          <w:p w14:paraId="3EBDACCE" w14:textId="77777777" w:rsidR="00EB0DC0" w:rsidRPr="0020787E" w:rsidRDefault="00EB0DC0" w:rsidP="00965717">
            <w:pPr>
              <w:rPr>
                <w:u w:val="single"/>
              </w:rPr>
            </w:pPr>
            <w:r w:rsidRPr="0020787E">
              <w:rPr>
                <w:b/>
                <w:u w:val="single"/>
              </w:rPr>
              <w:t>ELG</w:t>
            </w:r>
            <w:r w:rsidRPr="0020787E">
              <w:rPr>
                <w:u w:val="single"/>
              </w:rPr>
              <w:t xml:space="preserve"> </w:t>
            </w:r>
          </w:p>
          <w:p w14:paraId="0D9B3D5F" w14:textId="77777777" w:rsidR="00EB0DC0" w:rsidRDefault="00EB0DC0" w:rsidP="00965717"/>
          <w:p w14:paraId="178E1385" w14:textId="77777777" w:rsidR="00EB0DC0" w:rsidRDefault="00EB0DC0" w:rsidP="00965717">
            <w:r>
              <w:t xml:space="preserve">Children sing songs, make music. </w:t>
            </w:r>
          </w:p>
          <w:p w14:paraId="408F9D06" w14:textId="77777777" w:rsidR="00EB0DC0" w:rsidRDefault="00EB0DC0" w:rsidP="00965717"/>
          <w:p w14:paraId="6087C280" w14:textId="77777777" w:rsidR="00EB0DC0" w:rsidRPr="0020787E" w:rsidRDefault="00EB0DC0" w:rsidP="00965717">
            <w:pPr>
              <w:rPr>
                <w:u w:val="single"/>
              </w:rPr>
            </w:pPr>
            <w:r w:rsidRPr="0020787E">
              <w:rPr>
                <w:b/>
                <w:u w:val="single"/>
              </w:rPr>
              <w:t>Being Imaginative ELG</w:t>
            </w:r>
            <w:r w:rsidRPr="0020787E">
              <w:rPr>
                <w:u w:val="single"/>
              </w:rPr>
              <w:t xml:space="preserve"> </w:t>
            </w:r>
          </w:p>
          <w:p w14:paraId="533D81BD" w14:textId="77777777" w:rsidR="00EB0DC0" w:rsidRDefault="00EB0DC0" w:rsidP="00965717"/>
          <w:p w14:paraId="79A7164F" w14:textId="77777777" w:rsidR="00EB0DC0" w:rsidRPr="0020787E" w:rsidRDefault="00EB0DC0" w:rsidP="00965717">
            <w:pPr>
              <w:rPr>
                <w:b/>
                <w:sz w:val="28"/>
                <w:szCs w:val="28"/>
              </w:rPr>
            </w:pPr>
            <w:r>
              <w:t xml:space="preserve">They represent their own ideas, </w:t>
            </w:r>
            <w:proofErr w:type="gramStart"/>
            <w:r>
              <w:t>thoughts</w:t>
            </w:r>
            <w:proofErr w:type="gramEnd"/>
            <w:r>
              <w:t xml:space="preserve"> and feelings through music.</w:t>
            </w:r>
          </w:p>
        </w:tc>
        <w:tc>
          <w:tcPr>
            <w:tcW w:w="5097" w:type="dxa"/>
            <w:gridSpan w:val="6"/>
            <w:shd w:val="clear" w:color="auto" w:fill="FFFFFF"/>
          </w:tcPr>
          <w:p w14:paraId="1A0FCF0F" w14:textId="77777777" w:rsidR="00EB0DC0" w:rsidRDefault="00EB0DC0" w:rsidP="00EB0D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4"/>
            </w:pPr>
            <w:r>
              <w:t xml:space="preserve">Use voices expressively and creatively by singing songs and speaking chants and rhymes </w:t>
            </w:r>
          </w:p>
          <w:p w14:paraId="6B873DC0" w14:textId="77777777" w:rsidR="00EB0DC0" w:rsidRDefault="00EB0DC0" w:rsidP="00EB0D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4"/>
            </w:pPr>
            <w:r>
              <w:t xml:space="preserve">Play tuned and un-tuned instruments musically </w:t>
            </w:r>
          </w:p>
          <w:p w14:paraId="3E58DDA5" w14:textId="77777777" w:rsidR="00EB0DC0" w:rsidRDefault="00EB0DC0" w:rsidP="00EB0D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4"/>
            </w:pPr>
            <w:r>
              <w:t xml:space="preserve">Listen with concentration and understanding to a range of high quality live and recorded music </w:t>
            </w:r>
          </w:p>
          <w:p w14:paraId="723BD62F" w14:textId="77777777" w:rsidR="00EB0DC0" w:rsidRPr="008C64AD" w:rsidRDefault="00EB0DC0" w:rsidP="00EB0D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4"/>
            </w:pPr>
            <w:r>
              <w:t xml:space="preserve">Experiment with, create, </w:t>
            </w:r>
            <w:proofErr w:type="gramStart"/>
            <w:r>
              <w:t>select</w:t>
            </w:r>
            <w:proofErr w:type="gramEnd"/>
            <w:r>
              <w:t xml:space="preserve"> and combine sounds using the interrelated dimensions of music.</w:t>
            </w:r>
          </w:p>
        </w:tc>
        <w:tc>
          <w:tcPr>
            <w:tcW w:w="5112" w:type="dxa"/>
            <w:gridSpan w:val="5"/>
            <w:shd w:val="clear" w:color="auto" w:fill="FFFFFF"/>
          </w:tcPr>
          <w:p w14:paraId="7C94C1B5" w14:textId="77777777" w:rsidR="00EB0DC0" w:rsidRDefault="00EB0DC0" w:rsidP="00EB0D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3"/>
            </w:pPr>
            <w:r>
              <w:t xml:space="preserve">Play and perform in solo and ensemble contexts, using their voices and playing musical instruments with increasing accuracy, fluency, </w:t>
            </w:r>
            <w:proofErr w:type="gramStart"/>
            <w:r>
              <w:t>control</w:t>
            </w:r>
            <w:proofErr w:type="gramEnd"/>
            <w:r>
              <w:t xml:space="preserve"> and expression </w:t>
            </w:r>
          </w:p>
          <w:p w14:paraId="71D827AD" w14:textId="77777777" w:rsidR="00EB0DC0" w:rsidRDefault="00EB0DC0" w:rsidP="00EB0D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3"/>
            </w:pPr>
            <w:r>
              <w:t xml:space="preserve">Improvise and compose music for a range of purposes using the interrelated dimensions of music </w:t>
            </w:r>
          </w:p>
          <w:p w14:paraId="0C76F97C" w14:textId="77777777" w:rsidR="00EB0DC0" w:rsidRDefault="00EB0DC0" w:rsidP="00EB0D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3"/>
            </w:pPr>
            <w:r>
              <w:t xml:space="preserve">Listen with attention to detail and recall sounds with increasing aural memory </w:t>
            </w:r>
          </w:p>
          <w:p w14:paraId="4B4DB13C" w14:textId="77777777" w:rsidR="00EB0DC0" w:rsidRDefault="00EB0DC0" w:rsidP="00EB0D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3"/>
            </w:pPr>
            <w:r>
              <w:t xml:space="preserve">Use and understand staff and other musical notations </w:t>
            </w:r>
          </w:p>
          <w:p w14:paraId="7E95248F" w14:textId="77777777" w:rsidR="00EB0DC0" w:rsidRDefault="00EB0DC0" w:rsidP="00EB0D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3"/>
            </w:pPr>
            <w:r>
              <w:t xml:space="preserve">Appreciate and understand a wide range of high-quality live and recorded music drawn from different traditions and from great composers and musicians </w:t>
            </w:r>
          </w:p>
          <w:p w14:paraId="3AA87304" w14:textId="77777777" w:rsidR="00EB0DC0" w:rsidRPr="008C64AD" w:rsidRDefault="00EB0DC0" w:rsidP="00EB0D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3"/>
            </w:pPr>
            <w:r>
              <w:t>Develop an understanding of the history of music</w:t>
            </w:r>
          </w:p>
        </w:tc>
      </w:tr>
      <w:tr w:rsidR="00EB0DC0" w:rsidRPr="0020787E" w14:paraId="0F5A5F4C" w14:textId="77777777" w:rsidTr="00965717">
        <w:tc>
          <w:tcPr>
            <w:tcW w:w="15583" w:type="dxa"/>
            <w:gridSpan w:val="16"/>
            <w:shd w:val="clear" w:color="auto" w:fill="FF99FF"/>
          </w:tcPr>
          <w:p w14:paraId="26C5DA74" w14:textId="77777777" w:rsidR="00EB0DC0" w:rsidRPr="0020787E" w:rsidRDefault="00EB0DC0" w:rsidP="00965717">
            <w:pPr>
              <w:jc w:val="center"/>
              <w:rPr>
                <w:b/>
                <w:sz w:val="26"/>
                <w:szCs w:val="26"/>
              </w:rPr>
            </w:pPr>
            <w:r w:rsidRPr="0020787E">
              <w:rPr>
                <w:b/>
                <w:sz w:val="26"/>
                <w:szCs w:val="26"/>
              </w:rPr>
              <w:t>EARLY YEARS FOUNDATION KNOWLEDGE ORGANISER</w:t>
            </w:r>
          </w:p>
        </w:tc>
      </w:tr>
      <w:tr w:rsidR="00EB0DC0" w:rsidRPr="0020787E" w14:paraId="0A26E0B8" w14:textId="77777777" w:rsidTr="00965717">
        <w:tc>
          <w:tcPr>
            <w:tcW w:w="3734" w:type="dxa"/>
            <w:gridSpan w:val="4"/>
            <w:shd w:val="clear" w:color="auto" w:fill="FFCCFF"/>
          </w:tcPr>
          <w:p w14:paraId="1906A135" w14:textId="77777777" w:rsidR="00EB0DC0" w:rsidRPr="0020787E" w:rsidRDefault="00EB0DC0" w:rsidP="00965717">
            <w:pPr>
              <w:jc w:val="center"/>
              <w:rPr>
                <w:b/>
                <w:sz w:val="26"/>
                <w:szCs w:val="26"/>
              </w:rPr>
            </w:pPr>
            <w:r w:rsidRPr="0020787E">
              <w:rPr>
                <w:b/>
                <w:sz w:val="26"/>
                <w:szCs w:val="26"/>
              </w:rPr>
              <w:t>ELG</w:t>
            </w:r>
          </w:p>
        </w:tc>
        <w:tc>
          <w:tcPr>
            <w:tcW w:w="4333" w:type="dxa"/>
            <w:gridSpan w:val="4"/>
            <w:shd w:val="clear" w:color="auto" w:fill="FFCCFF"/>
          </w:tcPr>
          <w:p w14:paraId="2E632361" w14:textId="77777777" w:rsidR="00EB0DC0" w:rsidRPr="0020787E" w:rsidRDefault="00EB0DC0" w:rsidP="00965717">
            <w:pPr>
              <w:jc w:val="center"/>
              <w:rPr>
                <w:b/>
                <w:sz w:val="26"/>
                <w:szCs w:val="26"/>
              </w:rPr>
            </w:pPr>
            <w:r w:rsidRPr="0020787E">
              <w:rPr>
                <w:b/>
                <w:sz w:val="26"/>
                <w:szCs w:val="26"/>
              </w:rPr>
              <w:t>Pupils given opportunities to:</w:t>
            </w:r>
          </w:p>
        </w:tc>
        <w:tc>
          <w:tcPr>
            <w:tcW w:w="4471" w:type="dxa"/>
            <w:gridSpan w:val="5"/>
            <w:shd w:val="clear" w:color="auto" w:fill="FFCCFF"/>
          </w:tcPr>
          <w:p w14:paraId="2C5111C3" w14:textId="77777777" w:rsidR="00EB0DC0" w:rsidRPr="0020787E" w:rsidRDefault="00EB0DC0" w:rsidP="00965717">
            <w:pPr>
              <w:jc w:val="center"/>
              <w:rPr>
                <w:b/>
                <w:sz w:val="26"/>
                <w:szCs w:val="26"/>
              </w:rPr>
            </w:pPr>
            <w:r w:rsidRPr="0020787E">
              <w:rPr>
                <w:b/>
                <w:sz w:val="26"/>
                <w:szCs w:val="26"/>
              </w:rPr>
              <w:t>Pupil Outcomes</w:t>
            </w:r>
          </w:p>
        </w:tc>
        <w:tc>
          <w:tcPr>
            <w:tcW w:w="3045" w:type="dxa"/>
            <w:gridSpan w:val="3"/>
            <w:shd w:val="clear" w:color="auto" w:fill="FFCCFF"/>
          </w:tcPr>
          <w:p w14:paraId="3D23314B" w14:textId="77777777" w:rsidR="00EB0DC0" w:rsidRPr="0020787E" w:rsidRDefault="00EB0DC0" w:rsidP="00965717">
            <w:pPr>
              <w:jc w:val="center"/>
              <w:rPr>
                <w:b/>
                <w:sz w:val="26"/>
                <w:szCs w:val="26"/>
              </w:rPr>
            </w:pPr>
            <w:r w:rsidRPr="0020787E">
              <w:rPr>
                <w:b/>
                <w:sz w:val="26"/>
                <w:szCs w:val="26"/>
              </w:rPr>
              <w:t xml:space="preserve">Charanga Units </w:t>
            </w:r>
          </w:p>
        </w:tc>
      </w:tr>
      <w:tr w:rsidR="00EB0DC0" w:rsidRPr="00C27928" w14:paraId="4A538A88" w14:textId="77777777" w:rsidTr="00965717">
        <w:trPr>
          <w:trHeight w:val="278"/>
        </w:trPr>
        <w:tc>
          <w:tcPr>
            <w:tcW w:w="3734" w:type="dxa"/>
            <w:gridSpan w:val="4"/>
            <w:vMerge w:val="restart"/>
            <w:shd w:val="clear" w:color="auto" w:fill="auto"/>
          </w:tcPr>
          <w:p w14:paraId="1087977D" w14:textId="77777777" w:rsidR="00EB0DC0" w:rsidRPr="0020787E" w:rsidRDefault="00EB0DC0" w:rsidP="00965717">
            <w:pPr>
              <w:rPr>
                <w:b/>
              </w:rPr>
            </w:pPr>
            <w:r w:rsidRPr="0020787E">
              <w:rPr>
                <w:b/>
              </w:rPr>
              <w:t xml:space="preserve">Being Imaginative </w:t>
            </w:r>
          </w:p>
          <w:p w14:paraId="3CCB4311" w14:textId="77777777" w:rsidR="00EB0DC0" w:rsidRDefault="00EB0DC0" w:rsidP="00965717">
            <w:r>
              <w:t xml:space="preserve">Children talk about their own ideas and processes which have led them to make music. They can talk about the features of their own and others work (compositions), </w:t>
            </w:r>
            <w:proofErr w:type="spellStart"/>
            <w:r>
              <w:t>recognising</w:t>
            </w:r>
            <w:proofErr w:type="spellEnd"/>
            <w:r>
              <w:t xml:space="preserve"> the differences between them and the strengths of others</w:t>
            </w:r>
          </w:p>
          <w:p w14:paraId="5CD8C6E7" w14:textId="77777777" w:rsidR="00EB0DC0" w:rsidRPr="0020787E" w:rsidRDefault="00EB0DC0" w:rsidP="00965717">
            <w:pPr>
              <w:rPr>
                <w:rStyle w:val="Strong"/>
                <w:rFonts w:cs="Calibri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4333" w:type="dxa"/>
            <w:gridSpan w:val="4"/>
            <w:vMerge w:val="restart"/>
            <w:shd w:val="clear" w:color="auto" w:fill="auto"/>
          </w:tcPr>
          <w:p w14:paraId="0353830F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Develop ideas and interests</w:t>
            </w:r>
          </w:p>
          <w:p w14:paraId="35D78295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Have specific foci for creative designs/purpose.</w:t>
            </w:r>
          </w:p>
          <w:p w14:paraId="27B96773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Combine and change their creation purposefully reflecting and reviewing their work.</w:t>
            </w:r>
          </w:p>
          <w:p w14:paraId="0EC25EAD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Talk about the ideas and processes they have used in their own and others work </w:t>
            </w:r>
          </w:p>
          <w:p w14:paraId="51B6D9A7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Recognise the strengths of their own work and others</w:t>
            </w:r>
          </w:p>
          <w:p w14:paraId="6EC8CE75" w14:textId="77777777" w:rsidR="00EB0DC0" w:rsidRPr="009463EA" w:rsidRDefault="00EB0DC0" w:rsidP="00965717"/>
        </w:tc>
        <w:tc>
          <w:tcPr>
            <w:tcW w:w="4471" w:type="dxa"/>
            <w:gridSpan w:val="5"/>
            <w:shd w:val="clear" w:color="auto" w:fill="FFCCFF"/>
          </w:tcPr>
          <w:p w14:paraId="28A542D6" w14:textId="77777777" w:rsidR="00EB0DC0" w:rsidRPr="0020787E" w:rsidRDefault="00EB0DC0" w:rsidP="00965717">
            <w:pPr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 xml:space="preserve">Expected Standard </w:t>
            </w:r>
          </w:p>
        </w:tc>
        <w:tc>
          <w:tcPr>
            <w:tcW w:w="3045" w:type="dxa"/>
            <w:gridSpan w:val="3"/>
            <w:shd w:val="clear" w:color="auto" w:fill="FFCCFF"/>
          </w:tcPr>
          <w:p w14:paraId="6701C79C" w14:textId="77777777" w:rsidR="00EB0DC0" w:rsidRPr="00C27928" w:rsidRDefault="00EB0DC0" w:rsidP="00965717">
            <w:r w:rsidRPr="0020787E">
              <w:rPr>
                <w:b/>
                <w:sz w:val="26"/>
                <w:szCs w:val="26"/>
              </w:rPr>
              <w:t>Autumn</w:t>
            </w:r>
          </w:p>
        </w:tc>
      </w:tr>
      <w:tr w:rsidR="00EB0DC0" w:rsidRPr="003311A7" w14:paraId="30DC6FCE" w14:textId="77777777" w:rsidTr="00965717">
        <w:trPr>
          <w:trHeight w:val="1928"/>
        </w:trPr>
        <w:tc>
          <w:tcPr>
            <w:tcW w:w="3734" w:type="dxa"/>
            <w:gridSpan w:val="4"/>
            <w:vMerge/>
            <w:shd w:val="clear" w:color="auto" w:fill="auto"/>
          </w:tcPr>
          <w:p w14:paraId="01F65B9A" w14:textId="77777777" w:rsidR="00EB0DC0" w:rsidRPr="0020787E" w:rsidRDefault="00EB0DC0" w:rsidP="00965717">
            <w:pPr>
              <w:rPr>
                <w:b/>
              </w:rPr>
            </w:pPr>
          </w:p>
        </w:tc>
        <w:tc>
          <w:tcPr>
            <w:tcW w:w="4333" w:type="dxa"/>
            <w:gridSpan w:val="4"/>
            <w:vMerge/>
            <w:shd w:val="clear" w:color="auto" w:fill="auto"/>
          </w:tcPr>
          <w:p w14:paraId="6324CE67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471" w:type="dxa"/>
            <w:gridSpan w:val="5"/>
            <w:shd w:val="clear" w:color="auto" w:fill="auto"/>
          </w:tcPr>
          <w:p w14:paraId="160F2CC0" w14:textId="77777777" w:rsidR="00EB0DC0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The children are provided with an environment which is set up in such a way that promotes these opportunities and focus on representing their own ideas.</w:t>
            </w:r>
          </w:p>
          <w:p w14:paraId="5F34785F" w14:textId="77777777" w:rsidR="00EB0DC0" w:rsidRPr="00C27928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Pupils experiment with design - sometimes adult led but not making 'everyone the same'</w:t>
            </w:r>
          </w:p>
        </w:tc>
        <w:tc>
          <w:tcPr>
            <w:tcW w:w="3045" w:type="dxa"/>
            <w:gridSpan w:val="3"/>
            <w:shd w:val="clear" w:color="auto" w:fill="auto"/>
          </w:tcPr>
          <w:p w14:paraId="7AFABE4F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t>Me</w:t>
            </w:r>
          </w:p>
          <w:p w14:paraId="0063C8D3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t>Christmas Song</w:t>
            </w:r>
          </w:p>
          <w:p w14:paraId="0F1BFE54" w14:textId="77777777" w:rsidR="00EB0DC0" w:rsidRPr="0020787E" w:rsidRDefault="00EB0DC0" w:rsidP="00965717">
            <w:pPr>
              <w:pStyle w:val="ListParagraph"/>
              <w:ind w:left="360"/>
              <w:rPr>
                <w:sz w:val="26"/>
                <w:szCs w:val="26"/>
              </w:rPr>
            </w:pPr>
          </w:p>
          <w:p w14:paraId="3FF88E6B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t xml:space="preserve">Your imagination </w:t>
            </w:r>
          </w:p>
          <w:p w14:paraId="3D7C8607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t>Christmas songs</w:t>
            </w:r>
          </w:p>
          <w:p w14:paraId="6D2EA0D1" w14:textId="77777777" w:rsidR="00EB0DC0" w:rsidRPr="003311A7" w:rsidRDefault="00EB0DC0" w:rsidP="00965717"/>
        </w:tc>
      </w:tr>
      <w:tr w:rsidR="00EB0DC0" w:rsidRPr="00C27928" w14:paraId="3DB6B8AE" w14:textId="77777777" w:rsidTr="00965717">
        <w:trPr>
          <w:trHeight w:val="321"/>
        </w:trPr>
        <w:tc>
          <w:tcPr>
            <w:tcW w:w="3734" w:type="dxa"/>
            <w:gridSpan w:val="4"/>
            <w:vMerge w:val="restart"/>
            <w:shd w:val="clear" w:color="auto" w:fill="FFCCFF"/>
          </w:tcPr>
          <w:p w14:paraId="13BA11AC" w14:textId="77777777" w:rsidR="00EB0DC0" w:rsidRPr="0020787E" w:rsidRDefault="00EB0DC0" w:rsidP="00965717">
            <w:pPr>
              <w:rPr>
                <w:b/>
              </w:rPr>
            </w:pPr>
            <w:r w:rsidRPr="0020787E">
              <w:rPr>
                <w:b/>
              </w:rPr>
              <w:t xml:space="preserve">Music Vocabulary coverage throughout Early Years </w:t>
            </w:r>
          </w:p>
          <w:p w14:paraId="6444B32C" w14:textId="77777777" w:rsidR="00EB0DC0" w:rsidRPr="0020787E" w:rsidRDefault="00EB0DC0" w:rsidP="00965717">
            <w:pPr>
              <w:rPr>
                <w:b/>
              </w:rPr>
            </w:pPr>
          </w:p>
        </w:tc>
        <w:tc>
          <w:tcPr>
            <w:tcW w:w="4333" w:type="dxa"/>
            <w:gridSpan w:val="4"/>
            <w:vMerge/>
            <w:shd w:val="clear" w:color="auto" w:fill="auto"/>
          </w:tcPr>
          <w:p w14:paraId="3A9A87F6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471" w:type="dxa"/>
            <w:gridSpan w:val="5"/>
            <w:shd w:val="clear" w:color="auto" w:fill="FFCCFF"/>
          </w:tcPr>
          <w:p w14:paraId="555EAE33" w14:textId="77777777" w:rsidR="00EB0DC0" w:rsidRPr="00C27928" w:rsidRDefault="00EB0DC0" w:rsidP="00965717">
            <w:r w:rsidRPr="0020787E">
              <w:rPr>
                <w:b/>
                <w:sz w:val="26"/>
                <w:szCs w:val="26"/>
              </w:rPr>
              <w:t>Exceeding Standard</w:t>
            </w:r>
          </w:p>
        </w:tc>
        <w:tc>
          <w:tcPr>
            <w:tcW w:w="3045" w:type="dxa"/>
            <w:gridSpan w:val="3"/>
            <w:shd w:val="clear" w:color="auto" w:fill="FFCCFF"/>
          </w:tcPr>
          <w:p w14:paraId="2C4DBF75" w14:textId="77777777" w:rsidR="00EB0DC0" w:rsidRPr="00C27928" w:rsidRDefault="00EB0DC0" w:rsidP="00965717">
            <w:r w:rsidRPr="0020787E">
              <w:rPr>
                <w:b/>
                <w:sz w:val="26"/>
                <w:szCs w:val="26"/>
              </w:rPr>
              <w:t>Spring</w:t>
            </w:r>
          </w:p>
        </w:tc>
      </w:tr>
      <w:tr w:rsidR="00EB0DC0" w:rsidRPr="0020787E" w14:paraId="64083166" w14:textId="77777777" w:rsidTr="00965717">
        <w:trPr>
          <w:trHeight w:val="189"/>
        </w:trPr>
        <w:tc>
          <w:tcPr>
            <w:tcW w:w="3734" w:type="dxa"/>
            <w:gridSpan w:val="4"/>
            <w:vMerge/>
            <w:shd w:val="clear" w:color="auto" w:fill="FFCCFF"/>
          </w:tcPr>
          <w:p w14:paraId="25D7C880" w14:textId="77777777" w:rsidR="00EB0DC0" w:rsidRPr="0020787E" w:rsidRDefault="00EB0DC0" w:rsidP="00965717">
            <w:pPr>
              <w:rPr>
                <w:b/>
              </w:rPr>
            </w:pPr>
          </w:p>
        </w:tc>
        <w:tc>
          <w:tcPr>
            <w:tcW w:w="4333" w:type="dxa"/>
            <w:gridSpan w:val="4"/>
            <w:vMerge/>
            <w:shd w:val="clear" w:color="auto" w:fill="auto"/>
          </w:tcPr>
          <w:p w14:paraId="62338F72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471" w:type="dxa"/>
            <w:gridSpan w:val="5"/>
            <w:vMerge w:val="restart"/>
            <w:shd w:val="clear" w:color="auto" w:fill="auto"/>
          </w:tcPr>
          <w:p w14:paraId="6F12E40C" w14:textId="77777777" w:rsidR="00EB0DC0" w:rsidRPr="00C27928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Pupils develop their ideas, make decisions, combine and change their ideas with a purpose to aligning their decision making </w:t>
            </w:r>
            <w:r>
              <w:lastRenderedPageBreak/>
              <w:t>processes and judging their own work and the work of others through reflection on ways to improve the work they have created</w:t>
            </w:r>
          </w:p>
        </w:tc>
        <w:tc>
          <w:tcPr>
            <w:tcW w:w="3045" w:type="dxa"/>
            <w:gridSpan w:val="3"/>
            <w:shd w:val="clear" w:color="auto" w:fill="auto"/>
          </w:tcPr>
          <w:p w14:paraId="42C3A62E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lastRenderedPageBreak/>
              <w:t xml:space="preserve">My Stories </w:t>
            </w:r>
          </w:p>
          <w:p w14:paraId="66CB1C6F" w14:textId="77777777" w:rsidR="00EB0DC0" w:rsidRDefault="00EB0DC0" w:rsidP="00965717">
            <w:pPr>
              <w:pStyle w:val="ListParagraph"/>
              <w:ind w:left="360"/>
            </w:pPr>
          </w:p>
          <w:p w14:paraId="190EB37B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t>Our World</w:t>
            </w:r>
          </w:p>
        </w:tc>
      </w:tr>
      <w:tr w:rsidR="00EB0DC0" w:rsidRPr="00C27928" w14:paraId="6A2B9CFF" w14:textId="77777777" w:rsidTr="00965717">
        <w:trPr>
          <w:trHeight w:val="540"/>
        </w:trPr>
        <w:tc>
          <w:tcPr>
            <w:tcW w:w="1993" w:type="dxa"/>
            <w:gridSpan w:val="2"/>
            <w:vMerge w:val="restart"/>
            <w:shd w:val="clear" w:color="auto" w:fill="auto"/>
          </w:tcPr>
          <w:p w14:paraId="295C0D58" w14:textId="77777777" w:rsidR="00EB0DC0" w:rsidRDefault="00EB0DC0" w:rsidP="00965717">
            <w:r>
              <w:lastRenderedPageBreak/>
              <w:t>Chant</w:t>
            </w:r>
          </w:p>
          <w:p w14:paraId="4B78A30A" w14:textId="77777777" w:rsidR="00EB0DC0" w:rsidRDefault="00EB0DC0" w:rsidP="00965717">
            <w:r>
              <w:t>Fast</w:t>
            </w:r>
          </w:p>
          <w:p w14:paraId="6E1387B4" w14:textId="77777777" w:rsidR="00EB0DC0" w:rsidRDefault="00EB0DC0" w:rsidP="00965717">
            <w:r>
              <w:t>Follow</w:t>
            </w:r>
          </w:p>
          <w:p w14:paraId="7E49F2C2" w14:textId="77777777" w:rsidR="00EB0DC0" w:rsidRDefault="00EB0DC0" w:rsidP="00965717">
            <w:r>
              <w:t>High</w:t>
            </w:r>
          </w:p>
          <w:p w14:paraId="75F2EBBE" w14:textId="77777777" w:rsidR="00EB0DC0" w:rsidRDefault="00EB0DC0" w:rsidP="00965717">
            <w:r>
              <w:t>Instrument</w:t>
            </w:r>
          </w:p>
          <w:p w14:paraId="034ACE30" w14:textId="77777777" w:rsidR="00EB0DC0" w:rsidRDefault="00EB0DC0" w:rsidP="00965717">
            <w:r>
              <w:t>Low</w:t>
            </w:r>
          </w:p>
          <w:p w14:paraId="67D4CC25" w14:textId="77777777" w:rsidR="00EB0DC0" w:rsidRPr="003311A7" w:rsidRDefault="00EB0DC0" w:rsidP="00965717">
            <w:r>
              <w:t>Loud</w:t>
            </w:r>
          </w:p>
        </w:tc>
        <w:tc>
          <w:tcPr>
            <w:tcW w:w="1741" w:type="dxa"/>
            <w:gridSpan w:val="2"/>
            <w:vMerge w:val="restart"/>
            <w:shd w:val="clear" w:color="auto" w:fill="auto"/>
          </w:tcPr>
          <w:p w14:paraId="69A896EF" w14:textId="77777777" w:rsidR="00EB0DC0" w:rsidRDefault="00EB0DC0" w:rsidP="00965717">
            <w:r>
              <w:t xml:space="preserve">Quiet </w:t>
            </w:r>
          </w:p>
          <w:p w14:paraId="03B34A76" w14:textId="77777777" w:rsidR="00EB0DC0" w:rsidRDefault="00EB0DC0" w:rsidP="00965717">
            <w:r>
              <w:t>Repeat</w:t>
            </w:r>
          </w:p>
          <w:p w14:paraId="103C391B" w14:textId="77777777" w:rsidR="00EB0DC0" w:rsidRDefault="00EB0DC0" w:rsidP="00965717">
            <w:r>
              <w:t xml:space="preserve">Rhythm </w:t>
            </w:r>
          </w:p>
          <w:p w14:paraId="71678909" w14:textId="77777777" w:rsidR="00EB0DC0" w:rsidRDefault="00EB0DC0" w:rsidP="00965717">
            <w:r>
              <w:t xml:space="preserve">Sing </w:t>
            </w:r>
          </w:p>
          <w:p w14:paraId="2C01225F" w14:textId="77777777" w:rsidR="00EB0DC0" w:rsidRDefault="00EB0DC0" w:rsidP="00965717">
            <w:r>
              <w:t>Slow</w:t>
            </w:r>
          </w:p>
          <w:p w14:paraId="429052FB" w14:textId="77777777" w:rsidR="00EB0DC0" w:rsidRDefault="00EB0DC0" w:rsidP="00965717">
            <w:r>
              <w:t xml:space="preserve">Song </w:t>
            </w:r>
          </w:p>
          <w:p w14:paraId="35CC3110" w14:textId="77777777" w:rsidR="00EB0DC0" w:rsidRPr="003311A7" w:rsidRDefault="00EB0DC0" w:rsidP="00965717">
            <w:r>
              <w:t>Sounds</w:t>
            </w:r>
          </w:p>
        </w:tc>
        <w:tc>
          <w:tcPr>
            <w:tcW w:w="4333" w:type="dxa"/>
            <w:gridSpan w:val="4"/>
            <w:vMerge/>
            <w:shd w:val="clear" w:color="auto" w:fill="auto"/>
          </w:tcPr>
          <w:p w14:paraId="75831065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471" w:type="dxa"/>
            <w:gridSpan w:val="5"/>
            <w:vMerge/>
            <w:shd w:val="clear" w:color="auto" w:fill="auto"/>
          </w:tcPr>
          <w:p w14:paraId="4018EDE0" w14:textId="77777777" w:rsidR="00EB0DC0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045" w:type="dxa"/>
            <w:gridSpan w:val="3"/>
            <w:shd w:val="clear" w:color="auto" w:fill="FFCCFF"/>
          </w:tcPr>
          <w:p w14:paraId="176A7588" w14:textId="77777777" w:rsidR="00EB0DC0" w:rsidRPr="00C27928" w:rsidRDefault="00EB0DC0" w:rsidP="00965717">
            <w:r w:rsidRPr="0020787E">
              <w:rPr>
                <w:b/>
                <w:sz w:val="26"/>
                <w:szCs w:val="26"/>
              </w:rPr>
              <w:t>Summer</w:t>
            </w:r>
          </w:p>
        </w:tc>
      </w:tr>
      <w:tr w:rsidR="00EB0DC0" w:rsidRPr="00C27928" w14:paraId="60075DBA" w14:textId="77777777" w:rsidTr="00965717">
        <w:trPr>
          <w:trHeight w:val="540"/>
        </w:trPr>
        <w:tc>
          <w:tcPr>
            <w:tcW w:w="1993" w:type="dxa"/>
            <w:gridSpan w:val="2"/>
            <w:vMerge/>
            <w:shd w:val="clear" w:color="auto" w:fill="auto"/>
          </w:tcPr>
          <w:p w14:paraId="2632E47D" w14:textId="77777777" w:rsidR="00EB0DC0" w:rsidRPr="0020787E" w:rsidRDefault="00EB0DC0" w:rsidP="00965717">
            <w:pPr>
              <w:rPr>
                <w:b/>
              </w:rPr>
            </w:pPr>
          </w:p>
        </w:tc>
        <w:tc>
          <w:tcPr>
            <w:tcW w:w="1741" w:type="dxa"/>
            <w:gridSpan w:val="2"/>
            <w:vMerge/>
            <w:shd w:val="clear" w:color="auto" w:fill="auto"/>
          </w:tcPr>
          <w:p w14:paraId="097460F0" w14:textId="77777777" w:rsidR="00EB0DC0" w:rsidRPr="0020787E" w:rsidRDefault="00EB0DC0" w:rsidP="00965717">
            <w:pPr>
              <w:rPr>
                <w:b/>
              </w:rPr>
            </w:pPr>
          </w:p>
        </w:tc>
        <w:tc>
          <w:tcPr>
            <w:tcW w:w="4333" w:type="dxa"/>
            <w:gridSpan w:val="4"/>
            <w:vMerge/>
            <w:shd w:val="clear" w:color="auto" w:fill="auto"/>
          </w:tcPr>
          <w:p w14:paraId="50B77C47" w14:textId="77777777" w:rsidR="00EB0DC0" w:rsidRDefault="00EB0DC0" w:rsidP="00EB0DC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471" w:type="dxa"/>
            <w:gridSpan w:val="5"/>
            <w:vMerge/>
            <w:shd w:val="clear" w:color="auto" w:fill="auto"/>
          </w:tcPr>
          <w:p w14:paraId="2A278643" w14:textId="77777777" w:rsidR="00EB0DC0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045" w:type="dxa"/>
            <w:gridSpan w:val="3"/>
            <w:shd w:val="clear" w:color="auto" w:fill="auto"/>
          </w:tcPr>
          <w:p w14:paraId="49568358" w14:textId="77777777" w:rsidR="00EB0DC0" w:rsidRPr="0020787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 w:rsidRPr="0020787E">
              <w:rPr>
                <w:sz w:val="26"/>
                <w:szCs w:val="26"/>
              </w:rPr>
              <w:t>Everyone</w:t>
            </w:r>
          </w:p>
          <w:p w14:paraId="16F999FE" w14:textId="77777777" w:rsidR="00EB0DC0" w:rsidRPr="0003002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0787E">
              <w:rPr>
                <w:sz w:val="26"/>
                <w:szCs w:val="26"/>
              </w:rPr>
              <w:t>RRR</w:t>
            </w:r>
          </w:p>
          <w:p w14:paraId="009562A5" w14:textId="77777777" w:rsidR="00EB0DC0" w:rsidRPr="0003002E" w:rsidRDefault="00EB0DC0" w:rsidP="00965717"/>
          <w:p w14:paraId="7DF5FE59" w14:textId="77777777" w:rsidR="00EB0DC0" w:rsidRPr="0003002E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0787E">
              <w:rPr>
                <w:sz w:val="26"/>
                <w:szCs w:val="26"/>
              </w:rPr>
              <w:t>Big Bear Funk</w:t>
            </w:r>
          </w:p>
          <w:p w14:paraId="612B9531" w14:textId="77777777" w:rsidR="00EB0DC0" w:rsidRPr="00C27928" w:rsidRDefault="00EB0DC0" w:rsidP="00EB0DC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0787E">
              <w:rPr>
                <w:sz w:val="26"/>
                <w:szCs w:val="26"/>
              </w:rPr>
              <w:t>RRR</w:t>
            </w:r>
          </w:p>
        </w:tc>
      </w:tr>
      <w:tr w:rsidR="00EB0DC0" w14:paraId="40A8BB75" w14:textId="77777777" w:rsidTr="00965717">
        <w:trPr>
          <w:trHeight w:val="299"/>
        </w:trPr>
        <w:tc>
          <w:tcPr>
            <w:tcW w:w="15583" w:type="dxa"/>
            <w:gridSpan w:val="16"/>
            <w:shd w:val="clear" w:color="auto" w:fill="FF66FF"/>
          </w:tcPr>
          <w:p w14:paraId="15A39C1D" w14:textId="77777777" w:rsidR="00EB0DC0" w:rsidRDefault="00EB0DC0" w:rsidP="00965717">
            <w:pPr>
              <w:jc w:val="center"/>
            </w:pPr>
            <w:r w:rsidRPr="0020787E">
              <w:rPr>
                <w:b/>
                <w:sz w:val="26"/>
                <w:szCs w:val="26"/>
              </w:rPr>
              <w:t>MILESTONE 1 KNOWLEDGE ORGANISER</w:t>
            </w:r>
          </w:p>
        </w:tc>
      </w:tr>
      <w:tr w:rsidR="00EB0DC0" w14:paraId="2D18F7A5" w14:textId="77777777" w:rsidTr="00965717">
        <w:tc>
          <w:tcPr>
            <w:tcW w:w="3356" w:type="dxa"/>
            <w:gridSpan w:val="3"/>
            <w:shd w:val="clear" w:color="auto" w:fill="FFCCFF"/>
          </w:tcPr>
          <w:p w14:paraId="242C56D1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3045" w:type="dxa"/>
            <w:gridSpan w:val="3"/>
            <w:shd w:val="clear" w:color="auto" w:fill="FFCCFF"/>
          </w:tcPr>
          <w:p w14:paraId="540B4533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Performing</w:t>
            </w:r>
          </w:p>
        </w:tc>
        <w:tc>
          <w:tcPr>
            <w:tcW w:w="3041" w:type="dxa"/>
            <w:gridSpan w:val="3"/>
            <w:shd w:val="clear" w:color="auto" w:fill="FFCCFF"/>
          </w:tcPr>
          <w:p w14:paraId="4F6A94FC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Composing </w:t>
            </w:r>
          </w:p>
        </w:tc>
        <w:tc>
          <w:tcPr>
            <w:tcW w:w="3057" w:type="dxa"/>
            <w:gridSpan w:val="3"/>
            <w:shd w:val="clear" w:color="auto" w:fill="FFCCFF"/>
          </w:tcPr>
          <w:p w14:paraId="46E2711F" w14:textId="77777777" w:rsidR="00EB0DC0" w:rsidRPr="0020787E" w:rsidRDefault="00EB0DC0" w:rsidP="00965717">
            <w:pPr>
              <w:ind w:left="720"/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>Appraising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781A897A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Charanga Units</w:t>
            </w:r>
          </w:p>
        </w:tc>
      </w:tr>
      <w:tr w:rsidR="00EB0DC0" w:rsidRPr="008079BD" w14:paraId="2AF0DCEA" w14:textId="77777777" w:rsidTr="00965717">
        <w:trPr>
          <w:trHeight w:val="136"/>
        </w:trPr>
        <w:tc>
          <w:tcPr>
            <w:tcW w:w="1803" w:type="dxa"/>
            <w:vMerge w:val="restart"/>
            <w:shd w:val="clear" w:color="auto" w:fill="auto"/>
          </w:tcPr>
          <w:p w14:paraId="31E14531" w14:textId="77777777" w:rsidR="00EB0DC0" w:rsidRDefault="00EB0DC0" w:rsidP="00965717">
            <w:r>
              <w:t>Beater</w:t>
            </w:r>
          </w:p>
          <w:p w14:paraId="2A2830E2" w14:textId="77777777" w:rsidR="00EB0DC0" w:rsidRDefault="00EB0DC0" w:rsidP="00965717">
            <w:r>
              <w:t>Beat</w:t>
            </w:r>
          </w:p>
          <w:p w14:paraId="62E81DE6" w14:textId="77777777" w:rsidR="00EB0DC0" w:rsidRDefault="00EB0DC0" w:rsidP="00965717">
            <w:r>
              <w:t>Cymbal</w:t>
            </w:r>
          </w:p>
          <w:p w14:paraId="7DCFEB8D" w14:textId="77777777" w:rsidR="00EB0DC0" w:rsidRDefault="00EB0DC0" w:rsidP="00965717">
            <w:r>
              <w:t xml:space="preserve">Drum </w:t>
            </w:r>
          </w:p>
          <w:p w14:paraId="2C8C68C0" w14:textId="77777777" w:rsidR="00EB0DC0" w:rsidRDefault="00EB0DC0" w:rsidP="00965717">
            <w:r>
              <w:t>High / Low sound</w:t>
            </w:r>
          </w:p>
          <w:p w14:paraId="219B5037" w14:textId="77777777" w:rsidR="00EB0DC0" w:rsidRDefault="00EB0DC0" w:rsidP="00965717">
            <w:r>
              <w:t>Listen</w:t>
            </w:r>
          </w:p>
          <w:p w14:paraId="5E6105E0" w14:textId="77777777" w:rsidR="00EB0DC0" w:rsidRDefault="00EB0DC0" w:rsidP="00965717">
            <w:r>
              <w:t>Loud</w:t>
            </w:r>
          </w:p>
          <w:p w14:paraId="4B2B4F8C" w14:textId="77777777" w:rsidR="00EB0DC0" w:rsidRDefault="00EB0DC0" w:rsidP="00965717">
            <w:r>
              <w:t xml:space="preserve">Perform </w:t>
            </w:r>
          </w:p>
          <w:p w14:paraId="57977A49" w14:textId="77777777" w:rsidR="00EB0DC0" w:rsidRDefault="00EB0DC0" w:rsidP="00965717">
            <w:r>
              <w:t>Quiet</w:t>
            </w:r>
          </w:p>
          <w:p w14:paraId="693B26D9" w14:textId="77777777" w:rsidR="00EB0DC0" w:rsidRDefault="00EB0DC0" w:rsidP="00965717">
            <w:r>
              <w:t>Shaker</w:t>
            </w:r>
          </w:p>
          <w:p w14:paraId="1D4E34FE" w14:textId="77777777" w:rsidR="00EB0DC0" w:rsidRDefault="00EB0DC0" w:rsidP="00965717">
            <w:r>
              <w:t>Steady beat</w:t>
            </w:r>
          </w:p>
          <w:p w14:paraId="5C53A5CD" w14:textId="77777777" w:rsidR="00EB0DC0" w:rsidRDefault="00EB0DC0" w:rsidP="00965717">
            <w:r>
              <w:t xml:space="preserve">Tambourine </w:t>
            </w:r>
          </w:p>
          <w:p w14:paraId="100C85CA" w14:textId="77777777" w:rsidR="00EB0DC0" w:rsidRDefault="00EB0DC0" w:rsidP="00965717">
            <w:r>
              <w:t>Tuned / Untuned percussion</w:t>
            </w:r>
          </w:p>
          <w:p w14:paraId="4B754177" w14:textId="77777777" w:rsidR="00EB0DC0" w:rsidRDefault="00EB0DC0" w:rsidP="00965717">
            <w:r>
              <w:t>Pitch</w:t>
            </w:r>
          </w:p>
          <w:p w14:paraId="6C5D5D13" w14:textId="77777777" w:rsidR="00EB0DC0" w:rsidRDefault="00EB0DC0" w:rsidP="00965717"/>
        </w:tc>
        <w:tc>
          <w:tcPr>
            <w:tcW w:w="1553" w:type="dxa"/>
            <w:gridSpan w:val="2"/>
            <w:vMerge w:val="restart"/>
            <w:shd w:val="clear" w:color="auto" w:fill="auto"/>
          </w:tcPr>
          <w:p w14:paraId="54C8A2DA" w14:textId="77777777" w:rsidR="00EB0DC0" w:rsidRDefault="00EB0DC0" w:rsidP="00965717">
            <w:r>
              <w:t xml:space="preserve">Tempo </w:t>
            </w:r>
          </w:p>
          <w:p w14:paraId="301C7643" w14:textId="77777777" w:rsidR="00EB0DC0" w:rsidRDefault="00EB0DC0" w:rsidP="00965717">
            <w:r>
              <w:t xml:space="preserve">Triangle </w:t>
            </w:r>
          </w:p>
          <w:p w14:paraId="4EF1C5DA" w14:textId="77777777" w:rsidR="00EB0DC0" w:rsidRDefault="00EB0DC0" w:rsidP="00965717">
            <w:r>
              <w:t>Tune</w:t>
            </w:r>
          </w:p>
          <w:p w14:paraId="2C400A0C" w14:textId="77777777" w:rsidR="00EB0DC0" w:rsidRDefault="00EB0DC0" w:rsidP="00965717">
            <w:r>
              <w:t xml:space="preserve">Voice </w:t>
            </w:r>
            <w:proofErr w:type="gramStart"/>
            <w:r>
              <w:t>accompany</w:t>
            </w:r>
            <w:proofErr w:type="gramEnd"/>
          </w:p>
          <w:p w14:paraId="2FCE3DA3" w14:textId="77777777" w:rsidR="00EB0DC0" w:rsidRDefault="00EB0DC0" w:rsidP="00965717">
            <w:r>
              <w:t>Body percussion</w:t>
            </w:r>
          </w:p>
          <w:p w14:paraId="161F5070" w14:textId="77777777" w:rsidR="00EB0DC0" w:rsidRDefault="00EB0DC0" w:rsidP="00965717">
            <w:r>
              <w:t>Chime bar</w:t>
            </w:r>
          </w:p>
          <w:p w14:paraId="4A5D9155" w14:textId="77777777" w:rsidR="00EB0DC0" w:rsidRDefault="00EB0DC0" w:rsidP="00965717">
            <w:r>
              <w:t>Chord</w:t>
            </w:r>
          </w:p>
          <w:p w14:paraId="029D5003" w14:textId="77777777" w:rsidR="00EB0DC0" w:rsidRDefault="00EB0DC0" w:rsidP="00965717">
            <w:r>
              <w:t>Claves</w:t>
            </w:r>
          </w:p>
          <w:p w14:paraId="6813264E" w14:textId="77777777" w:rsidR="00EB0DC0" w:rsidRDefault="00EB0DC0" w:rsidP="00965717">
            <w:r>
              <w:t xml:space="preserve">Compose </w:t>
            </w:r>
          </w:p>
          <w:p w14:paraId="41B1666A" w14:textId="77777777" w:rsidR="00EB0DC0" w:rsidRDefault="00EB0DC0" w:rsidP="00965717">
            <w:r>
              <w:t>Duration</w:t>
            </w:r>
          </w:p>
          <w:p w14:paraId="4DB2C673" w14:textId="77777777" w:rsidR="00EB0DC0" w:rsidRDefault="00EB0DC0" w:rsidP="00965717">
            <w:r>
              <w:t>Ostinato</w:t>
            </w:r>
          </w:p>
          <w:p w14:paraId="5E7410BA" w14:textId="77777777" w:rsidR="00EB0DC0" w:rsidRDefault="00EB0DC0" w:rsidP="00965717">
            <w:r>
              <w:t>Phrase</w:t>
            </w:r>
          </w:p>
          <w:p w14:paraId="25B29F71" w14:textId="77777777" w:rsidR="00EB0DC0" w:rsidRDefault="00EB0DC0" w:rsidP="00965717">
            <w:r>
              <w:t>Pulse</w:t>
            </w:r>
          </w:p>
          <w:p w14:paraId="509B6CCB" w14:textId="77777777" w:rsidR="00EB0DC0" w:rsidRDefault="00EB0DC0" w:rsidP="00965717">
            <w:r>
              <w:t xml:space="preserve">Volume </w:t>
            </w:r>
          </w:p>
        </w:tc>
        <w:tc>
          <w:tcPr>
            <w:tcW w:w="3045" w:type="dxa"/>
            <w:gridSpan w:val="3"/>
            <w:vMerge w:val="restart"/>
            <w:shd w:val="clear" w:color="auto" w:fill="auto"/>
          </w:tcPr>
          <w:p w14:paraId="75A9912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use their voices to speak/sing/chant</w:t>
            </w:r>
          </w:p>
          <w:p w14:paraId="05330E4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 xml:space="preserve">To join in with singing </w:t>
            </w:r>
          </w:p>
          <w:p w14:paraId="12B7130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use instruments to perform</w:t>
            </w:r>
          </w:p>
          <w:p w14:paraId="1462DD7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look at their audience when they are performing</w:t>
            </w:r>
          </w:p>
          <w:p w14:paraId="2FD644B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clap short rhythmic patterns</w:t>
            </w:r>
          </w:p>
          <w:p w14:paraId="4A1611D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copy sounds</w:t>
            </w:r>
          </w:p>
          <w:p w14:paraId="4BB65EC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sing and follow the melody (tune)</w:t>
            </w:r>
          </w:p>
          <w:p w14:paraId="2E5E1E8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sing accurately at a given pitch</w:t>
            </w:r>
          </w:p>
          <w:p w14:paraId="6BC60A0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perform simple patterns and accompaniments keeping a steady pulse</w:t>
            </w:r>
          </w:p>
          <w:p w14:paraId="277B27A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perform with others</w:t>
            </w:r>
          </w:p>
          <w:p w14:paraId="3AACF03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 xml:space="preserve">To play simple rhythmic patterns on an instrument </w:t>
            </w:r>
          </w:p>
          <w:p w14:paraId="1788FAF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sing/ clap a pulse increasing or decreasing in tempo</w:t>
            </w:r>
          </w:p>
        </w:tc>
        <w:tc>
          <w:tcPr>
            <w:tcW w:w="3041" w:type="dxa"/>
            <w:gridSpan w:val="3"/>
            <w:vMerge w:val="restart"/>
            <w:shd w:val="clear" w:color="auto" w:fill="auto"/>
          </w:tcPr>
          <w:p w14:paraId="7D10FFB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make different sounds with their voice</w:t>
            </w:r>
          </w:p>
          <w:p w14:paraId="102FFB5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make different sounds with instruments </w:t>
            </w:r>
          </w:p>
          <w:p w14:paraId="1BC9C78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identify changes in sounds</w:t>
            </w:r>
          </w:p>
          <w:p w14:paraId="26F7F26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change the sound </w:t>
            </w:r>
          </w:p>
          <w:p w14:paraId="111B8FB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repeat (short rhythmic and melodic) patterns</w:t>
            </w:r>
          </w:p>
          <w:p w14:paraId="69655D0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make a sequence of sounds </w:t>
            </w:r>
          </w:p>
          <w:p w14:paraId="70AFF2C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show sounds by using pictures</w:t>
            </w:r>
          </w:p>
          <w:p w14:paraId="2901661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order sounds to create a beginning, middle and end </w:t>
            </w:r>
          </w:p>
          <w:p w14:paraId="35B6DB1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create music in response to</w:t>
            </w:r>
          </w:p>
          <w:p w14:paraId="42FF236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choose sounds which create an effect</w:t>
            </w:r>
          </w:p>
          <w:p w14:paraId="50FDBC1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 To use symbols to represent sounds</w:t>
            </w:r>
          </w:p>
          <w:p w14:paraId="3124EB5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make connections between notations and musical sound.</w:t>
            </w:r>
          </w:p>
        </w:tc>
        <w:tc>
          <w:tcPr>
            <w:tcW w:w="3057" w:type="dxa"/>
            <w:gridSpan w:val="3"/>
            <w:vMerge w:val="restart"/>
            <w:shd w:val="clear" w:color="auto" w:fill="auto"/>
          </w:tcPr>
          <w:p w14:paraId="7065123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respond to different moods in music</w:t>
            </w:r>
          </w:p>
          <w:p w14:paraId="7077B45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say how a piece of music makes them feel</w:t>
            </w:r>
          </w:p>
          <w:p w14:paraId="3B4F80F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say whether they like or dislike a piece of music</w:t>
            </w:r>
          </w:p>
          <w:p w14:paraId="7412950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choose sounds to represent different things</w:t>
            </w:r>
          </w:p>
          <w:p w14:paraId="07ED55C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recognise repeated patterns</w:t>
            </w:r>
          </w:p>
          <w:p w14:paraId="3700EB3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follow instructions about when to play or sing</w:t>
            </w:r>
          </w:p>
          <w:p w14:paraId="394D809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improve their own work</w:t>
            </w:r>
          </w:p>
          <w:p w14:paraId="6D4AFD3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 xml:space="preserve">To listen out for </w:t>
            </w:r>
            <w:proofErr w:type="gramStart"/>
            <w:r>
              <w:t>particular things</w:t>
            </w:r>
            <w:proofErr w:type="gramEnd"/>
            <w:r>
              <w:t xml:space="preserve"> when listening to music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70E20BF0" w14:textId="77777777" w:rsidR="00EB0DC0" w:rsidRPr="008079BD" w:rsidRDefault="00EB0DC0" w:rsidP="00965717">
            <w:pPr>
              <w:jc w:val="center"/>
            </w:pPr>
            <w:r w:rsidRPr="0020787E">
              <w:rPr>
                <w:b/>
              </w:rPr>
              <w:t xml:space="preserve">Autumn 2 Year </w:t>
            </w:r>
            <w:proofErr w:type="spellStart"/>
            <w:r w:rsidRPr="0020787E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04B918CB" w14:textId="77777777" w:rsidTr="00965717">
        <w:trPr>
          <w:trHeight w:val="300"/>
        </w:trPr>
        <w:tc>
          <w:tcPr>
            <w:tcW w:w="1803" w:type="dxa"/>
            <w:vMerge/>
            <w:shd w:val="clear" w:color="auto" w:fill="auto"/>
          </w:tcPr>
          <w:p w14:paraId="7557D80B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4608126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3EB810A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3663B8D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2AB64E8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29" w:type="dxa"/>
            <w:gridSpan w:val="2"/>
            <w:shd w:val="clear" w:color="auto" w:fill="auto"/>
          </w:tcPr>
          <w:p w14:paraId="2EF006CF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494204A5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B</w:t>
            </w:r>
          </w:p>
        </w:tc>
      </w:tr>
      <w:tr w:rsidR="00EB0DC0" w14:paraId="4ED317C8" w14:textId="77777777" w:rsidTr="00965717">
        <w:trPr>
          <w:trHeight w:val="300"/>
        </w:trPr>
        <w:tc>
          <w:tcPr>
            <w:tcW w:w="1803" w:type="dxa"/>
            <w:vMerge/>
            <w:shd w:val="clear" w:color="auto" w:fill="auto"/>
          </w:tcPr>
          <w:p w14:paraId="4BF8D7F9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24823616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3261C08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6B2419B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62FC5CE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29" w:type="dxa"/>
            <w:gridSpan w:val="2"/>
            <w:shd w:val="clear" w:color="auto" w:fill="auto"/>
          </w:tcPr>
          <w:p w14:paraId="0685ADEB" w14:textId="77777777" w:rsidR="00EB0DC0" w:rsidRDefault="00EB0DC0" w:rsidP="00965717">
            <w:r>
              <w:t xml:space="preserve">My Musical Heartbeat </w:t>
            </w:r>
          </w:p>
          <w:p w14:paraId="516DBE3A" w14:textId="77777777" w:rsidR="00EB0DC0" w:rsidRDefault="00EB0DC0" w:rsidP="00965717">
            <w:r>
              <w:t>Dance; Sing; Play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7A279733" w14:textId="77777777" w:rsidR="00EB0DC0" w:rsidRDefault="00EB0DC0" w:rsidP="00965717">
            <w:r>
              <w:t>Pulse; Rhythm; Pitch</w:t>
            </w:r>
          </w:p>
          <w:p w14:paraId="5BE08174" w14:textId="77777777" w:rsidR="00EB0DC0" w:rsidRDefault="00EB0DC0" w:rsidP="00965717">
            <w:r>
              <w:t>Playing in an Orchestra</w:t>
            </w:r>
          </w:p>
        </w:tc>
      </w:tr>
      <w:tr w:rsidR="00EB0DC0" w14:paraId="63C24A1D" w14:textId="77777777" w:rsidTr="00965717">
        <w:trPr>
          <w:trHeight w:val="365"/>
        </w:trPr>
        <w:tc>
          <w:tcPr>
            <w:tcW w:w="1803" w:type="dxa"/>
            <w:vMerge/>
            <w:shd w:val="clear" w:color="auto" w:fill="auto"/>
          </w:tcPr>
          <w:p w14:paraId="134428ED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38E2DAB3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71ECCD4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248B3AB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0C583AF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2FDA4628" w14:textId="77777777" w:rsidR="00EB0DC0" w:rsidRDefault="00EB0DC0" w:rsidP="00965717">
            <w:r w:rsidRPr="0020787E">
              <w:rPr>
                <w:b/>
                <w:sz w:val="26"/>
                <w:szCs w:val="26"/>
              </w:rPr>
              <w:t xml:space="preserve">Spring 2 Year </w:t>
            </w:r>
            <w:proofErr w:type="spellStart"/>
            <w:r w:rsidRPr="0020787E">
              <w:rPr>
                <w:b/>
                <w:sz w:val="26"/>
                <w:szCs w:val="26"/>
              </w:rPr>
              <w:t>Programme</w:t>
            </w:r>
            <w:proofErr w:type="spellEnd"/>
          </w:p>
        </w:tc>
      </w:tr>
      <w:tr w:rsidR="00EB0DC0" w:rsidRPr="0020787E" w14:paraId="3A967287" w14:textId="77777777" w:rsidTr="00965717">
        <w:trPr>
          <w:trHeight w:val="300"/>
        </w:trPr>
        <w:tc>
          <w:tcPr>
            <w:tcW w:w="1803" w:type="dxa"/>
            <w:vMerge/>
            <w:shd w:val="clear" w:color="auto" w:fill="auto"/>
          </w:tcPr>
          <w:p w14:paraId="2FA235B8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CF39EFE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29277D9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6B0A0BD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7B75B00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29" w:type="dxa"/>
            <w:gridSpan w:val="2"/>
            <w:shd w:val="clear" w:color="auto" w:fill="auto"/>
          </w:tcPr>
          <w:p w14:paraId="6CEE732D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12C56A94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B</w:t>
            </w:r>
          </w:p>
        </w:tc>
      </w:tr>
      <w:tr w:rsidR="00EB0DC0" w14:paraId="238D16B9" w14:textId="77777777" w:rsidTr="00965717">
        <w:trPr>
          <w:trHeight w:val="300"/>
        </w:trPr>
        <w:tc>
          <w:tcPr>
            <w:tcW w:w="1803" w:type="dxa"/>
            <w:vMerge/>
            <w:shd w:val="clear" w:color="auto" w:fill="auto"/>
          </w:tcPr>
          <w:p w14:paraId="38B478D0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E8BA03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4D8F852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15F4E59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6F18AE5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29" w:type="dxa"/>
            <w:gridSpan w:val="2"/>
            <w:shd w:val="clear" w:color="auto" w:fill="auto"/>
          </w:tcPr>
          <w:p w14:paraId="20E438D0" w14:textId="77777777" w:rsidR="00EB0DC0" w:rsidRDefault="00EB0DC0" w:rsidP="00965717">
            <w:r>
              <w:t>Exploring sounds</w:t>
            </w:r>
          </w:p>
          <w:p w14:paraId="6E643FE1" w14:textId="77777777" w:rsidR="00EB0DC0" w:rsidRDefault="00EB0DC0" w:rsidP="00965717">
            <w:r>
              <w:t>Learning to Listen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16F37D0C" w14:textId="77777777" w:rsidR="00EB0DC0" w:rsidRDefault="00EB0DC0" w:rsidP="00965717">
            <w:r>
              <w:t>Inventing a Musical Story</w:t>
            </w:r>
          </w:p>
          <w:p w14:paraId="1610F4D4" w14:textId="77777777" w:rsidR="00EB0DC0" w:rsidRDefault="00EB0DC0" w:rsidP="00965717">
            <w:proofErr w:type="spellStart"/>
            <w:proofErr w:type="gramStart"/>
            <w:r>
              <w:t>Recognising</w:t>
            </w:r>
            <w:proofErr w:type="spellEnd"/>
            <w:r>
              <w:t xml:space="preserve">  Different</w:t>
            </w:r>
            <w:proofErr w:type="gramEnd"/>
            <w:r>
              <w:t xml:space="preserve"> Sounds</w:t>
            </w:r>
          </w:p>
        </w:tc>
      </w:tr>
      <w:tr w:rsidR="00EB0DC0" w:rsidRPr="008079BD" w14:paraId="2CE3B2F1" w14:textId="77777777" w:rsidTr="00965717">
        <w:trPr>
          <w:trHeight w:val="366"/>
        </w:trPr>
        <w:tc>
          <w:tcPr>
            <w:tcW w:w="1803" w:type="dxa"/>
            <w:vMerge/>
            <w:shd w:val="clear" w:color="auto" w:fill="auto"/>
          </w:tcPr>
          <w:p w14:paraId="76AD8966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A7D1838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2C171A7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0D5E7C3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7CD09DB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6A3FCE8C" w14:textId="77777777" w:rsidR="00EB0DC0" w:rsidRPr="008079BD" w:rsidRDefault="00EB0DC0" w:rsidP="00965717">
            <w:r w:rsidRPr="0020787E">
              <w:rPr>
                <w:b/>
              </w:rPr>
              <w:t xml:space="preserve">Summer 2 Year </w:t>
            </w:r>
            <w:proofErr w:type="spellStart"/>
            <w:r w:rsidRPr="0020787E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3E65E4C3" w14:textId="77777777" w:rsidTr="00965717">
        <w:trPr>
          <w:trHeight w:val="300"/>
        </w:trPr>
        <w:tc>
          <w:tcPr>
            <w:tcW w:w="1803" w:type="dxa"/>
            <w:vMerge/>
            <w:shd w:val="clear" w:color="auto" w:fill="auto"/>
          </w:tcPr>
          <w:p w14:paraId="36549879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666A3A63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144EDF6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30DD3A6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3217306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29" w:type="dxa"/>
            <w:gridSpan w:val="2"/>
            <w:shd w:val="clear" w:color="auto" w:fill="auto"/>
          </w:tcPr>
          <w:p w14:paraId="3EA9B4B7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0F86B8A2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B</w:t>
            </w:r>
          </w:p>
        </w:tc>
      </w:tr>
      <w:tr w:rsidR="00EB0DC0" w14:paraId="2F9379F2" w14:textId="77777777" w:rsidTr="00965717">
        <w:trPr>
          <w:trHeight w:val="300"/>
        </w:trPr>
        <w:tc>
          <w:tcPr>
            <w:tcW w:w="1803" w:type="dxa"/>
            <w:vMerge/>
            <w:shd w:val="clear" w:color="auto" w:fill="auto"/>
          </w:tcPr>
          <w:p w14:paraId="6605D25F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086475E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110D092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3C23C60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4371A7C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29" w:type="dxa"/>
            <w:gridSpan w:val="2"/>
            <w:shd w:val="clear" w:color="auto" w:fill="auto"/>
          </w:tcPr>
          <w:p w14:paraId="7A3D7871" w14:textId="77777777" w:rsidR="00EB0DC0" w:rsidRDefault="00EB0DC0" w:rsidP="00965717">
            <w:r>
              <w:t>Having fun with Improvisation</w:t>
            </w:r>
          </w:p>
          <w:p w14:paraId="23428562" w14:textId="77777777" w:rsidR="00EB0DC0" w:rsidRDefault="00EB0DC0" w:rsidP="00965717">
            <w:proofErr w:type="gramStart"/>
            <w:r>
              <w:t>Let’s</w:t>
            </w:r>
            <w:proofErr w:type="gramEnd"/>
            <w:r>
              <w:t xml:space="preserve"> Perform Together</w:t>
            </w:r>
          </w:p>
          <w:p w14:paraId="4A03BDAB" w14:textId="77777777" w:rsidR="00EB0DC0" w:rsidRDefault="00EB0DC0" w:rsidP="00965717"/>
        </w:tc>
        <w:tc>
          <w:tcPr>
            <w:tcW w:w="1555" w:type="dxa"/>
            <w:gridSpan w:val="2"/>
            <w:shd w:val="clear" w:color="auto" w:fill="auto"/>
          </w:tcPr>
          <w:p w14:paraId="0C902463" w14:textId="77777777" w:rsidR="00EB0DC0" w:rsidRDefault="00EB0DC0" w:rsidP="00965717">
            <w:r>
              <w:t>Exploring Improvisation</w:t>
            </w:r>
          </w:p>
          <w:p w14:paraId="10D0A696" w14:textId="77777777" w:rsidR="00EB0DC0" w:rsidRDefault="00EB0DC0" w:rsidP="00965717">
            <w:r>
              <w:t>Our Big Concert</w:t>
            </w:r>
          </w:p>
        </w:tc>
      </w:tr>
      <w:tr w:rsidR="00EB0DC0" w14:paraId="0DA3A3D4" w14:textId="77777777" w:rsidTr="00965717">
        <w:trPr>
          <w:trHeight w:val="318"/>
        </w:trPr>
        <w:tc>
          <w:tcPr>
            <w:tcW w:w="1803" w:type="dxa"/>
            <w:vMerge/>
            <w:shd w:val="clear" w:color="auto" w:fill="auto"/>
          </w:tcPr>
          <w:p w14:paraId="47BA0E42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47C1CF8B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7143F1F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56A6953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4FB6CB2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329B5F4C" w14:textId="77777777" w:rsidR="00EB0DC0" w:rsidRDefault="00EB0DC0" w:rsidP="00965717">
            <w:r w:rsidRPr="0020787E">
              <w:rPr>
                <w:b/>
                <w:sz w:val="26"/>
                <w:szCs w:val="26"/>
              </w:rPr>
              <w:t>Composers</w:t>
            </w:r>
          </w:p>
        </w:tc>
      </w:tr>
      <w:tr w:rsidR="00EB0DC0" w14:paraId="23DE6B37" w14:textId="77777777" w:rsidTr="00965717">
        <w:trPr>
          <w:trHeight w:val="603"/>
        </w:trPr>
        <w:tc>
          <w:tcPr>
            <w:tcW w:w="1803" w:type="dxa"/>
            <w:vMerge/>
            <w:shd w:val="clear" w:color="auto" w:fill="auto"/>
          </w:tcPr>
          <w:p w14:paraId="59D0BEDA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38368BE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1FA3286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515152A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37DBBD3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03F6887A" w14:textId="77777777" w:rsidR="00EB0DC0" w:rsidRDefault="00EB0DC0" w:rsidP="00965717"/>
        </w:tc>
      </w:tr>
      <w:tr w:rsidR="00EB0DC0" w14:paraId="458D7739" w14:textId="77777777" w:rsidTr="00965717">
        <w:trPr>
          <w:trHeight w:val="413"/>
        </w:trPr>
        <w:tc>
          <w:tcPr>
            <w:tcW w:w="15583" w:type="dxa"/>
            <w:gridSpan w:val="16"/>
            <w:shd w:val="clear" w:color="auto" w:fill="FF66FF"/>
          </w:tcPr>
          <w:p w14:paraId="26C3EDFB" w14:textId="77777777" w:rsidR="00EB0DC0" w:rsidRDefault="00EB0DC0" w:rsidP="00965717">
            <w:pPr>
              <w:jc w:val="center"/>
            </w:pPr>
            <w:r w:rsidRPr="0020787E">
              <w:rPr>
                <w:b/>
                <w:sz w:val="26"/>
                <w:szCs w:val="26"/>
              </w:rPr>
              <w:t>MILESTONE 2 KNOWLEDGE ORGANISER</w:t>
            </w:r>
          </w:p>
        </w:tc>
      </w:tr>
      <w:tr w:rsidR="00EB0DC0" w14:paraId="613AEF98" w14:textId="77777777" w:rsidTr="00965717">
        <w:trPr>
          <w:trHeight w:val="406"/>
        </w:trPr>
        <w:tc>
          <w:tcPr>
            <w:tcW w:w="3356" w:type="dxa"/>
            <w:gridSpan w:val="3"/>
            <w:shd w:val="clear" w:color="auto" w:fill="FFCCFF"/>
          </w:tcPr>
          <w:p w14:paraId="5F2392A8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3045" w:type="dxa"/>
            <w:gridSpan w:val="3"/>
            <w:shd w:val="clear" w:color="auto" w:fill="FFCCFF"/>
          </w:tcPr>
          <w:p w14:paraId="72BE25C6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Performing</w:t>
            </w:r>
          </w:p>
        </w:tc>
        <w:tc>
          <w:tcPr>
            <w:tcW w:w="3041" w:type="dxa"/>
            <w:gridSpan w:val="3"/>
            <w:shd w:val="clear" w:color="auto" w:fill="FFCCFF"/>
          </w:tcPr>
          <w:p w14:paraId="03BC089B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Composing </w:t>
            </w:r>
          </w:p>
        </w:tc>
        <w:tc>
          <w:tcPr>
            <w:tcW w:w="3057" w:type="dxa"/>
            <w:gridSpan w:val="3"/>
            <w:shd w:val="clear" w:color="auto" w:fill="FFCCFF"/>
          </w:tcPr>
          <w:p w14:paraId="5FA2D688" w14:textId="77777777" w:rsidR="00EB0DC0" w:rsidRPr="0020787E" w:rsidRDefault="00EB0DC0" w:rsidP="00965717">
            <w:pPr>
              <w:ind w:left="720"/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>Appraising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050D1067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Charanga Units</w:t>
            </w:r>
          </w:p>
        </w:tc>
      </w:tr>
      <w:tr w:rsidR="00EB0DC0" w:rsidRPr="008079BD" w14:paraId="2A0717F9" w14:textId="77777777" w:rsidTr="00965717">
        <w:trPr>
          <w:trHeight w:val="247"/>
        </w:trPr>
        <w:tc>
          <w:tcPr>
            <w:tcW w:w="1803" w:type="dxa"/>
            <w:vMerge w:val="restart"/>
            <w:shd w:val="clear" w:color="auto" w:fill="auto"/>
          </w:tcPr>
          <w:p w14:paraId="2D06928E" w14:textId="77777777" w:rsidR="00EB0DC0" w:rsidRDefault="00EB0DC0" w:rsidP="00965717">
            <w:r>
              <w:t>Name of instruments</w:t>
            </w:r>
          </w:p>
          <w:p w14:paraId="7031207C" w14:textId="77777777" w:rsidR="00EB0DC0" w:rsidRDefault="00EB0DC0" w:rsidP="00965717">
            <w:r>
              <w:t xml:space="preserve">Accompaniment </w:t>
            </w:r>
          </w:p>
          <w:p w14:paraId="27B81927" w14:textId="77777777" w:rsidR="00EB0DC0" w:rsidRDefault="00EB0DC0" w:rsidP="00965717">
            <w:r>
              <w:t>Call and response</w:t>
            </w:r>
          </w:p>
          <w:p w14:paraId="5CA9BA6B" w14:textId="77777777" w:rsidR="00EB0DC0" w:rsidRDefault="00EB0DC0" w:rsidP="00965717">
            <w:r>
              <w:t xml:space="preserve">Castanets </w:t>
            </w:r>
          </w:p>
          <w:p w14:paraId="76617F1F" w14:textId="77777777" w:rsidR="00EB0DC0" w:rsidRDefault="00EB0DC0" w:rsidP="00965717">
            <w:r>
              <w:t xml:space="preserve">Composer </w:t>
            </w:r>
          </w:p>
          <w:p w14:paraId="1556C9D1" w14:textId="77777777" w:rsidR="00EB0DC0" w:rsidRDefault="00EB0DC0" w:rsidP="00965717">
            <w:r>
              <w:t>Conductor</w:t>
            </w:r>
          </w:p>
          <w:p w14:paraId="3D890CA6" w14:textId="77777777" w:rsidR="00EB0DC0" w:rsidRDefault="00EB0DC0" w:rsidP="00965717">
            <w:r>
              <w:t>Drone</w:t>
            </w:r>
          </w:p>
          <w:p w14:paraId="4DB71F36" w14:textId="77777777" w:rsidR="00EB0DC0" w:rsidRDefault="00EB0DC0" w:rsidP="00965717">
            <w:r>
              <w:t>Duet</w:t>
            </w:r>
          </w:p>
          <w:p w14:paraId="05352B78" w14:textId="77777777" w:rsidR="00EB0DC0" w:rsidRDefault="00EB0DC0" w:rsidP="00965717">
            <w:r>
              <w:t>Duration</w:t>
            </w:r>
          </w:p>
          <w:p w14:paraId="63D14DB1" w14:textId="77777777" w:rsidR="00EB0DC0" w:rsidRDefault="00EB0DC0" w:rsidP="00965717">
            <w:r>
              <w:t>Movement</w:t>
            </w:r>
          </w:p>
          <w:p w14:paraId="6F9E7ADB" w14:textId="77777777" w:rsidR="00EB0DC0" w:rsidRDefault="00EB0DC0" w:rsidP="00965717">
            <w:r>
              <w:t>Structure</w:t>
            </w:r>
          </w:p>
          <w:p w14:paraId="2DDC118E" w14:textId="77777777" w:rsidR="00EB0DC0" w:rsidRDefault="00EB0DC0" w:rsidP="00965717">
            <w:r>
              <w:t>Xylophone</w:t>
            </w:r>
          </w:p>
          <w:p w14:paraId="6E9A40EF" w14:textId="77777777" w:rsidR="00EB0DC0" w:rsidRDefault="00EB0DC0" w:rsidP="00965717">
            <w:r>
              <w:t xml:space="preserve">Harmony </w:t>
            </w:r>
          </w:p>
          <w:p w14:paraId="2EBA148D" w14:textId="77777777" w:rsidR="00EB0DC0" w:rsidRDefault="00EB0DC0" w:rsidP="00965717">
            <w:r>
              <w:t>Improvise</w:t>
            </w:r>
          </w:p>
          <w:p w14:paraId="33B3254A" w14:textId="77777777" w:rsidR="00EB0DC0" w:rsidRDefault="00EB0DC0" w:rsidP="00965717"/>
        </w:tc>
        <w:tc>
          <w:tcPr>
            <w:tcW w:w="1553" w:type="dxa"/>
            <w:gridSpan w:val="2"/>
            <w:vMerge w:val="restart"/>
            <w:shd w:val="clear" w:color="auto" w:fill="auto"/>
          </w:tcPr>
          <w:p w14:paraId="7AAA46F8" w14:textId="77777777" w:rsidR="00EB0DC0" w:rsidRDefault="00EB0DC0" w:rsidP="00965717">
            <w:r>
              <w:t>Dynamics</w:t>
            </w:r>
          </w:p>
          <w:p w14:paraId="7171960C" w14:textId="77777777" w:rsidR="00EB0DC0" w:rsidRDefault="00EB0DC0" w:rsidP="00965717">
            <w:r>
              <w:t>Glockenspiel</w:t>
            </w:r>
          </w:p>
          <w:p w14:paraId="2D96313D" w14:textId="77777777" w:rsidR="00EB0DC0" w:rsidRDefault="00EB0DC0" w:rsidP="00965717">
            <w:r>
              <w:t>Lyrics</w:t>
            </w:r>
          </w:p>
          <w:p w14:paraId="75EBB3C5" w14:textId="77777777" w:rsidR="00EB0DC0" w:rsidRDefault="00EB0DC0" w:rsidP="00965717">
            <w:r>
              <w:t>Melodic Phrase</w:t>
            </w:r>
          </w:p>
          <w:p w14:paraId="6E5C78C3" w14:textId="77777777" w:rsidR="00EB0DC0" w:rsidRDefault="00EB0DC0" w:rsidP="00965717">
            <w:r>
              <w:t xml:space="preserve">Melody </w:t>
            </w:r>
          </w:p>
          <w:p w14:paraId="6C91B5C4" w14:textId="77777777" w:rsidR="00EB0DC0" w:rsidRDefault="00EB0DC0" w:rsidP="00965717">
            <w:r>
              <w:t>Orchestra</w:t>
            </w:r>
          </w:p>
          <w:p w14:paraId="2CF713D2" w14:textId="77777777" w:rsidR="00EB0DC0" w:rsidRDefault="00EB0DC0" w:rsidP="00965717">
            <w:r>
              <w:t>Orchestration</w:t>
            </w:r>
          </w:p>
          <w:p w14:paraId="1DC01D42" w14:textId="77777777" w:rsidR="00EB0DC0" w:rsidRDefault="00EB0DC0" w:rsidP="00965717">
            <w:proofErr w:type="spellStart"/>
            <w:r>
              <w:t>Ostinati</w:t>
            </w:r>
            <w:proofErr w:type="spellEnd"/>
          </w:p>
          <w:p w14:paraId="6E2F28C4" w14:textId="77777777" w:rsidR="00EB0DC0" w:rsidRDefault="00EB0DC0" w:rsidP="00965717">
            <w:r>
              <w:t>Round</w:t>
            </w:r>
          </w:p>
          <w:p w14:paraId="223BE576" w14:textId="77777777" w:rsidR="00EB0DC0" w:rsidRDefault="00EB0DC0" w:rsidP="00965717">
            <w:r>
              <w:t>Scale</w:t>
            </w:r>
          </w:p>
          <w:p w14:paraId="6EDE95E3" w14:textId="77777777" w:rsidR="00EB0DC0" w:rsidRDefault="00EB0DC0" w:rsidP="00965717">
            <w:r>
              <w:t>Stepwise</w:t>
            </w:r>
          </w:p>
          <w:p w14:paraId="6C29243E" w14:textId="77777777" w:rsidR="00EB0DC0" w:rsidRDefault="00EB0DC0" w:rsidP="00965717">
            <w:r>
              <w:t>Theme</w:t>
            </w:r>
          </w:p>
          <w:p w14:paraId="01604541" w14:textId="77777777" w:rsidR="00EB0DC0" w:rsidRDefault="00EB0DC0" w:rsidP="00965717">
            <w:r>
              <w:t>Unison</w:t>
            </w:r>
          </w:p>
          <w:p w14:paraId="654D8349" w14:textId="77777777" w:rsidR="00EB0DC0" w:rsidRDefault="00EB0DC0" w:rsidP="00965717">
            <w:r>
              <w:t>Woodblock</w:t>
            </w:r>
          </w:p>
          <w:p w14:paraId="69B27BF5" w14:textId="77777777" w:rsidR="00EB0DC0" w:rsidRDefault="00EB0DC0" w:rsidP="00965717">
            <w:r>
              <w:t>Leaping</w:t>
            </w:r>
          </w:p>
          <w:p w14:paraId="7F4A55A5" w14:textId="77777777" w:rsidR="00EB0DC0" w:rsidRDefault="00EB0DC0" w:rsidP="00965717">
            <w:r>
              <w:t xml:space="preserve">Pentatonic </w:t>
            </w:r>
          </w:p>
        </w:tc>
        <w:tc>
          <w:tcPr>
            <w:tcW w:w="3045" w:type="dxa"/>
            <w:gridSpan w:val="3"/>
            <w:vMerge w:val="restart"/>
            <w:shd w:val="clear" w:color="auto" w:fill="auto"/>
          </w:tcPr>
          <w:p w14:paraId="61C48D8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use different elements in their composition</w:t>
            </w:r>
          </w:p>
          <w:p w14:paraId="4C7583B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create repeated patterns with different instruments</w:t>
            </w:r>
          </w:p>
          <w:p w14:paraId="534B45B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compose melodies and songs</w:t>
            </w:r>
          </w:p>
          <w:p w14:paraId="09BD905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create accompaniments for tunes</w:t>
            </w:r>
          </w:p>
          <w:p w14:paraId="48560DF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 xml:space="preserve">To combine different sounds to create a specific mood or feeling </w:t>
            </w:r>
          </w:p>
          <w:p w14:paraId="286208A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 xml:space="preserve">To use notations to record and interpret sequences of pitches </w:t>
            </w:r>
            <w:r w:rsidRPr="0020787E">
              <w:sym w:font="Symbol" w:char="F0B7"/>
            </w:r>
            <w:r>
              <w:t xml:space="preserve"> To use standard notation </w:t>
            </w:r>
            <w:r w:rsidRPr="0020787E">
              <w:sym w:font="Symbol" w:char="F0B7"/>
            </w:r>
            <w:r>
              <w:t xml:space="preserve"> To use notations to record compositions in a small group or on their own</w:t>
            </w:r>
          </w:p>
          <w:p w14:paraId="53F2E5A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use their notation in a performance</w:t>
            </w:r>
          </w:p>
        </w:tc>
        <w:tc>
          <w:tcPr>
            <w:tcW w:w="3041" w:type="dxa"/>
            <w:gridSpan w:val="3"/>
            <w:vMerge w:val="restart"/>
            <w:shd w:val="clear" w:color="auto" w:fill="auto"/>
          </w:tcPr>
          <w:p w14:paraId="2861229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improve their work explaining how it has improved</w:t>
            </w:r>
          </w:p>
          <w:p w14:paraId="3178DC6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use musical words (the elements of music) to describe a piece of music and compositions</w:t>
            </w:r>
          </w:p>
          <w:p w14:paraId="04AC950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use musical words to describe what they like and dislike</w:t>
            </w:r>
          </w:p>
          <w:p w14:paraId="6BDD915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recognise the work of at least one famous composer</w:t>
            </w:r>
          </w:p>
          <w:p w14:paraId="2E1EB7F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explain the place of silence and say what effect it has</w:t>
            </w:r>
          </w:p>
          <w:p w14:paraId="6B84391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start to identify the character of a piece of music</w:t>
            </w:r>
          </w:p>
          <w:p w14:paraId="4A8F610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describe and identify the different purposes of music</w:t>
            </w:r>
          </w:p>
          <w:p w14:paraId="798A279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being to identify with the style of work of Beethoven, </w:t>
            </w:r>
            <w:proofErr w:type="gramStart"/>
            <w:r>
              <w:t>Mozart</w:t>
            </w:r>
            <w:proofErr w:type="gramEnd"/>
            <w:r>
              <w:t xml:space="preserve"> and Elgar</w:t>
            </w:r>
          </w:p>
        </w:tc>
        <w:tc>
          <w:tcPr>
            <w:tcW w:w="3057" w:type="dxa"/>
            <w:gridSpan w:val="3"/>
            <w:vMerge w:val="restart"/>
            <w:shd w:val="clear" w:color="auto" w:fill="auto"/>
          </w:tcPr>
          <w:p w14:paraId="441D310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improve their work explaining how it has improved</w:t>
            </w:r>
          </w:p>
          <w:p w14:paraId="2EEED8D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use musical words (the elements of music) to describe a piece of music and compositions</w:t>
            </w:r>
          </w:p>
          <w:p w14:paraId="1C01C79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use musical words to describe what they like and dislike</w:t>
            </w:r>
          </w:p>
          <w:p w14:paraId="0B53902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recognise the work of at least one famous composer</w:t>
            </w:r>
          </w:p>
          <w:p w14:paraId="1FCDF1E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explain the place of silence and say what effect it has</w:t>
            </w:r>
          </w:p>
          <w:p w14:paraId="3AC5D43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start to identify the character of a piece of music</w:t>
            </w:r>
          </w:p>
          <w:p w14:paraId="526AABF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describe and identify the different purposes of music</w:t>
            </w:r>
          </w:p>
          <w:p w14:paraId="61537A0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 xml:space="preserve">To being to identify with the style of work of Beethoven, </w:t>
            </w:r>
            <w:proofErr w:type="gramStart"/>
            <w:r>
              <w:t>Mozart</w:t>
            </w:r>
            <w:proofErr w:type="gramEnd"/>
            <w:r>
              <w:t xml:space="preserve"> and Elgar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5A7DDFFF" w14:textId="77777777" w:rsidR="00EB0DC0" w:rsidRPr="008079BD" w:rsidRDefault="00EB0DC0" w:rsidP="00965717">
            <w:pPr>
              <w:jc w:val="center"/>
            </w:pPr>
            <w:r w:rsidRPr="0020787E">
              <w:rPr>
                <w:b/>
              </w:rPr>
              <w:t xml:space="preserve">Autumn 2 Year </w:t>
            </w:r>
            <w:proofErr w:type="spellStart"/>
            <w:r w:rsidRPr="0020787E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4CC97CD1" w14:textId="77777777" w:rsidTr="00965717">
        <w:trPr>
          <w:trHeight w:val="224"/>
        </w:trPr>
        <w:tc>
          <w:tcPr>
            <w:tcW w:w="1803" w:type="dxa"/>
            <w:vMerge/>
            <w:shd w:val="clear" w:color="auto" w:fill="auto"/>
          </w:tcPr>
          <w:p w14:paraId="6D2F793B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514ABB1A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3AF8B93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72E6A54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1560AD3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38E268B5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548" w:type="dxa"/>
            <w:shd w:val="clear" w:color="auto" w:fill="auto"/>
          </w:tcPr>
          <w:p w14:paraId="60D7AB0A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B</w:t>
            </w:r>
          </w:p>
        </w:tc>
      </w:tr>
      <w:tr w:rsidR="00EB0DC0" w14:paraId="4980FCBA" w14:textId="77777777" w:rsidTr="00965717">
        <w:trPr>
          <w:trHeight w:val="456"/>
        </w:trPr>
        <w:tc>
          <w:tcPr>
            <w:tcW w:w="1803" w:type="dxa"/>
            <w:vMerge/>
            <w:shd w:val="clear" w:color="auto" w:fill="auto"/>
          </w:tcPr>
          <w:p w14:paraId="68C64420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1930768A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734049B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045923E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6AC281A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42F584E4" w14:textId="77777777" w:rsidR="00EB0DC0" w:rsidRDefault="00EB0DC0" w:rsidP="00965717">
            <w:r>
              <w:t>Writing Music Down</w:t>
            </w:r>
          </w:p>
          <w:p w14:paraId="5FF7FDC3" w14:textId="77777777" w:rsidR="00EB0DC0" w:rsidRDefault="00EB0DC0" w:rsidP="00965717">
            <w:r>
              <w:t>Playing in a Band</w:t>
            </w:r>
          </w:p>
        </w:tc>
        <w:tc>
          <w:tcPr>
            <w:tcW w:w="1548" w:type="dxa"/>
            <w:shd w:val="clear" w:color="auto" w:fill="auto"/>
          </w:tcPr>
          <w:p w14:paraId="47CF0100" w14:textId="77777777" w:rsidR="00EB0DC0" w:rsidRDefault="00EB0DC0" w:rsidP="00965717">
            <w:r>
              <w:t>Musical Structures</w:t>
            </w:r>
          </w:p>
          <w:p w14:paraId="6B662AB3" w14:textId="77777777" w:rsidR="00EB0DC0" w:rsidRDefault="00EB0DC0" w:rsidP="00965717">
            <w:r>
              <w:t>Exploring Feelings when you play</w:t>
            </w:r>
          </w:p>
        </w:tc>
      </w:tr>
      <w:tr w:rsidR="00EB0DC0" w14:paraId="771C3D54" w14:textId="77777777" w:rsidTr="00965717">
        <w:trPr>
          <w:trHeight w:val="213"/>
        </w:trPr>
        <w:tc>
          <w:tcPr>
            <w:tcW w:w="1803" w:type="dxa"/>
            <w:vMerge/>
            <w:shd w:val="clear" w:color="auto" w:fill="auto"/>
          </w:tcPr>
          <w:p w14:paraId="746C5464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AEE84F3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2B6F4B9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67B4070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007E2DE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03B2A2CD" w14:textId="77777777" w:rsidR="00EB0DC0" w:rsidRDefault="00EB0DC0" w:rsidP="00965717">
            <w:r w:rsidRPr="0020787E">
              <w:rPr>
                <w:b/>
                <w:sz w:val="26"/>
                <w:szCs w:val="26"/>
              </w:rPr>
              <w:t xml:space="preserve">Spring 2 Year </w:t>
            </w:r>
            <w:proofErr w:type="spellStart"/>
            <w:r w:rsidRPr="0020787E">
              <w:rPr>
                <w:b/>
                <w:sz w:val="26"/>
                <w:szCs w:val="26"/>
              </w:rPr>
              <w:t>Programme</w:t>
            </w:r>
            <w:proofErr w:type="spellEnd"/>
          </w:p>
        </w:tc>
      </w:tr>
      <w:tr w:rsidR="00EB0DC0" w:rsidRPr="0020787E" w14:paraId="455AE076" w14:textId="77777777" w:rsidTr="00965717">
        <w:trPr>
          <w:trHeight w:val="229"/>
        </w:trPr>
        <w:tc>
          <w:tcPr>
            <w:tcW w:w="1803" w:type="dxa"/>
            <w:vMerge/>
            <w:shd w:val="clear" w:color="auto" w:fill="auto"/>
          </w:tcPr>
          <w:p w14:paraId="1169C752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22105C7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68B9477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26F72CB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737C5BA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04D5CFD9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548" w:type="dxa"/>
            <w:shd w:val="clear" w:color="auto" w:fill="auto"/>
          </w:tcPr>
          <w:p w14:paraId="19935CC6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B</w:t>
            </w:r>
          </w:p>
        </w:tc>
      </w:tr>
      <w:tr w:rsidR="00EB0DC0" w14:paraId="29B1FA97" w14:textId="77777777" w:rsidTr="00965717">
        <w:trPr>
          <w:trHeight w:val="456"/>
        </w:trPr>
        <w:tc>
          <w:tcPr>
            <w:tcW w:w="1803" w:type="dxa"/>
            <w:vMerge/>
            <w:shd w:val="clear" w:color="auto" w:fill="auto"/>
          </w:tcPr>
          <w:p w14:paraId="4A61E21D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282C44C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45587D9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6ED79D4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60BA14F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5DC450E1" w14:textId="77777777" w:rsidR="00EB0DC0" w:rsidRDefault="00EB0DC0" w:rsidP="00965717">
            <w:r>
              <w:t>Compose using your Imagination</w:t>
            </w:r>
          </w:p>
          <w:p w14:paraId="4F5FA433" w14:textId="77777777" w:rsidR="00EB0DC0" w:rsidRDefault="00EB0DC0" w:rsidP="00965717">
            <w:r>
              <w:t>More Musical Styles</w:t>
            </w:r>
          </w:p>
        </w:tc>
        <w:tc>
          <w:tcPr>
            <w:tcW w:w="1548" w:type="dxa"/>
            <w:shd w:val="clear" w:color="auto" w:fill="auto"/>
          </w:tcPr>
          <w:p w14:paraId="232B17EA" w14:textId="77777777" w:rsidR="00EB0DC0" w:rsidRDefault="00EB0DC0" w:rsidP="00965717">
            <w:r>
              <w:t>Compose with your Friends</w:t>
            </w:r>
          </w:p>
          <w:p w14:paraId="47412840" w14:textId="77777777" w:rsidR="00EB0DC0" w:rsidRDefault="00EB0DC0" w:rsidP="00965717">
            <w:r>
              <w:t>Feelings through music</w:t>
            </w:r>
          </w:p>
        </w:tc>
      </w:tr>
      <w:tr w:rsidR="00EB0DC0" w:rsidRPr="008079BD" w14:paraId="492137D4" w14:textId="77777777" w:rsidTr="00965717">
        <w:trPr>
          <w:trHeight w:val="322"/>
        </w:trPr>
        <w:tc>
          <w:tcPr>
            <w:tcW w:w="1803" w:type="dxa"/>
            <w:vMerge/>
            <w:shd w:val="clear" w:color="auto" w:fill="auto"/>
          </w:tcPr>
          <w:p w14:paraId="2BE73671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602060BE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552C551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20C9BED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76ABAD6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33290E95" w14:textId="77777777" w:rsidR="00EB0DC0" w:rsidRPr="008079BD" w:rsidRDefault="00EB0DC0" w:rsidP="00965717">
            <w:r w:rsidRPr="0020787E">
              <w:rPr>
                <w:b/>
              </w:rPr>
              <w:t xml:space="preserve">Summer 2 Year </w:t>
            </w:r>
            <w:proofErr w:type="spellStart"/>
            <w:r w:rsidRPr="0020787E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3BBE5825" w14:textId="77777777" w:rsidTr="00965717">
        <w:trPr>
          <w:trHeight w:val="222"/>
        </w:trPr>
        <w:tc>
          <w:tcPr>
            <w:tcW w:w="1803" w:type="dxa"/>
            <w:vMerge/>
            <w:shd w:val="clear" w:color="auto" w:fill="auto"/>
          </w:tcPr>
          <w:p w14:paraId="1A67A7B8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159A004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500A8E9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400D4A6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58EBAAC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64029271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548" w:type="dxa"/>
            <w:shd w:val="clear" w:color="auto" w:fill="auto"/>
          </w:tcPr>
          <w:p w14:paraId="51B8DB35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rPr>
                <w:b/>
              </w:rPr>
              <w:t>Cycle B</w:t>
            </w:r>
          </w:p>
        </w:tc>
      </w:tr>
      <w:tr w:rsidR="00EB0DC0" w14:paraId="3B904CB9" w14:textId="77777777" w:rsidTr="00965717">
        <w:trPr>
          <w:trHeight w:val="456"/>
        </w:trPr>
        <w:tc>
          <w:tcPr>
            <w:tcW w:w="1803" w:type="dxa"/>
            <w:vMerge/>
            <w:shd w:val="clear" w:color="auto" w:fill="auto"/>
          </w:tcPr>
          <w:p w14:paraId="10485FC2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438E408F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434F98C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5FA5A4B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70AC31A7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18F9D093" w14:textId="77777777" w:rsidR="00EB0DC0" w:rsidRDefault="00EB0DC0" w:rsidP="00965717">
            <w:r>
              <w:t>Enjoying Improvisation</w:t>
            </w:r>
          </w:p>
          <w:p w14:paraId="42C36973" w14:textId="77777777" w:rsidR="00EB0DC0" w:rsidRDefault="00EB0DC0" w:rsidP="00965717">
            <w:r>
              <w:t>Opening Night`</w:t>
            </w:r>
          </w:p>
        </w:tc>
        <w:tc>
          <w:tcPr>
            <w:tcW w:w="1548" w:type="dxa"/>
            <w:shd w:val="clear" w:color="auto" w:fill="auto"/>
          </w:tcPr>
          <w:p w14:paraId="5DB136A5" w14:textId="77777777" w:rsidR="00EB0DC0" w:rsidRDefault="00EB0DC0" w:rsidP="00965717">
            <w:r>
              <w:t>Expression and Improvisation</w:t>
            </w:r>
          </w:p>
          <w:p w14:paraId="728A37EC" w14:textId="77777777" w:rsidR="00EB0DC0" w:rsidRDefault="00EB0DC0" w:rsidP="00965717">
            <w:r>
              <w:t>A Spooky Story</w:t>
            </w:r>
          </w:p>
        </w:tc>
      </w:tr>
      <w:tr w:rsidR="00EB0DC0" w14:paraId="4B4DB6BA" w14:textId="77777777" w:rsidTr="00965717">
        <w:trPr>
          <w:trHeight w:val="225"/>
        </w:trPr>
        <w:tc>
          <w:tcPr>
            <w:tcW w:w="1803" w:type="dxa"/>
            <w:vMerge/>
            <w:shd w:val="clear" w:color="auto" w:fill="auto"/>
          </w:tcPr>
          <w:p w14:paraId="29DC35F1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000E2523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39B3673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328C597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4D51FF1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5DB386F8" w14:textId="77777777" w:rsidR="00EB0DC0" w:rsidRDefault="00EB0DC0" w:rsidP="00965717">
            <w:r w:rsidRPr="0020787E">
              <w:rPr>
                <w:b/>
                <w:sz w:val="26"/>
                <w:szCs w:val="26"/>
              </w:rPr>
              <w:t>Composers</w:t>
            </w:r>
          </w:p>
        </w:tc>
      </w:tr>
      <w:tr w:rsidR="00EB0DC0" w14:paraId="5640FCF4" w14:textId="77777777" w:rsidTr="00965717">
        <w:trPr>
          <w:trHeight w:val="225"/>
        </w:trPr>
        <w:tc>
          <w:tcPr>
            <w:tcW w:w="1803" w:type="dxa"/>
            <w:vMerge/>
            <w:shd w:val="clear" w:color="auto" w:fill="auto"/>
          </w:tcPr>
          <w:p w14:paraId="7F67E737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501E2D87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30C57A5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22F2734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4A3E572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54A2F2AC" w14:textId="77777777" w:rsidR="00EB0DC0" w:rsidRDefault="00EB0DC0" w:rsidP="00965717"/>
          <w:p w14:paraId="0A449976" w14:textId="77777777" w:rsidR="00EB0DC0" w:rsidRDefault="00EB0DC0" w:rsidP="00965717"/>
          <w:p w14:paraId="04C009B4" w14:textId="77777777" w:rsidR="00EB0DC0" w:rsidRDefault="00EB0DC0" w:rsidP="00965717"/>
        </w:tc>
      </w:tr>
      <w:tr w:rsidR="00EB0DC0" w:rsidRPr="0020787E" w14:paraId="0CBA9200" w14:textId="77777777" w:rsidTr="00965717">
        <w:trPr>
          <w:trHeight w:val="225"/>
        </w:trPr>
        <w:tc>
          <w:tcPr>
            <w:tcW w:w="15583" w:type="dxa"/>
            <w:gridSpan w:val="16"/>
            <w:shd w:val="clear" w:color="auto" w:fill="FF66FF"/>
          </w:tcPr>
          <w:p w14:paraId="1635102F" w14:textId="77777777" w:rsidR="00EB0DC0" w:rsidRPr="0020787E" w:rsidRDefault="00EB0DC0" w:rsidP="00965717">
            <w:pPr>
              <w:jc w:val="center"/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>MILESTONE 3 (Year 5) KNOWLEDGE ORGANISER</w:t>
            </w:r>
          </w:p>
        </w:tc>
      </w:tr>
      <w:tr w:rsidR="00EB0DC0" w14:paraId="786BC536" w14:textId="77777777" w:rsidTr="00965717">
        <w:trPr>
          <w:trHeight w:val="225"/>
        </w:trPr>
        <w:tc>
          <w:tcPr>
            <w:tcW w:w="3356" w:type="dxa"/>
            <w:gridSpan w:val="3"/>
            <w:shd w:val="clear" w:color="auto" w:fill="FFCCFF"/>
          </w:tcPr>
          <w:p w14:paraId="6C7FC2F1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3239" w:type="dxa"/>
            <w:gridSpan w:val="4"/>
            <w:shd w:val="clear" w:color="auto" w:fill="FFCCFF"/>
          </w:tcPr>
          <w:p w14:paraId="7C66998C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Performing</w:t>
            </w:r>
          </w:p>
        </w:tc>
        <w:tc>
          <w:tcPr>
            <w:tcW w:w="3359" w:type="dxa"/>
            <w:gridSpan w:val="3"/>
            <w:shd w:val="clear" w:color="auto" w:fill="FFCCFF"/>
          </w:tcPr>
          <w:p w14:paraId="071D95C3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Composing </w:t>
            </w:r>
          </w:p>
        </w:tc>
        <w:tc>
          <w:tcPr>
            <w:tcW w:w="2545" w:type="dxa"/>
            <w:gridSpan w:val="2"/>
            <w:shd w:val="clear" w:color="auto" w:fill="FFCCFF"/>
          </w:tcPr>
          <w:p w14:paraId="1506FDBC" w14:textId="77777777" w:rsidR="00EB0DC0" w:rsidRPr="0020787E" w:rsidRDefault="00EB0DC0" w:rsidP="00965717">
            <w:pPr>
              <w:ind w:left="720"/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>Appraising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4840C8FF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Charanga Units</w:t>
            </w:r>
          </w:p>
        </w:tc>
      </w:tr>
      <w:tr w:rsidR="00EB0DC0" w:rsidRPr="0020787E" w14:paraId="7AA5D5FA" w14:textId="77777777" w:rsidTr="00965717">
        <w:trPr>
          <w:trHeight w:val="845"/>
        </w:trPr>
        <w:tc>
          <w:tcPr>
            <w:tcW w:w="1803" w:type="dxa"/>
            <w:vMerge w:val="restart"/>
            <w:shd w:val="clear" w:color="auto" w:fill="auto"/>
          </w:tcPr>
          <w:p w14:paraId="59799C01" w14:textId="77777777" w:rsidR="00EB0DC0" w:rsidRDefault="00EB0DC0" w:rsidP="00965717">
            <w:r>
              <w:t>Semi Quaver</w:t>
            </w:r>
          </w:p>
          <w:p w14:paraId="2962C814" w14:textId="77777777" w:rsidR="00EB0DC0" w:rsidRDefault="00EB0DC0" w:rsidP="00965717">
            <w:r>
              <w:t>Tied / Dotted notes</w:t>
            </w:r>
          </w:p>
          <w:p w14:paraId="4DA26874" w14:textId="77777777" w:rsidR="00EB0DC0" w:rsidRDefault="00EB0DC0" w:rsidP="00965717">
            <w:r>
              <w:t>Accents</w:t>
            </w:r>
          </w:p>
          <w:p w14:paraId="6A8E0507" w14:textId="77777777" w:rsidR="00EB0DC0" w:rsidRDefault="00EB0DC0" w:rsidP="00965717">
            <w:r>
              <w:t>Quaver</w:t>
            </w:r>
          </w:p>
          <w:p w14:paraId="6563C40B" w14:textId="77777777" w:rsidR="00EB0DC0" w:rsidRDefault="00EB0DC0" w:rsidP="00965717">
            <w:r>
              <w:t>Crotchet</w:t>
            </w:r>
          </w:p>
          <w:p w14:paraId="3F64C66B" w14:textId="77777777" w:rsidR="00EB0DC0" w:rsidRDefault="00EB0DC0" w:rsidP="00965717">
            <w:r>
              <w:t>Bow holds</w:t>
            </w:r>
          </w:p>
          <w:p w14:paraId="181CCA58" w14:textId="77777777" w:rsidR="00EB0DC0" w:rsidRDefault="00EB0DC0" w:rsidP="00965717">
            <w:r>
              <w:t>Pizzicato</w:t>
            </w:r>
          </w:p>
          <w:p w14:paraId="238B52C9" w14:textId="77777777" w:rsidR="00EB0DC0" w:rsidRDefault="00EB0DC0" w:rsidP="00965717">
            <w:r>
              <w:t>Dynamic range</w:t>
            </w:r>
          </w:p>
          <w:p w14:paraId="32F3A111" w14:textId="77777777" w:rsidR="00EB0DC0" w:rsidRDefault="00EB0DC0" w:rsidP="00965717">
            <w:r>
              <w:t>One step rise/fall in melody</w:t>
            </w:r>
          </w:p>
          <w:p w14:paraId="4776DDEB" w14:textId="77777777" w:rsidR="00EB0DC0" w:rsidRDefault="00EB0DC0" w:rsidP="00965717">
            <w:r>
              <w:t>Chromatic notes</w:t>
            </w:r>
          </w:p>
          <w:p w14:paraId="362C6AEC" w14:textId="77777777" w:rsidR="00EB0DC0" w:rsidRDefault="00EB0DC0" w:rsidP="00965717"/>
          <w:p w14:paraId="610E9E73" w14:textId="77777777" w:rsidR="00EB0DC0" w:rsidRDefault="00EB0DC0" w:rsidP="00965717"/>
          <w:p w14:paraId="08E17CE5" w14:textId="77777777" w:rsidR="00EB0DC0" w:rsidRDefault="00EB0DC0" w:rsidP="00965717"/>
        </w:tc>
        <w:tc>
          <w:tcPr>
            <w:tcW w:w="1553" w:type="dxa"/>
            <w:gridSpan w:val="2"/>
            <w:vMerge w:val="restart"/>
            <w:shd w:val="clear" w:color="auto" w:fill="auto"/>
          </w:tcPr>
          <w:p w14:paraId="4D810BDF" w14:textId="77777777" w:rsidR="00EB0DC0" w:rsidRDefault="00EB0DC0" w:rsidP="00965717">
            <w:r>
              <w:t>Mood</w:t>
            </w:r>
          </w:p>
          <w:p w14:paraId="6AB14A11" w14:textId="77777777" w:rsidR="00EB0DC0" w:rsidRDefault="00EB0DC0" w:rsidP="00965717">
            <w:r>
              <w:t>Chords</w:t>
            </w:r>
          </w:p>
          <w:p w14:paraId="2E736922" w14:textId="77777777" w:rsidR="00EB0DC0" w:rsidRDefault="00EB0DC0" w:rsidP="00965717">
            <w:r>
              <w:t>Standard staff notation</w:t>
            </w:r>
          </w:p>
          <w:p w14:paraId="1C9519F7" w14:textId="77777777" w:rsidR="00EB0DC0" w:rsidRDefault="00EB0DC0" w:rsidP="00965717">
            <w:r>
              <w:t>Bow Articulation</w:t>
            </w:r>
          </w:p>
          <w:p w14:paraId="1F11DFB1" w14:textId="77777777" w:rsidR="00EB0DC0" w:rsidRDefault="00EB0DC0" w:rsidP="00965717">
            <w:r>
              <w:t>Tremolo</w:t>
            </w:r>
          </w:p>
          <w:p w14:paraId="0BBF3D4E" w14:textId="77777777" w:rsidR="00EB0DC0" w:rsidRDefault="00EB0DC0" w:rsidP="00965717">
            <w:r>
              <w:t>Minims</w:t>
            </w:r>
          </w:p>
          <w:p w14:paraId="429F8F0F" w14:textId="77777777" w:rsidR="00EB0DC0" w:rsidRDefault="00EB0DC0" w:rsidP="00965717">
            <w:r>
              <w:t>Ensemble</w:t>
            </w:r>
          </w:p>
          <w:p w14:paraId="7E40155A" w14:textId="77777777" w:rsidR="00EB0DC0" w:rsidRDefault="00EB0DC0" w:rsidP="00965717">
            <w:r>
              <w:t>Fermata</w:t>
            </w:r>
          </w:p>
          <w:p w14:paraId="7B8014E7" w14:textId="77777777" w:rsidR="00EB0DC0" w:rsidRDefault="00EB0DC0" w:rsidP="00965717">
            <w:r>
              <w:t>Staccato bowing</w:t>
            </w:r>
          </w:p>
        </w:tc>
        <w:tc>
          <w:tcPr>
            <w:tcW w:w="3239" w:type="dxa"/>
            <w:gridSpan w:val="4"/>
            <w:vMerge w:val="restart"/>
            <w:shd w:val="clear" w:color="auto" w:fill="auto"/>
          </w:tcPr>
          <w:p w14:paraId="7BAEE1D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Assembling and looking after their instrument and holding it correctly</w:t>
            </w:r>
          </w:p>
          <w:p w14:paraId="7F1A118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 xml:space="preserve">Pizzicato with a clear control of pulse </w:t>
            </w:r>
          </w:p>
          <w:p w14:paraId="261F329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Recognise at least 3 strings</w:t>
            </w:r>
          </w:p>
          <w:p w14:paraId="15E4E73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 xml:space="preserve">Arco with some fingertip control a recognisable pulse. </w:t>
            </w:r>
          </w:p>
          <w:p w14:paraId="09879F8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Playing with the correct posture.</w:t>
            </w:r>
          </w:p>
          <w:p w14:paraId="32FE958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Showing an awareness of pitch, pulse/beat.</w:t>
            </w:r>
          </w:p>
          <w:p w14:paraId="6BBBB72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Produce a note, controlling different lengths.</w:t>
            </w:r>
          </w:p>
          <w:p w14:paraId="1B6D71B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Can play 3 string pitches.</w:t>
            </w:r>
          </w:p>
          <w:p w14:paraId="50AF3AC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Adding Left Hand 1</w:t>
            </w:r>
            <w:r w:rsidRPr="0020787E">
              <w:rPr>
                <w:vertAlign w:val="superscript"/>
              </w:rPr>
              <w:t>st</w:t>
            </w:r>
            <w:r>
              <w:t xml:space="preserve"> Fingers (</w:t>
            </w:r>
            <w:proofErr w:type="gramStart"/>
            <w:r>
              <w:t>A,E</w:t>
            </w:r>
            <w:proofErr w:type="gramEnd"/>
            <w:r>
              <w:t>,B) enabling one step (tone) melodies</w:t>
            </w:r>
          </w:p>
          <w:p w14:paraId="6D6F26A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>Bow tone quality and sustain enabling minims understanding ‘Down’ and ‘Up’</w:t>
            </w:r>
          </w:p>
          <w:p w14:paraId="5C2ADB9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 xml:space="preserve">Bow articulation enabling quaver rhythms </w:t>
            </w:r>
          </w:p>
          <w:p w14:paraId="7337F51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 xml:space="preserve">Dynamic! Range make quiet / loud sound. </w:t>
            </w:r>
          </w:p>
          <w:p w14:paraId="44C36CFE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6"/>
            </w:pPr>
            <w:r>
              <w:t xml:space="preserve">Appropriate use of </w:t>
            </w:r>
            <w:proofErr w:type="spellStart"/>
            <w:r>
              <w:t>pizz</w:t>
            </w:r>
            <w:proofErr w:type="spellEnd"/>
            <w:r>
              <w:t xml:space="preserve">, arco whole bow. Sustain, sound effects </w:t>
            </w:r>
            <w:proofErr w:type="spellStart"/>
            <w:r>
              <w:t>eg</w:t>
            </w:r>
            <w:proofErr w:type="spellEnd"/>
            <w:r>
              <w:t xml:space="preserve"> tremolo, glissandi, </w:t>
            </w:r>
            <w:proofErr w:type="spellStart"/>
            <w:proofErr w:type="gramStart"/>
            <w:r>
              <w:t>sul</w:t>
            </w:r>
            <w:proofErr w:type="spellEnd"/>
            <w:r>
              <w:t xml:space="preserve">  ponticello</w:t>
            </w:r>
            <w:proofErr w:type="gramEnd"/>
            <w:r>
              <w:t xml:space="preserve">, </w:t>
            </w:r>
            <w:proofErr w:type="spellStart"/>
            <w:r>
              <w:t>sul</w:t>
            </w:r>
            <w:proofErr w:type="spellEnd"/>
            <w:r>
              <w:t>, tasto</w:t>
            </w:r>
          </w:p>
        </w:tc>
        <w:tc>
          <w:tcPr>
            <w:tcW w:w="3359" w:type="dxa"/>
            <w:gridSpan w:val="3"/>
            <w:vMerge w:val="restart"/>
            <w:shd w:val="clear" w:color="auto" w:fill="auto"/>
          </w:tcPr>
          <w:p w14:paraId="1839381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Maintaining a steady pulse.</w:t>
            </w:r>
          </w:p>
          <w:p w14:paraId="6629D92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Aural understanding of crotchet minim and quaver.</w:t>
            </w:r>
          </w:p>
          <w:p w14:paraId="6E7D286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Awareness of the conductor when to start keeping together and when to stop.</w:t>
            </w:r>
          </w:p>
          <w:p w14:paraId="5283D2D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 xml:space="preserve">Recognise, </w:t>
            </w:r>
            <w:proofErr w:type="gramStart"/>
            <w:r>
              <w:t>recall</w:t>
            </w:r>
            <w:proofErr w:type="gramEnd"/>
            <w:r>
              <w:t xml:space="preserve"> and repeat a rhythm (vocal/clapping). </w:t>
            </w:r>
          </w:p>
          <w:p w14:paraId="263BFFE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Pupils can recognise and play in both 3 and 4 beat metres</w:t>
            </w:r>
          </w:p>
          <w:p w14:paraId="66D6436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Pupils can listen to a simple rhythmic call and response and reproduce</w:t>
            </w:r>
          </w:p>
          <w:p w14:paraId="44E4762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 xml:space="preserve">Pupils can follow a </w:t>
            </w:r>
            <w:proofErr w:type="gramStart"/>
            <w:r>
              <w:t>musical  timeline</w:t>
            </w:r>
            <w:proofErr w:type="gramEnd"/>
            <w:r>
              <w:t xml:space="preserve"> with notes.</w:t>
            </w:r>
          </w:p>
          <w:p w14:paraId="0B955E5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Ability to maintain a musical line within a multi\part arrangement.</w:t>
            </w:r>
          </w:p>
          <w:p w14:paraId="7C50A42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 xml:space="preserve">Development of ability to read and understand rhythm notation </w:t>
            </w:r>
          </w:p>
          <w:p w14:paraId="3CB5DAE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>Understanding and performing music in triple time</w:t>
            </w:r>
          </w:p>
          <w:p w14:paraId="279CE55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 xml:space="preserve">Developing sense of ensemble. </w:t>
            </w:r>
          </w:p>
          <w:p w14:paraId="4917A86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9"/>
            </w:pPr>
            <w:r>
              <w:t xml:space="preserve">Creating and improvising a </w:t>
            </w:r>
            <w:proofErr w:type="gramStart"/>
            <w:r>
              <w:t>2 bar</w:t>
            </w:r>
            <w:proofErr w:type="gramEnd"/>
            <w:r>
              <w:t xml:space="preserve"> rhythm. </w:t>
            </w:r>
          </w:p>
        </w:tc>
        <w:tc>
          <w:tcPr>
            <w:tcW w:w="2545" w:type="dxa"/>
            <w:gridSpan w:val="2"/>
            <w:vMerge w:val="restart"/>
            <w:shd w:val="clear" w:color="auto" w:fill="auto"/>
          </w:tcPr>
          <w:p w14:paraId="2BA54BA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describe, compare and evaluate music using musical vocabulary</w:t>
            </w:r>
          </w:p>
          <w:p w14:paraId="7F54B27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explain why they think their music is successful or unsuccessful</w:t>
            </w:r>
          </w:p>
          <w:p w14:paraId="6F4E724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suggest improvements to their own or others' work</w:t>
            </w:r>
          </w:p>
          <w:p w14:paraId="2F83679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choose the most appropriate tempo for a piece of music</w:t>
            </w:r>
          </w:p>
          <w:p w14:paraId="5F2AA6B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contrast the work of famous composers and show preferences</w:t>
            </w:r>
          </w:p>
        </w:tc>
        <w:tc>
          <w:tcPr>
            <w:tcW w:w="3084" w:type="dxa"/>
            <w:gridSpan w:val="4"/>
            <w:shd w:val="clear" w:color="auto" w:fill="auto"/>
          </w:tcPr>
          <w:p w14:paraId="024A6232" w14:textId="77777777" w:rsidR="00EB0DC0" w:rsidRPr="0020787E" w:rsidRDefault="00EB0DC0" w:rsidP="00965717">
            <w:pPr>
              <w:rPr>
                <w:b/>
              </w:rPr>
            </w:pPr>
            <w:r w:rsidRPr="0020787E">
              <w:rPr>
                <w:b/>
              </w:rPr>
              <w:t xml:space="preserve">Year 5 have a music for life tutor alongside the music’s leader all year to learn to play and perform violin / cello. </w:t>
            </w:r>
          </w:p>
        </w:tc>
      </w:tr>
      <w:tr w:rsidR="00EB0DC0" w:rsidRPr="0020787E" w14:paraId="3ADD346E" w14:textId="77777777" w:rsidTr="00965717">
        <w:trPr>
          <w:trHeight w:val="1336"/>
        </w:trPr>
        <w:tc>
          <w:tcPr>
            <w:tcW w:w="1803" w:type="dxa"/>
            <w:vMerge/>
            <w:shd w:val="clear" w:color="auto" w:fill="auto"/>
          </w:tcPr>
          <w:p w14:paraId="470ED268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1EAAB0A2" w14:textId="77777777" w:rsidR="00EB0DC0" w:rsidRDefault="00EB0DC0" w:rsidP="00965717"/>
        </w:tc>
        <w:tc>
          <w:tcPr>
            <w:tcW w:w="3239" w:type="dxa"/>
            <w:gridSpan w:val="4"/>
            <w:vMerge/>
            <w:shd w:val="clear" w:color="auto" w:fill="auto"/>
          </w:tcPr>
          <w:p w14:paraId="1546E9F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359" w:type="dxa"/>
            <w:gridSpan w:val="3"/>
            <w:vMerge/>
            <w:shd w:val="clear" w:color="auto" w:fill="auto"/>
          </w:tcPr>
          <w:p w14:paraId="5C8A0AD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2545" w:type="dxa"/>
            <w:gridSpan w:val="2"/>
            <w:vMerge/>
            <w:shd w:val="clear" w:color="auto" w:fill="auto"/>
          </w:tcPr>
          <w:p w14:paraId="36CE7B6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2A5FDE3B" w14:textId="77777777" w:rsidR="00EB0DC0" w:rsidRPr="0020787E" w:rsidRDefault="00EB0DC0" w:rsidP="00965717">
            <w:pPr>
              <w:rPr>
                <w:b/>
              </w:rPr>
            </w:pPr>
            <w:r w:rsidRPr="0020787E">
              <w:rPr>
                <w:b/>
              </w:rPr>
              <w:t>Composers</w:t>
            </w:r>
          </w:p>
        </w:tc>
      </w:tr>
      <w:tr w:rsidR="00EB0DC0" w:rsidRPr="004B4B7B" w14:paraId="36147E70" w14:textId="77777777" w:rsidTr="00965717">
        <w:trPr>
          <w:trHeight w:val="1824"/>
        </w:trPr>
        <w:tc>
          <w:tcPr>
            <w:tcW w:w="1803" w:type="dxa"/>
            <w:vMerge/>
            <w:shd w:val="clear" w:color="auto" w:fill="auto"/>
          </w:tcPr>
          <w:p w14:paraId="5331463D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246069AE" w14:textId="77777777" w:rsidR="00EB0DC0" w:rsidRDefault="00EB0DC0" w:rsidP="00965717"/>
        </w:tc>
        <w:tc>
          <w:tcPr>
            <w:tcW w:w="3239" w:type="dxa"/>
            <w:gridSpan w:val="4"/>
            <w:vMerge/>
            <w:shd w:val="clear" w:color="auto" w:fill="auto"/>
          </w:tcPr>
          <w:p w14:paraId="21C2F1A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359" w:type="dxa"/>
            <w:gridSpan w:val="3"/>
            <w:vMerge/>
            <w:shd w:val="clear" w:color="auto" w:fill="auto"/>
          </w:tcPr>
          <w:p w14:paraId="4EBE864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2545" w:type="dxa"/>
            <w:gridSpan w:val="2"/>
            <w:vMerge/>
            <w:shd w:val="clear" w:color="auto" w:fill="auto"/>
          </w:tcPr>
          <w:p w14:paraId="7E31A15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51066642" w14:textId="77777777" w:rsidR="00EB0DC0" w:rsidRDefault="00EB0DC0" w:rsidP="00965717">
            <w:r>
              <w:t xml:space="preserve">Famous string quartet composers </w:t>
            </w:r>
          </w:p>
          <w:p w14:paraId="7D8DD6E7" w14:textId="77777777" w:rsidR="00EB0DC0" w:rsidRDefault="00EB0DC0" w:rsidP="00965717"/>
          <w:p w14:paraId="457A4F75" w14:textId="77777777" w:rsidR="00EB0DC0" w:rsidRDefault="00EB0DC0" w:rsidP="00965717">
            <w:r>
              <w:t>Ludwig Van Beethoven</w:t>
            </w:r>
          </w:p>
          <w:p w14:paraId="004718F2" w14:textId="77777777" w:rsidR="00EB0DC0" w:rsidRDefault="00EB0DC0" w:rsidP="00965717">
            <w:r>
              <w:t>Wolfgang Amadeus</w:t>
            </w:r>
          </w:p>
          <w:p w14:paraId="42949C6F" w14:textId="77777777" w:rsidR="00EB0DC0" w:rsidRDefault="00EB0DC0" w:rsidP="00965717">
            <w:r>
              <w:t>Franz Schubert</w:t>
            </w:r>
          </w:p>
          <w:p w14:paraId="5A4221B8" w14:textId="77777777" w:rsidR="00EB0DC0" w:rsidRPr="004B4B7B" w:rsidRDefault="00EB0DC0" w:rsidP="00965717"/>
        </w:tc>
      </w:tr>
      <w:tr w:rsidR="00EB0DC0" w:rsidRPr="0054573A" w14:paraId="2FFC45AA" w14:textId="77777777" w:rsidTr="00965717">
        <w:trPr>
          <w:trHeight w:val="395"/>
        </w:trPr>
        <w:tc>
          <w:tcPr>
            <w:tcW w:w="1803" w:type="dxa"/>
            <w:vMerge/>
            <w:shd w:val="clear" w:color="auto" w:fill="auto"/>
          </w:tcPr>
          <w:p w14:paraId="4B436C6C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4A34DFD" w14:textId="77777777" w:rsidR="00EB0DC0" w:rsidRDefault="00EB0DC0" w:rsidP="00965717"/>
        </w:tc>
        <w:tc>
          <w:tcPr>
            <w:tcW w:w="3239" w:type="dxa"/>
            <w:gridSpan w:val="4"/>
            <w:vMerge/>
            <w:shd w:val="clear" w:color="auto" w:fill="auto"/>
          </w:tcPr>
          <w:p w14:paraId="37F3CC2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359" w:type="dxa"/>
            <w:gridSpan w:val="3"/>
            <w:vMerge/>
            <w:shd w:val="clear" w:color="auto" w:fill="auto"/>
          </w:tcPr>
          <w:p w14:paraId="1EED08D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2545" w:type="dxa"/>
            <w:gridSpan w:val="2"/>
            <w:vMerge/>
            <w:shd w:val="clear" w:color="auto" w:fill="auto"/>
          </w:tcPr>
          <w:p w14:paraId="067994F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0154DF04" w14:textId="77777777" w:rsidR="00EB0DC0" w:rsidRPr="0054573A" w:rsidRDefault="00EB0DC0" w:rsidP="00965717">
            <w:pPr>
              <w:rPr>
                <w:b/>
                <w:bCs/>
              </w:rPr>
            </w:pPr>
            <w:r w:rsidRPr="0054573A">
              <w:rPr>
                <w:b/>
                <w:bCs/>
              </w:rPr>
              <w:t>Additional Charanga Units</w:t>
            </w:r>
          </w:p>
        </w:tc>
      </w:tr>
      <w:tr w:rsidR="00EB0DC0" w14:paraId="2915BBC9" w14:textId="77777777" w:rsidTr="00965717">
        <w:trPr>
          <w:trHeight w:val="1824"/>
        </w:trPr>
        <w:tc>
          <w:tcPr>
            <w:tcW w:w="1803" w:type="dxa"/>
            <w:vMerge/>
            <w:shd w:val="clear" w:color="auto" w:fill="auto"/>
          </w:tcPr>
          <w:p w14:paraId="7C0960D9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0ED5653A" w14:textId="77777777" w:rsidR="00EB0DC0" w:rsidRDefault="00EB0DC0" w:rsidP="00965717"/>
        </w:tc>
        <w:tc>
          <w:tcPr>
            <w:tcW w:w="3239" w:type="dxa"/>
            <w:gridSpan w:val="4"/>
            <w:vMerge/>
            <w:shd w:val="clear" w:color="auto" w:fill="auto"/>
          </w:tcPr>
          <w:p w14:paraId="2B990BA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359" w:type="dxa"/>
            <w:gridSpan w:val="3"/>
            <w:vMerge/>
            <w:shd w:val="clear" w:color="auto" w:fill="auto"/>
          </w:tcPr>
          <w:p w14:paraId="2960FE9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2545" w:type="dxa"/>
            <w:gridSpan w:val="2"/>
            <w:vMerge/>
            <w:shd w:val="clear" w:color="auto" w:fill="auto"/>
          </w:tcPr>
          <w:p w14:paraId="09143A3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680AAC91" w14:textId="77777777" w:rsidR="00EB0DC0" w:rsidRDefault="00EB0DC0" w:rsidP="00965717">
            <w:pPr>
              <w:jc w:val="center"/>
            </w:pPr>
          </w:p>
          <w:p w14:paraId="7C8B2D49" w14:textId="77777777" w:rsidR="00EB0DC0" w:rsidRDefault="00EB0DC0" w:rsidP="00965717">
            <w:pPr>
              <w:jc w:val="center"/>
            </w:pPr>
            <w:r>
              <w:t>Grime</w:t>
            </w:r>
          </w:p>
          <w:p w14:paraId="025537F8" w14:textId="77777777" w:rsidR="00EB0DC0" w:rsidRDefault="00EB0DC0" w:rsidP="00965717">
            <w:pPr>
              <w:jc w:val="center"/>
            </w:pPr>
            <w:r>
              <w:t>Developing Ensemble Skills</w:t>
            </w:r>
          </w:p>
          <w:p w14:paraId="1A50CEAE" w14:textId="77777777" w:rsidR="00EB0DC0" w:rsidRDefault="00EB0DC0" w:rsidP="00965717">
            <w:pPr>
              <w:jc w:val="center"/>
            </w:pPr>
            <w:r>
              <w:t>The Show Must Go On</w:t>
            </w:r>
          </w:p>
        </w:tc>
      </w:tr>
      <w:tr w:rsidR="00EB0DC0" w:rsidRPr="0020787E" w14:paraId="2B62A3FC" w14:textId="77777777" w:rsidTr="00965717">
        <w:trPr>
          <w:trHeight w:val="225"/>
        </w:trPr>
        <w:tc>
          <w:tcPr>
            <w:tcW w:w="15583" w:type="dxa"/>
            <w:gridSpan w:val="16"/>
            <w:shd w:val="clear" w:color="auto" w:fill="FF66FF"/>
          </w:tcPr>
          <w:p w14:paraId="41D1DEF1" w14:textId="77777777" w:rsidR="00EB0DC0" w:rsidRPr="0020787E" w:rsidRDefault="00EB0DC0" w:rsidP="00965717">
            <w:pPr>
              <w:jc w:val="center"/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>MILESTONE 3 (Year 6) KNOWLEDGE ORGANISER</w:t>
            </w:r>
          </w:p>
        </w:tc>
      </w:tr>
      <w:tr w:rsidR="00EB0DC0" w14:paraId="79231AED" w14:textId="77777777" w:rsidTr="00965717">
        <w:trPr>
          <w:trHeight w:val="225"/>
        </w:trPr>
        <w:tc>
          <w:tcPr>
            <w:tcW w:w="3356" w:type="dxa"/>
            <w:gridSpan w:val="3"/>
            <w:shd w:val="clear" w:color="auto" w:fill="FFCCFF"/>
          </w:tcPr>
          <w:p w14:paraId="0239CBA0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Key Vocab </w:t>
            </w:r>
          </w:p>
        </w:tc>
        <w:tc>
          <w:tcPr>
            <w:tcW w:w="3045" w:type="dxa"/>
            <w:gridSpan w:val="3"/>
            <w:shd w:val="clear" w:color="auto" w:fill="FFCCFF"/>
          </w:tcPr>
          <w:p w14:paraId="7E455AC4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Performing</w:t>
            </w:r>
          </w:p>
        </w:tc>
        <w:tc>
          <w:tcPr>
            <w:tcW w:w="3041" w:type="dxa"/>
            <w:gridSpan w:val="3"/>
            <w:shd w:val="clear" w:color="auto" w:fill="FFCCFF"/>
          </w:tcPr>
          <w:p w14:paraId="45B80066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 xml:space="preserve">Composing </w:t>
            </w:r>
          </w:p>
        </w:tc>
        <w:tc>
          <w:tcPr>
            <w:tcW w:w="3057" w:type="dxa"/>
            <w:gridSpan w:val="3"/>
            <w:shd w:val="clear" w:color="auto" w:fill="FFCCFF"/>
          </w:tcPr>
          <w:p w14:paraId="3EF428E3" w14:textId="77777777" w:rsidR="00EB0DC0" w:rsidRPr="0020787E" w:rsidRDefault="00EB0DC0" w:rsidP="00965717">
            <w:pPr>
              <w:ind w:left="720"/>
              <w:rPr>
                <w:b/>
              </w:rPr>
            </w:pPr>
            <w:r w:rsidRPr="0020787E">
              <w:rPr>
                <w:b/>
                <w:sz w:val="26"/>
                <w:szCs w:val="26"/>
              </w:rPr>
              <w:t>Appraising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37D17285" w14:textId="77777777" w:rsidR="00EB0DC0" w:rsidRDefault="00EB0DC0" w:rsidP="00965717">
            <w:pPr>
              <w:ind w:left="720"/>
            </w:pPr>
            <w:r w:rsidRPr="0020787E">
              <w:rPr>
                <w:b/>
                <w:sz w:val="26"/>
                <w:szCs w:val="26"/>
              </w:rPr>
              <w:t>Charanga Units</w:t>
            </w:r>
          </w:p>
        </w:tc>
      </w:tr>
      <w:tr w:rsidR="00EB0DC0" w:rsidRPr="008079BD" w14:paraId="14AE3147" w14:textId="77777777" w:rsidTr="00965717">
        <w:trPr>
          <w:trHeight w:val="295"/>
        </w:trPr>
        <w:tc>
          <w:tcPr>
            <w:tcW w:w="1803" w:type="dxa"/>
            <w:vMerge w:val="restart"/>
            <w:shd w:val="clear" w:color="auto" w:fill="auto"/>
          </w:tcPr>
          <w:p w14:paraId="52CCE24B" w14:textId="77777777" w:rsidR="00EB0DC0" w:rsidRDefault="00EB0DC0" w:rsidP="00965717">
            <w:r>
              <w:t xml:space="preserve">Accent </w:t>
            </w:r>
          </w:p>
          <w:p w14:paraId="19123C2D" w14:textId="77777777" w:rsidR="00EB0DC0" w:rsidRDefault="00EB0DC0" w:rsidP="00965717">
            <w:r>
              <w:t>Bass</w:t>
            </w:r>
          </w:p>
          <w:p w14:paraId="6B9B5785" w14:textId="77777777" w:rsidR="00EB0DC0" w:rsidRDefault="00EB0DC0" w:rsidP="00965717">
            <w:r>
              <w:t>Notation</w:t>
            </w:r>
          </w:p>
          <w:p w14:paraId="41798CF7" w14:textId="77777777" w:rsidR="00EB0DC0" w:rsidRDefault="00EB0DC0" w:rsidP="00965717">
            <w:r>
              <w:t>Syncopation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14:paraId="6F21BF1D" w14:textId="77777777" w:rsidR="00EB0DC0" w:rsidRDefault="00EB0DC0" w:rsidP="00965717">
            <w:r>
              <w:t>Texture</w:t>
            </w:r>
          </w:p>
          <w:p w14:paraId="7CAD9E23" w14:textId="77777777" w:rsidR="00EB0DC0" w:rsidRDefault="00EB0DC0" w:rsidP="00965717">
            <w:r>
              <w:t>Timbre diction</w:t>
            </w:r>
          </w:p>
          <w:p w14:paraId="2B98A66B" w14:textId="77777777" w:rsidR="00EB0DC0" w:rsidRDefault="00EB0DC0" w:rsidP="00965717">
            <w:r>
              <w:t>Interval</w:t>
            </w:r>
          </w:p>
        </w:tc>
        <w:tc>
          <w:tcPr>
            <w:tcW w:w="3045" w:type="dxa"/>
            <w:gridSpan w:val="3"/>
            <w:vMerge w:val="restart"/>
            <w:shd w:val="clear" w:color="auto" w:fill="auto"/>
          </w:tcPr>
          <w:p w14:paraId="1A351A8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sing a harmony part confidently and accurately</w:t>
            </w:r>
          </w:p>
          <w:p w14:paraId="0247AE1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perform parts from memory</w:t>
            </w:r>
          </w:p>
          <w:p w14:paraId="12EDBA2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perform using notations</w:t>
            </w:r>
          </w:p>
          <w:p w14:paraId="450AA32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take the lead in a performance</w:t>
            </w:r>
          </w:p>
          <w:p w14:paraId="44215F1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take on a solo part</w:t>
            </w:r>
          </w:p>
          <w:p w14:paraId="4F48D17D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  <w:r>
              <w:t>To provide rhythmic support</w:t>
            </w:r>
          </w:p>
        </w:tc>
        <w:tc>
          <w:tcPr>
            <w:tcW w:w="3041" w:type="dxa"/>
            <w:gridSpan w:val="3"/>
            <w:vMerge w:val="restart"/>
            <w:shd w:val="clear" w:color="auto" w:fill="auto"/>
          </w:tcPr>
          <w:p w14:paraId="379978B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be able to use a variety of different musical devices in their composition (including melody, </w:t>
            </w:r>
            <w:proofErr w:type="gramStart"/>
            <w:r>
              <w:t>rhythms</w:t>
            </w:r>
            <w:proofErr w:type="gramEnd"/>
            <w:r>
              <w:t xml:space="preserve"> and chords)</w:t>
            </w:r>
          </w:p>
          <w:p w14:paraId="15B9935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recognise that different forms of notation serve different purposes</w:t>
            </w:r>
          </w:p>
          <w:p w14:paraId="0B56890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 xml:space="preserve">To use different forms of notation </w:t>
            </w:r>
          </w:p>
          <w:p w14:paraId="11D2FD1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  <w:r>
              <w:t>To be able to combine groups of beats</w:t>
            </w:r>
          </w:p>
        </w:tc>
        <w:tc>
          <w:tcPr>
            <w:tcW w:w="3057" w:type="dxa"/>
            <w:gridSpan w:val="3"/>
            <w:vMerge w:val="restart"/>
            <w:shd w:val="clear" w:color="auto" w:fill="auto"/>
          </w:tcPr>
          <w:p w14:paraId="66448D1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be able to refine and improve their work</w:t>
            </w:r>
          </w:p>
          <w:p w14:paraId="6EE5592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 xml:space="preserve">To be able to evaluate how the venue, occasion and purpose affects the way a piece of music is created </w:t>
            </w:r>
          </w:p>
          <w:p w14:paraId="6F996CE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>To be able to analyse features within different pieces of music</w:t>
            </w:r>
          </w:p>
          <w:p w14:paraId="6BF2D39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  <w:r>
              <w:t xml:space="preserve">To be able to </w:t>
            </w:r>
            <w:proofErr w:type="gramStart"/>
            <w:r>
              <w:t>compare and contrast</w:t>
            </w:r>
            <w:proofErr w:type="gramEnd"/>
            <w:r>
              <w:t xml:space="preserve"> the impact that different composers from different times will have had on the people of the time.</w:t>
            </w:r>
          </w:p>
        </w:tc>
        <w:tc>
          <w:tcPr>
            <w:tcW w:w="3084" w:type="dxa"/>
            <w:gridSpan w:val="4"/>
            <w:shd w:val="clear" w:color="auto" w:fill="FFCCFF"/>
          </w:tcPr>
          <w:p w14:paraId="5DAB6E2A" w14:textId="77777777" w:rsidR="00EB0DC0" w:rsidRPr="008079BD" w:rsidRDefault="00EB0DC0" w:rsidP="00965717">
            <w:pPr>
              <w:jc w:val="center"/>
            </w:pPr>
            <w:r w:rsidRPr="0020787E">
              <w:rPr>
                <w:b/>
              </w:rPr>
              <w:t xml:space="preserve">Autumn </w:t>
            </w:r>
            <w:proofErr w:type="spellStart"/>
            <w:r w:rsidRPr="0020787E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3E9FAA93" w14:textId="77777777" w:rsidTr="00965717">
        <w:trPr>
          <w:trHeight w:val="598"/>
        </w:trPr>
        <w:tc>
          <w:tcPr>
            <w:tcW w:w="1803" w:type="dxa"/>
            <w:vMerge/>
            <w:shd w:val="clear" w:color="auto" w:fill="auto"/>
          </w:tcPr>
          <w:p w14:paraId="79A53978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529AB823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1497072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00FB623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46F32D5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7A1F7B9B" w14:textId="77777777" w:rsidR="00EB0DC0" w:rsidRPr="0054573A" w:rsidRDefault="00EB0DC0" w:rsidP="00965717">
            <w:pPr>
              <w:jc w:val="center"/>
              <w:rPr>
                <w:bCs/>
              </w:rPr>
            </w:pPr>
            <w:r w:rsidRPr="0054573A">
              <w:rPr>
                <w:bCs/>
              </w:rPr>
              <w:t>Music Technology</w:t>
            </w:r>
          </w:p>
          <w:p w14:paraId="24D5F188" w14:textId="77777777" w:rsidR="00EB0DC0" w:rsidRPr="0020787E" w:rsidRDefault="00EB0DC0" w:rsidP="00965717">
            <w:pPr>
              <w:jc w:val="center"/>
              <w:rPr>
                <w:b/>
              </w:rPr>
            </w:pPr>
            <w:r w:rsidRPr="0054573A">
              <w:rPr>
                <w:bCs/>
              </w:rPr>
              <w:t>Creative Composition</w:t>
            </w:r>
          </w:p>
        </w:tc>
      </w:tr>
      <w:tr w:rsidR="00EB0DC0" w:rsidRPr="000D7FE7" w14:paraId="66178E06" w14:textId="77777777" w:rsidTr="00965717">
        <w:trPr>
          <w:trHeight w:val="294"/>
        </w:trPr>
        <w:tc>
          <w:tcPr>
            <w:tcW w:w="1803" w:type="dxa"/>
            <w:vMerge/>
            <w:shd w:val="clear" w:color="auto" w:fill="auto"/>
          </w:tcPr>
          <w:p w14:paraId="0E5F9DC6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05347CA4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499E4C89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58EAFD0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49F91C61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74C2893B" w14:textId="77777777" w:rsidR="00EB0DC0" w:rsidRPr="000D7FE7" w:rsidRDefault="00EB0DC0" w:rsidP="00965717">
            <w:pPr>
              <w:jc w:val="center"/>
            </w:pPr>
            <w:r w:rsidRPr="000D7FE7">
              <w:rPr>
                <w:b/>
              </w:rPr>
              <w:t xml:space="preserve">Spring </w:t>
            </w:r>
            <w:proofErr w:type="spellStart"/>
            <w:r w:rsidRPr="000D7FE7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770D57E6" w14:textId="77777777" w:rsidTr="00965717">
        <w:trPr>
          <w:trHeight w:val="598"/>
        </w:trPr>
        <w:tc>
          <w:tcPr>
            <w:tcW w:w="1803" w:type="dxa"/>
            <w:vMerge/>
            <w:shd w:val="clear" w:color="auto" w:fill="auto"/>
          </w:tcPr>
          <w:p w14:paraId="30B0641B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9FD372C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023A8B4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1AFCB7E5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6C27950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458CE6F0" w14:textId="77777777" w:rsidR="00EB0DC0" w:rsidRDefault="00EB0DC0" w:rsidP="00965717">
            <w:pPr>
              <w:jc w:val="center"/>
            </w:pPr>
            <w:r>
              <w:t>Musical Styles Connect Us</w:t>
            </w:r>
          </w:p>
          <w:p w14:paraId="4984646C" w14:textId="77777777" w:rsidR="00EB0DC0" w:rsidRPr="0020787E" w:rsidRDefault="00EB0DC0" w:rsidP="00965717">
            <w:pPr>
              <w:jc w:val="center"/>
              <w:rPr>
                <w:b/>
              </w:rPr>
            </w:pPr>
            <w:r>
              <w:t>Improvising with Confidence</w:t>
            </w:r>
          </w:p>
        </w:tc>
      </w:tr>
      <w:tr w:rsidR="00EB0DC0" w:rsidRPr="008079BD" w14:paraId="5F6E5440" w14:textId="77777777" w:rsidTr="00965717">
        <w:trPr>
          <w:trHeight w:val="294"/>
        </w:trPr>
        <w:tc>
          <w:tcPr>
            <w:tcW w:w="1803" w:type="dxa"/>
            <w:vMerge/>
            <w:shd w:val="clear" w:color="auto" w:fill="auto"/>
          </w:tcPr>
          <w:p w14:paraId="55F21C7F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443C1D69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514126DA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4B7C4DA4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7ABB5B40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00A89BD1" w14:textId="77777777" w:rsidR="00EB0DC0" w:rsidRPr="008079BD" w:rsidRDefault="00EB0DC0" w:rsidP="00965717">
            <w:pPr>
              <w:jc w:val="center"/>
            </w:pPr>
            <w:r w:rsidRPr="0020787E">
              <w:rPr>
                <w:b/>
              </w:rPr>
              <w:t xml:space="preserve">Summer </w:t>
            </w:r>
            <w:proofErr w:type="spellStart"/>
            <w:r w:rsidRPr="0020787E">
              <w:rPr>
                <w:b/>
              </w:rPr>
              <w:t>Programme</w:t>
            </w:r>
            <w:proofErr w:type="spellEnd"/>
          </w:p>
        </w:tc>
      </w:tr>
      <w:tr w:rsidR="00EB0DC0" w:rsidRPr="0020787E" w14:paraId="3920CD3D" w14:textId="77777777" w:rsidTr="00965717">
        <w:trPr>
          <w:trHeight w:val="598"/>
        </w:trPr>
        <w:tc>
          <w:tcPr>
            <w:tcW w:w="1803" w:type="dxa"/>
            <w:vMerge/>
            <w:shd w:val="clear" w:color="auto" w:fill="auto"/>
          </w:tcPr>
          <w:p w14:paraId="26A3055A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5711146D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4549856B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30904253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294D2592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0FA72D74" w14:textId="77777777" w:rsidR="00EB0DC0" w:rsidRPr="0054573A" w:rsidRDefault="00EB0DC0" w:rsidP="00965717">
            <w:pPr>
              <w:jc w:val="center"/>
              <w:rPr>
                <w:bCs/>
              </w:rPr>
            </w:pPr>
            <w:r w:rsidRPr="0054573A">
              <w:rPr>
                <w:bCs/>
              </w:rPr>
              <w:t>Farewell Tour</w:t>
            </w:r>
          </w:p>
          <w:p w14:paraId="1B8785B2" w14:textId="77777777" w:rsidR="00EB0DC0" w:rsidRPr="0020787E" w:rsidRDefault="00EB0DC0" w:rsidP="00965717">
            <w:pPr>
              <w:jc w:val="center"/>
              <w:rPr>
                <w:b/>
              </w:rPr>
            </w:pPr>
            <w:r w:rsidRPr="0054573A">
              <w:rPr>
                <w:bCs/>
              </w:rPr>
              <w:t>Hip Hop</w:t>
            </w:r>
          </w:p>
        </w:tc>
      </w:tr>
      <w:tr w:rsidR="00EB0DC0" w14:paraId="6A3F1F85" w14:textId="77777777" w:rsidTr="00965717">
        <w:trPr>
          <w:trHeight w:val="294"/>
        </w:trPr>
        <w:tc>
          <w:tcPr>
            <w:tcW w:w="1803" w:type="dxa"/>
            <w:vMerge/>
            <w:shd w:val="clear" w:color="auto" w:fill="auto"/>
          </w:tcPr>
          <w:p w14:paraId="3A6E7341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3A485324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03AA4D5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3765E476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5AFA653F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FFCCFF"/>
          </w:tcPr>
          <w:p w14:paraId="530B0EAF" w14:textId="77777777" w:rsidR="00EB0DC0" w:rsidRDefault="00EB0DC0" w:rsidP="00965717">
            <w:r w:rsidRPr="0020787E">
              <w:rPr>
                <w:b/>
                <w:sz w:val="26"/>
                <w:szCs w:val="26"/>
              </w:rPr>
              <w:t>Composers</w:t>
            </w:r>
          </w:p>
        </w:tc>
      </w:tr>
      <w:tr w:rsidR="00EB0DC0" w:rsidRPr="0020787E" w14:paraId="09D11F41" w14:textId="77777777" w:rsidTr="00965717">
        <w:trPr>
          <w:trHeight w:val="598"/>
        </w:trPr>
        <w:tc>
          <w:tcPr>
            <w:tcW w:w="1803" w:type="dxa"/>
            <w:vMerge/>
            <w:shd w:val="clear" w:color="auto" w:fill="auto"/>
          </w:tcPr>
          <w:p w14:paraId="12A92A41" w14:textId="77777777" w:rsidR="00EB0DC0" w:rsidRDefault="00EB0DC0" w:rsidP="00965717"/>
        </w:tc>
        <w:tc>
          <w:tcPr>
            <w:tcW w:w="1553" w:type="dxa"/>
            <w:gridSpan w:val="2"/>
            <w:vMerge/>
            <w:shd w:val="clear" w:color="auto" w:fill="auto"/>
          </w:tcPr>
          <w:p w14:paraId="7EC6B988" w14:textId="77777777" w:rsidR="00EB0DC0" w:rsidRDefault="00EB0DC0" w:rsidP="00965717"/>
        </w:tc>
        <w:tc>
          <w:tcPr>
            <w:tcW w:w="3045" w:type="dxa"/>
            <w:gridSpan w:val="3"/>
            <w:vMerge/>
            <w:shd w:val="clear" w:color="auto" w:fill="auto"/>
          </w:tcPr>
          <w:p w14:paraId="28C87FE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</w:pPr>
          </w:p>
        </w:tc>
        <w:tc>
          <w:tcPr>
            <w:tcW w:w="3041" w:type="dxa"/>
            <w:gridSpan w:val="3"/>
            <w:vMerge/>
            <w:shd w:val="clear" w:color="auto" w:fill="auto"/>
          </w:tcPr>
          <w:p w14:paraId="2EDFB788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/>
            </w:pPr>
          </w:p>
        </w:tc>
        <w:tc>
          <w:tcPr>
            <w:tcW w:w="3057" w:type="dxa"/>
            <w:gridSpan w:val="3"/>
            <w:vMerge/>
            <w:shd w:val="clear" w:color="auto" w:fill="auto"/>
          </w:tcPr>
          <w:p w14:paraId="5790A47C" w14:textId="77777777" w:rsidR="00EB0DC0" w:rsidRDefault="00EB0DC0" w:rsidP="00EB0D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9"/>
            </w:pPr>
          </w:p>
        </w:tc>
        <w:tc>
          <w:tcPr>
            <w:tcW w:w="3084" w:type="dxa"/>
            <w:gridSpan w:val="4"/>
            <w:shd w:val="clear" w:color="auto" w:fill="auto"/>
          </w:tcPr>
          <w:p w14:paraId="63031F35" w14:textId="77777777" w:rsidR="00EB0DC0" w:rsidRPr="0020787E" w:rsidRDefault="00EB0DC0" w:rsidP="00965717">
            <w:pPr>
              <w:rPr>
                <w:b/>
              </w:rPr>
            </w:pPr>
          </w:p>
        </w:tc>
      </w:tr>
    </w:tbl>
    <w:p w14:paraId="5B514788" w14:textId="77777777" w:rsidR="00203C3E" w:rsidRDefault="00203C3E" w:rsidP="00EB0DC0">
      <w:pPr>
        <w:ind w:left="-142"/>
      </w:pPr>
    </w:p>
    <w:sectPr w:rsidR="00203C3E" w:rsidSect="00EB0DC0">
      <w:pgSz w:w="16838" w:h="11906" w:orient="landscape"/>
      <w:pgMar w:top="851" w:right="82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39D9"/>
    <w:multiLevelType w:val="hybridMultilevel"/>
    <w:tmpl w:val="EDAC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B60E9"/>
    <w:multiLevelType w:val="hybridMultilevel"/>
    <w:tmpl w:val="C55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21538A"/>
    <w:multiLevelType w:val="hybridMultilevel"/>
    <w:tmpl w:val="2412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15B3"/>
    <w:multiLevelType w:val="hybridMultilevel"/>
    <w:tmpl w:val="F09A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C0"/>
    <w:rsid w:val="00203C3E"/>
    <w:rsid w:val="00E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1144"/>
  <w15:chartTrackingRefBased/>
  <w15:docId w15:val="{B471FEE8-CB43-459D-AA5C-C6E3A0B5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B0DC0"/>
    <w:rPr>
      <w:b/>
      <w:bCs/>
    </w:rPr>
  </w:style>
  <w:style w:type="paragraph" w:styleId="ListParagraph">
    <w:name w:val="List Paragraph"/>
    <w:basedOn w:val="Normal"/>
    <w:uiPriority w:val="34"/>
    <w:qFormat/>
    <w:rsid w:val="00EB0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Farndon Primary Head</dc:creator>
  <cp:keywords/>
  <dc:description/>
  <cp:lastModifiedBy>Farndon Primary Head</cp:lastModifiedBy>
  <cp:revision>1</cp:revision>
  <dcterms:created xsi:type="dcterms:W3CDTF">2024-03-04T09:54:00Z</dcterms:created>
  <dcterms:modified xsi:type="dcterms:W3CDTF">2024-03-04T09:55:00Z</dcterms:modified>
</cp:coreProperties>
</file>