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Pr="0041232F" w:rsidR="0083144E" w:rsidP="2EBC6759" w:rsidRDefault="007D5A84" w14:paraId="0BC8F68A" wp14:textId="05CB9068">
      <w:pPr>
        <w:pStyle w:val="Heading1"/>
        <w:suppressLineNumbers w:val="0"/>
        <w:bidi w:val="0"/>
        <w:spacing w:before="0" w:beforeAutospacing="off" w:after="0" w:afterAutospacing="off" w:line="259" w:lineRule="auto"/>
        <w:ind w:left="0" w:right="0"/>
        <w:jc w:val="left"/>
        <w:rPr>
          <w:b w:val="1"/>
          <w:bCs w:val="1"/>
        </w:rPr>
      </w:pPr>
      <w:r w:rsidRPr="2EBC6759" w:rsidR="007D5A84">
        <w:rPr>
          <w:b w:val="1"/>
          <w:bCs w:val="1"/>
        </w:rPr>
        <w:t xml:space="preserve">DESIGN </w:t>
      </w:r>
      <w:r w:rsidRPr="2EBC6759" w:rsidR="000C2D92">
        <w:rPr>
          <w:b w:val="1"/>
          <w:bCs w:val="1"/>
        </w:rPr>
        <w:t xml:space="preserve">&amp; </w:t>
      </w:r>
      <w:r w:rsidRPr="2EBC6759" w:rsidR="007D5A84">
        <w:rPr>
          <w:b w:val="1"/>
          <w:bCs w:val="1"/>
        </w:rPr>
        <w:t xml:space="preserve">TECHNOLOGY POLICY     Updated </w:t>
      </w:r>
      <w:r w:rsidRPr="2EBC6759" w:rsidR="7588BC3C">
        <w:rPr>
          <w:b w:val="1"/>
          <w:bCs w:val="1"/>
        </w:rPr>
        <w:t xml:space="preserve">September </w:t>
      </w:r>
      <w:r w:rsidRPr="2EBC6759" w:rsidR="00F450F3">
        <w:rPr>
          <w:b w:val="1"/>
          <w:bCs w:val="1"/>
        </w:rPr>
        <w:t>202</w:t>
      </w:r>
      <w:r w:rsidRPr="2EBC6759" w:rsidR="001C6869">
        <w:rPr>
          <w:b w:val="1"/>
          <w:bCs w:val="1"/>
        </w:rPr>
        <w:t>6</w:t>
      </w:r>
    </w:p>
    <w:p xmlns:wp14="http://schemas.microsoft.com/office/word/2010/wordml" w:rsidR="0083144E" w:rsidRDefault="0083144E" w14:paraId="672A6659" wp14:textId="77777777">
      <w:pPr>
        <w:rPr>
          <w:sz w:val="28"/>
          <w:u w:val="single"/>
        </w:rPr>
      </w:pPr>
    </w:p>
    <w:p xmlns:wp14="http://schemas.microsoft.com/office/word/2010/wordml" w:rsidR="0083144E" w:rsidRDefault="0083144E" w14:paraId="0A37501D" wp14:textId="77777777">
      <w:pPr>
        <w:rPr>
          <w:sz w:val="28"/>
          <w:u w:val="single"/>
        </w:rPr>
      </w:pPr>
    </w:p>
    <w:p xmlns:wp14="http://schemas.microsoft.com/office/word/2010/wordml" w:rsidRPr="00797633" w:rsidR="0083144E" w:rsidRDefault="00E81CE6" w14:paraId="2695D320" wp14:textId="77777777">
      <w:pPr>
        <w:pStyle w:val="Heading1"/>
        <w:rPr>
          <w:b/>
        </w:rPr>
      </w:pPr>
      <w:r w:rsidRPr="00797633">
        <w:rPr>
          <w:b/>
        </w:rPr>
        <w:t xml:space="preserve">Design &amp; Technology at </w:t>
      </w:r>
      <w:proofErr w:type="spellStart"/>
      <w:r w:rsidRPr="00797633">
        <w:rPr>
          <w:b/>
        </w:rPr>
        <w:t>Irlam</w:t>
      </w:r>
      <w:proofErr w:type="spellEnd"/>
      <w:r w:rsidRPr="00797633">
        <w:rPr>
          <w:b/>
        </w:rPr>
        <w:t xml:space="preserve"> Primary School</w:t>
      </w:r>
    </w:p>
    <w:p xmlns:wp14="http://schemas.microsoft.com/office/word/2010/wordml" w:rsidR="0083144E" w:rsidRDefault="0083144E" w14:paraId="5DAB6C7B" wp14:textId="77777777">
      <w:pPr>
        <w:rPr>
          <w:u w:val="single"/>
        </w:rPr>
      </w:pPr>
    </w:p>
    <w:p xmlns:wp14="http://schemas.microsoft.com/office/word/2010/wordml" w:rsidRPr="00050270" w:rsidR="0083144E" w:rsidRDefault="00AE3315" w14:paraId="532EB36C" wp14:textId="77777777">
      <w:pPr>
        <w:pStyle w:val="BodyText"/>
        <w:rPr>
          <w:sz w:val="24"/>
        </w:rPr>
      </w:pPr>
      <w:r>
        <w:rPr>
          <w:sz w:val="24"/>
        </w:rPr>
        <w:t>Design</w:t>
      </w:r>
      <w:r w:rsidR="000C2D92">
        <w:rPr>
          <w:sz w:val="24"/>
        </w:rPr>
        <w:t xml:space="preserve"> &amp;</w:t>
      </w:r>
      <w:r w:rsidRPr="00050270" w:rsidR="00050270">
        <w:rPr>
          <w:sz w:val="24"/>
        </w:rPr>
        <w:t xml:space="preserve"> Technology </w:t>
      </w:r>
      <w:r w:rsidRPr="00050270" w:rsidR="007D5A84">
        <w:rPr>
          <w:sz w:val="24"/>
        </w:rPr>
        <w:t xml:space="preserve">prepares all children to make a positive contribution to the development of a </w:t>
      </w:r>
      <w:r w:rsidR="00BE0224">
        <w:rPr>
          <w:sz w:val="24"/>
        </w:rPr>
        <w:t xml:space="preserve">rapidly changing world. </w:t>
      </w:r>
      <w:r w:rsidR="00AB5AA6">
        <w:rPr>
          <w:sz w:val="24"/>
        </w:rPr>
        <w:t>The c</w:t>
      </w:r>
      <w:r w:rsidRPr="00050270" w:rsidR="007D5A84">
        <w:rPr>
          <w:sz w:val="24"/>
        </w:rPr>
        <w:t xml:space="preserve">reative thinking </w:t>
      </w:r>
      <w:r w:rsidR="00AB5AA6">
        <w:rPr>
          <w:sz w:val="24"/>
        </w:rPr>
        <w:t xml:space="preserve">that it develops </w:t>
      </w:r>
      <w:r w:rsidRPr="00050270" w:rsidR="007D5A84">
        <w:rPr>
          <w:sz w:val="24"/>
        </w:rPr>
        <w:t xml:space="preserve">allows all children to make positive contributions to lessons, which </w:t>
      </w:r>
      <w:r w:rsidR="00BE0224">
        <w:rPr>
          <w:sz w:val="24"/>
        </w:rPr>
        <w:t>makes an</w:t>
      </w:r>
      <w:r w:rsidRPr="00050270" w:rsidR="007D5A84">
        <w:rPr>
          <w:sz w:val="24"/>
        </w:rPr>
        <w:t xml:space="preserve"> impact on the quality and enjoyment of the learning experience for all. The subject encourages children, within a safe environment, to become autonomous and creative problem solvers. </w:t>
      </w:r>
      <w:r w:rsidR="00BE0224">
        <w:rPr>
          <w:sz w:val="24"/>
        </w:rPr>
        <w:t>Children can</w:t>
      </w:r>
      <w:r w:rsidRPr="00050270" w:rsidR="007D5A84">
        <w:rPr>
          <w:sz w:val="24"/>
        </w:rPr>
        <w:t xml:space="preserve"> combine practical skills with an understanding of aesthetic, social and environmental issues, as well as functions and industrial practices. This allows them to reflect on and evaluate the uses and impact of past and present design technology. </w:t>
      </w:r>
      <w:r>
        <w:rPr>
          <w:sz w:val="24"/>
        </w:rPr>
        <w:t>Desig</w:t>
      </w:r>
      <w:r w:rsidR="00D33B2A">
        <w:rPr>
          <w:sz w:val="24"/>
        </w:rPr>
        <w:t>n</w:t>
      </w:r>
      <w:r w:rsidR="000C2D92">
        <w:rPr>
          <w:sz w:val="24"/>
        </w:rPr>
        <w:t xml:space="preserve"> &amp;</w:t>
      </w:r>
      <w:r w:rsidRPr="00050270" w:rsidR="00050270">
        <w:rPr>
          <w:sz w:val="24"/>
        </w:rPr>
        <w:t xml:space="preserve"> Technology </w:t>
      </w:r>
      <w:r w:rsidRPr="00050270" w:rsidR="007D5A84">
        <w:rPr>
          <w:sz w:val="24"/>
        </w:rPr>
        <w:t>helps children to become discriminating and informed consumers and potential innovators.</w:t>
      </w:r>
    </w:p>
    <w:p xmlns:wp14="http://schemas.microsoft.com/office/word/2010/wordml" w:rsidR="0083144E" w:rsidRDefault="0083144E" w14:paraId="02EB378F" wp14:textId="77777777">
      <w:pPr>
        <w:pStyle w:val="BodyText"/>
        <w:rPr>
          <w:sz w:val="24"/>
        </w:rPr>
      </w:pPr>
    </w:p>
    <w:p xmlns:wp14="http://schemas.microsoft.com/office/word/2010/wordml" w:rsidRPr="00797633" w:rsidR="0083144E" w:rsidRDefault="00E81CE6" w14:paraId="56B7A558" wp14:textId="77777777">
      <w:pPr>
        <w:pStyle w:val="Heading1"/>
        <w:rPr>
          <w:b/>
        </w:rPr>
      </w:pPr>
      <w:r w:rsidRPr="00797633">
        <w:rPr>
          <w:b/>
        </w:rPr>
        <w:t xml:space="preserve">Our </w:t>
      </w:r>
      <w:r w:rsidRPr="00797633" w:rsidR="007D5A84">
        <w:rPr>
          <w:b/>
        </w:rPr>
        <w:t>Aims and Objectives</w:t>
      </w:r>
    </w:p>
    <w:p xmlns:wp14="http://schemas.microsoft.com/office/word/2010/wordml" w:rsidR="0083144E" w:rsidRDefault="0083144E" w14:paraId="6A05A809" wp14:textId="77777777"/>
    <w:p xmlns:wp14="http://schemas.microsoft.com/office/word/2010/wordml" w:rsidR="00250C74" w:rsidP="00250C74" w:rsidRDefault="00AB5AA6" w14:paraId="4FE1D244" wp14:textId="77777777">
      <w:pPr>
        <w:pStyle w:val="ListParagraph"/>
        <w:numPr>
          <w:ilvl w:val="0"/>
          <w:numId w:val="1"/>
        </w:numPr>
      </w:pPr>
      <w:r>
        <w:t>To n</w:t>
      </w:r>
      <w:r w:rsidR="00250C74">
        <w:t xml:space="preserve">urture creativity and innovation through designing and making. </w:t>
      </w:r>
    </w:p>
    <w:p xmlns:wp14="http://schemas.microsoft.com/office/word/2010/wordml" w:rsidR="0083144E" w:rsidRDefault="007D5A84" w14:paraId="4EBE73FA" wp14:textId="77777777">
      <w:pPr>
        <w:numPr>
          <w:ilvl w:val="0"/>
          <w:numId w:val="1"/>
        </w:numPr>
      </w:pPr>
      <w:r>
        <w:t>To develop imaginative thinking in children and to enable them to make positive contributions to discussion</w:t>
      </w:r>
      <w:r w:rsidR="00AB5AA6">
        <w:t>s</w:t>
      </w:r>
      <w:r>
        <w:t xml:space="preserve"> and to evaluate when designing and making.</w:t>
      </w:r>
    </w:p>
    <w:p xmlns:wp14="http://schemas.microsoft.com/office/word/2010/wordml" w:rsidR="0083144E" w:rsidRDefault="007D5A84" w14:paraId="71D12E97" wp14:textId="77777777">
      <w:pPr>
        <w:numPr>
          <w:ilvl w:val="0"/>
          <w:numId w:val="1"/>
        </w:numPr>
      </w:pPr>
      <w:r>
        <w:t>To enable children to talk about how things work and to draw and model their ideas.</w:t>
      </w:r>
    </w:p>
    <w:p xmlns:wp14="http://schemas.microsoft.com/office/word/2010/wordml" w:rsidR="0083144E" w:rsidRDefault="007D5A84" w14:paraId="29105600" wp14:textId="77777777">
      <w:pPr>
        <w:numPr>
          <w:ilvl w:val="0"/>
          <w:numId w:val="1"/>
        </w:numPr>
      </w:pPr>
      <w:r>
        <w:t>To encourage children to select appropriate tools and techniques for making a product whilst also encouraging safe and responsible procedures for use of tools.</w:t>
      </w:r>
    </w:p>
    <w:p xmlns:wp14="http://schemas.microsoft.com/office/word/2010/wordml" w:rsidR="0083144E" w:rsidRDefault="007D5A84" w14:paraId="1FC50200" wp14:textId="77777777">
      <w:pPr>
        <w:numPr>
          <w:ilvl w:val="0"/>
          <w:numId w:val="1"/>
        </w:numPr>
      </w:pPr>
      <w:r>
        <w:t>To explore</w:t>
      </w:r>
      <w:r w:rsidR="00250C74">
        <w:t xml:space="preserve"> values and</w:t>
      </w:r>
      <w:r>
        <w:t xml:space="preserve"> attitudes </w:t>
      </w:r>
      <w:r w:rsidR="00250C74">
        <w:t>to</w:t>
      </w:r>
      <w:r>
        <w:t xml:space="preserve"> the made world, how we live and work in it and how we can make a positive contribution to </w:t>
      </w:r>
      <w:r w:rsidR="00250C74">
        <w:t>it</w:t>
      </w:r>
      <w:r>
        <w:t>.</w:t>
      </w:r>
    </w:p>
    <w:p xmlns:wp14="http://schemas.microsoft.com/office/word/2010/wordml" w:rsidR="0083144E" w:rsidRDefault="007D5A84" w14:paraId="7085A8C8" wp14:textId="77777777">
      <w:pPr>
        <w:numPr>
          <w:ilvl w:val="0"/>
          <w:numId w:val="1"/>
        </w:numPr>
      </w:pPr>
      <w:r>
        <w:t xml:space="preserve">To develop an understanding of technological processes, products and their manufacture. To look at the implications and contributions of these to society. </w:t>
      </w:r>
    </w:p>
    <w:p xmlns:wp14="http://schemas.microsoft.com/office/word/2010/wordml" w:rsidR="0083144E" w:rsidP="00250C74" w:rsidRDefault="007D5A84" w14:paraId="571FDA45" wp14:textId="77777777">
      <w:pPr>
        <w:numPr>
          <w:ilvl w:val="0"/>
          <w:numId w:val="1"/>
        </w:numPr>
      </w:pPr>
      <w:r>
        <w:t>To foster enjoyment, satisfaction and a sense of achievement in designing and making.</w:t>
      </w:r>
    </w:p>
    <w:p xmlns:wp14="http://schemas.microsoft.com/office/word/2010/wordml" w:rsidR="00250C74" w:rsidP="00250C74" w:rsidRDefault="00250C74" w14:paraId="6210CD78" wp14:textId="77777777">
      <w:pPr>
        <w:pStyle w:val="ListParagraph"/>
        <w:numPr>
          <w:ilvl w:val="0"/>
          <w:numId w:val="5"/>
        </w:numPr>
      </w:pPr>
      <w:r>
        <w:t xml:space="preserve">Develop their capability to create high quality products through combining their designing and making skills with knowledge and understanding </w:t>
      </w:r>
    </w:p>
    <w:p xmlns:wp14="http://schemas.microsoft.com/office/word/2010/wordml" w:rsidR="00250C74" w:rsidRDefault="00250C74" w14:paraId="5A39BBE3" wp14:textId="77777777"/>
    <w:p xmlns:wp14="http://schemas.microsoft.com/office/word/2010/wordml" w:rsidRPr="00797633" w:rsidR="00E81CE6" w:rsidRDefault="00E81CE6" w14:paraId="54C879EC" wp14:textId="77777777">
      <w:pPr>
        <w:pStyle w:val="Heading1"/>
        <w:rPr>
          <w:b/>
        </w:rPr>
      </w:pPr>
      <w:r w:rsidRPr="00797633">
        <w:rPr>
          <w:b/>
        </w:rPr>
        <w:t>Intent – What we want the children to learn</w:t>
      </w:r>
    </w:p>
    <w:p xmlns:wp14="http://schemas.microsoft.com/office/word/2010/wordml" w:rsidR="0083144E" w:rsidRDefault="0083144E" w14:paraId="41C8F396" wp14:textId="77777777"/>
    <w:p xmlns:wp14="http://schemas.microsoft.com/office/word/2010/wordml" w:rsidR="0083144E" w:rsidRDefault="007D5A84" w14:paraId="5EB221DA" wp14:textId="77777777">
      <w:r>
        <w:t>As stated in our Dyslexia friendly policy</w:t>
      </w:r>
      <w:r w:rsidR="00BE0224">
        <w:t>,</w:t>
      </w:r>
      <w:r>
        <w:t xml:space="preserve"> the school uses a variety of teaching and lear</w:t>
      </w:r>
      <w:r w:rsidR="00BE0224">
        <w:t xml:space="preserve">ning styles in all </w:t>
      </w:r>
      <w:r w:rsidR="00AE3315">
        <w:t>lessons, Design</w:t>
      </w:r>
      <w:r w:rsidR="00BE0224">
        <w:t xml:space="preserve"> </w:t>
      </w:r>
      <w:r w:rsidR="000C2D92">
        <w:t xml:space="preserve">&amp; </w:t>
      </w:r>
      <w:r w:rsidR="00BE0224">
        <w:t>T</w:t>
      </w:r>
      <w:r>
        <w:t xml:space="preserve">echnology lessons are no exception. The principal aim is to develop </w:t>
      </w:r>
      <w:r>
        <w:rPr>
          <w:b/>
          <w:bCs/>
        </w:rPr>
        <w:t>all</w:t>
      </w:r>
      <w:r>
        <w:t xml:space="preserve"> children’s knowledge, skills and understanding regardless of their ability or specific learning style. Teachers ensure that children are given the opportunity to make positive contributions to the lessons either during whole class teaching or individual/group activ</w:t>
      </w:r>
      <w:r w:rsidR="00BE0224">
        <w:t>ities. When planning/ teaching D</w:t>
      </w:r>
      <w:r w:rsidR="00172C66">
        <w:t xml:space="preserve">esign </w:t>
      </w:r>
      <w:r w:rsidR="000C2D92">
        <w:t xml:space="preserve">&amp; </w:t>
      </w:r>
      <w:r w:rsidR="00172C66">
        <w:t>T</w:t>
      </w:r>
      <w:r>
        <w:t>echnology, teachers employ a variety of teaching techniques including kinaesthetic, visual and auditory to ensure access to the curriculum for all.</w:t>
      </w:r>
    </w:p>
    <w:p xmlns:wp14="http://schemas.microsoft.com/office/word/2010/wordml" w:rsidR="0083144E" w:rsidRDefault="007D5A84" w14:paraId="12EBF7A8" wp14:textId="77777777">
      <w:r>
        <w:t xml:space="preserve">Within lessons we give children both the opportunity to work on their own and to collaborate with others, listening to other children’s ideas thus fostering an </w:t>
      </w:r>
      <w:r>
        <w:t>atmosphere in which children can enjoy and achieve whilst feeling valued and respected.</w:t>
      </w:r>
    </w:p>
    <w:p xmlns:wp14="http://schemas.microsoft.com/office/word/2010/wordml" w:rsidR="0083144E" w:rsidRDefault="007D5A84" w14:paraId="32ECAC4F" wp14:textId="77777777">
      <w:r>
        <w:t xml:space="preserve">In </w:t>
      </w:r>
      <w:r w:rsidR="00172C66">
        <w:t xml:space="preserve">all </w:t>
      </w:r>
      <w:r w:rsidR="00AB5AA6">
        <w:t>classes,</w:t>
      </w:r>
      <w:r>
        <w:t xml:space="preserve"> there are children of differing abilities. We recognise this fact and provide suitable learning opportunities for all children by a variety of techniques including differentiated tasks, open-ended tasks which can have variety of different results, grouping children, providing additional resources including worksheets on pastel paper, coloured reading folders, word banks etc or the use of an additional adult to support individuals or small groups. </w:t>
      </w:r>
    </w:p>
    <w:p xmlns:wp14="http://schemas.microsoft.com/office/word/2010/wordml" w:rsidR="0083144E" w:rsidRDefault="0083144E" w14:paraId="72A3D3EC" wp14:textId="77777777"/>
    <w:p xmlns:wp14="http://schemas.microsoft.com/office/word/2010/wordml" w:rsidRPr="00797633" w:rsidR="0083144E" w:rsidRDefault="00E81CE6" w14:paraId="5FA07C7D" wp14:textId="77777777">
      <w:pPr>
        <w:pStyle w:val="Heading1"/>
        <w:rPr>
          <w:b/>
        </w:rPr>
      </w:pPr>
      <w:r w:rsidRPr="00797633">
        <w:rPr>
          <w:b/>
        </w:rPr>
        <w:t>Implementation – How we teach Design &amp; Technology</w:t>
      </w:r>
    </w:p>
    <w:p xmlns:wp14="http://schemas.microsoft.com/office/word/2010/wordml" w:rsidR="0083144E" w:rsidRDefault="0083144E" w14:paraId="0D0B940D" wp14:textId="77777777"/>
    <w:p xmlns:wp14="http://schemas.microsoft.com/office/word/2010/wordml" w:rsidR="0083144E" w:rsidRDefault="00050270" w14:paraId="61769D6B" wp14:textId="77777777">
      <w:r>
        <w:t xml:space="preserve">Design </w:t>
      </w:r>
      <w:r w:rsidR="000C2D92">
        <w:t xml:space="preserve">&amp; </w:t>
      </w:r>
      <w:r>
        <w:t xml:space="preserve">Technology </w:t>
      </w:r>
      <w:r w:rsidR="007D5A84">
        <w:t>is a foundation subject in the National Curriculum. Our school uses</w:t>
      </w:r>
      <w:r w:rsidR="00F37F3F">
        <w:t xml:space="preserve"> </w:t>
      </w:r>
      <w:r w:rsidR="00172C66">
        <w:t xml:space="preserve">Twinkl plan-it </w:t>
      </w:r>
      <w:r w:rsidR="007D5A84">
        <w:t xml:space="preserve">as the basis for its curriculum planning in </w:t>
      </w:r>
      <w:r w:rsidR="00452252">
        <w:t xml:space="preserve">Design </w:t>
      </w:r>
      <w:r w:rsidR="000C2D92">
        <w:t xml:space="preserve">&amp; </w:t>
      </w:r>
      <w:r w:rsidR="00452252">
        <w:t>T</w:t>
      </w:r>
      <w:r w:rsidR="007D5A84">
        <w:t>echnology. We</w:t>
      </w:r>
      <w:r w:rsidR="00172C66">
        <w:t xml:space="preserve"> have adapted the scheme to suit the needs </w:t>
      </w:r>
      <w:r w:rsidR="007D5A84">
        <w:t xml:space="preserve">of our </w:t>
      </w:r>
      <w:r w:rsidR="00172C66">
        <w:t xml:space="preserve">children as well as </w:t>
      </w:r>
      <w:r w:rsidR="007D5A84">
        <w:t>recognising the importance of ‘Every Child Matters’ and our Dyslexia Friendly Policy</w:t>
      </w:r>
      <w:r w:rsidR="00172C66">
        <w:t>.</w:t>
      </w:r>
    </w:p>
    <w:p xmlns:wp14="http://schemas.microsoft.com/office/word/2010/wordml" w:rsidR="00F94430" w:rsidRDefault="00F94430" w14:paraId="0E27B00A" wp14:textId="77777777"/>
    <w:p xmlns:wp14="http://schemas.microsoft.com/office/word/2010/wordml" w:rsidR="00F94430" w:rsidRDefault="009A56BB" w14:paraId="5A6B4F22" wp14:textId="77777777">
      <w:r>
        <w:t xml:space="preserve">Design </w:t>
      </w:r>
      <w:r w:rsidR="000C2D92">
        <w:t xml:space="preserve">&amp; </w:t>
      </w:r>
      <w:r w:rsidR="00D33B2A">
        <w:t>T</w:t>
      </w:r>
      <w:r>
        <w:t xml:space="preserve">echnology </w:t>
      </w:r>
      <w:r w:rsidR="000C2D92">
        <w:t xml:space="preserve">is </w:t>
      </w:r>
      <w:r>
        <w:t>sometimes</w:t>
      </w:r>
      <w:r w:rsidR="00F94430">
        <w:t xml:space="preserve"> planned as part of our cross curricular topics.</w:t>
      </w:r>
      <w:r w:rsidRPr="00F94430" w:rsidR="00F94430">
        <w:t xml:space="preserve"> </w:t>
      </w:r>
      <w:r w:rsidR="00F94430">
        <w:t>T</w:t>
      </w:r>
      <w:r w:rsidR="000C2D92">
        <w:t>he long-term plan maps out the Design &amp; T</w:t>
      </w:r>
      <w:r w:rsidR="00F94430">
        <w:t>echnology topics covered in each term.</w:t>
      </w:r>
    </w:p>
    <w:p xmlns:wp14="http://schemas.microsoft.com/office/word/2010/wordml" w:rsidR="00F3613C" w:rsidRDefault="00F3613C" w14:paraId="29D6B04F" wp14:textId="77777777">
      <w:r>
        <w:t xml:space="preserve"> </w:t>
      </w:r>
    </w:p>
    <w:p xmlns:wp14="http://schemas.microsoft.com/office/word/2010/wordml" w:rsidR="00250C74" w:rsidP="00F3613C" w:rsidRDefault="00F3613C" w14:paraId="5CD73335" wp14:textId="77777777">
      <w:r>
        <w:t xml:space="preserve">The </w:t>
      </w:r>
      <w:r w:rsidR="00050270">
        <w:t xml:space="preserve">Design </w:t>
      </w:r>
      <w:r w:rsidR="000C2D92">
        <w:t>&amp;</w:t>
      </w:r>
      <w:r w:rsidR="00050270">
        <w:t xml:space="preserve">Technology </w:t>
      </w:r>
      <w:r>
        <w:t xml:space="preserve">subject leader </w:t>
      </w:r>
      <w:r w:rsidR="00050270">
        <w:t>assists</w:t>
      </w:r>
      <w:r w:rsidR="00250C74">
        <w:t xml:space="preserve"> teaching colleagues in </w:t>
      </w:r>
      <w:r w:rsidR="000C2D92">
        <w:t>each year group to incorporate Design &amp; T</w:t>
      </w:r>
      <w:r w:rsidR="00250C74">
        <w:t xml:space="preserve">echnology into their </w:t>
      </w:r>
      <w:r w:rsidR="000C2D92">
        <w:t>cross-curricular</w:t>
      </w:r>
      <w:r w:rsidR="00250C74">
        <w:t xml:space="preserve"> planning.</w:t>
      </w:r>
    </w:p>
    <w:p xmlns:wp14="http://schemas.microsoft.com/office/word/2010/wordml" w:rsidR="00250C74" w:rsidP="00F3613C" w:rsidRDefault="00250C74" w14:paraId="60061E4C" wp14:textId="77777777"/>
    <w:p xmlns:wp14="http://schemas.microsoft.com/office/word/2010/wordml" w:rsidR="0083144E" w:rsidP="00F3613C" w:rsidRDefault="00F3613C" w14:paraId="28A4F345" wp14:textId="77777777">
      <w:r>
        <w:t xml:space="preserve">Our medium-term plans give details of each unit of work for each </w:t>
      </w:r>
      <w:r w:rsidR="00F94430">
        <w:t>half-</w:t>
      </w:r>
      <w:r>
        <w:t>term. They identify learning objectives for each unit</w:t>
      </w:r>
      <w:r w:rsidR="00F94430">
        <w:t xml:space="preserve"> or topic. The </w:t>
      </w:r>
      <w:r w:rsidR="00050270">
        <w:t xml:space="preserve">Design </w:t>
      </w:r>
      <w:r w:rsidR="000C2D92">
        <w:t xml:space="preserve">&amp; </w:t>
      </w:r>
      <w:r w:rsidR="00050270">
        <w:t xml:space="preserve">Technology </w:t>
      </w:r>
      <w:r w:rsidR="00F94430">
        <w:t xml:space="preserve">subject leader keeps, </w:t>
      </w:r>
      <w:r w:rsidR="00D33B2A">
        <w:t>monitors, reviews these plans,</w:t>
      </w:r>
      <w:r w:rsidR="00F94430">
        <w:t xml:space="preserve"> and ensures an appropriate balance and distribution of work across the terms</w:t>
      </w:r>
      <w:r w:rsidR="00D33B2A">
        <w:t xml:space="preserve"> that Design</w:t>
      </w:r>
      <w:r w:rsidR="000C2D92">
        <w:t xml:space="preserve"> &amp;</w:t>
      </w:r>
      <w:r w:rsidR="00D33B2A">
        <w:t xml:space="preserve"> T</w:t>
      </w:r>
      <w:r w:rsidR="001430A7">
        <w:t>echnology activities are being taken.</w:t>
      </w:r>
    </w:p>
    <w:p xmlns:wp14="http://schemas.microsoft.com/office/word/2010/wordml" w:rsidR="005E0568" w:rsidP="00F3613C" w:rsidRDefault="005E0568" w14:paraId="44EAFD9C" wp14:textId="77777777"/>
    <w:p xmlns:wp14="http://schemas.microsoft.com/office/word/2010/wordml" w:rsidR="005E0568" w:rsidP="00F3613C" w:rsidRDefault="005E0568" w14:paraId="7F204F03" wp14:textId="77777777">
      <w:r>
        <w:t xml:space="preserve">We plan the activities in </w:t>
      </w:r>
      <w:r w:rsidR="00D33B2A">
        <w:t>Design</w:t>
      </w:r>
      <w:r w:rsidR="00050270">
        <w:t xml:space="preserve"> </w:t>
      </w:r>
      <w:r w:rsidR="000C2D92">
        <w:t xml:space="preserve">&amp; </w:t>
      </w:r>
      <w:r w:rsidR="00050270">
        <w:t xml:space="preserve">Technology </w:t>
      </w:r>
      <w:r>
        <w:t>so that they build upon the prior learning of the children.  We give children of all abilities the opportunity to develop their skills, knowledge and understanding and we also build planned progression into the scheme of work, so that the children are increasingly challenged as they move through the school.</w:t>
      </w:r>
    </w:p>
    <w:p xmlns:wp14="http://schemas.microsoft.com/office/word/2010/wordml" w:rsidR="005E0568" w:rsidP="00F3613C" w:rsidRDefault="005E0568" w14:paraId="4B94D5A5" wp14:textId="77777777"/>
    <w:p xmlns:wp14="http://schemas.microsoft.com/office/word/2010/wordml" w:rsidR="005E0568" w:rsidP="00F3613C" w:rsidRDefault="00E81CE6" w14:paraId="6FBEB783" wp14:textId="77777777">
      <w:r>
        <w:rPr>
          <w:u w:val="single"/>
        </w:rPr>
        <w:t>Design &amp; Technology in EYFS</w:t>
      </w:r>
    </w:p>
    <w:p xmlns:wp14="http://schemas.microsoft.com/office/word/2010/wordml" w:rsidRPr="00A96E1C" w:rsidR="005E0568" w:rsidP="00F3613C" w:rsidRDefault="005E0568" w14:paraId="11197789" wp14:textId="77777777">
      <w:pPr>
        <w:rPr>
          <w:rStyle w:val="SubtleEmphasis"/>
        </w:rPr>
      </w:pPr>
      <w:r w:rsidRPr="00A96E1C">
        <w:t xml:space="preserve">We encourage the development of </w:t>
      </w:r>
      <w:r w:rsidR="00AB5AA6">
        <w:t xml:space="preserve">the </w:t>
      </w:r>
      <w:r w:rsidRPr="00A96E1C">
        <w:t>skills</w:t>
      </w:r>
      <w:r w:rsidRPr="00A96E1C" w:rsidR="00F817DB">
        <w:t xml:space="preserve">, knowledge and understanding that help </w:t>
      </w:r>
      <w:r w:rsidRPr="00A96E1C" w:rsidR="00A96E1C">
        <w:t>Early Years (</w:t>
      </w:r>
      <w:r w:rsidR="000C2D92">
        <w:t>Nursery and R</w:t>
      </w:r>
      <w:r w:rsidRPr="00A96E1C" w:rsidR="00F817DB">
        <w:t>eception</w:t>
      </w:r>
      <w:r w:rsidRPr="00A96E1C" w:rsidR="00A96E1C">
        <w:t>)</w:t>
      </w:r>
      <w:r w:rsidRPr="00A96E1C" w:rsidR="00F817DB">
        <w:t xml:space="preserve"> children make sense of their world as an integral part of the school’s work. </w:t>
      </w:r>
      <w:r w:rsidR="00AB5AA6">
        <w:t>EYFS</w:t>
      </w:r>
      <w:r w:rsidRPr="00A96E1C" w:rsidR="00A96E1C">
        <w:t xml:space="preserve"> relates the Design </w:t>
      </w:r>
      <w:r w:rsidR="000C2D92">
        <w:t xml:space="preserve">&amp; </w:t>
      </w:r>
      <w:r w:rsidRPr="00A96E1C" w:rsidR="00A96E1C">
        <w:t xml:space="preserve">Technology aspects of the children’s work to the objectives set out in </w:t>
      </w:r>
      <w:r w:rsidR="00AE3315">
        <w:t>Birth to 5 Matters</w:t>
      </w:r>
      <w:r w:rsidRPr="00A96E1C" w:rsidR="00A96E1C">
        <w:t xml:space="preserve"> which lead</w:t>
      </w:r>
      <w:r w:rsidR="00AE3315">
        <w:t>s</w:t>
      </w:r>
      <w:r w:rsidRPr="00A96E1C" w:rsidR="00A96E1C">
        <w:t xml:space="preserve"> to the</w:t>
      </w:r>
      <w:r w:rsidR="00AE3315">
        <w:t xml:space="preserve"> EYFS Profile</w:t>
      </w:r>
      <w:r w:rsidRPr="00A96E1C" w:rsidR="00A96E1C">
        <w:t xml:space="preserve"> at the end of the Reception Year. </w:t>
      </w:r>
      <w:r w:rsidRPr="00A96E1C" w:rsidR="00F817DB">
        <w:t>These underpin the curriculum planning for children aged three to five. This learning forms the</w:t>
      </w:r>
      <w:r w:rsidRPr="00A96E1C" w:rsidR="00A96E1C">
        <w:t xml:space="preserve"> foundations for later work in Design </w:t>
      </w:r>
      <w:r w:rsidR="000C2D92">
        <w:t xml:space="preserve">&amp; </w:t>
      </w:r>
      <w:r w:rsidRPr="00A96E1C" w:rsidR="00A96E1C">
        <w:t>T</w:t>
      </w:r>
      <w:r w:rsidRPr="00A96E1C" w:rsidR="00F817DB">
        <w:t>echnology. These early experiences include asking questions about how things work, investigating and using a variety of construction kits, materials, tools and products, developing making skills</w:t>
      </w:r>
      <w:r w:rsidR="00AB5AA6">
        <w:t>, fine motor skills</w:t>
      </w:r>
      <w:r w:rsidRPr="00A96E1C" w:rsidR="00F817DB">
        <w:t xml:space="preserve"> and handling tools and construction material safely and with increasing control.</w:t>
      </w:r>
    </w:p>
    <w:p xmlns:wp14="http://schemas.microsoft.com/office/word/2010/wordml" w:rsidR="0083144E" w:rsidP="003E2B52" w:rsidRDefault="0083144E" w14:paraId="3DEEC669" wp14:textId="77777777"/>
    <w:p xmlns:wp14="http://schemas.microsoft.com/office/word/2010/wordml" w:rsidR="0083144E" w:rsidP="003E2B52" w:rsidRDefault="007D5A84" w14:paraId="4953F3AD" wp14:textId="77777777">
      <w:r>
        <w:t>We provide a range of kinaesthetic, visual and auditory experiences that encourage exploration, observation, problem solving, critical thinking and discussion. These activities, indoors and outdoors, ensure the children’s interest, curiosity and enjoyment.</w:t>
      </w:r>
    </w:p>
    <w:p xmlns:wp14="http://schemas.microsoft.com/office/word/2010/wordml" w:rsidR="0083144E" w:rsidRDefault="0083144E" w14:paraId="3656B9AB" wp14:textId="77777777">
      <w:pPr>
        <w:ind w:left="360"/>
      </w:pPr>
    </w:p>
    <w:p xmlns:wp14="http://schemas.microsoft.com/office/word/2010/wordml" w:rsidRPr="00797633" w:rsidR="0083144E" w:rsidRDefault="00797633" w14:paraId="3F0A367E" wp14:textId="77777777">
      <w:pPr>
        <w:pStyle w:val="Heading1"/>
        <w:rPr>
          <w:sz w:val="24"/>
          <w:u w:val="none"/>
        </w:rPr>
      </w:pPr>
      <w:r w:rsidRPr="00797633">
        <w:rPr>
          <w:sz w:val="24"/>
        </w:rPr>
        <w:t>Cross curricular links and the contribution of Design &amp; Technology:</w:t>
      </w:r>
    </w:p>
    <w:p xmlns:wp14="http://schemas.microsoft.com/office/word/2010/wordml" w:rsidRPr="00797633" w:rsidR="0083144E" w:rsidRDefault="0083144E" w14:paraId="45FB0818" wp14:textId="77777777"/>
    <w:p xmlns:wp14="http://schemas.microsoft.com/office/word/2010/wordml" w:rsidRPr="00797633" w:rsidR="0083144E" w:rsidP="00797633" w:rsidRDefault="00797633" w14:paraId="0A6CB2C4" wp14:textId="77777777">
      <w:pPr>
        <w:pStyle w:val="Heading1"/>
        <w:rPr>
          <w:sz w:val="24"/>
        </w:rPr>
      </w:pPr>
      <w:r w:rsidRPr="00797633">
        <w:rPr>
          <w:sz w:val="24"/>
        </w:rPr>
        <w:t>English</w:t>
      </w:r>
    </w:p>
    <w:p xmlns:wp14="http://schemas.microsoft.com/office/word/2010/wordml" w:rsidR="0083144E" w:rsidRDefault="00D33B2A" w14:paraId="1E75B3F8" wp14:textId="77777777">
      <w:r>
        <w:t>Design</w:t>
      </w:r>
      <w:r w:rsidR="00050270">
        <w:t xml:space="preserve"> </w:t>
      </w:r>
      <w:r w:rsidR="000C2D92">
        <w:t xml:space="preserve">&amp; </w:t>
      </w:r>
      <w:r w:rsidR="00050270">
        <w:t>T</w:t>
      </w:r>
      <w:r w:rsidR="007D5A84">
        <w:t xml:space="preserve">echnology contributes to the teaching of </w:t>
      </w:r>
      <w:r w:rsidR="00A96E1C">
        <w:t>reading and writing</w:t>
      </w:r>
      <w:r w:rsidR="007D5A84">
        <w:t xml:space="preserve"> in our school by providing valuable opportunities to reinforce what the children have been doing in their </w:t>
      </w:r>
      <w:r w:rsidR="00A96E1C">
        <w:t>English</w:t>
      </w:r>
      <w:r w:rsidR="007D5A84">
        <w:t xml:space="preserve"> lessons. </w:t>
      </w:r>
    </w:p>
    <w:p xmlns:wp14="http://schemas.microsoft.com/office/word/2010/wordml" w:rsidR="0083144E" w:rsidRDefault="007D5A84" w14:paraId="361060E0" wp14:textId="77777777">
      <w:r>
        <w:t xml:space="preserve">Children’s writing skills are called upon to annotate designs, plan, record and collate information to produce design folios. Work is recorded in a variety of ways such as mind maps, flow diagrams etc allowing all children access to this area of the curriculum. </w:t>
      </w:r>
    </w:p>
    <w:p xmlns:wp14="http://schemas.microsoft.com/office/word/2010/wordml" w:rsidR="0083144E" w:rsidRDefault="007D5A84" w14:paraId="7611F5F3" wp14:textId="77777777">
      <w:r>
        <w:t>Speaking and listening skills are employed which enable the children to develop an understanding that people have different views but that everybody’s contribution should be valued. The children have the opportunity to articulate their ideas and through discussion they learn to justify their own opinions and clarify their design ideas.</w:t>
      </w:r>
    </w:p>
    <w:p xmlns:wp14="http://schemas.microsoft.com/office/word/2010/wordml" w:rsidR="0083144E" w:rsidRDefault="007D5A84" w14:paraId="316FFD71" wp14:textId="77777777">
      <w:r>
        <w:t>The children are encouraged to use their reading skills to follow written instructions, research from books and the Internet. Children who need it have access to coloured reading folders and reading windows.</w:t>
      </w:r>
    </w:p>
    <w:p xmlns:wp14="http://schemas.microsoft.com/office/word/2010/wordml" w:rsidR="0083144E" w:rsidRDefault="0083144E" w14:paraId="049F31CB" wp14:textId="77777777"/>
    <w:p xmlns:wp14="http://schemas.microsoft.com/office/word/2010/wordml" w:rsidRPr="00797633" w:rsidR="00F817DB" w:rsidP="00797633" w:rsidRDefault="00A01E60" w14:paraId="361F2393" wp14:textId="77777777">
      <w:pPr>
        <w:pStyle w:val="Heading1"/>
        <w:rPr>
          <w:sz w:val="24"/>
        </w:rPr>
      </w:pPr>
      <w:r w:rsidRPr="00797633">
        <w:rPr>
          <w:sz w:val="24"/>
        </w:rPr>
        <w:t>Mathematics</w:t>
      </w:r>
    </w:p>
    <w:p xmlns:wp14="http://schemas.microsoft.com/office/word/2010/wordml" w:rsidR="00F817DB" w:rsidP="00F817DB" w:rsidRDefault="00D33B2A" w14:paraId="782D00AA" wp14:textId="77777777">
      <w:r>
        <w:t>Design</w:t>
      </w:r>
      <w:r w:rsidR="000C2D92">
        <w:t xml:space="preserve"> &amp;</w:t>
      </w:r>
      <w:r w:rsidR="00050270">
        <w:t xml:space="preserve"> Technology </w:t>
      </w:r>
      <w:r w:rsidR="00F817DB">
        <w:t xml:space="preserve">contributes to the development of </w:t>
      </w:r>
      <w:r w:rsidR="00A01E60">
        <w:t>Maths</w:t>
      </w:r>
      <w:r w:rsidR="00F817DB">
        <w:t xml:space="preserve"> in our school by giving the children the opportunities to apply their skills and knowledge to real and practical contexts, for example:</w:t>
      </w:r>
    </w:p>
    <w:p xmlns:wp14="http://schemas.microsoft.com/office/word/2010/wordml" w:rsidR="00F817DB" w:rsidP="00F817DB" w:rsidRDefault="00421306" w14:paraId="09AB2EB1" wp14:textId="77777777">
      <w:pPr>
        <w:pStyle w:val="ListParagraph"/>
        <w:numPr>
          <w:ilvl w:val="0"/>
          <w:numId w:val="2"/>
        </w:numPr>
      </w:pPr>
      <w:r>
        <w:t>estimating - food quantities</w:t>
      </w:r>
      <w:r w:rsidR="00A32701">
        <w:t>;</w:t>
      </w:r>
    </w:p>
    <w:p xmlns:wp14="http://schemas.microsoft.com/office/word/2010/wordml" w:rsidR="00421306" w:rsidP="00F817DB" w:rsidRDefault="00421306" w14:paraId="604F68C1" wp14:textId="77777777">
      <w:pPr>
        <w:pStyle w:val="ListParagraph"/>
        <w:numPr>
          <w:ilvl w:val="0"/>
          <w:numId w:val="2"/>
        </w:numPr>
      </w:pPr>
      <w:r>
        <w:t>weighing - food ingredients</w:t>
      </w:r>
      <w:r w:rsidR="00A32701">
        <w:t>;</w:t>
      </w:r>
    </w:p>
    <w:p xmlns:wp14="http://schemas.microsoft.com/office/word/2010/wordml" w:rsidR="00421306" w:rsidP="00F817DB" w:rsidRDefault="00421306" w14:paraId="46BB4AD3" wp14:textId="77777777">
      <w:pPr>
        <w:pStyle w:val="ListParagraph"/>
        <w:numPr>
          <w:ilvl w:val="0"/>
          <w:numId w:val="2"/>
        </w:numPr>
      </w:pPr>
      <w:r>
        <w:t>measuring - materials before cutting</w:t>
      </w:r>
      <w:r w:rsidR="00A32701">
        <w:t>;</w:t>
      </w:r>
    </w:p>
    <w:p xmlns:wp14="http://schemas.microsoft.com/office/word/2010/wordml" w:rsidR="00421306" w:rsidP="00F817DB" w:rsidRDefault="00421306" w14:paraId="7BB9DA17" wp14:textId="77777777">
      <w:pPr>
        <w:pStyle w:val="ListParagraph"/>
        <w:numPr>
          <w:ilvl w:val="0"/>
          <w:numId w:val="2"/>
        </w:numPr>
      </w:pPr>
      <w:r>
        <w:t>calculating - scale drawings, weight conversions, timing plans and processes</w:t>
      </w:r>
      <w:r w:rsidR="00A32701">
        <w:t>;</w:t>
      </w:r>
    </w:p>
    <w:p xmlns:wp14="http://schemas.microsoft.com/office/word/2010/wordml" w:rsidR="00421306" w:rsidP="00F817DB" w:rsidRDefault="00421306" w14:paraId="4E8F402F" wp14:textId="77777777">
      <w:pPr>
        <w:pStyle w:val="ListParagraph"/>
        <w:numPr>
          <w:ilvl w:val="0"/>
          <w:numId w:val="2"/>
        </w:numPr>
      </w:pPr>
      <w:r>
        <w:t>patterns - designing on fabric and decorations</w:t>
      </w:r>
      <w:r w:rsidR="00A32701">
        <w:t>;</w:t>
      </w:r>
    </w:p>
    <w:p xmlns:wp14="http://schemas.microsoft.com/office/word/2010/wordml" w:rsidR="00421306" w:rsidP="00F817DB" w:rsidRDefault="00421306" w14:paraId="3CD3EA43" wp14:textId="77777777">
      <w:pPr>
        <w:pStyle w:val="ListParagraph"/>
        <w:numPr>
          <w:ilvl w:val="0"/>
          <w:numId w:val="2"/>
        </w:numPr>
      </w:pPr>
      <w:r>
        <w:t>interpretation of data and graphical representations - results surveys</w:t>
      </w:r>
      <w:r w:rsidR="00A32701">
        <w:t>;</w:t>
      </w:r>
    </w:p>
    <w:p xmlns:wp14="http://schemas.microsoft.com/office/word/2010/wordml" w:rsidRPr="00F817DB" w:rsidR="00421306" w:rsidP="00F817DB" w:rsidRDefault="00421306" w14:paraId="2933B692" wp14:textId="77777777">
      <w:pPr>
        <w:pStyle w:val="ListParagraph"/>
        <w:numPr>
          <w:ilvl w:val="0"/>
          <w:numId w:val="2"/>
        </w:numPr>
      </w:pPr>
      <w:r>
        <w:t>costing - in</w:t>
      </w:r>
      <w:r w:rsidR="00A32701">
        <w:t>gredients and materials prior to making.</w:t>
      </w:r>
    </w:p>
    <w:p xmlns:wp14="http://schemas.microsoft.com/office/word/2010/wordml" w:rsidR="0083144E" w:rsidRDefault="0083144E" w14:paraId="53128261" wp14:textId="77777777"/>
    <w:p xmlns:wp14="http://schemas.microsoft.com/office/word/2010/wordml" w:rsidRPr="00797633" w:rsidR="0083144E" w:rsidRDefault="00A32701" w14:paraId="39E87E86" wp14:textId="77777777">
      <w:r w:rsidRPr="00797633">
        <w:rPr>
          <w:u w:val="single"/>
        </w:rPr>
        <w:t>Information and Communication Technology (ICT)</w:t>
      </w:r>
      <w:r w:rsidRPr="00797633" w:rsidR="00C13CEB">
        <w:rPr>
          <w:u w:val="single"/>
        </w:rPr>
        <w:t xml:space="preserve"> </w:t>
      </w:r>
    </w:p>
    <w:p xmlns:wp14="http://schemas.microsoft.com/office/word/2010/wordml" w:rsidR="0083144E" w:rsidRDefault="00A32701" w14:paraId="07B10F76" wp14:textId="77777777">
      <w:r>
        <w:t xml:space="preserve">We use ICT to support </w:t>
      </w:r>
      <w:r w:rsidR="00D33B2A">
        <w:t>Design</w:t>
      </w:r>
      <w:r w:rsidR="00050270">
        <w:t xml:space="preserve"> </w:t>
      </w:r>
      <w:r w:rsidR="000C2D92">
        <w:t xml:space="preserve">&amp; </w:t>
      </w:r>
      <w:r w:rsidR="00050270">
        <w:t xml:space="preserve">Technology </w:t>
      </w:r>
      <w:r>
        <w:t xml:space="preserve">teaching when appropriate. Children use software to enhance their skills in designing and making, and use draw-and-paint programs to model ideas and make repeating patterns. They use </w:t>
      </w:r>
      <w:r w:rsidR="000C2D92">
        <w:t>the internet</w:t>
      </w:r>
      <w:r>
        <w:t xml:space="preserve"> to provide</w:t>
      </w:r>
      <w:r w:rsidR="000C2D92">
        <w:t xml:space="preserve"> a range of information sources</w:t>
      </w:r>
      <w:r w:rsidR="00C13CEB">
        <w:t xml:space="preserve"> to gain access to images of people and environments. The children also use ICT to collect information and to present their designs through draw-and-paint programs.</w:t>
      </w:r>
      <w:r w:rsidR="004D3E9D">
        <w:t xml:space="preserve"> ICT is used to research current products and designers.</w:t>
      </w:r>
      <w:r w:rsidR="00797633">
        <w:t xml:space="preserve"> We also use Tinker-CAD to teach Computer Aid Design.</w:t>
      </w:r>
    </w:p>
    <w:p xmlns:wp14="http://schemas.microsoft.com/office/word/2010/wordml" w:rsidR="00C13CEB" w:rsidRDefault="00C13CEB" w14:paraId="62486C05" wp14:textId="77777777"/>
    <w:p xmlns:wp14="http://schemas.microsoft.com/office/word/2010/wordml" w:rsidRPr="00797633" w:rsidR="0083144E" w:rsidRDefault="00C13CEB" w14:paraId="406202D6" wp14:textId="77777777">
      <w:pPr>
        <w:rPr>
          <w:u w:val="single"/>
        </w:rPr>
      </w:pPr>
      <w:r w:rsidRPr="00797633">
        <w:rPr>
          <w:u w:val="single"/>
        </w:rPr>
        <w:t>Personal,</w:t>
      </w:r>
      <w:r w:rsidRPr="00797633" w:rsidR="009A56BB">
        <w:rPr>
          <w:u w:val="single"/>
        </w:rPr>
        <w:t xml:space="preserve"> </w:t>
      </w:r>
      <w:r w:rsidR="00797633">
        <w:rPr>
          <w:u w:val="single"/>
        </w:rPr>
        <w:t>S</w:t>
      </w:r>
      <w:r w:rsidRPr="00797633" w:rsidR="009A56BB">
        <w:rPr>
          <w:u w:val="single"/>
        </w:rPr>
        <w:t xml:space="preserve">ocial and </w:t>
      </w:r>
      <w:r w:rsidR="00797633">
        <w:rPr>
          <w:u w:val="single"/>
        </w:rPr>
        <w:t>H</w:t>
      </w:r>
      <w:r w:rsidRPr="00797633" w:rsidR="009A56BB">
        <w:rPr>
          <w:u w:val="single"/>
        </w:rPr>
        <w:t xml:space="preserve">ealth </w:t>
      </w:r>
      <w:r w:rsidR="00797633">
        <w:rPr>
          <w:u w:val="single"/>
        </w:rPr>
        <w:t>E</w:t>
      </w:r>
      <w:r w:rsidRPr="00797633" w:rsidR="009A56BB">
        <w:rPr>
          <w:u w:val="single"/>
        </w:rPr>
        <w:t>ducation (P</w:t>
      </w:r>
      <w:r w:rsidRPr="00797633">
        <w:rPr>
          <w:u w:val="single"/>
        </w:rPr>
        <w:t>S</w:t>
      </w:r>
      <w:r w:rsidRPr="00797633" w:rsidR="009A56BB">
        <w:rPr>
          <w:u w:val="single"/>
        </w:rPr>
        <w:t>H</w:t>
      </w:r>
      <w:r w:rsidRPr="00797633">
        <w:rPr>
          <w:u w:val="single"/>
        </w:rPr>
        <w:t xml:space="preserve">E) and </w:t>
      </w:r>
      <w:r w:rsidR="00797633">
        <w:rPr>
          <w:u w:val="single"/>
        </w:rPr>
        <w:t>C</w:t>
      </w:r>
      <w:r w:rsidRPr="00797633">
        <w:rPr>
          <w:u w:val="single"/>
        </w:rPr>
        <w:t>itizenship</w:t>
      </w:r>
    </w:p>
    <w:p xmlns:wp14="http://schemas.microsoft.com/office/word/2010/wordml" w:rsidR="0083144E" w:rsidRDefault="00D33B2A" w14:paraId="783526F6" wp14:textId="77777777">
      <w:r>
        <w:t>Design</w:t>
      </w:r>
      <w:r w:rsidR="00FF3521">
        <w:t xml:space="preserve"> &amp;</w:t>
      </w:r>
      <w:r>
        <w:t xml:space="preserve"> </w:t>
      </w:r>
      <w:r w:rsidR="00050270">
        <w:t xml:space="preserve">Technology </w:t>
      </w:r>
      <w:r w:rsidR="007D5A84">
        <w:t>makes a valuable contribution in both of these areas. It encourages children to develop a sense of responsibility in following safe procedures when making things. They also learn about the importance of being healthy and having a healthy diet. Their work encourages them to be responsible and t</w:t>
      </w:r>
      <w:r w:rsidR="00A6532B">
        <w:t>o set targets and meet deadline</w:t>
      </w:r>
      <w:r w:rsidR="007D5A84">
        <w:t>s, and they also learn through their understanding of personal hygiene, how to prevent disease from spreading when working with food. Children learn that through collaborative working and cooperation everyone can make a positive contribution.</w:t>
      </w:r>
    </w:p>
    <w:p xmlns:wp14="http://schemas.microsoft.com/office/word/2010/wordml" w:rsidR="0083144E" w:rsidRDefault="007D5A84" w14:paraId="64F0BA24" wp14:textId="77777777">
      <w:r>
        <w:t>Thus it allows the children to remain safe and healthy and develop skills necessary for future economic well being as encouraged by the ‘Every Child Matters’ document.</w:t>
      </w:r>
    </w:p>
    <w:p xmlns:wp14="http://schemas.microsoft.com/office/word/2010/wordml" w:rsidR="0083144E" w:rsidRDefault="0083144E" w14:paraId="4101652C" wp14:textId="77777777"/>
    <w:p xmlns:wp14="http://schemas.microsoft.com/office/word/2010/wordml" w:rsidRPr="00797633" w:rsidR="0083144E" w:rsidRDefault="004D3E9D" w14:paraId="027D1B37" wp14:textId="77777777">
      <w:pPr>
        <w:pStyle w:val="Heading1"/>
        <w:rPr>
          <w:sz w:val="24"/>
        </w:rPr>
      </w:pPr>
      <w:r w:rsidRPr="00797633">
        <w:rPr>
          <w:sz w:val="24"/>
        </w:rPr>
        <w:t>Spiritual, Moral</w:t>
      </w:r>
      <w:r w:rsidRPr="00797633" w:rsidR="007D5A84">
        <w:rPr>
          <w:sz w:val="24"/>
        </w:rPr>
        <w:t>, Social and Cultural Development</w:t>
      </w:r>
    </w:p>
    <w:p xmlns:wp14="http://schemas.microsoft.com/office/word/2010/wordml" w:rsidR="00964968" w:rsidP="00964968" w:rsidRDefault="00964968" w14:paraId="034F3181" wp14:textId="77777777">
      <w:r>
        <w:t xml:space="preserve">The teaching of </w:t>
      </w:r>
      <w:r w:rsidR="00D33B2A">
        <w:t>Design</w:t>
      </w:r>
      <w:r w:rsidR="00050270">
        <w:t xml:space="preserve"> </w:t>
      </w:r>
      <w:r w:rsidR="00FF3521">
        <w:t xml:space="preserve">&amp; </w:t>
      </w:r>
      <w:r w:rsidR="00050270">
        <w:t xml:space="preserve">Technology </w:t>
      </w:r>
      <w:r>
        <w:t xml:space="preserve">offers opportunities to support the social development of our children through the way we expect them to work with each other in lessons.  Children are given opportunities to work together and the chance to discuss their ideas and feelings about their work and the work of others.  Through their group work, the children develop respect for the abilities of others and a better understanding of themselves. They also develop a respect for the environment, for their own </w:t>
      </w:r>
      <w:r w:rsidR="002A1C05">
        <w:t xml:space="preserve">health and safety and for that of others. </w:t>
      </w:r>
      <w:r>
        <w:t>They develop a cultural awareness and understanding, and learn to appreciate the value of differences and similarities.  Through a variety of experiences, they learn to appreciate that all people are equally import</w:t>
      </w:r>
      <w:r w:rsidR="002A1C05">
        <w:t>ant regardless of their culture and the needs of individuals are not the same as the needs of groups.</w:t>
      </w:r>
    </w:p>
    <w:p xmlns:wp14="http://schemas.microsoft.com/office/word/2010/wordml" w:rsidR="002A1C05" w:rsidP="00964968" w:rsidRDefault="002A1C05" w14:paraId="4B99056E" wp14:textId="77777777"/>
    <w:p xmlns:wp14="http://schemas.microsoft.com/office/word/2010/wordml" w:rsidRPr="00797633" w:rsidR="002A1C05" w:rsidP="00964968" w:rsidRDefault="002A1C05" w14:paraId="54BBE3DE" wp14:textId="77777777">
      <w:pPr>
        <w:rPr>
          <w:u w:val="single"/>
        </w:rPr>
      </w:pPr>
      <w:r w:rsidRPr="00797633">
        <w:rPr>
          <w:u w:val="single"/>
        </w:rPr>
        <w:t>Teaching</w:t>
      </w:r>
      <w:r w:rsidRPr="00797633" w:rsidR="00C83BB1">
        <w:rPr>
          <w:u w:val="single"/>
        </w:rPr>
        <w:t xml:space="preserve"> Design </w:t>
      </w:r>
      <w:r w:rsidRPr="00797633" w:rsidR="00FF3521">
        <w:rPr>
          <w:u w:val="single"/>
        </w:rPr>
        <w:t xml:space="preserve">&amp; </w:t>
      </w:r>
      <w:r w:rsidRPr="00797633" w:rsidR="00C83BB1">
        <w:rPr>
          <w:u w:val="single"/>
        </w:rPr>
        <w:t>T</w:t>
      </w:r>
      <w:r w:rsidRPr="00797633">
        <w:rPr>
          <w:u w:val="single"/>
        </w:rPr>
        <w:t xml:space="preserve">echnology to children with </w:t>
      </w:r>
      <w:r w:rsidRPr="00797633" w:rsidR="00FF3521">
        <w:rPr>
          <w:u w:val="single"/>
        </w:rPr>
        <w:t>SEN</w:t>
      </w:r>
    </w:p>
    <w:p xmlns:wp14="http://schemas.microsoft.com/office/word/2010/wordml" w:rsidR="00964968" w:rsidP="00964968" w:rsidRDefault="002A1C05" w14:paraId="5DF8B375" wp14:textId="77777777">
      <w:r>
        <w:t>At our school, we teach d</w:t>
      </w:r>
      <w:r w:rsidR="00964968">
        <w:t>esign</w:t>
      </w:r>
      <w:r>
        <w:t xml:space="preserve"> and technology</w:t>
      </w:r>
      <w:r w:rsidR="00964968">
        <w:t xml:space="preserve"> to all children, whatever their ability.  </w:t>
      </w:r>
      <w:r w:rsidR="00D33B2A">
        <w:t>Design</w:t>
      </w:r>
      <w:r w:rsidR="00050270">
        <w:t xml:space="preserve"> </w:t>
      </w:r>
      <w:r w:rsidR="00FF3521">
        <w:t xml:space="preserve">&amp; </w:t>
      </w:r>
      <w:r w:rsidR="00050270">
        <w:t xml:space="preserve">Technology </w:t>
      </w:r>
      <w:r w:rsidR="00964968">
        <w:t xml:space="preserve">forms part of the school curriculum policy to provide a broad and balanced education to all children. Through our </w:t>
      </w:r>
      <w:r w:rsidR="00D33B2A">
        <w:t>Design</w:t>
      </w:r>
      <w:r w:rsidR="00050270">
        <w:t xml:space="preserve"> </w:t>
      </w:r>
      <w:r w:rsidR="00FF3521">
        <w:t xml:space="preserve">&amp; </w:t>
      </w:r>
      <w:r w:rsidR="00050270">
        <w:t xml:space="preserve">Technology </w:t>
      </w:r>
      <w:r w:rsidR="00964968">
        <w:t>teaching, we provide learning opportunities that enable all pupils to make progress.  We do this by setting suitable learning challenges and responding to each child’s different needs.  We use a variety of teaching and learning styles, taking into account the Dyslexia Friendly approach and guidance. Assessment against the National Curriculum allows us to consider each child’s attainment and progress against expected levels.</w:t>
      </w:r>
    </w:p>
    <w:p xmlns:wp14="http://schemas.microsoft.com/office/word/2010/wordml" w:rsidR="00BB6866" w:rsidP="00964968" w:rsidRDefault="00BB6866" w14:paraId="1299C43A" wp14:textId="77777777"/>
    <w:p xmlns:wp14="http://schemas.microsoft.com/office/word/2010/wordml" w:rsidR="00BB6866" w:rsidP="00BB6866" w:rsidRDefault="00BB6866" w14:paraId="791DB7CC" wp14:textId="77777777">
      <w:r>
        <w:t>When progress falls significantly outside the expected range, the child may have special educational needs or a specific learning difference.  Our assessment process looks at a range of factors (classroom organisation, teaching materials, teaching style and differentiation), so that we can take some additional or different action to enable the child to learn more effectively.  This ensures that our teaching is matched to the child’s needs.</w:t>
      </w:r>
    </w:p>
    <w:p xmlns:wp14="http://schemas.microsoft.com/office/word/2010/wordml" w:rsidR="00BB6866" w:rsidP="00BB6866" w:rsidRDefault="00BB6866" w14:paraId="4DDBEF00" wp14:textId="77777777"/>
    <w:p xmlns:wp14="http://schemas.microsoft.com/office/word/2010/wordml" w:rsidR="00BB6866" w:rsidP="00BB6866" w:rsidRDefault="00BB6866" w14:paraId="475F3128" wp14:textId="77777777">
      <w:r>
        <w:t xml:space="preserve">Intervention through School Action and School Action Plus will lead to the creation of an Individual Action Plan (IEP) for children with special educational needs.   The IEP may include, as appropriate, specific targets related to </w:t>
      </w:r>
      <w:r w:rsidR="00D33B2A">
        <w:t>Design</w:t>
      </w:r>
      <w:r w:rsidR="00050270">
        <w:t xml:space="preserve"> </w:t>
      </w:r>
      <w:r w:rsidR="00FF3521">
        <w:t xml:space="preserve">&amp; </w:t>
      </w:r>
      <w:r w:rsidR="00050270">
        <w:t>Technology</w:t>
      </w:r>
      <w:r>
        <w:t>.</w:t>
      </w:r>
    </w:p>
    <w:p xmlns:wp14="http://schemas.microsoft.com/office/word/2010/wordml" w:rsidR="00BB6866" w:rsidP="00BB6866" w:rsidRDefault="00BB6866" w14:paraId="08EA8E5F" wp14:textId="77777777">
      <w:r>
        <w:t>We enable children to have access to the full range of a</w:t>
      </w:r>
      <w:r w:rsidR="00C83BB1">
        <w:t xml:space="preserve">ctivities involved in learning Design </w:t>
      </w:r>
      <w:r w:rsidR="00FF3521">
        <w:t xml:space="preserve">&amp; </w:t>
      </w:r>
      <w:r w:rsidR="00C83BB1">
        <w:t>T</w:t>
      </w:r>
      <w:r>
        <w:t>echnology.  Where children are to participate in activities outside the classroom, we carry out a risk assessment prior to the activity, to ensure that the activity is safe and appropriate for all pupils.</w:t>
      </w:r>
    </w:p>
    <w:p xmlns:wp14="http://schemas.microsoft.com/office/word/2010/wordml" w:rsidR="00BB6866" w:rsidP="00BB6866" w:rsidRDefault="00C83BB1" w14:paraId="01422462" wp14:textId="77777777">
      <w:r>
        <w:t xml:space="preserve">As Design </w:t>
      </w:r>
      <w:r w:rsidR="00FF3521">
        <w:t xml:space="preserve">&amp; </w:t>
      </w:r>
      <w:r>
        <w:t>T</w:t>
      </w:r>
      <w:r w:rsidR="00BB6866">
        <w:t xml:space="preserve">echnology is a means of communication not bound by written or spoken language, this enables all pupils to develop self-expression skills.  </w:t>
      </w:r>
      <w:r w:rsidR="00050270">
        <w:t xml:space="preserve">Design </w:t>
      </w:r>
      <w:r w:rsidR="00FF3521">
        <w:t xml:space="preserve">&amp; </w:t>
      </w:r>
      <w:r w:rsidR="00050270">
        <w:t xml:space="preserve">Technology </w:t>
      </w:r>
      <w:r w:rsidR="00BB6866">
        <w:t>can help to develop positive attitudes in pupils, not only to themselves but also to other people.</w:t>
      </w:r>
    </w:p>
    <w:p xmlns:wp14="http://schemas.microsoft.com/office/word/2010/wordml" w:rsidR="00964968" w:rsidRDefault="00964968" w14:paraId="3461D779" wp14:textId="77777777">
      <w:pPr>
        <w:pStyle w:val="BodyText"/>
        <w:rPr>
          <w:sz w:val="24"/>
        </w:rPr>
      </w:pPr>
    </w:p>
    <w:p xmlns:wp14="http://schemas.microsoft.com/office/word/2010/wordml" w:rsidRPr="00797633" w:rsidR="00F52491" w:rsidP="00F52491" w:rsidRDefault="00797633" w14:paraId="0ED5739D" wp14:textId="77777777">
      <w:pPr>
        <w:pStyle w:val="Heading1"/>
        <w:rPr>
          <w:b/>
        </w:rPr>
      </w:pPr>
      <w:r w:rsidRPr="00797633">
        <w:rPr>
          <w:b/>
        </w:rPr>
        <w:t>Impact – The measurable difference it makes to the children’s learning</w:t>
      </w:r>
    </w:p>
    <w:p xmlns:wp14="http://schemas.microsoft.com/office/word/2010/wordml" w:rsidR="00F52491" w:rsidP="00F52491" w:rsidRDefault="00F52491" w14:paraId="3CF2D8B6" wp14:textId="77777777"/>
    <w:p xmlns:wp14="http://schemas.microsoft.com/office/word/2010/wordml" w:rsidR="0023387A" w:rsidP="00F52491" w:rsidRDefault="0023387A" w14:paraId="0FB78278" wp14:textId="77777777"/>
    <w:p xmlns:wp14="http://schemas.microsoft.com/office/word/2010/wordml" w:rsidRPr="0023387A" w:rsidR="0023387A" w:rsidP="0023387A" w:rsidRDefault="0023387A" w14:paraId="5AEEA579" wp14:textId="77777777">
      <w:pPr>
        <w:shd w:val="clear" w:color="auto" w:fill="FFFFFF"/>
        <w:textAlignment w:val="baseline"/>
        <w:rPr>
          <w:color w:val="000000"/>
          <w:lang w:eastAsia="en-GB"/>
        </w:rPr>
      </w:pPr>
      <w:r w:rsidRPr="0023387A">
        <w:rPr>
          <w:b/>
          <w:bCs/>
          <w:color w:val="000000"/>
        </w:rPr>
        <w:t>Assessment</w:t>
      </w:r>
    </w:p>
    <w:p xmlns:wp14="http://schemas.microsoft.com/office/word/2010/wordml" w:rsidRPr="0023387A" w:rsidR="0023387A" w:rsidP="0023387A" w:rsidRDefault="0023387A" w14:paraId="6988797B" wp14:textId="77777777">
      <w:pPr>
        <w:shd w:val="clear" w:color="auto" w:fill="FFFFFF"/>
        <w:textAlignment w:val="baseline"/>
        <w:rPr>
          <w:color w:val="000000"/>
        </w:rPr>
      </w:pPr>
      <w:r w:rsidRPr="0023387A">
        <w:rPr>
          <w:color w:val="000000"/>
        </w:rPr>
        <w:t xml:space="preserve">Assessment in </w:t>
      </w:r>
      <w:r>
        <w:t>Design &amp; Technology</w:t>
      </w:r>
      <w:r w:rsidRPr="0023387A">
        <w:rPr>
          <w:color w:val="000000"/>
        </w:rPr>
        <w:t xml:space="preserve"> </w:t>
      </w:r>
      <w:r w:rsidRPr="0023387A">
        <w:rPr>
          <w:color w:val="000000"/>
        </w:rPr>
        <w:t>aligns fully with the school’s Assessment &amp; Feedback Policy and reflects our whole-school approach to high-quality teaching, pupil progress and professional judgement.</w:t>
      </w:r>
    </w:p>
    <w:p xmlns:wp14="http://schemas.microsoft.com/office/word/2010/wordml" w:rsidRPr="0023387A" w:rsidR="0023387A" w:rsidP="0023387A" w:rsidRDefault="0023387A" w14:paraId="1FC39945" wp14:textId="77777777">
      <w:pPr>
        <w:shd w:val="clear" w:color="auto" w:fill="FFFFFF"/>
        <w:textAlignment w:val="baseline"/>
        <w:rPr>
          <w:color w:val="000000"/>
        </w:rPr>
      </w:pPr>
    </w:p>
    <w:p xmlns:wp14="http://schemas.microsoft.com/office/word/2010/wordml" w:rsidRPr="0023387A" w:rsidR="0023387A" w:rsidP="0023387A" w:rsidRDefault="0023387A" w14:paraId="5E00A0B0" wp14:textId="77777777">
      <w:pPr>
        <w:shd w:val="clear" w:color="auto" w:fill="FFFFFF"/>
        <w:textAlignment w:val="baseline"/>
        <w:rPr>
          <w:color w:val="000000"/>
        </w:rPr>
      </w:pPr>
      <w:r w:rsidRPr="0023387A">
        <w:rPr>
          <w:b/>
          <w:bCs/>
          <w:color w:val="000000"/>
        </w:rPr>
        <w:t>Formative Assessment</w:t>
      </w:r>
    </w:p>
    <w:p xmlns:wp14="http://schemas.microsoft.com/office/word/2010/wordml" w:rsidRPr="0023387A" w:rsidR="0023387A" w:rsidP="0023387A" w:rsidRDefault="0023387A" w14:paraId="58A508C0" wp14:textId="77777777">
      <w:pPr>
        <w:shd w:val="clear" w:color="auto" w:fill="FFFFFF"/>
        <w:textAlignment w:val="baseline"/>
        <w:rPr>
          <w:color w:val="000000"/>
        </w:rPr>
      </w:pPr>
      <w:r w:rsidRPr="0023387A">
        <w:rPr>
          <w:color w:val="000000"/>
        </w:rPr>
        <w:t>Assessment takes place primarily during lessons and informs immediate teaching decisions.</w:t>
      </w:r>
    </w:p>
    <w:p xmlns:wp14="http://schemas.microsoft.com/office/word/2010/wordml" w:rsidRPr="0023387A" w:rsidR="0023387A" w:rsidP="0023387A" w:rsidRDefault="0023387A" w14:paraId="0562CB0E" wp14:textId="77777777">
      <w:pPr>
        <w:shd w:val="clear" w:color="auto" w:fill="FFFFFF"/>
        <w:textAlignment w:val="baseline"/>
        <w:rPr>
          <w:color w:val="000000"/>
        </w:rPr>
      </w:pPr>
    </w:p>
    <w:p xmlns:wp14="http://schemas.microsoft.com/office/word/2010/wordml" w:rsidRPr="0023387A" w:rsidR="0023387A" w:rsidP="0023387A" w:rsidRDefault="0023387A" w14:paraId="1F34CCBE" wp14:textId="77777777">
      <w:pPr>
        <w:shd w:val="clear" w:color="auto" w:fill="FFFFFF"/>
        <w:textAlignment w:val="baseline"/>
        <w:rPr>
          <w:color w:val="000000"/>
        </w:rPr>
      </w:pPr>
      <w:r w:rsidRPr="0023387A">
        <w:rPr>
          <w:color w:val="000000"/>
        </w:rPr>
        <w:t>Teachers assess pupils through:</w:t>
      </w:r>
    </w:p>
    <w:p xmlns:wp14="http://schemas.microsoft.com/office/word/2010/wordml" w:rsidRPr="0023387A" w:rsidR="0023387A" w:rsidP="0023387A" w:rsidRDefault="0023387A" w14:paraId="0473AA98" wp14:textId="77777777">
      <w:pPr>
        <w:shd w:val="clear" w:color="auto" w:fill="FFFFFF"/>
        <w:textAlignment w:val="baseline"/>
        <w:rPr>
          <w:color w:val="000000"/>
        </w:rPr>
      </w:pP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questioning and discussion</w:t>
      </w:r>
    </w:p>
    <w:p xmlns:wp14="http://schemas.microsoft.com/office/word/2010/wordml" w:rsidRPr="0023387A" w:rsidR="0023387A" w:rsidP="0023387A" w:rsidRDefault="0023387A" w14:paraId="455ACF6A" wp14:textId="77777777">
      <w:pPr>
        <w:shd w:val="clear" w:color="auto" w:fill="FFFFFF"/>
        <w:textAlignment w:val="baseline"/>
        <w:rPr>
          <w:color w:val="000000"/>
        </w:rPr>
      </w:pP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observation of independent and guided work</w:t>
      </w:r>
    </w:p>
    <w:p xmlns:wp14="http://schemas.microsoft.com/office/word/2010/wordml" w:rsidRPr="0023387A" w:rsidR="0023387A" w:rsidP="0023387A" w:rsidRDefault="0023387A" w14:paraId="4BCBB3B4" wp14:textId="77777777">
      <w:pPr>
        <w:shd w:val="clear" w:color="auto" w:fill="FFFFFF"/>
        <w:textAlignment w:val="baseline"/>
        <w:rPr>
          <w:color w:val="000000"/>
        </w:rPr>
      </w:pP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live marking and conferencing</w:t>
      </w:r>
    </w:p>
    <w:p xmlns:wp14="http://schemas.microsoft.com/office/word/2010/wordml" w:rsidRPr="0023387A" w:rsidR="0023387A" w:rsidP="0023387A" w:rsidRDefault="0023387A" w14:paraId="3560CD20" wp14:textId="77777777">
      <w:pPr>
        <w:shd w:val="clear" w:color="auto" w:fill="FFFFFF"/>
        <w:textAlignment w:val="baseline"/>
        <w:rPr>
          <w:color w:val="000000"/>
        </w:rPr>
      </w:pP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modelling and re-teaching</w:t>
      </w:r>
    </w:p>
    <w:p xmlns:wp14="http://schemas.microsoft.com/office/word/2010/wordml" w:rsidRPr="0023387A" w:rsidR="0023387A" w:rsidP="0023387A" w:rsidRDefault="0023387A" w14:paraId="7FA27C7F" wp14:textId="77777777">
      <w:pPr>
        <w:shd w:val="clear" w:color="auto" w:fill="FFFFFF"/>
        <w:textAlignment w:val="baseline"/>
        <w:rPr>
          <w:color w:val="000000"/>
        </w:rPr>
      </w:pP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practical application (where appropriate)</w:t>
      </w:r>
    </w:p>
    <w:p xmlns:wp14="http://schemas.microsoft.com/office/word/2010/wordml" w:rsidRPr="0023387A" w:rsidR="0023387A" w:rsidP="0023387A" w:rsidRDefault="0023387A" w14:paraId="3839FA40" wp14:textId="77777777">
      <w:pPr>
        <w:shd w:val="clear" w:color="auto" w:fill="FFFFFF"/>
        <w:textAlignment w:val="baseline"/>
        <w:rPr>
          <w:color w:val="000000"/>
        </w:rPr>
      </w:pP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retrieval practice and low-stakes checks</w:t>
      </w:r>
    </w:p>
    <w:p xmlns:wp14="http://schemas.microsoft.com/office/word/2010/wordml" w:rsidRPr="0023387A" w:rsidR="0023387A" w:rsidP="0023387A" w:rsidRDefault="0023387A" w14:paraId="34CE0A41" wp14:textId="77777777">
      <w:pPr>
        <w:shd w:val="clear" w:color="auto" w:fill="FFFFFF"/>
        <w:textAlignment w:val="baseline"/>
        <w:rPr>
          <w:color w:val="000000"/>
        </w:rPr>
      </w:pPr>
    </w:p>
    <w:p xmlns:wp14="http://schemas.microsoft.com/office/word/2010/wordml" w:rsidRPr="0023387A" w:rsidR="0023387A" w:rsidP="0023387A" w:rsidRDefault="0023387A" w14:paraId="7D443E26" wp14:textId="77777777">
      <w:pPr>
        <w:shd w:val="clear" w:color="auto" w:fill="FFFFFF"/>
        <w:textAlignment w:val="baseline"/>
        <w:rPr>
          <w:color w:val="000000"/>
        </w:rPr>
      </w:pPr>
      <w:r w:rsidRPr="0023387A">
        <w:rPr>
          <w:color w:val="000000"/>
        </w:rPr>
        <w:t>Feedback is prioritised over marking. Assessment is responsive and takes place “in the flow” of teaching wherever possible.</w:t>
      </w:r>
    </w:p>
    <w:p xmlns:wp14="http://schemas.microsoft.com/office/word/2010/wordml" w:rsidRPr="0023387A" w:rsidR="0023387A" w:rsidP="0023387A" w:rsidRDefault="0023387A" w14:paraId="62EBF3C5" wp14:textId="77777777">
      <w:pPr>
        <w:shd w:val="clear" w:color="auto" w:fill="FFFFFF"/>
        <w:textAlignment w:val="baseline"/>
        <w:rPr>
          <w:color w:val="000000"/>
        </w:rPr>
      </w:pPr>
    </w:p>
    <w:p xmlns:wp14="http://schemas.microsoft.com/office/word/2010/wordml" w:rsidRPr="0023387A" w:rsidR="0023387A" w:rsidP="0023387A" w:rsidRDefault="0023387A" w14:paraId="39F1DB01" wp14:textId="77777777">
      <w:pPr>
        <w:shd w:val="clear" w:color="auto" w:fill="FFFFFF"/>
        <w:textAlignment w:val="baseline"/>
        <w:rPr>
          <w:color w:val="000000"/>
        </w:rPr>
      </w:pPr>
      <w:r w:rsidRPr="0023387A">
        <w:rPr>
          <w:color w:val="000000"/>
        </w:rPr>
        <w:t>There is no expectation that formative assessment is recorded separately or retrospectively.</w:t>
      </w:r>
    </w:p>
    <w:p xmlns:wp14="http://schemas.microsoft.com/office/word/2010/wordml" w:rsidRPr="0023387A" w:rsidR="0023387A" w:rsidP="0023387A" w:rsidRDefault="0023387A" w14:paraId="6D98A12B" wp14:textId="77777777">
      <w:pPr>
        <w:shd w:val="clear" w:color="auto" w:fill="FFFFFF"/>
        <w:textAlignment w:val="baseline"/>
        <w:rPr>
          <w:color w:val="000000"/>
        </w:rPr>
      </w:pPr>
    </w:p>
    <w:p xmlns:wp14="http://schemas.microsoft.com/office/word/2010/wordml" w:rsidRPr="0023387A" w:rsidR="0023387A" w:rsidP="0023387A" w:rsidRDefault="0023387A" w14:paraId="19681CA1" wp14:textId="77777777">
      <w:pPr>
        <w:shd w:val="clear" w:color="auto" w:fill="FFFFFF"/>
        <w:textAlignment w:val="baseline"/>
        <w:rPr>
          <w:color w:val="000000"/>
        </w:rPr>
      </w:pPr>
      <w:r w:rsidRPr="0023387A">
        <w:rPr>
          <w:b/>
          <w:bCs/>
          <w:color w:val="000000"/>
        </w:rPr>
        <w:t>Summative Assessment</w:t>
      </w:r>
    </w:p>
    <w:p xmlns:wp14="http://schemas.microsoft.com/office/word/2010/wordml" w:rsidRPr="0023387A" w:rsidR="0023387A" w:rsidP="0023387A" w:rsidRDefault="0023387A" w14:paraId="145B798C" wp14:textId="77777777">
      <w:pPr>
        <w:shd w:val="clear" w:color="auto" w:fill="FFFFFF"/>
        <w:textAlignment w:val="baseline"/>
        <w:rPr>
          <w:color w:val="000000"/>
        </w:rPr>
      </w:pPr>
      <w:r w:rsidRPr="0023387A">
        <w:rPr>
          <w:color w:val="000000"/>
        </w:rPr>
        <w:t>Summative assessment supports teacher judgement and whole-school tracking but does not replace ongoing formative assessment.</w:t>
      </w:r>
    </w:p>
    <w:p xmlns:wp14="http://schemas.microsoft.com/office/word/2010/wordml" w:rsidRPr="0023387A" w:rsidR="0023387A" w:rsidP="0023387A" w:rsidRDefault="0023387A" w14:paraId="2946DB82" wp14:textId="77777777">
      <w:pPr>
        <w:shd w:val="clear" w:color="auto" w:fill="FFFFFF"/>
        <w:textAlignment w:val="baseline"/>
        <w:rPr>
          <w:color w:val="000000"/>
        </w:rPr>
      </w:pPr>
    </w:p>
    <w:p xmlns:wp14="http://schemas.microsoft.com/office/word/2010/wordml" w:rsidRPr="0023387A" w:rsidR="0023387A" w:rsidP="0023387A" w:rsidRDefault="0023387A" w14:paraId="0FF538FB" wp14:textId="77777777">
      <w:pPr>
        <w:shd w:val="clear" w:color="auto" w:fill="FFFFFF"/>
        <w:textAlignment w:val="baseline"/>
        <w:rPr>
          <w:color w:val="000000"/>
        </w:rPr>
      </w:pPr>
      <w:r w:rsidRPr="0023387A">
        <w:rPr>
          <w:color w:val="000000"/>
        </w:rPr>
        <w:t xml:space="preserve">In </w:t>
      </w:r>
      <w:r>
        <w:t>Design &amp; Technology</w:t>
      </w:r>
      <w:r w:rsidRPr="0023387A">
        <w:rPr>
          <w:color w:val="000000"/>
        </w:rPr>
        <w:t>, this may include:</w:t>
      </w:r>
    </w:p>
    <w:p xmlns:wp14="http://schemas.microsoft.com/office/word/2010/wordml" w:rsidRPr="0023387A" w:rsidR="0023387A" w:rsidP="0023387A" w:rsidRDefault="0023387A" w14:paraId="4453BC05" wp14:textId="77777777">
      <w:pPr>
        <w:shd w:val="clear" w:color="auto" w:fill="FFFFFF"/>
        <w:textAlignment w:val="baseline"/>
        <w:rPr>
          <w:color w:val="000000"/>
        </w:rPr>
      </w:pP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end-of-unit tasks</w:t>
      </w:r>
    </w:p>
    <w:p xmlns:wp14="http://schemas.microsoft.com/office/word/2010/wordml" w:rsidRPr="0023387A" w:rsidR="0023387A" w:rsidP="0023387A" w:rsidRDefault="0023387A" w14:paraId="1665A780" wp14:textId="77777777">
      <w:pPr>
        <w:shd w:val="clear" w:color="auto" w:fill="FFFFFF"/>
        <w:textAlignment w:val="baseline"/>
        <w:rPr>
          <w:color w:val="000000"/>
        </w:rPr>
      </w:pP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application activities</w:t>
      </w:r>
    </w:p>
    <w:p xmlns:wp14="http://schemas.microsoft.com/office/word/2010/wordml" w:rsidRPr="0023387A" w:rsidR="0023387A" w:rsidP="0023387A" w:rsidRDefault="0023387A" w14:paraId="79E90316" wp14:textId="77777777">
      <w:pPr>
        <w:shd w:val="clear" w:color="auto" w:fill="FFFFFF"/>
        <w:textAlignment w:val="baseline"/>
        <w:rPr>
          <w:color w:val="000000"/>
        </w:rPr>
      </w:pP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practical outcomes</w:t>
      </w:r>
    </w:p>
    <w:p xmlns:wp14="http://schemas.microsoft.com/office/word/2010/wordml" w:rsidRPr="0023387A" w:rsidR="0023387A" w:rsidP="0023387A" w:rsidRDefault="0023387A" w14:paraId="3F219CDE" wp14:textId="77777777">
      <w:pPr>
        <w:shd w:val="clear" w:color="auto" w:fill="FFFFFF"/>
        <w:textAlignment w:val="baseline"/>
        <w:rPr>
          <w:color w:val="000000"/>
        </w:rPr>
      </w:pP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low-stakes quizzes</w:t>
      </w:r>
    </w:p>
    <w:p xmlns:wp14="http://schemas.microsoft.com/office/word/2010/wordml" w:rsidRPr="0023387A" w:rsidR="0023387A" w:rsidP="0023387A" w:rsidRDefault="0023387A" w14:paraId="48CAE583" wp14:textId="77777777">
      <w:pPr>
        <w:shd w:val="clear" w:color="auto" w:fill="FFFFFF"/>
        <w:textAlignment w:val="baseline"/>
        <w:rPr>
          <w:color w:val="000000"/>
        </w:rPr>
      </w:pP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teacher assessment based on work over time</w:t>
      </w:r>
    </w:p>
    <w:p xmlns:wp14="http://schemas.microsoft.com/office/word/2010/wordml" w:rsidRPr="0023387A" w:rsidR="0023387A" w:rsidP="0023387A" w:rsidRDefault="0023387A" w14:paraId="5997CC1D" wp14:textId="77777777">
      <w:pPr>
        <w:shd w:val="clear" w:color="auto" w:fill="FFFFFF"/>
        <w:textAlignment w:val="baseline"/>
        <w:rPr>
          <w:color w:val="000000"/>
        </w:rPr>
      </w:pPr>
    </w:p>
    <w:p xmlns:wp14="http://schemas.microsoft.com/office/word/2010/wordml" w:rsidRPr="0023387A" w:rsidR="0023387A" w:rsidP="0023387A" w:rsidRDefault="0023387A" w14:paraId="1442039F" wp14:textId="77777777">
      <w:pPr>
        <w:shd w:val="clear" w:color="auto" w:fill="FFFFFF"/>
        <w:textAlignment w:val="baseline"/>
        <w:rPr>
          <w:color w:val="000000"/>
        </w:rPr>
      </w:pPr>
      <w:r w:rsidRPr="0023387A">
        <w:rPr>
          <w:color w:val="000000"/>
        </w:rPr>
        <w:t>Insight is used to record professional judgement where appropriate. It is not used to track individual lesson objectives or marking frequency.</w:t>
      </w:r>
    </w:p>
    <w:p xmlns:wp14="http://schemas.microsoft.com/office/word/2010/wordml" w:rsidRPr="0023387A" w:rsidR="0023387A" w:rsidP="0023387A" w:rsidRDefault="0023387A" w14:paraId="110FFD37" wp14:textId="77777777">
      <w:pPr>
        <w:shd w:val="clear" w:color="auto" w:fill="FFFFFF"/>
        <w:textAlignment w:val="baseline"/>
        <w:rPr>
          <w:color w:val="000000"/>
        </w:rPr>
      </w:pPr>
    </w:p>
    <w:p xmlns:wp14="http://schemas.microsoft.com/office/word/2010/wordml" w:rsidRPr="0023387A" w:rsidR="0023387A" w:rsidP="0023387A" w:rsidRDefault="0023387A" w14:paraId="088EDAE8" wp14:textId="77777777">
      <w:pPr>
        <w:shd w:val="clear" w:color="auto" w:fill="FFFFFF"/>
        <w:textAlignment w:val="baseline"/>
        <w:rPr>
          <w:color w:val="000000"/>
        </w:rPr>
      </w:pPr>
      <w:r w:rsidRPr="0023387A">
        <w:rPr>
          <w:b/>
          <w:bCs/>
          <w:color w:val="000000"/>
        </w:rPr>
        <w:t>Evidence Over Time</w:t>
      </w:r>
    </w:p>
    <w:p xmlns:wp14="http://schemas.microsoft.com/office/word/2010/wordml" w:rsidRPr="0023387A" w:rsidR="0023387A" w:rsidP="0023387A" w:rsidRDefault="0023387A" w14:paraId="7B809AD7" wp14:textId="77777777">
      <w:pPr>
        <w:shd w:val="clear" w:color="auto" w:fill="FFFFFF"/>
        <w:textAlignment w:val="baseline"/>
        <w:rPr>
          <w:color w:val="000000"/>
        </w:rPr>
      </w:pPr>
      <w:r w:rsidRPr="0023387A">
        <w:rPr>
          <w:color w:val="000000"/>
        </w:rPr>
        <w:t>Pupils’ books, outcomes and practical work provide evidence of learning and progress across a sequence of lessons.</w:t>
      </w:r>
    </w:p>
    <w:p xmlns:wp14="http://schemas.microsoft.com/office/word/2010/wordml" w:rsidRPr="0023387A" w:rsidR="0023387A" w:rsidP="0023387A" w:rsidRDefault="0023387A" w14:paraId="6B699379" wp14:textId="77777777">
      <w:pPr>
        <w:shd w:val="clear" w:color="auto" w:fill="FFFFFF"/>
        <w:textAlignment w:val="baseline"/>
        <w:rPr>
          <w:color w:val="000000"/>
        </w:rPr>
      </w:pPr>
    </w:p>
    <w:p xmlns:wp14="http://schemas.microsoft.com/office/word/2010/wordml" w:rsidRPr="0023387A" w:rsidR="0023387A" w:rsidP="0023387A" w:rsidRDefault="0023387A" w14:paraId="54C59AA1" wp14:textId="77777777">
      <w:pPr>
        <w:shd w:val="clear" w:color="auto" w:fill="FFFFFF"/>
        <w:textAlignment w:val="baseline"/>
        <w:rPr>
          <w:color w:val="000000"/>
        </w:rPr>
      </w:pPr>
      <w:r w:rsidRPr="0023387A">
        <w:rPr>
          <w:color w:val="000000"/>
        </w:rPr>
        <w:t>Evidence of assessment may include:</w:t>
      </w:r>
    </w:p>
    <w:p xmlns:wp14="http://schemas.microsoft.com/office/word/2010/wordml" w:rsidRPr="0023387A" w:rsidR="0023387A" w:rsidP="0023387A" w:rsidRDefault="0023387A" w14:paraId="277FC0DF" wp14:textId="77777777">
      <w:pPr>
        <w:shd w:val="clear" w:color="auto" w:fill="FFFFFF"/>
        <w:textAlignment w:val="baseline"/>
        <w:rPr>
          <w:color w:val="000000"/>
        </w:rPr>
      </w:pP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live marking or teacher modelling</w:t>
      </w:r>
    </w:p>
    <w:p xmlns:wp14="http://schemas.microsoft.com/office/word/2010/wordml" w:rsidRPr="0023387A" w:rsidR="0023387A" w:rsidP="0023387A" w:rsidRDefault="0023387A" w14:paraId="79EB8709" wp14:textId="77777777">
      <w:pPr>
        <w:shd w:val="clear" w:color="auto" w:fill="FFFFFF"/>
        <w:textAlignment w:val="baseline"/>
        <w:rPr>
          <w:color w:val="000000"/>
        </w:rPr>
      </w:pP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pupil response to feedback</w:t>
      </w:r>
    </w:p>
    <w:p xmlns:wp14="http://schemas.microsoft.com/office/word/2010/wordml" w:rsidRPr="0023387A" w:rsidR="0023387A" w:rsidP="0023387A" w:rsidRDefault="0023387A" w14:paraId="5B95831C" wp14:textId="77777777">
      <w:pPr>
        <w:shd w:val="clear" w:color="auto" w:fill="FFFFFF"/>
        <w:textAlignment w:val="baseline"/>
        <w:rPr>
          <w:color w:val="000000"/>
        </w:rPr>
      </w:pP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whole-class feedback</w:t>
      </w:r>
    </w:p>
    <w:p xmlns:wp14="http://schemas.microsoft.com/office/word/2010/wordml" w:rsidRPr="0023387A" w:rsidR="0023387A" w:rsidP="0023387A" w:rsidRDefault="0023387A" w14:paraId="0B51EE11" wp14:textId="77777777">
      <w:pPr>
        <w:shd w:val="clear" w:color="auto" w:fill="FFFFFF"/>
        <w:textAlignment w:val="baseline"/>
        <w:rPr>
          <w:color w:val="000000"/>
        </w:rPr>
      </w:pP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retrieval tasks</w:t>
      </w:r>
    </w:p>
    <w:p xmlns:wp14="http://schemas.microsoft.com/office/word/2010/wordml" w:rsidRPr="0023387A" w:rsidR="0023387A" w:rsidP="0023387A" w:rsidRDefault="0023387A" w14:paraId="1C676DE2" wp14:textId="77777777">
      <w:pPr>
        <w:shd w:val="clear" w:color="auto" w:fill="FFFFFF"/>
        <w:textAlignment w:val="baseline"/>
        <w:rPr>
          <w:color w:val="000000"/>
        </w:rPr>
      </w:pP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 </w:t>
      </w:r>
      <w:r w:rsidRPr="0023387A">
        <w:rPr>
          <w:color w:val="000000"/>
        </w:rPr>
        <w:t>practical performance or discussion</w:t>
      </w:r>
    </w:p>
    <w:p xmlns:wp14="http://schemas.microsoft.com/office/word/2010/wordml" w:rsidRPr="0023387A" w:rsidR="0023387A" w:rsidP="0023387A" w:rsidRDefault="0023387A" w14:paraId="3FE9F23F" wp14:textId="77777777">
      <w:pPr>
        <w:shd w:val="clear" w:color="auto" w:fill="FFFFFF"/>
        <w:textAlignment w:val="baseline"/>
        <w:rPr>
          <w:color w:val="000000"/>
        </w:rPr>
      </w:pPr>
    </w:p>
    <w:p xmlns:wp14="http://schemas.microsoft.com/office/word/2010/wordml" w:rsidRPr="0023387A" w:rsidR="0023387A" w:rsidP="0023387A" w:rsidRDefault="0023387A" w14:paraId="0E988F63" wp14:textId="77777777">
      <w:pPr>
        <w:shd w:val="clear" w:color="auto" w:fill="FFFFFF"/>
        <w:textAlignment w:val="baseline"/>
        <w:rPr>
          <w:color w:val="000000"/>
        </w:rPr>
      </w:pPr>
      <w:r w:rsidRPr="0023387A">
        <w:rPr>
          <w:color w:val="000000"/>
        </w:rPr>
        <w:t>The absence of written marking on a specific piece of work does not indicate the absence of assessment.</w:t>
      </w:r>
    </w:p>
    <w:p xmlns:wp14="http://schemas.microsoft.com/office/word/2010/wordml" w:rsidRPr="0023387A" w:rsidR="0023387A" w:rsidP="0023387A" w:rsidRDefault="0023387A" w14:paraId="1F72F646" wp14:textId="77777777">
      <w:pPr>
        <w:shd w:val="clear" w:color="auto" w:fill="FFFFFF"/>
        <w:textAlignment w:val="baseline"/>
        <w:rPr>
          <w:color w:val="000000"/>
        </w:rPr>
      </w:pPr>
    </w:p>
    <w:p xmlns:wp14="http://schemas.microsoft.com/office/word/2010/wordml" w:rsidRPr="0023387A" w:rsidR="0023387A" w:rsidP="0023387A" w:rsidRDefault="0023387A" w14:paraId="2FCD46FC" wp14:textId="77777777">
      <w:pPr>
        <w:shd w:val="clear" w:color="auto" w:fill="FFFFFF"/>
        <w:textAlignment w:val="baseline"/>
        <w:rPr>
          <w:color w:val="000000"/>
        </w:rPr>
      </w:pPr>
      <w:r w:rsidRPr="0023387A">
        <w:rPr>
          <w:color w:val="000000"/>
        </w:rPr>
        <w:t>Impact is seen through pupils’ developing understanding, knowledge retention and application over time.</w:t>
      </w:r>
    </w:p>
    <w:p xmlns:wp14="http://schemas.microsoft.com/office/word/2010/wordml" w:rsidRPr="0023387A" w:rsidR="0023387A" w:rsidP="0023387A" w:rsidRDefault="0023387A" w14:paraId="08CE6F91" wp14:textId="77777777">
      <w:pPr>
        <w:shd w:val="clear" w:color="auto" w:fill="FFFFFF"/>
        <w:textAlignment w:val="baseline"/>
        <w:rPr>
          <w:color w:val="000000"/>
        </w:rPr>
      </w:pPr>
    </w:p>
    <w:p xmlns:wp14="http://schemas.microsoft.com/office/word/2010/wordml" w:rsidRPr="0023387A" w:rsidR="0023387A" w:rsidP="0023387A" w:rsidRDefault="0023387A" w14:paraId="70ACB58D" wp14:textId="77777777">
      <w:pPr>
        <w:shd w:val="clear" w:color="auto" w:fill="FFFFFF"/>
        <w:textAlignment w:val="baseline"/>
        <w:rPr>
          <w:color w:val="000000"/>
        </w:rPr>
      </w:pPr>
      <w:r w:rsidRPr="0023387A">
        <w:rPr>
          <w:b/>
          <w:bCs/>
          <w:color w:val="000000"/>
        </w:rPr>
        <w:t>Inclusion and Equity</w:t>
      </w:r>
    </w:p>
    <w:p xmlns:wp14="http://schemas.microsoft.com/office/word/2010/wordml" w:rsidRPr="0023387A" w:rsidR="0023387A" w:rsidP="0023387A" w:rsidRDefault="0023387A" w14:paraId="4569733C" wp14:textId="77777777">
      <w:pPr>
        <w:shd w:val="clear" w:color="auto" w:fill="FFFFFF"/>
        <w:textAlignment w:val="baseline"/>
        <w:rPr>
          <w:color w:val="000000"/>
        </w:rPr>
      </w:pPr>
      <w:r w:rsidRPr="0023387A">
        <w:rPr>
          <w:color w:val="000000"/>
        </w:rPr>
        <w:t xml:space="preserve">Assessment in </w:t>
      </w:r>
      <w:r>
        <w:t>Design &amp; Technology</w:t>
      </w:r>
      <w:r w:rsidRPr="0023387A">
        <w:rPr>
          <w:color w:val="000000"/>
        </w:rPr>
        <w:t xml:space="preserve"> </w:t>
      </w:r>
      <w:bookmarkStart w:name="_GoBack" w:id="0"/>
      <w:bookmarkEnd w:id="0"/>
      <w:r w:rsidRPr="0023387A">
        <w:rPr>
          <w:color w:val="000000"/>
        </w:rPr>
        <w:t>is inclusive by design.</w:t>
      </w:r>
    </w:p>
    <w:p xmlns:wp14="http://schemas.microsoft.com/office/word/2010/wordml" w:rsidRPr="0023387A" w:rsidR="0023387A" w:rsidP="0023387A" w:rsidRDefault="0023387A" w14:paraId="61CDCEAD" wp14:textId="77777777">
      <w:pPr>
        <w:shd w:val="clear" w:color="auto" w:fill="FFFFFF"/>
        <w:textAlignment w:val="baseline"/>
        <w:rPr>
          <w:color w:val="000000"/>
        </w:rPr>
      </w:pPr>
    </w:p>
    <w:p xmlns:wp14="http://schemas.microsoft.com/office/word/2010/wordml" w:rsidRPr="0023387A" w:rsidR="0023387A" w:rsidP="0023387A" w:rsidRDefault="0023387A" w14:paraId="3FDB95F8" wp14:textId="77777777">
      <w:pPr>
        <w:shd w:val="clear" w:color="auto" w:fill="FFFFFF"/>
        <w:textAlignment w:val="baseline"/>
        <w:rPr>
          <w:color w:val="000000"/>
        </w:rPr>
      </w:pPr>
      <w:r w:rsidRPr="0023387A">
        <w:rPr>
          <w:color w:val="000000"/>
        </w:rPr>
        <w:t>Teachers adapt questioning, scaffolding and feedback to support pupils with SEND and those who are disadvantaged, while maintaining high expectations for all.</w:t>
      </w:r>
    </w:p>
    <w:p xmlns:wp14="http://schemas.microsoft.com/office/word/2010/wordml" w:rsidRPr="0023387A" w:rsidR="0023387A" w:rsidP="0023387A" w:rsidRDefault="0023387A" w14:paraId="6BB9E253" wp14:textId="77777777">
      <w:pPr>
        <w:shd w:val="clear" w:color="auto" w:fill="FFFFFF"/>
        <w:textAlignment w:val="baseline"/>
        <w:rPr>
          <w:color w:val="000000"/>
        </w:rPr>
      </w:pPr>
    </w:p>
    <w:p xmlns:wp14="http://schemas.microsoft.com/office/word/2010/wordml" w:rsidRPr="0023387A" w:rsidR="0023387A" w:rsidP="0023387A" w:rsidRDefault="0023387A" w14:paraId="39CAC20A" wp14:textId="77777777">
      <w:pPr>
        <w:shd w:val="clear" w:color="auto" w:fill="FFFFFF"/>
        <w:textAlignment w:val="baseline"/>
        <w:rPr>
          <w:color w:val="000000"/>
        </w:rPr>
      </w:pPr>
      <w:r w:rsidRPr="0023387A">
        <w:rPr>
          <w:color w:val="000000"/>
        </w:rPr>
        <w:t>Alternative forms of evidence (e.g. discussion, performance, visual outcomes) are valid where appropriate.</w:t>
      </w:r>
    </w:p>
    <w:p xmlns:wp14="http://schemas.microsoft.com/office/word/2010/wordml" w:rsidRPr="0023387A" w:rsidR="0023387A" w:rsidP="0023387A" w:rsidRDefault="0023387A" w14:paraId="23DE523C" wp14:textId="77777777">
      <w:pPr>
        <w:shd w:val="clear" w:color="auto" w:fill="FFFFFF"/>
        <w:textAlignment w:val="baseline"/>
        <w:rPr>
          <w:color w:val="000000"/>
        </w:rPr>
      </w:pPr>
    </w:p>
    <w:p xmlns:wp14="http://schemas.microsoft.com/office/word/2010/wordml" w:rsidRPr="0023387A" w:rsidR="0023387A" w:rsidP="0023387A" w:rsidRDefault="0023387A" w14:paraId="5BEF934E" wp14:textId="77777777">
      <w:pPr>
        <w:shd w:val="clear" w:color="auto" w:fill="FFFFFF"/>
        <w:textAlignment w:val="baseline"/>
        <w:rPr>
          <w:color w:val="000000"/>
        </w:rPr>
      </w:pPr>
      <w:r w:rsidRPr="0023387A">
        <w:rPr>
          <w:color w:val="000000"/>
        </w:rPr>
        <w:t>Assessment focuses on progress over time rather than volume of written work.</w:t>
      </w:r>
    </w:p>
    <w:p xmlns:wp14="http://schemas.microsoft.com/office/word/2010/wordml" w:rsidR="00F52491" w:rsidP="00F52491" w:rsidRDefault="00F52491" w14:paraId="52E56223" wp14:textId="77777777"/>
    <w:p xmlns:wp14="http://schemas.microsoft.com/office/word/2010/wordml" w:rsidRPr="0041232F" w:rsidR="00F52491" w:rsidP="00F52491" w:rsidRDefault="00F52491" w14:paraId="1494E2EA" wp14:textId="77777777">
      <w:pPr>
        <w:pStyle w:val="Heading1"/>
        <w:rPr>
          <w:b/>
        </w:rPr>
      </w:pPr>
      <w:r w:rsidRPr="0041232F">
        <w:rPr>
          <w:b/>
        </w:rPr>
        <w:t>Resources</w:t>
      </w:r>
    </w:p>
    <w:p xmlns:wp14="http://schemas.microsoft.com/office/word/2010/wordml" w:rsidR="00F52491" w:rsidP="00F52491" w:rsidRDefault="00F52491" w14:paraId="07547A01" wp14:textId="77777777"/>
    <w:p xmlns:wp14="http://schemas.microsoft.com/office/word/2010/wordml" w:rsidR="00F52491" w:rsidP="00FC7C51" w:rsidRDefault="00F52491" w14:paraId="634B2E48" wp14:textId="77777777">
      <w:r>
        <w:t>Our school has a wide range of resources t</w:t>
      </w:r>
      <w:r w:rsidR="00172C66">
        <w:t xml:space="preserve">o support the teaching of </w:t>
      </w:r>
      <w:r>
        <w:t>Design</w:t>
      </w:r>
      <w:r w:rsidR="00206064">
        <w:t xml:space="preserve"> &amp;</w:t>
      </w:r>
      <w:r w:rsidR="00172C66">
        <w:t xml:space="preserve"> Technology</w:t>
      </w:r>
      <w:r>
        <w:t xml:space="preserve"> across the whole school.  Classrooms are equipped with a range of basic materials, with the more specialist equipment being kept in t</w:t>
      </w:r>
      <w:r w:rsidR="00FC7C51">
        <w:t xml:space="preserve">he </w:t>
      </w:r>
      <w:r w:rsidR="00172C66">
        <w:t>storage boxes in the junior and infant hall.</w:t>
      </w:r>
      <w:r w:rsidR="00386052">
        <w:t xml:space="preserve"> </w:t>
      </w:r>
      <w:r w:rsidR="00172C66">
        <w:t>There are also 4 mini ovens stocked with a range of utensils.</w:t>
      </w:r>
    </w:p>
    <w:p xmlns:wp14="http://schemas.microsoft.com/office/word/2010/wordml" w:rsidR="00386052" w:rsidP="00FC7C51" w:rsidRDefault="00386052" w14:paraId="5043CB0F" wp14:textId="77777777"/>
    <w:p xmlns:wp14="http://schemas.microsoft.com/office/word/2010/wordml" w:rsidRPr="0041232F" w:rsidR="00386052" w:rsidP="00FC7C51" w:rsidRDefault="00386052" w14:paraId="26521636" wp14:textId="77777777">
      <w:pPr>
        <w:rPr>
          <w:b/>
          <w:sz w:val="28"/>
          <w:szCs w:val="28"/>
          <w:u w:val="single"/>
        </w:rPr>
      </w:pPr>
      <w:r w:rsidRPr="0041232F">
        <w:rPr>
          <w:b/>
          <w:sz w:val="28"/>
          <w:szCs w:val="28"/>
          <w:u w:val="single"/>
        </w:rPr>
        <w:t>Health and Safety</w:t>
      </w:r>
    </w:p>
    <w:p xmlns:wp14="http://schemas.microsoft.com/office/word/2010/wordml" w:rsidR="00F52491" w:rsidP="00F52491" w:rsidRDefault="00F52491" w14:paraId="07459315" wp14:textId="77777777">
      <w:pPr>
        <w:pStyle w:val="Heading1"/>
        <w:rPr>
          <w:bCs/>
          <w:sz w:val="24"/>
          <w:u w:val="none"/>
        </w:rPr>
      </w:pPr>
    </w:p>
    <w:p xmlns:wp14="http://schemas.microsoft.com/office/word/2010/wordml" w:rsidRPr="00386052" w:rsidR="00386052" w:rsidP="00386052" w:rsidRDefault="00386052" w14:paraId="7BFBBB63" wp14:textId="77777777">
      <w:r>
        <w:t>The general teaching requirement for hea</w:t>
      </w:r>
      <w:r w:rsidR="0033459B">
        <w:t>l</w:t>
      </w:r>
      <w:r>
        <w:t>th</w:t>
      </w:r>
      <w:r w:rsidR="0033459B">
        <w:t xml:space="preserve"> and safety applies in this subject. We teach children how to follow proper procedures for food safety and hygiene.</w:t>
      </w:r>
      <w:r w:rsidR="00172C66">
        <w:t xml:space="preserve"> We also teach children how to use all tools and equipment safely.</w:t>
      </w:r>
    </w:p>
    <w:p xmlns:wp14="http://schemas.microsoft.com/office/word/2010/wordml" w:rsidR="00F52491" w:rsidP="00F52491" w:rsidRDefault="00F52491" w14:paraId="6537F28F" wp14:textId="77777777"/>
    <w:p xmlns:wp14="http://schemas.microsoft.com/office/word/2010/wordml" w:rsidRPr="0041232F" w:rsidR="00F52491" w:rsidP="00F52491" w:rsidRDefault="00F52491" w14:paraId="37990D29" wp14:textId="77777777">
      <w:pPr>
        <w:pStyle w:val="Heading1"/>
        <w:rPr>
          <w:b/>
        </w:rPr>
      </w:pPr>
      <w:r w:rsidRPr="0041232F">
        <w:rPr>
          <w:b/>
        </w:rPr>
        <w:t>Monitoring and Reviewing</w:t>
      </w:r>
    </w:p>
    <w:p xmlns:wp14="http://schemas.microsoft.com/office/word/2010/wordml" w:rsidR="00F52491" w:rsidP="00F52491" w:rsidRDefault="00F52491" w14:paraId="6DFB9E20" wp14:textId="77777777"/>
    <w:p xmlns:wp14="http://schemas.microsoft.com/office/word/2010/wordml" w:rsidR="00E27860" w:rsidP="00F52491" w:rsidRDefault="00E27860" w14:paraId="06C7CB6A" wp14:textId="77777777">
      <w:r>
        <w:t xml:space="preserve">The monitoring of the standards of children’s work and of the quality of teaching in </w:t>
      </w:r>
      <w:r w:rsidR="00D33B2A">
        <w:t>Design</w:t>
      </w:r>
      <w:r w:rsidR="00050270">
        <w:t xml:space="preserve"> </w:t>
      </w:r>
      <w:r w:rsidR="00206064">
        <w:t xml:space="preserve">&amp; </w:t>
      </w:r>
      <w:r w:rsidR="00050270">
        <w:t xml:space="preserve">Technology </w:t>
      </w:r>
      <w:r>
        <w:t xml:space="preserve">is the responsibility of the </w:t>
      </w:r>
      <w:r w:rsidR="00D33B2A">
        <w:t>Design</w:t>
      </w:r>
      <w:r w:rsidR="00050270">
        <w:t xml:space="preserve"> </w:t>
      </w:r>
      <w:r w:rsidR="00206064">
        <w:t xml:space="preserve">&amp; </w:t>
      </w:r>
      <w:r w:rsidR="00050270">
        <w:t xml:space="preserve">Technology </w:t>
      </w:r>
      <w:r>
        <w:t xml:space="preserve">subject leader. The work of the subject leader also involves supporting colleagues in the teaching of </w:t>
      </w:r>
      <w:r w:rsidR="00D33B2A">
        <w:t>Design</w:t>
      </w:r>
      <w:r w:rsidR="00050270">
        <w:t xml:space="preserve"> </w:t>
      </w:r>
      <w:r w:rsidR="00206064">
        <w:t xml:space="preserve">&amp; </w:t>
      </w:r>
      <w:r w:rsidR="00050270">
        <w:t>Technology</w:t>
      </w:r>
      <w:r>
        <w:t xml:space="preserve">, being informed about current developments in the subject and for providing a strategic lead and direction for the subject in the school. The </w:t>
      </w:r>
      <w:r w:rsidR="00D33B2A">
        <w:t>Design</w:t>
      </w:r>
      <w:r w:rsidR="00050270">
        <w:t xml:space="preserve"> </w:t>
      </w:r>
      <w:r w:rsidR="00206064">
        <w:t xml:space="preserve">&amp; </w:t>
      </w:r>
      <w:r w:rsidR="00050270">
        <w:t xml:space="preserve">Technology </w:t>
      </w:r>
      <w:r>
        <w:t xml:space="preserve">subject leader </w:t>
      </w:r>
      <w:r w:rsidR="00706C1F">
        <w:t>keeps</w:t>
      </w:r>
      <w:r>
        <w:t xml:space="preserve"> the head teacher </w:t>
      </w:r>
      <w:r w:rsidR="00706C1F">
        <w:t>informed by</w:t>
      </w:r>
      <w:r>
        <w:t xml:space="preserve"> </w:t>
      </w:r>
      <w:r w:rsidR="00706C1F">
        <w:t>written reviews</w:t>
      </w:r>
      <w:r>
        <w:t xml:space="preserve">. The </w:t>
      </w:r>
      <w:r w:rsidR="00D33B2A">
        <w:t>Design</w:t>
      </w:r>
      <w:r w:rsidR="00206064">
        <w:t xml:space="preserve"> &amp;</w:t>
      </w:r>
      <w:r w:rsidR="00050270">
        <w:t xml:space="preserve"> Technology </w:t>
      </w:r>
      <w:r>
        <w:t xml:space="preserve">subject leader has </w:t>
      </w:r>
      <w:r w:rsidR="00D33B2A">
        <w:t>specially allocated</w:t>
      </w:r>
      <w:r w:rsidR="00706C1F">
        <w:t xml:space="preserve"> </w:t>
      </w:r>
      <w:r>
        <w:t xml:space="preserve">time </w:t>
      </w:r>
      <w:r w:rsidR="00BB60F1">
        <w:t>in order to review evidence of the children’s work and un</w:t>
      </w:r>
      <w:r w:rsidR="00D33B2A">
        <w:t>dertake lesson observations of D</w:t>
      </w:r>
      <w:r w:rsidR="00BB60F1">
        <w:t xml:space="preserve">esign </w:t>
      </w:r>
      <w:r w:rsidR="00206064">
        <w:t xml:space="preserve">&amp; </w:t>
      </w:r>
      <w:r w:rsidR="00D33B2A">
        <w:t>T</w:t>
      </w:r>
      <w:r w:rsidR="00BB60F1">
        <w:t>echnology teaching across the school.</w:t>
      </w:r>
    </w:p>
    <w:p xmlns:wp14="http://schemas.microsoft.com/office/word/2010/wordml" w:rsidR="0083144E" w:rsidRDefault="0083144E" w14:paraId="70DF9E56" wp14:textId="77777777">
      <w:pPr>
        <w:pStyle w:val="BodyText"/>
        <w:rPr>
          <w:sz w:val="24"/>
        </w:rPr>
      </w:pPr>
    </w:p>
    <w:sectPr w:rsidR="0083144E" w:rsidSect="0083144E">
      <w:pgSz w:w="11906" w:h="16838" w:orient="portrait"/>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E81252"/>
    <w:multiLevelType w:val="hybridMultilevel"/>
    <w:tmpl w:val="05CEEF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0A80761"/>
    <w:multiLevelType w:val="hybridMultilevel"/>
    <w:tmpl w:val="9C02631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215D1343"/>
    <w:multiLevelType w:val="multilevel"/>
    <w:tmpl w:val="485A2800"/>
    <w:lvl w:ilvl="0">
      <w:start w:val="1"/>
      <w:numFmt w:val="decimal"/>
      <w:lvlText w:val="%1"/>
      <w:lvlJc w:val="left"/>
      <w:pPr>
        <w:tabs>
          <w:tab w:val="num" w:pos="450"/>
        </w:tabs>
        <w:ind w:left="450" w:hanging="450"/>
      </w:pPr>
      <w:rPr>
        <w:b/>
      </w:rPr>
    </w:lvl>
    <w:lvl w:ilvl="1">
      <w:start w:val="1"/>
      <w:numFmt w:val="decimal"/>
      <w:lvlText w:val="%1.%2"/>
      <w:lvlJc w:val="left"/>
      <w:pPr>
        <w:tabs>
          <w:tab w:val="num" w:pos="450"/>
        </w:tabs>
        <w:ind w:left="450" w:hanging="45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720"/>
        </w:tabs>
        <w:ind w:left="720" w:hanging="72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080"/>
        </w:tabs>
        <w:ind w:left="1080" w:hanging="1080"/>
      </w:pPr>
      <w:rPr>
        <w:b/>
      </w:rPr>
    </w:lvl>
    <w:lvl w:ilvl="7">
      <w:start w:val="1"/>
      <w:numFmt w:val="decimal"/>
      <w:lvlText w:val="%1.%2.%3.%4.%5.%6.%7.%8"/>
      <w:lvlJc w:val="left"/>
      <w:pPr>
        <w:tabs>
          <w:tab w:val="num" w:pos="1080"/>
        </w:tabs>
        <w:ind w:left="1080" w:hanging="1080"/>
      </w:pPr>
      <w:rPr>
        <w:b/>
      </w:rPr>
    </w:lvl>
    <w:lvl w:ilvl="8">
      <w:start w:val="1"/>
      <w:numFmt w:val="decimal"/>
      <w:lvlText w:val="%1.%2.%3.%4.%5.%6.%7.%8.%9"/>
      <w:lvlJc w:val="left"/>
      <w:pPr>
        <w:tabs>
          <w:tab w:val="num" w:pos="1440"/>
        </w:tabs>
        <w:ind w:left="1440" w:hanging="1440"/>
      </w:pPr>
      <w:rPr>
        <w:b/>
      </w:rPr>
    </w:lvl>
  </w:abstractNum>
  <w:abstractNum w:abstractNumId="3" w15:restartNumberingAfterBreak="0">
    <w:nsid w:val="30480840"/>
    <w:multiLevelType w:val="hybridMultilevel"/>
    <w:tmpl w:val="6A386EF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3F874D0C"/>
    <w:multiLevelType w:val="hybridMultilevel"/>
    <w:tmpl w:val="047668D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5C600997"/>
    <w:multiLevelType w:val="hybridMultilevel"/>
    <w:tmpl w:val="306E79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1"/>
  </w:num>
  <w:num w:numId="2">
    <w:abstractNumId w:val="5"/>
  </w:num>
  <w:num w:numId="3">
    <w:abstractNumId w:val="3"/>
  </w:num>
  <w:num w:numId="4">
    <w:abstractNumId w:val="4"/>
  </w:num>
  <w:num w:numId="5">
    <w:abstractNumId w:val="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86"/>
  <w:proofState w:spelling="clean" w:grammar="dirty"/>
  <w:trackRevisions w:val="false"/>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A84"/>
    <w:rsid w:val="00050270"/>
    <w:rsid w:val="000C2D92"/>
    <w:rsid w:val="001430A7"/>
    <w:rsid w:val="00172C66"/>
    <w:rsid w:val="001A7329"/>
    <w:rsid w:val="001C6869"/>
    <w:rsid w:val="00206064"/>
    <w:rsid w:val="0023387A"/>
    <w:rsid w:val="0023481F"/>
    <w:rsid w:val="00250C74"/>
    <w:rsid w:val="002A1C05"/>
    <w:rsid w:val="002C6929"/>
    <w:rsid w:val="00310C51"/>
    <w:rsid w:val="0033459B"/>
    <w:rsid w:val="00386052"/>
    <w:rsid w:val="003E2B52"/>
    <w:rsid w:val="0041232F"/>
    <w:rsid w:val="00414300"/>
    <w:rsid w:val="00421306"/>
    <w:rsid w:val="00452252"/>
    <w:rsid w:val="0048332F"/>
    <w:rsid w:val="004B210F"/>
    <w:rsid w:val="004C156B"/>
    <w:rsid w:val="004D3E9D"/>
    <w:rsid w:val="00567F84"/>
    <w:rsid w:val="005E0568"/>
    <w:rsid w:val="00623FD1"/>
    <w:rsid w:val="006723FF"/>
    <w:rsid w:val="00681FC5"/>
    <w:rsid w:val="00706C1F"/>
    <w:rsid w:val="00797633"/>
    <w:rsid w:val="007A0221"/>
    <w:rsid w:val="007C1278"/>
    <w:rsid w:val="007D5A84"/>
    <w:rsid w:val="0083144E"/>
    <w:rsid w:val="00872BF9"/>
    <w:rsid w:val="00964968"/>
    <w:rsid w:val="009A56BB"/>
    <w:rsid w:val="00A01E60"/>
    <w:rsid w:val="00A32701"/>
    <w:rsid w:val="00A6532B"/>
    <w:rsid w:val="00A96E1C"/>
    <w:rsid w:val="00AB5AA6"/>
    <w:rsid w:val="00AE3315"/>
    <w:rsid w:val="00BB60F1"/>
    <w:rsid w:val="00BB6866"/>
    <w:rsid w:val="00BE0224"/>
    <w:rsid w:val="00C13CEB"/>
    <w:rsid w:val="00C54461"/>
    <w:rsid w:val="00C676F6"/>
    <w:rsid w:val="00C83BB1"/>
    <w:rsid w:val="00CD24B5"/>
    <w:rsid w:val="00D33B2A"/>
    <w:rsid w:val="00D9193D"/>
    <w:rsid w:val="00E138C9"/>
    <w:rsid w:val="00E27860"/>
    <w:rsid w:val="00E81CE6"/>
    <w:rsid w:val="00EF71AB"/>
    <w:rsid w:val="00F3613C"/>
    <w:rsid w:val="00F37F3F"/>
    <w:rsid w:val="00F450F3"/>
    <w:rsid w:val="00F52491"/>
    <w:rsid w:val="00F817DB"/>
    <w:rsid w:val="00F94430"/>
    <w:rsid w:val="00FC7C51"/>
    <w:rsid w:val="00FF3521"/>
    <w:rsid w:val="2EBC6759"/>
    <w:rsid w:val="7588BC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FC646D"/>
  <w15:docId w15:val="{28D13B73-1C4E-4257-AE23-79D2FE125C8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83144E"/>
    <w:rPr>
      <w:sz w:val="24"/>
      <w:szCs w:val="24"/>
      <w:lang w:eastAsia="en-US"/>
    </w:rPr>
  </w:style>
  <w:style w:type="paragraph" w:styleId="Heading1">
    <w:name w:val="heading 1"/>
    <w:basedOn w:val="Normal"/>
    <w:next w:val="Normal"/>
    <w:qFormat/>
    <w:rsid w:val="0083144E"/>
    <w:pPr>
      <w:keepNext/>
      <w:outlineLvl w:val="0"/>
    </w:pPr>
    <w:rPr>
      <w:sz w:val="28"/>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semiHidden/>
    <w:rsid w:val="0083144E"/>
    <w:rPr>
      <w:sz w:val="28"/>
    </w:rPr>
  </w:style>
  <w:style w:type="character" w:styleId="Emphasis">
    <w:name w:val="Emphasis"/>
    <w:basedOn w:val="DefaultParagraphFont"/>
    <w:uiPriority w:val="20"/>
    <w:qFormat/>
    <w:rsid w:val="00F817DB"/>
    <w:rPr>
      <w:i/>
      <w:iCs/>
    </w:rPr>
  </w:style>
  <w:style w:type="character" w:styleId="SubtleEmphasis">
    <w:name w:val="Subtle Emphasis"/>
    <w:basedOn w:val="DefaultParagraphFont"/>
    <w:uiPriority w:val="19"/>
    <w:qFormat/>
    <w:rsid w:val="00F817DB"/>
    <w:rPr>
      <w:i/>
      <w:iCs/>
      <w:color w:val="808080" w:themeColor="text1" w:themeTint="7F"/>
    </w:rPr>
  </w:style>
  <w:style w:type="paragraph" w:styleId="ListParagraph">
    <w:name w:val="List Paragraph"/>
    <w:basedOn w:val="Normal"/>
    <w:uiPriority w:val="34"/>
    <w:qFormat/>
    <w:rsid w:val="00F817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2027092">
      <w:bodyDiv w:val="1"/>
      <w:marLeft w:val="0"/>
      <w:marRight w:val="0"/>
      <w:marTop w:val="0"/>
      <w:marBottom w:val="0"/>
      <w:divBdr>
        <w:top w:val="none" w:sz="0" w:space="0" w:color="auto"/>
        <w:left w:val="none" w:sz="0" w:space="0" w:color="auto"/>
        <w:bottom w:val="none" w:sz="0" w:space="0" w:color="auto"/>
        <w:right w:val="none" w:sz="0" w:space="0" w:color="auto"/>
      </w:divBdr>
      <w:divsChild>
        <w:div w:id="1307855262">
          <w:marLeft w:val="0"/>
          <w:marRight w:val="0"/>
          <w:marTop w:val="0"/>
          <w:marBottom w:val="0"/>
          <w:divBdr>
            <w:top w:val="none" w:sz="0" w:space="0" w:color="auto"/>
            <w:left w:val="none" w:sz="0" w:space="0" w:color="auto"/>
            <w:bottom w:val="none" w:sz="0" w:space="0" w:color="auto"/>
            <w:right w:val="none" w:sz="0" w:space="0" w:color="auto"/>
          </w:divBdr>
        </w:div>
        <w:div w:id="1491403151">
          <w:marLeft w:val="0"/>
          <w:marRight w:val="0"/>
          <w:marTop w:val="0"/>
          <w:marBottom w:val="0"/>
          <w:divBdr>
            <w:top w:val="none" w:sz="0" w:space="0" w:color="auto"/>
            <w:left w:val="none" w:sz="0" w:space="0" w:color="auto"/>
            <w:bottom w:val="none" w:sz="0" w:space="0" w:color="auto"/>
            <w:right w:val="none" w:sz="0" w:space="0" w:color="auto"/>
          </w:divBdr>
        </w:div>
        <w:div w:id="1230271059">
          <w:marLeft w:val="0"/>
          <w:marRight w:val="0"/>
          <w:marTop w:val="0"/>
          <w:marBottom w:val="0"/>
          <w:divBdr>
            <w:top w:val="none" w:sz="0" w:space="0" w:color="auto"/>
            <w:left w:val="none" w:sz="0" w:space="0" w:color="auto"/>
            <w:bottom w:val="none" w:sz="0" w:space="0" w:color="auto"/>
            <w:right w:val="none" w:sz="0" w:space="0" w:color="auto"/>
          </w:divBdr>
        </w:div>
        <w:div w:id="208148934">
          <w:marLeft w:val="0"/>
          <w:marRight w:val="0"/>
          <w:marTop w:val="0"/>
          <w:marBottom w:val="0"/>
          <w:divBdr>
            <w:top w:val="none" w:sz="0" w:space="0" w:color="auto"/>
            <w:left w:val="none" w:sz="0" w:space="0" w:color="auto"/>
            <w:bottom w:val="none" w:sz="0" w:space="0" w:color="auto"/>
            <w:right w:val="none" w:sz="0" w:space="0" w:color="auto"/>
          </w:divBdr>
        </w:div>
        <w:div w:id="1619528176">
          <w:marLeft w:val="0"/>
          <w:marRight w:val="0"/>
          <w:marTop w:val="0"/>
          <w:marBottom w:val="0"/>
          <w:divBdr>
            <w:top w:val="none" w:sz="0" w:space="0" w:color="auto"/>
            <w:left w:val="none" w:sz="0" w:space="0" w:color="auto"/>
            <w:bottom w:val="none" w:sz="0" w:space="0" w:color="auto"/>
            <w:right w:val="none" w:sz="0" w:space="0" w:color="auto"/>
          </w:divBdr>
        </w:div>
        <w:div w:id="1082096401">
          <w:marLeft w:val="0"/>
          <w:marRight w:val="0"/>
          <w:marTop w:val="0"/>
          <w:marBottom w:val="0"/>
          <w:divBdr>
            <w:top w:val="none" w:sz="0" w:space="0" w:color="auto"/>
            <w:left w:val="none" w:sz="0" w:space="0" w:color="auto"/>
            <w:bottom w:val="none" w:sz="0" w:space="0" w:color="auto"/>
            <w:right w:val="none" w:sz="0" w:space="0" w:color="auto"/>
          </w:divBdr>
        </w:div>
        <w:div w:id="1870214432">
          <w:marLeft w:val="0"/>
          <w:marRight w:val="0"/>
          <w:marTop w:val="0"/>
          <w:marBottom w:val="0"/>
          <w:divBdr>
            <w:top w:val="none" w:sz="0" w:space="0" w:color="auto"/>
            <w:left w:val="none" w:sz="0" w:space="0" w:color="auto"/>
            <w:bottom w:val="none" w:sz="0" w:space="0" w:color="auto"/>
            <w:right w:val="none" w:sz="0" w:space="0" w:color="auto"/>
          </w:divBdr>
        </w:div>
        <w:div w:id="640355206">
          <w:marLeft w:val="0"/>
          <w:marRight w:val="0"/>
          <w:marTop w:val="0"/>
          <w:marBottom w:val="0"/>
          <w:divBdr>
            <w:top w:val="none" w:sz="0" w:space="0" w:color="auto"/>
            <w:left w:val="none" w:sz="0" w:space="0" w:color="auto"/>
            <w:bottom w:val="none" w:sz="0" w:space="0" w:color="auto"/>
            <w:right w:val="none" w:sz="0" w:space="0" w:color="auto"/>
          </w:divBdr>
        </w:div>
        <w:div w:id="236481697">
          <w:marLeft w:val="0"/>
          <w:marRight w:val="0"/>
          <w:marTop w:val="0"/>
          <w:marBottom w:val="0"/>
          <w:divBdr>
            <w:top w:val="none" w:sz="0" w:space="0" w:color="auto"/>
            <w:left w:val="none" w:sz="0" w:space="0" w:color="auto"/>
            <w:bottom w:val="none" w:sz="0" w:space="0" w:color="auto"/>
            <w:right w:val="none" w:sz="0" w:space="0" w:color="auto"/>
          </w:divBdr>
        </w:div>
        <w:div w:id="1996033001">
          <w:marLeft w:val="0"/>
          <w:marRight w:val="0"/>
          <w:marTop w:val="0"/>
          <w:marBottom w:val="0"/>
          <w:divBdr>
            <w:top w:val="none" w:sz="0" w:space="0" w:color="auto"/>
            <w:left w:val="none" w:sz="0" w:space="0" w:color="auto"/>
            <w:bottom w:val="none" w:sz="0" w:space="0" w:color="auto"/>
            <w:right w:val="none" w:sz="0" w:space="0" w:color="auto"/>
          </w:divBdr>
        </w:div>
        <w:div w:id="11222786">
          <w:marLeft w:val="0"/>
          <w:marRight w:val="0"/>
          <w:marTop w:val="0"/>
          <w:marBottom w:val="0"/>
          <w:divBdr>
            <w:top w:val="none" w:sz="0" w:space="0" w:color="auto"/>
            <w:left w:val="none" w:sz="0" w:space="0" w:color="auto"/>
            <w:bottom w:val="none" w:sz="0" w:space="0" w:color="auto"/>
            <w:right w:val="none" w:sz="0" w:space="0" w:color="auto"/>
          </w:divBdr>
        </w:div>
        <w:div w:id="1216820286">
          <w:marLeft w:val="0"/>
          <w:marRight w:val="0"/>
          <w:marTop w:val="0"/>
          <w:marBottom w:val="0"/>
          <w:divBdr>
            <w:top w:val="none" w:sz="0" w:space="0" w:color="auto"/>
            <w:left w:val="none" w:sz="0" w:space="0" w:color="auto"/>
            <w:bottom w:val="none" w:sz="0" w:space="0" w:color="auto"/>
            <w:right w:val="none" w:sz="0" w:space="0" w:color="auto"/>
          </w:divBdr>
        </w:div>
        <w:div w:id="1327512293">
          <w:marLeft w:val="0"/>
          <w:marRight w:val="0"/>
          <w:marTop w:val="0"/>
          <w:marBottom w:val="0"/>
          <w:divBdr>
            <w:top w:val="none" w:sz="0" w:space="0" w:color="auto"/>
            <w:left w:val="none" w:sz="0" w:space="0" w:color="auto"/>
            <w:bottom w:val="none" w:sz="0" w:space="0" w:color="auto"/>
            <w:right w:val="none" w:sz="0" w:space="0" w:color="auto"/>
          </w:divBdr>
        </w:div>
        <w:div w:id="198317985">
          <w:marLeft w:val="0"/>
          <w:marRight w:val="0"/>
          <w:marTop w:val="0"/>
          <w:marBottom w:val="0"/>
          <w:divBdr>
            <w:top w:val="none" w:sz="0" w:space="0" w:color="auto"/>
            <w:left w:val="none" w:sz="0" w:space="0" w:color="auto"/>
            <w:bottom w:val="none" w:sz="0" w:space="0" w:color="auto"/>
            <w:right w:val="none" w:sz="0" w:space="0" w:color="auto"/>
          </w:divBdr>
        </w:div>
        <w:div w:id="17895664">
          <w:marLeft w:val="0"/>
          <w:marRight w:val="0"/>
          <w:marTop w:val="0"/>
          <w:marBottom w:val="0"/>
          <w:divBdr>
            <w:top w:val="none" w:sz="0" w:space="0" w:color="auto"/>
            <w:left w:val="none" w:sz="0" w:space="0" w:color="auto"/>
            <w:bottom w:val="none" w:sz="0" w:space="0" w:color="auto"/>
            <w:right w:val="none" w:sz="0" w:space="0" w:color="auto"/>
          </w:divBdr>
        </w:div>
        <w:div w:id="1141192815">
          <w:marLeft w:val="0"/>
          <w:marRight w:val="0"/>
          <w:marTop w:val="0"/>
          <w:marBottom w:val="0"/>
          <w:divBdr>
            <w:top w:val="none" w:sz="0" w:space="0" w:color="auto"/>
            <w:left w:val="none" w:sz="0" w:space="0" w:color="auto"/>
            <w:bottom w:val="none" w:sz="0" w:space="0" w:color="auto"/>
            <w:right w:val="none" w:sz="0" w:space="0" w:color="auto"/>
          </w:divBdr>
        </w:div>
        <w:div w:id="495340450">
          <w:marLeft w:val="0"/>
          <w:marRight w:val="0"/>
          <w:marTop w:val="0"/>
          <w:marBottom w:val="0"/>
          <w:divBdr>
            <w:top w:val="none" w:sz="0" w:space="0" w:color="auto"/>
            <w:left w:val="none" w:sz="0" w:space="0" w:color="auto"/>
            <w:bottom w:val="none" w:sz="0" w:space="0" w:color="auto"/>
            <w:right w:val="none" w:sz="0" w:space="0" w:color="auto"/>
          </w:divBdr>
        </w:div>
        <w:div w:id="366177957">
          <w:marLeft w:val="0"/>
          <w:marRight w:val="0"/>
          <w:marTop w:val="0"/>
          <w:marBottom w:val="0"/>
          <w:divBdr>
            <w:top w:val="none" w:sz="0" w:space="0" w:color="auto"/>
            <w:left w:val="none" w:sz="0" w:space="0" w:color="auto"/>
            <w:bottom w:val="none" w:sz="0" w:space="0" w:color="auto"/>
            <w:right w:val="none" w:sz="0" w:space="0" w:color="auto"/>
          </w:divBdr>
        </w:div>
        <w:div w:id="1749380479">
          <w:marLeft w:val="0"/>
          <w:marRight w:val="0"/>
          <w:marTop w:val="0"/>
          <w:marBottom w:val="0"/>
          <w:divBdr>
            <w:top w:val="none" w:sz="0" w:space="0" w:color="auto"/>
            <w:left w:val="none" w:sz="0" w:space="0" w:color="auto"/>
            <w:bottom w:val="none" w:sz="0" w:space="0" w:color="auto"/>
            <w:right w:val="none" w:sz="0" w:space="0" w:color="auto"/>
          </w:divBdr>
        </w:div>
        <w:div w:id="1551186806">
          <w:marLeft w:val="0"/>
          <w:marRight w:val="0"/>
          <w:marTop w:val="0"/>
          <w:marBottom w:val="0"/>
          <w:divBdr>
            <w:top w:val="none" w:sz="0" w:space="0" w:color="auto"/>
            <w:left w:val="none" w:sz="0" w:space="0" w:color="auto"/>
            <w:bottom w:val="none" w:sz="0" w:space="0" w:color="auto"/>
            <w:right w:val="none" w:sz="0" w:space="0" w:color="auto"/>
          </w:divBdr>
        </w:div>
        <w:div w:id="836312214">
          <w:marLeft w:val="0"/>
          <w:marRight w:val="0"/>
          <w:marTop w:val="0"/>
          <w:marBottom w:val="0"/>
          <w:divBdr>
            <w:top w:val="none" w:sz="0" w:space="0" w:color="auto"/>
            <w:left w:val="none" w:sz="0" w:space="0" w:color="auto"/>
            <w:bottom w:val="none" w:sz="0" w:space="0" w:color="auto"/>
            <w:right w:val="none" w:sz="0" w:space="0" w:color="auto"/>
          </w:divBdr>
        </w:div>
        <w:div w:id="869993355">
          <w:marLeft w:val="0"/>
          <w:marRight w:val="0"/>
          <w:marTop w:val="0"/>
          <w:marBottom w:val="0"/>
          <w:divBdr>
            <w:top w:val="none" w:sz="0" w:space="0" w:color="auto"/>
            <w:left w:val="none" w:sz="0" w:space="0" w:color="auto"/>
            <w:bottom w:val="none" w:sz="0" w:space="0" w:color="auto"/>
            <w:right w:val="none" w:sz="0" w:space="0" w:color="auto"/>
          </w:divBdr>
        </w:div>
        <w:div w:id="1403262188">
          <w:marLeft w:val="0"/>
          <w:marRight w:val="0"/>
          <w:marTop w:val="0"/>
          <w:marBottom w:val="0"/>
          <w:divBdr>
            <w:top w:val="none" w:sz="0" w:space="0" w:color="auto"/>
            <w:left w:val="none" w:sz="0" w:space="0" w:color="auto"/>
            <w:bottom w:val="none" w:sz="0" w:space="0" w:color="auto"/>
            <w:right w:val="none" w:sz="0" w:space="0" w:color="auto"/>
          </w:divBdr>
        </w:div>
        <w:div w:id="1049379215">
          <w:marLeft w:val="0"/>
          <w:marRight w:val="0"/>
          <w:marTop w:val="0"/>
          <w:marBottom w:val="0"/>
          <w:divBdr>
            <w:top w:val="none" w:sz="0" w:space="0" w:color="auto"/>
            <w:left w:val="none" w:sz="0" w:space="0" w:color="auto"/>
            <w:bottom w:val="none" w:sz="0" w:space="0" w:color="auto"/>
            <w:right w:val="none" w:sz="0" w:space="0" w:color="auto"/>
          </w:divBdr>
        </w:div>
        <w:div w:id="553934672">
          <w:marLeft w:val="0"/>
          <w:marRight w:val="0"/>
          <w:marTop w:val="0"/>
          <w:marBottom w:val="0"/>
          <w:divBdr>
            <w:top w:val="none" w:sz="0" w:space="0" w:color="auto"/>
            <w:left w:val="none" w:sz="0" w:space="0" w:color="auto"/>
            <w:bottom w:val="none" w:sz="0" w:space="0" w:color="auto"/>
            <w:right w:val="none" w:sz="0" w:space="0" w:color="auto"/>
          </w:divBdr>
        </w:div>
        <w:div w:id="485054821">
          <w:marLeft w:val="0"/>
          <w:marRight w:val="0"/>
          <w:marTop w:val="0"/>
          <w:marBottom w:val="0"/>
          <w:divBdr>
            <w:top w:val="none" w:sz="0" w:space="0" w:color="auto"/>
            <w:left w:val="none" w:sz="0" w:space="0" w:color="auto"/>
            <w:bottom w:val="none" w:sz="0" w:space="0" w:color="auto"/>
            <w:right w:val="none" w:sz="0" w:space="0" w:color="auto"/>
          </w:divBdr>
        </w:div>
        <w:div w:id="149641151">
          <w:marLeft w:val="0"/>
          <w:marRight w:val="0"/>
          <w:marTop w:val="0"/>
          <w:marBottom w:val="0"/>
          <w:divBdr>
            <w:top w:val="none" w:sz="0" w:space="0" w:color="auto"/>
            <w:left w:val="none" w:sz="0" w:space="0" w:color="auto"/>
            <w:bottom w:val="none" w:sz="0" w:space="0" w:color="auto"/>
            <w:right w:val="none" w:sz="0" w:space="0" w:color="auto"/>
          </w:divBdr>
        </w:div>
        <w:div w:id="1302610229">
          <w:marLeft w:val="0"/>
          <w:marRight w:val="0"/>
          <w:marTop w:val="0"/>
          <w:marBottom w:val="0"/>
          <w:divBdr>
            <w:top w:val="none" w:sz="0" w:space="0" w:color="auto"/>
            <w:left w:val="none" w:sz="0" w:space="0" w:color="auto"/>
            <w:bottom w:val="none" w:sz="0" w:space="0" w:color="auto"/>
            <w:right w:val="none" w:sz="0" w:space="0" w:color="auto"/>
          </w:divBdr>
        </w:div>
        <w:div w:id="643891885">
          <w:marLeft w:val="0"/>
          <w:marRight w:val="0"/>
          <w:marTop w:val="0"/>
          <w:marBottom w:val="0"/>
          <w:divBdr>
            <w:top w:val="none" w:sz="0" w:space="0" w:color="auto"/>
            <w:left w:val="none" w:sz="0" w:space="0" w:color="auto"/>
            <w:bottom w:val="none" w:sz="0" w:space="0" w:color="auto"/>
            <w:right w:val="none" w:sz="0" w:space="0" w:color="auto"/>
          </w:divBdr>
        </w:div>
        <w:div w:id="958294551">
          <w:marLeft w:val="0"/>
          <w:marRight w:val="0"/>
          <w:marTop w:val="0"/>
          <w:marBottom w:val="0"/>
          <w:divBdr>
            <w:top w:val="none" w:sz="0" w:space="0" w:color="auto"/>
            <w:left w:val="none" w:sz="0" w:space="0" w:color="auto"/>
            <w:bottom w:val="none" w:sz="0" w:space="0" w:color="auto"/>
            <w:right w:val="none" w:sz="0" w:space="0" w:color="auto"/>
          </w:divBdr>
        </w:div>
        <w:div w:id="454256605">
          <w:marLeft w:val="0"/>
          <w:marRight w:val="0"/>
          <w:marTop w:val="0"/>
          <w:marBottom w:val="0"/>
          <w:divBdr>
            <w:top w:val="none" w:sz="0" w:space="0" w:color="auto"/>
            <w:left w:val="none" w:sz="0" w:space="0" w:color="auto"/>
            <w:bottom w:val="none" w:sz="0" w:space="0" w:color="auto"/>
            <w:right w:val="none" w:sz="0" w:space="0" w:color="auto"/>
          </w:divBdr>
        </w:div>
        <w:div w:id="1030574201">
          <w:marLeft w:val="0"/>
          <w:marRight w:val="0"/>
          <w:marTop w:val="0"/>
          <w:marBottom w:val="0"/>
          <w:divBdr>
            <w:top w:val="none" w:sz="0" w:space="0" w:color="auto"/>
            <w:left w:val="none" w:sz="0" w:space="0" w:color="auto"/>
            <w:bottom w:val="none" w:sz="0" w:space="0" w:color="auto"/>
            <w:right w:val="none" w:sz="0" w:space="0" w:color="auto"/>
          </w:divBdr>
        </w:div>
        <w:div w:id="1342389052">
          <w:marLeft w:val="0"/>
          <w:marRight w:val="0"/>
          <w:marTop w:val="0"/>
          <w:marBottom w:val="0"/>
          <w:divBdr>
            <w:top w:val="none" w:sz="0" w:space="0" w:color="auto"/>
            <w:left w:val="none" w:sz="0" w:space="0" w:color="auto"/>
            <w:bottom w:val="none" w:sz="0" w:space="0" w:color="auto"/>
            <w:right w:val="none" w:sz="0" w:space="0" w:color="auto"/>
          </w:divBdr>
        </w:div>
        <w:div w:id="2126920284">
          <w:marLeft w:val="0"/>
          <w:marRight w:val="0"/>
          <w:marTop w:val="0"/>
          <w:marBottom w:val="0"/>
          <w:divBdr>
            <w:top w:val="none" w:sz="0" w:space="0" w:color="auto"/>
            <w:left w:val="none" w:sz="0" w:space="0" w:color="auto"/>
            <w:bottom w:val="none" w:sz="0" w:space="0" w:color="auto"/>
            <w:right w:val="none" w:sz="0" w:space="0" w:color="auto"/>
          </w:divBdr>
        </w:div>
        <w:div w:id="1703363833">
          <w:marLeft w:val="0"/>
          <w:marRight w:val="0"/>
          <w:marTop w:val="0"/>
          <w:marBottom w:val="0"/>
          <w:divBdr>
            <w:top w:val="none" w:sz="0" w:space="0" w:color="auto"/>
            <w:left w:val="none" w:sz="0" w:space="0" w:color="auto"/>
            <w:bottom w:val="none" w:sz="0" w:space="0" w:color="auto"/>
            <w:right w:val="none" w:sz="0" w:space="0" w:color="auto"/>
          </w:divBdr>
        </w:div>
        <w:div w:id="655106565">
          <w:marLeft w:val="0"/>
          <w:marRight w:val="0"/>
          <w:marTop w:val="0"/>
          <w:marBottom w:val="0"/>
          <w:divBdr>
            <w:top w:val="none" w:sz="0" w:space="0" w:color="auto"/>
            <w:left w:val="none" w:sz="0" w:space="0" w:color="auto"/>
            <w:bottom w:val="none" w:sz="0" w:space="0" w:color="auto"/>
            <w:right w:val="none" w:sz="0" w:space="0" w:color="auto"/>
          </w:divBdr>
        </w:div>
        <w:div w:id="558517578">
          <w:marLeft w:val="0"/>
          <w:marRight w:val="0"/>
          <w:marTop w:val="0"/>
          <w:marBottom w:val="0"/>
          <w:divBdr>
            <w:top w:val="none" w:sz="0" w:space="0" w:color="auto"/>
            <w:left w:val="none" w:sz="0" w:space="0" w:color="auto"/>
            <w:bottom w:val="none" w:sz="0" w:space="0" w:color="auto"/>
            <w:right w:val="none" w:sz="0" w:space="0" w:color="auto"/>
          </w:divBdr>
        </w:div>
        <w:div w:id="1000623768">
          <w:marLeft w:val="0"/>
          <w:marRight w:val="0"/>
          <w:marTop w:val="0"/>
          <w:marBottom w:val="0"/>
          <w:divBdr>
            <w:top w:val="none" w:sz="0" w:space="0" w:color="auto"/>
            <w:left w:val="none" w:sz="0" w:space="0" w:color="auto"/>
            <w:bottom w:val="none" w:sz="0" w:space="0" w:color="auto"/>
            <w:right w:val="none" w:sz="0" w:space="0" w:color="auto"/>
          </w:divBdr>
        </w:div>
        <w:div w:id="1315913492">
          <w:marLeft w:val="0"/>
          <w:marRight w:val="0"/>
          <w:marTop w:val="0"/>
          <w:marBottom w:val="0"/>
          <w:divBdr>
            <w:top w:val="none" w:sz="0" w:space="0" w:color="auto"/>
            <w:left w:val="none" w:sz="0" w:space="0" w:color="auto"/>
            <w:bottom w:val="none" w:sz="0" w:space="0" w:color="auto"/>
            <w:right w:val="none" w:sz="0" w:space="0" w:color="auto"/>
          </w:divBdr>
        </w:div>
        <w:div w:id="179702484">
          <w:marLeft w:val="0"/>
          <w:marRight w:val="0"/>
          <w:marTop w:val="0"/>
          <w:marBottom w:val="0"/>
          <w:divBdr>
            <w:top w:val="none" w:sz="0" w:space="0" w:color="auto"/>
            <w:left w:val="none" w:sz="0" w:space="0" w:color="auto"/>
            <w:bottom w:val="none" w:sz="0" w:space="0" w:color="auto"/>
            <w:right w:val="none" w:sz="0" w:space="0" w:color="auto"/>
          </w:divBdr>
        </w:div>
        <w:div w:id="1912034176">
          <w:marLeft w:val="0"/>
          <w:marRight w:val="0"/>
          <w:marTop w:val="0"/>
          <w:marBottom w:val="0"/>
          <w:divBdr>
            <w:top w:val="none" w:sz="0" w:space="0" w:color="auto"/>
            <w:left w:val="none" w:sz="0" w:space="0" w:color="auto"/>
            <w:bottom w:val="none" w:sz="0" w:space="0" w:color="auto"/>
            <w:right w:val="none" w:sz="0" w:space="0" w:color="auto"/>
          </w:divBdr>
        </w:div>
        <w:div w:id="1810123853">
          <w:marLeft w:val="0"/>
          <w:marRight w:val="0"/>
          <w:marTop w:val="0"/>
          <w:marBottom w:val="0"/>
          <w:divBdr>
            <w:top w:val="none" w:sz="0" w:space="0" w:color="auto"/>
            <w:left w:val="none" w:sz="0" w:space="0" w:color="auto"/>
            <w:bottom w:val="none" w:sz="0" w:space="0" w:color="auto"/>
            <w:right w:val="none" w:sz="0" w:space="0" w:color="auto"/>
          </w:divBdr>
        </w:div>
        <w:div w:id="1059784144">
          <w:marLeft w:val="0"/>
          <w:marRight w:val="0"/>
          <w:marTop w:val="0"/>
          <w:marBottom w:val="0"/>
          <w:divBdr>
            <w:top w:val="none" w:sz="0" w:space="0" w:color="auto"/>
            <w:left w:val="none" w:sz="0" w:space="0" w:color="auto"/>
            <w:bottom w:val="none" w:sz="0" w:space="0" w:color="auto"/>
            <w:right w:val="none" w:sz="0" w:space="0" w:color="auto"/>
          </w:divBdr>
        </w:div>
        <w:div w:id="373313844">
          <w:marLeft w:val="0"/>
          <w:marRight w:val="0"/>
          <w:marTop w:val="0"/>
          <w:marBottom w:val="0"/>
          <w:divBdr>
            <w:top w:val="none" w:sz="0" w:space="0" w:color="auto"/>
            <w:left w:val="none" w:sz="0" w:space="0" w:color="auto"/>
            <w:bottom w:val="none" w:sz="0" w:space="0" w:color="auto"/>
            <w:right w:val="none" w:sz="0" w:space="0" w:color="auto"/>
          </w:divBdr>
        </w:div>
        <w:div w:id="1233809120">
          <w:marLeft w:val="0"/>
          <w:marRight w:val="0"/>
          <w:marTop w:val="0"/>
          <w:marBottom w:val="0"/>
          <w:divBdr>
            <w:top w:val="none" w:sz="0" w:space="0" w:color="auto"/>
            <w:left w:val="none" w:sz="0" w:space="0" w:color="auto"/>
            <w:bottom w:val="none" w:sz="0" w:space="0" w:color="auto"/>
            <w:right w:val="none" w:sz="0" w:space="0" w:color="auto"/>
          </w:divBdr>
        </w:div>
        <w:div w:id="971835137">
          <w:marLeft w:val="0"/>
          <w:marRight w:val="0"/>
          <w:marTop w:val="0"/>
          <w:marBottom w:val="0"/>
          <w:divBdr>
            <w:top w:val="none" w:sz="0" w:space="0" w:color="auto"/>
            <w:left w:val="none" w:sz="0" w:space="0" w:color="auto"/>
            <w:bottom w:val="none" w:sz="0" w:space="0" w:color="auto"/>
            <w:right w:val="none" w:sz="0" w:space="0" w:color="auto"/>
          </w:divBdr>
        </w:div>
        <w:div w:id="952056156">
          <w:marLeft w:val="0"/>
          <w:marRight w:val="0"/>
          <w:marTop w:val="0"/>
          <w:marBottom w:val="0"/>
          <w:divBdr>
            <w:top w:val="none" w:sz="0" w:space="0" w:color="auto"/>
            <w:left w:val="none" w:sz="0" w:space="0" w:color="auto"/>
            <w:bottom w:val="none" w:sz="0" w:space="0" w:color="auto"/>
            <w:right w:val="none" w:sz="0" w:space="0" w:color="auto"/>
          </w:divBdr>
        </w:div>
        <w:div w:id="506598805">
          <w:marLeft w:val="0"/>
          <w:marRight w:val="0"/>
          <w:marTop w:val="0"/>
          <w:marBottom w:val="0"/>
          <w:divBdr>
            <w:top w:val="none" w:sz="0" w:space="0" w:color="auto"/>
            <w:left w:val="none" w:sz="0" w:space="0" w:color="auto"/>
            <w:bottom w:val="none" w:sz="0" w:space="0" w:color="auto"/>
            <w:right w:val="none" w:sz="0" w:space="0" w:color="auto"/>
          </w:divBdr>
        </w:div>
        <w:div w:id="2099205692">
          <w:marLeft w:val="0"/>
          <w:marRight w:val="0"/>
          <w:marTop w:val="0"/>
          <w:marBottom w:val="0"/>
          <w:divBdr>
            <w:top w:val="none" w:sz="0" w:space="0" w:color="auto"/>
            <w:left w:val="none" w:sz="0" w:space="0" w:color="auto"/>
            <w:bottom w:val="none" w:sz="0" w:space="0" w:color="auto"/>
            <w:right w:val="none" w:sz="0" w:space="0" w:color="auto"/>
          </w:divBdr>
        </w:div>
        <w:div w:id="1520043849">
          <w:marLeft w:val="0"/>
          <w:marRight w:val="0"/>
          <w:marTop w:val="0"/>
          <w:marBottom w:val="0"/>
          <w:divBdr>
            <w:top w:val="none" w:sz="0" w:space="0" w:color="auto"/>
            <w:left w:val="none" w:sz="0" w:space="0" w:color="auto"/>
            <w:bottom w:val="none" w:sz="0" w:space="0" w:color="auto"/>
            <w:right w:val="none" w:sz="0" w:space="0" w:color="auto"/>
          </w:divBdr>
        </w:div>
        <w:div w:id="2016880291">
          <w:marLeft w:val="0"/>
          <w:marRight w:val="0"/>
          <w:marTop w:val="0"/>
          <w:marBottom w:val="0"/>
          <w:divBdr>
            <w:top w:val="none" w:sz="0" w:space="0" w:color="auto"/>
            <w:left w:val="none" w:sz="0" w:space="0" w:color="auto"/>
            <w:bottom w:val="none" w:sz="0" w:space="0" w:color="auto"/>
            <w:right w:val="none" w:sz="0" w:space="0" w:color="auto"/>
          </w:divBdr>
        </w:div>
        <w:div w:id="1228952493">
          <w:marLeft w:val="0"/>
          <w:marRight w:val="0"/>
          <w:marTop w:val="0"/>
          <w:marBottom w:val="0"/>
          <w:divBdr>
            <w:top w:val="none" w:sz="0" w:space="0" w:color="auto"/>
            <w:left w:val="none" w:sz="0" w:space="0" w:color="auto"/>
            <w:bottom w:val="none" w:sz="0" w:space="0" w:color="auto"/>
            <w:right w:val="none" w:sz="0" w:space="0" w:color="auto"/>
          </w:divBdr>
        </w:div>
      </w:divsChild>
    </w:div>
    <w:div w:id="17907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F0D27B661B6744BA7D4E58438F07B0" ma:contentTypeVersion="12" ma:contentTypeDescription="Create a new document." ma:contentTypeScope="" ma:versionID="37eabc163feca0f96a6f56c05a7d2878">
  <xsd:schema xmlns:xsd="http://www.w3.org/2001/XMLSchema" xmlns:xs="http://www.w3.org/2001/XMLSchema" xmlns:p="http://schemas.microsoft.com/office/2006/metadata/properties" xmlns:ns2="a31ea216-368e-4073-aaa1-bd7b244d09da" xmlns:ns3="5f8d71a2-3740-4ad3-9012-f2f60a4449ee" targetNamespace="http://schemas.microsoft.com/office/2006/metadata/properties" ma:root="true" ma:fieldsID="4fe8b3dcb869826f82fe42cdb8f5025a" ns2:_="" ns3:_="">
    <xsd:import namespace="a31ea216-368e-4073-aaa1-bd7b244d09da"/>
    <xsd:import namespace="5f8d71a2-3740-4ad3-9012-f2f60a44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ea216-368e-4073-aaa1-bd7b244d0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42ef142-41a0-403c-90ee-4c9a2765da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d71a2-3740-4ad3-9012-f2f60a4449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f4b8db-d188-451b-b5a3-f5d8e85eb1b5}" ma:internalName="TaxCatchAll" ma:showField="CatchAllData" ma:web="5f8d71a2-3740-4ad3-9012-f2f60a4449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f8d71a2-3740-4ad3-9012-f2f60a4449ee" xsi:nil="true"/>
    <lcf76f155ced4ddcb4097134ff3c332f xmlns="a31ea216-368e-4073-aaa1-bd7b244d09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0ECE91-ED33-4D8B-A241-812764765BB1}"/>
</file>

<file path=customXml/itemProps2.xml><?xml version="1.0" encoding="utf-8"?>
<ds:datastoreItem xmlns:ds="http://schemas.openxmlformats.org/officeDocument/2006/customXml" ds:itemID="{06A8312E-10C7-462F-B01E-E4F145894C3F}"/>
</file>

<file path=customXml/itemProps3.xml><?xml version="1.0" encoding="utf-8"?>
<ds:datastoreItem xmlns:ds="http://schemas.openxmlformats.org/officeDocument/2006/customXml" ds:itemID="{7CC82F20-625F-40CE-8E21-13FB1B9BFD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Salford City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TECHNOLOGY POLICY     Updated October 2007</dc:title>
  <dc:creator>SETUP</dc:creator>
  <cp:lastModifiedBy>Helen Nation</cp:lastModifiedBy>
  <cp:revision>6</cp:revision>
  <cp:lastPrinted>2007-10-08T15:11:00Z</cp:lastPrinted>
  <dcterms:created xsi:type="dcterms:W3CDTF">2025-10-01T08:17:00Z</dcterms:created>
  <dcterms:modified xsi:type="dcterms:W3CDTF">2026-09-07T15:02:45Z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0x010100F0F0D27B661B6744BA7D4E58438F07B0</vt:lpwstr>
  </property>
  <property fmtid="{D5CDD505-2E9C-101B-9397-08002B2CF9AE}" pid="3" name="MediaServiceImageTags">
    <vt:lpwstr/>
  </property>
</Properties>
</file>