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C1F3F79" w14:textId="77777777" w:rsidR="00113A3F" w:rsidRDefault="00113A3F" w:rsidP="00113A3F">
      <w:pPr>
        <w:pStyle w:val="Title"/>
        <w:jc w:val="center"/>
      </w:pPr>
      <w:r>
        <w:rPr>
          <w:noProof/>
        </w:rPr>
        <w:drawing>
          <wp:inline distT="0" distB="0" distL="0" distR="0" wp14:anchorId="38F00C9E" wp14:editId="4035BDFF">
            <wp:extent cx="2445385" cy="1287173"/>
            <wp:effectExtent l="0" t="0" r="0"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456720" cy="1293139"/>
                    </a:xfrm>
                    <a:prstGeom prst="rect">
                      <a:avLst/>
                    </a:prstGeom>
                  </pic:spPr>
                </pic:pic>
              </a:graphicData>
            </a:graphic>
          </wp:inline>
        </w:drawing>
      </w:r>
    </w:p>
    <w:p w14:paraId="3B09C6CB" w14:textId="3C333D2E" w:rsidR="00B756CD" w:rsidRPr="00B756CD" w:rsidRDefault="00B756CD" w:rsidP="00113A3F">
      <w:pPr>
        <w:pStyle w:val="Title"/>
        <w:jc w:val="center"/>
      </w:pPr>
      <w:r w:rsidRPr="00B756CD">
        <w:t>History Policy</w:t>
      </w:r>
      <w:r>
        <w:t xml:space="preserve"> – 202</w:t>
      </w:r>
      <w:r w:rsidR="00EA68FA">
        <w:t>6</w:t>
      </w:r>
      <w:r w:rsidR="00102C4F">
        <w:t>-</w:t>
      </w:r>
      <w:r>
        <w:t>2</w:t>
      </w:r>
      <w:r w:rsidR="00EA68FA">
        <w:t>7</w:t>
      </w:r>
      <w:bookmarkStart w:id="0" w:name="_GoBack"/>
      <w:bookmarkEnd w:id="0"/>
    </w:p>
    <w:p w14:paraId="24594520" w14:textId="799CC68B" w:rsidR="00B756CD" w:rsidRPr="00B756CD" w:rsidRDefault="00B756CD" w:rsidP="00B756CD">
      <w:pPr>
        <w:pStyle w:val="Heading1"/>
      </w:pPr>
      <w:r w:rsidRPr="00B756CD">
        <w:t>1. Rationale and Statutory Context</w:t>
      </w:r>
    </w:p>
    <w:p w14:paraId="79437509" w14:textId="0E79BC42" w:rsidR="00B756CD" w:rsidRPr="00B756CD" w:rsidRDefault="00B756CD" w:rsidP="00B756CD">
      <w:r w:rsidRPr="00B756CD">
        <w:t>History is a statutory subject forming part of a broad and balanced curriculum. At Irlam Primary, the History curriculum is designed to fulfil the requirements of the 2014 National Curriculum, ensuring full coverage of British, local and world history.</w:t>
      </w:r>
    </w:p>
    <w:p w14:paraId="5FEFE97F" w14:textId="4F14DFB1" w:rsidR="00B756CD" w:rsidRPr="00B756CD" w:rsidRDefault="00B756CD" w:rsidP="00B756CD">
      <w:r w:rsidRPr="00B756CD">
        <w:t>History supports pupils in developing an understanding of change over time, the complexity of societies and the influence of significant individuals and events. Pupils are encouraged to explore the past within its historical context, recognising that values, decisions and beliefs were shaped by the time in which people lived. This promotes thoughtful engagement without diminishing curiosity or fascination with the subject.</w:t>
      </w:r>
    </w:p>
    <w:p w14:paraId="7F781DF9" w14:textId="17E3A869" w:rsidR="00B756CD" w:rsidRPr="00B756CD" w:rsidRDefault="00B756CD" w:rsidP="00B756CD">
      <w:pPr>
        <w:pStyle w:val="Heading1"/>
      </w:pPr>
      <w:r w:rsidRPr="00B756CD">
        <w:t>2. Intent</w:t>
      </w:r>
    </w:p>
    <w:p w14:paraId="3E22DB62" w14:textId="77777777" w:rsidR="00B756CD" w:rsidRPr="00B756CD" w:rsidRDefault="00B756CD" w:rsidP="00B756CD">
      <w:r w:rsidRPr="00B756CD">
        <w:t>At Irlam Primary, our History curriculum is structured to:</w:t>
      </w:r>
    </w:p>
    <w:p w14:paraId="5A471717" w14:textId="77777777" w:rsidR="00B756CD" w:rsidRPr="00B756CD" w:rsidRDefault="00B756CD" w:rsidP="00B756CD">
      <w:pPr>
        <w:numPr>
          <w:ilvl w:val="0"/>
          <w:numId w:val="1"/>
        </w:numPr>
      </w:pPr>
      <w:r w:rsidRPr="00B756CD">
        <w:t>Deliver full National Curriculum coverage</w:t>
      </w:r>
    </w:p>
    <w:p w14:paraId="744DBB0C" w14:textId="77777777" w:rsidR="00B756CD" w:rsidRPr="00B756CD" w:rsidRDefault="00B756CD" w:rsidP="00B756CD">
      <w:pPr>
        <w:numPr>
          <w:ilvl w:val="0"/>
          <w:numId w:val="1"/>
        </w:numPr>
      </w:pPr>
      <w:r w:rsidRPr="00B756CD">
        <w:t>Develop increasingly secure chronological understanding</w:t>
      </w:r>
    </w:p>
    <w:p w14:paraId="650DB890" w14:textId="77777777" w:rsidR="00B756CD" w:rsidRPr="00B756CD" w:rsidRDefault="00B756CD" w:rsidP="00B756CD">
      <w:pPr>
        <w:numPr>
          <w:ilvl w:val="0"/>
          <w:numId w:val="1"/>
        </w:numPr>
      </w:pPr>
      <w:r w:rsidRPr="00B756CD">
        <w:t>Embed historical enquiry as a core method of learning</w:t>
      </w:r>
    </w:p>
    <w:p w14:paraId="5A6E5A3B" w14:textId="77777777" w:rsidR="00B756CD" w:rsidRPr="00B756CD" w:rsidRDefault="00B756CD" w:rsidP="00B756CD">
      <w:pPr>
        <w:numPr>
          <w:ilvl w:val="0"/>
          <w:numId w:val="1"/>
        </w:numPr>
      </w:pPr>
      <w:r w:rsidRPr="00B756CD">
        <w:t>Promote curiosity, engagement and analytical thinking</w:t>
      </w:r>
    </w:p>
    <w:p w14:paraId="4C044731" w14:textId="746448B4" w:rsidR="00B756CD" w:rsidRPr="00B756CD" w:rsidRDefault="00B756CD" w:rsidP="00B756CD">
      <w:pPr>
        <w:numPr>
          <w:ilvl w:val="0"/>
          <w:numId w:val="1"/>
        </w:numPr>
      </w:pPr>
      <w:r w:rsidRPr="00B756CD">
        <w:t>Enable pupils to think and work as historians</w:t>
      </w:r>
    </w:p>
    <w:p w14:paraId="5B2C08B4" w14:textId="77777777" w:rsidR="00B756CD" w:rsidRPr="00B756CD" w:rsidRDefault="00B756CD" w:rsidP="00B756CD">
      <w:r w:rsidRPr="00B756CD">
        <w:t>The curriculum balances:</w:t>
      </w:r>
    </w:p>
    <w:p w14:paraId="4356BC6E" w14:textId="77777777" w:rsidR="00B756CD" w:rsidRPr="00B756CD" w:rsidRDefault="00B756CD" w:rsidP="00B756CD">
      <w:pPr>
        <w:numPr>
          <w:ilvl w:val="0"/>
          <w:numId w:val="2"/>
        </w:numPr>
      </w:pPr>
      <w:r w:rsidRPr="00B756CD">
        <w:t>Knowledge of significant events, people and periods</w:t>
      </w:r>
    </w:p>
    <w:p w14:paraId="71879609" w14:textId="77777777" w:rsidR="00B756CD" w:rsidRPr="00B756CD" w:rsidRDefault="00B756CD" w:rsidP="00B756CD">
      <w:pPr>
        <w:numPr>
          <w:ilvl w:val="0"/>
          <w:numId w:val="2"/>
        </w:numPr>
      </w:pPr>
      <w:r w:rsidRPr="00B756CD">
        <w:t>Chronological understanding</w:t>
      </w:r>
    </w:p>
    <w:p w14:paraId="7993BB72" w14:textId="77777777" w:rsidR="00B756CD" w:rsidRPr="00B756CD" w:rsidRDefault="00B756CD" w:rsidP="00B756CD">
      <w:pPr>
        <w:numPr>
          <w:ilvl w:val="0"/>
          <w:numId w:val="2"/>
        </w:numPr>
      </w:pPr>
      <w:r w:rsidRPr="00B756CD">
        <w:t>Interpretation and use of evidence</w:t>
      </w:r>
    </w:p>
    <w:p w14:paraId="76683CB6" w14:textId="13810BB7" w:rsidR="00B756CD" w:rsidRPr="00B756CD" w:rsidRDefault="00B756CD" w:rsidP="00B756CD">
      <w:pPr>
        <w:numPr>
          <w:ilvl w:val="0"/>
          <w:numId w:val="2"/>
        </w:numPr>
      </w:pPr>
      <w:r w:rsidRPr="00B756CD">
        <w:t>Structured enquiry through carefully designed questions</w:t>
      </w:r>
    </w:p>
    <w:p w14:paraId="23F0FD93" w14:textId="58AB1F2E" w:rsidR="00B756CD" w:rsidRPr="00B756CD" w:rsidRDefault="00B756CD" w:rsidP="00B756CD">
      <w:r w:rsidRPr="00B756CD">
        <w:t xml:space="preserve">Chronology is increasingly positioned as the organising framework of the curriculum. As the revised sequence becomes fully embedded, pupils will develop a clear chronological </w:t>
      </w:r>
      <w:r w:rsidRPr="00B756CD">
        <w:lastRenderedPageBreak/>
        <w:t>understanding of British history from the Stone Age through to the modern era by the end of Key Stage 2.</w:t>
      </w:r>
    </w:p>
    <w:p w14:paraId="06E8C393" w14:textId="76A8F9E8" w:rsidR="00B756CD" w:rsidRPr="00B756CD" w:rsidRDefault="00B756CD" w:rsidP="00B756CD">
      <w:r w:rsidRPr="00B756CD">
        <w:t>Key ideas such as power, conflict, migration and societal change are revisited across year groups to strengthen understanding over time.</w:t>
      </w:r>
    </w:p>
    <w:p w14:paraId="6053F415" w14:textId="4C4165C3" w:rsidR="00B756CD" w:rsidRPr="00B756CD" w:rsidRDefault="00B756CD" w:rsidP="00B756CD">
      <w:pPr>
        <w:pStyle w:val="Heading1"/>
      </w:pPr>
      <w:r w:rsidRPr="00B756CD">
        <w:t>3. Implementation</w:t>
      </w:r>
    </w:p>
    <w:p w14:paraId="792780A4" w14:textId="03E9D7C3" w:rsidR="00B756CD" w:rsidRPr="00B756CD" w:rsidRDefault="00B756CD" w:rsidP="00B756CD">
      <w:r w:rsidRPr="00B756CD">
        <w:t>History is taught weekly during designated half terms across the academic year.</w:t>
      </w:r>
    </w:p>
    <w:p w14:paraId="5509F2B2" w14:textId="5449B038" w:rsidR="00B756CD" w:rsidRPr="00B756CD" w:rsidRDefault="00B756CD" w:rsidP="00B756CD">
      <w:pPr>
        <w:pStyle w:val="Heading2"/>
      </w:pPr>
      <w:r w:rsidRPr="00B756CD">
        <w:t>Curriculum Structure</w:t>
      </w:r>
    </w:p>
    <w:p w14:paraId="79B079F1" w14:textId="77777777" w:rsidR="00B756CD" w:rsidRPr="00B756CD" w:rsidRDefault="00B756CD" w:rsidP="00B756CD">
      <w:r w:rsidRPr="00B756CD">
        <w:t>The curriculum is sequenced to ensure:</w:t>
      </w:r>
    </w:p>
    <w:p w14:paraId="0243063F" w14:textId="77777777" w:rsidR="00B756CD" w:rsidRPr="00B756CD" w:rsidRDefault="00B756CD" w:rsidP="00B756CD">
      <w:pPr>
        <w:numPr>
          <w:ilvl w:val="0"/>
          <w:numId w:val="3"/>
        </w:numPr>
      </w:pPr>
      <w:r w:rsidRPr="00B756CD">
        <w:t>Progressive chronological development</w:t>
      </w:r>
    </w:p>
    <w:p w14:paraId="60533D62" w14:textId="77777777" w:rsidR="00B756CD" w:rsidRPr="00B756CD" w:rsidRDefault="00B756CD" w:rsidP="00B756CD">
      <w:pPr>
        <w:numPr>
          <w:ilvl w:val="0"/>
          <w:numId w:val="3"/>
        </w:numPr>
      </w:pPr>
      <w:r w:rsidRPr="00B756CD">
        <w:t>Clear links between prior and new learning</w:t>
      </w:r>
    </w:p>
    <w:p w14:paraId="7466AFAB" w14:textId="77777777" w:rsidR="00B756CD" w:rsidRPr="00B756CD" w:rsidRDefault="00B756CD" w:rsidP="00B756CD">
      <w:pPr>
        <w:numPr>
          <w:ilvl w:val="0"/>
          <w:numId w:val="3"/>
        </w:numPr>
      </w:pPr>
      <w:r w:rsidRPr="00B756CD">
        <w:t>Alignment with National Curriculum Programmes of Study</w:t>
      </w:r>
    </w:p>
    <w:p w14:paraId="76C83EF0" w14:textId="592EB45A" w:rsidR="00B756CD" w:rsidRPr="00B756CD" w:rsidRDefault="00B756CD" w:rsidP="00B756CD">
      <w:pPr>
        <w:numPr>
          <w:ilvl w:val="0"/>
          <w:numId w:val="3"/>
        </w:numPr>
      </w:pPr>
      <w:r w:rsidRPr="00B756CD">
        <w:t>Inclusion of relevant local history where appropriate</w:t>
      </w:r>
    </w:p>
    <w:p w14:paraId="17DC818D" w14:textId="6FC9C9AB" w:rsidR="00B756CD" w:rsidRPr="00B756CD" w:rsidRDefault="00B756CD" w:rsidP="00B756CD">
      <w:r w:rsidRPr="00B756CD">
        <w:t>Each unit begins with chronological placement using timelines so pupils understand where their learning sits within the wider historical narrative.</w:t>
      </w:r>
    </w:p>
    <w:p w14:paraId="44309BB7" w14:textId="7ACF7732" w:rsidR="00B756CD" w:rsidRPr="00B756CD" w:rsidRDefault="00B756CD" w:rsidP="00B756CD">
      <w:pPr>
        <w:pStyle w:val="Heading2"/>
      </w:pPr>
      <w:r w:rsidRPr="00B756CD">
        <w:t>Enquiry Approach</w:t>
      </w:r>
    </w:p>
    <w:p w14:paraId="17D28AD5" w14:textId="77777777" w:rsidR="00B756CD" w:rsidRPr="00B756CD" w:rsidRDefault="00B756CD" w:rsidP="00B756CD">
      <w:r w:rsidRPr="00B756CD">
        <w:t>Learning is driven by historical enquiry. Pupils:</w:t>
      </w:r>
    </w:p>
    <w:p w14:paraId="0324DA09" w14:textId="77777777" w:rsidR="00B756CD" w:rsidRPr="00B756CD" w:rsidRDefault="00B756CD" w:rsidP="00B756CD">
      <w:pPr>
        <w:numPr>
          <w:ilvl w:val="0"/>
          <w:numId w:val="4"/>
        </w:numPr>
      </w:pPr>
      <w:r w:rsidRPr="00B756CD">
        <w:t>Ask and answer historically valid questions</w:t>
      </w:r>
    </w:p>
    <w:p w14:paraId="37CD37C7" w14:textId="77777777" w:rsidR="00B756CD" w:rsidRPr="00B756CD" w:rsidRDefault="00B756CD" w:rsidP="00B756CD">
      <w:pPr>
        <w:numPr>
          <w:ilvl w:val="0"/>
          <w:numId w:val="4"/>
        </w:numPr>
      </w:pPr>
      <w:r w:rsidRPr="00B756CD">
        <w:t>Examine a range of sources and evidence</w:t>
      </w:r>
    </w:p>
    <w:p w14:paraId="56E1A316" w14:textId="77777777" w:rsidR="00B756CD" w:rsidRPr="00B756CD" w:rsidRDefault="00B756CD" w:rsidP="00B756CD">
      <w:pPr>
        <w:numPr>
          <w:ilvl w:val="0"/>
          <w:numId w:val="4"/>
        </w:numPr>
      </w:pPr>
      <w:r w:rsidRPr="00B756CD">
        <w:t>Compare interpretations</w:t>
      </w:r>
    </w:p>
    <w:p w14:paraId="425B02C5" w14:textId="2347B3B2" w:rsidR="00B756CD" w:rsidRPr="00B756CD" w:rsidRDefault="00B756CD" w:rsidP="00B756CD">
      <w:pPr>
        <w:numPr>
          <w:ilvl w:val="0"/>
          <w:numId w:val="4"/>
        </w:numPr>
      </w:pPr>
      <w:r w:rsidRPr="00B756CD">
        <w:t>Construct informed responses</w:t>
      </w:r>
    </w:p>
    <w:p w14:paraId="0CA32FC8" w14:textId="10C585F0" w:rsidR="00B756CD" w:rsidRPr="00B756CD" w:rsidRDefault="00B756CD" w:rsidP="00B756CD">
      <w:r w:rsidRPr="00B756CD">
        <w:t>Teaching supports pupils to understand how historical knowledge is constructed and how interpretations may differ.</w:t>
      </w:r>
    </w:p>
    <w:p w14:paraId="4893AE81" w14:textId="30A8BF52" w:rsidR="00B756CD" w:rsidRPr="00B756CD" w:rsidRDefault="00B756CD" w:rsidP="00B756CD">
      <w:pPr>
        <w:pStyle w:val="Heading2"/>
      </w:pPr>
      <w:r w:rsidRPr="00B756CD">
        <w:t>Retrieval and Memory</w:t>
      </w:r>
    </w:p>
    <w:p w14:paraId="0FFF771F" w14:textId="54C069EE" w:rsidR="00B756CD" w:rsidRPr="00B756CD" w:rsidRDefault="00B756CD" w:rsidP="00B756CD">
      <w:r w:rsidRPr="00B756CD">
        <w:t>In Key Stage 2, RRR (Revisit, Recap, Remember) is used as a consistent retrieval strategy to strengthen long-term retention of key knowledge.</w:t>
      </w:r>
    </w:p>
    <w:p w14:paraId="76C78D66" w14:textId="74ACB1B0" w:rsidR="00B756CD" w:rsidRPr="00B756CD" w:rsidRDefault="00B756CD" w:rsidP="00B756CD">
      <w:r w:rsidRPr="00B756CD">
        <w:t>In Key Stage 1, retrieval is supported through discussion, floor books and revisiting prior learning.</w:t>
      </w:r>
    </w:p>
    <w:p w14:paraId="6E4AC31F" w14:textId="2029B22A" w:rsidR="00B756CD" w:rsidRPr="00B756CD" w:rsidRDefault="00B756CD" w:rsidP="00B756CD">
      <w:r w:rsidRPr="00B756CD">
        <w:t>Retrieval is purposeful and proportionate and does not require excessive written recording.</w:t>
      </w:r>
    </w:p>
    <w:p w14:paraId="5290C25D" w14:textId="6C6384D7" w:rsidR="00B756CD" w:rsidRPr="00B756CD" w:rsidRDefault="00B756CD" w:rsidP="00B756CD">
      <w:pPr>
        <w:pStyle w:val="Heading2"/>
      </w:pPr>
      <w:r w:rsidRPr="00B756CD">
        <w:lastRenderedPageBreak/>
        <w:t>EYFS Foundations</w:t>
      </w:r>
    </w:p>
    <w:p w14:paraId="167D5370" w14:textId="77777777" w:rsidR="00B756CD" w:rsidRPr="00B756CD" w:rsidRDefault="00B756CD" w:rsidP="00B756CD">
      <w:r w:rsidRPr="00B756CD">
        <w:t>In EYFS, historical understanding is developed through Understanding the World. Children build foundations in:</w:t>
      </w:r>
    </w:p>
    <w:p w14:paraId="60F6A782" w14:textId="77777777" w:rsidR="00B756CD" w:rsidRPr="00B756CD" w:rsidRDefault="00B756CD" w:rsidP="00B756CD">
      <w:pPr>
        <w:numPr>
          <w:ilvl w:val="0"/>
          <w:numId w:val="5"/>
        </w:numPr>
      </w:pPr>
      <w:r w:rsidRPr="00B756CD">
        <w:t>Chronological awareness</w:t>
      </w:r>
    </w:p>
    <w:p w14:paraId="71850C6D" w14:textId="77777777" w:rsidR="00B756CD" w:rsidRPr="00B756CD" w:rsidRDefault="00B756CD" w:rsidP="00B756CD">
      <w:pPr>
        <w:numPr>
          <w:ilvl w:val="0"/>
          <w:numId w:val="5"/>
        </w:numPr>
      </w:pPr>
      <w:r w:rsidRPr="00B756CD">
        <w:t>Sequencing and narrative</w:t>
      </w:r>
    </w:p>
    <w:p w14:paraId="183AA883" w14:textId="77777777" w:rsidR="00B756CD" w:rsidRPr="00B756CD" w:rsidRDefault="00B756CD" w:rsidP="00B756CD">
      <w:pPr>
        <w:numPr>
          <w:ilvl w:val="0"/>
          <w:numId w:val="5"/>
        </w:numPr>
      </w:pPr>
      <w:r w:rsidRPr="00B756CD">
        <w:t>Personal history</w:t>
      </w:r>
    </w:p>
    <w:p w14:paraId="70091542" w14:textId="7AD82CE9" w:rsidR="00B756CD" w:rsidRPr="00B756CD" w:rsidRDefault="00B756CD" w:rsidP="00B756CD">
      <w:pPr>
        <w:numPr>
          <w:ilvl w:val="0"/>
          <w:numId w:val="5"/>
        </w:numPr>
      </w:pPr>
      <w:r w:rsidRPr="00B756CD">
        <w:t>Awareness of roles and communities</w:t>
      </w:r>
    </w:p>
    <w:p w14:paraId="2B4CF096" w14:textId="523FEB57" w:rsidR="00B756CD" w:rsidRPr="00B756CD" w:rsidRDefault="00B756CD" w:rsidP="00B756CD">
      <w:r w:rsidRPr="00B756CD">
        <w:t>This ensures readiness for formal History learning in Key Stage 1.</w:t>
      </w:r>
    </w:p>
    <w:p w14:paraId="0E258EEA" w14:textId="09EFDE3B" w:rsidR="00B756CD" w:rsidRPr="00B756CD" w:rsidRDefault="00B756CD" w:rsidP="00B756CD">
      <w:pPr>
        <w:pStyle w:val="Heading2"/>
      </w:pPr>
      <w:r w:rsidRPr="00B756CD">
        <w:t>Inclusion</w:t>
      </w:r>
    </w:p>
    <w:p w14:paraId="51E8541D" w14:textId="77777777" w:rsidR="00B756CD" w:rsidRPr="00B756CD" w:rsidRDefault="00B756CD" w:rsidP="00B756CD">
      <w:r w:rsidRPr="00B756CD">
        <w:t>History lessons are accessible to all pupils through adaptive teaching. Support may include:</w:t>
      </w:r>
    </w:p>
    <w:p w14:paraId="58EFC3B6" w14:textId="77777777" w:rsidR="00B756CD" w:rsidRPr="00B756CD" w:rsidRDefault="00B756CD" w:rsidP="00B756CD">
      <w:pPr>
        <w:numPr>
          <w:ilvl w:val="0"/>
          <w:numId w:val="6"/>
        </w:numPr>
      </w:pPr>
      <w:r w:rsidRPr="00B756CD">
        <w:t>Visual scaffolds</w:t>
      </w:r>
    </w:p>
    <w:p w14:paraId="0133FB88" w14:textId="77777777" w:rsidR="00B756CD" w:rsidRPr="00B756CD" w:rsidRDefault="00B756CD" w:rsidP="00B756CD">
      <w:pPr>
        <w:numPr>
          <w:ilvl w:val="0"/>
          <w:numId w:val="6"/>
        </w:numPr>
      </w:pPr>
      <w:r w:rsidRPr="00B756CD">
        <w:t>Concrete resources</w:t>
      </w:r>
    </w:p>
    <w:p w14:paraId="42453EC9" w14:textId="77777777" w:rsidR="00B756CD" w:rsidRPr="00B756CD" w:rsidRDefault="00B756CD" w:rsidP="00B756CD">
      <w:pPr>
        <w:numPr>
          <w:ilvl w:val="0"/>
          <w:numId w:val="6"/>
        </w:numPr>
      </w:pPr>
      <w:r w:rsidRPr="00B756CD">
        <w:t>Discussion and scribing</w:t>
      </w:r>
    </w:p>
    <w:p w14:paraId="463E9E38" w14:textId="09CD4902" w:rsidR="00B756CD" w:rsidRPr="00B756CD" w:rsidRDefault="00B756CD" w:rsidP="00B756CD">
      <w:pPr>
        <w:numPr>
          <w:ilvl w:val="0"/>
          <w:numId w:val="6"/>
        </w:numPr>
      </w:pPr>
      <w:r w:rsidRPr="00B756CD">
        <w:t>Role play and sequencing activities</w:t>
      </w:r>
    </w:p>
    <w:p w14:paraId="5BCCBC62" w14:textId="15AFE441" w:rsidR="00B756CD" w:rsidRPr="00B756CD" w:rsidRDefault="00B756CD" w:rsidP="00B756CD">
      <w:r w:rsidRPr="00B756CD">
        <w:t>All pupils are entitled to access the full History curriculum.</w:t>
      </w:r>
    </w:p>
    <w:p w14:paraId="0CC5F646" w14:textId="7EA6FA81" w:rsidR="00B756CD" w:rsidRPr="00B756CD" w:rsidRDefault="00B756CD" w:rsidP="00B756CD">
      <w:pPr>
        <w:pStyle w:val="Heading1"/>
      </w:pPr>
      <w:r w:rsidRPr="00B756CD">
        <w:t>4. Impact</w:t>
      </w:r>
    </w:p>
    <w:p w14:paraId="21858ADD" w14:textId="77777777" w:rsidR="00B756CD" w:rsidRPr="00B756CD" w:rsidRDefault="00B756CD" w:rsidP="00B756CD">
      <w:r w:rsidRPr="00B756CD">
        <w:t>The impact of History at Irlam Primary is seen in pupils who:</w:t>
      </w:r>
    </w:p>
    <w:p w14:paraId="1B2CF2F0" w14:textId="77777777" w:rsidR="00B756CD" w:rsidRPr="00B756CD" w:rsidRDefault="00B756CD" w:rsidP="00B756CD">
      <w:pPr>
        <w:numPr>
          <w:ilvl w:val="0"/>
          <w:numId w:val="7"/>
        </w:numPr>
      </w:pPr>
      <w:r w:rsidRPr="00B756CD">
        <w:t>Demonstrate developing chronological understanding</w:t>
      </w:r>
    </w:p>
    <w:p w14:paraId="2670B2F0" w14:textId="77777777" w:rsidR="00B756CD" w:rsidRPr="00B756CD" w:rsidRDefault="00B756CD" w:rsidP="00B756CD">
      <w:pPr>
        <w:numPr>
          <w:ilvl w:val="0"/>
          <w:numId w:val="7"/>
        </w:numPr>
      </w:pPr>
      <w:r w:rsidRPr="00B756CD">
        <w:t>Recall and apply key knowledge appropriately</w:t>
      </w:r>
    </w:p>
    <w:p w14:paraId="4C8D5B2E" w14:textId="77777777" w:rsidR="00B756CD" w:rsidRPr="00B756CD" w:rsidRDefault="00B756CD" w:rsidP="00B756CD">
      <w:pPr>
        <w:numPr>
          <w:ilvl w:val="0"/>
          <w:numId w:val="7"/>
        </w:numPr>
      </w:pPr>
      <w:r w:rsidRPr="00B756CD">
        <w:t>Use historical vocabulary accurately</w:t>
      </w:r>
    </w:p>
    <w:p w14:paraId="65EFE42D" w14:textId="77777777" w:rsidR="00B756CD" w:rsidRPr="00B756CD" w:rsidRDefault="00B756CD" w:rsidP="00B756CD">
      <w:pPr>
        <w:numPr>
          <w:ilvl w:val="0"/>
          <w:numId w:val="7"/>
        </w:numPr>
      </w:pPr>
      <w:r w:rsidRPr="00B756CD">
        <w:t>Ask perceptive questions</w:t>
      </w:r>
    </w:p>
    <w:p w14:paraId="3F1184D7" w14:textId="77777777" w:rsidR="00B756CD" w:rsidRPr="00B756CD" w:rsidRDefault="00B756CD" w:rsidP="00B756CD">
      <w:pPr>
        <w:numPr>
          <w:ilvl w:val="0"/>
          <w:numId w:val="7"/>
        </w:numPr>
      </w:pPr>
      <w:r w:rsidRPr="00B756CD">
        <w:t>Analyse evidence with increasing confidence</w:t>
      </w:r>
    </w:p>
    <w:p w14:paraId="17B00498" w14:textId="33B467D4" w:rsidR="00B756CD" w:rsidRPr="00B756CD" w:rsidRDefault="00B756CD" w:rsidP="00B756CD">
      <w:pPr>
        <w:numPr>
          <w:ilvl w:val="0"/>
          <w:numId w:val="7"/>
        </w:numPr>
      </w:pPr>
      <w:r w:rsidRPr="00B756CD">
        <w:t>Understand that interpretations of the past may differ</w:t>
      </w:r>
    </w:p>
    <w:p w14:paraId="42C9BA49" w14:textId="37AFD476" w:rsidR="00B756CD" w:rsidRPr="00B756CD" w:rsidRDefault="00B756CD" w:rsidP="00B756CD">
      <w:r w:rsidRPr="00B756CD">
        <w:t>Pupils leave Key Stage 2 with a secure understanding of key periods in British history and a developing awareness of world history, alongside the skills to approach learning as historians.</w:t>
      </w:r>
    </w:p>
    <w:p w14:paraId="1F088BC0" w14:textId="601B954C" w:rsidR="00B756CD" w:rsidRPr="00B756CD" w:rsidRDefault="00B756CD" w:rsidP="00B756CD">
      <w:pPr>
        <w:pStyle w:val="Heading1"/>
      </w:pPr>
      <w:r w:rsidRPr="00B756CD">
        <w:lastRenderedPageBreak/>
        <w:t>5. Assessment</w:t>
      </w:r>
    </w:p>
    <w:p w14:paraId="075BA21A" w14:textId="1D3B5E14" w:rsidR="00B756CD" w:rsidRPr="00B756CD" w:rsidRDefault="00B756CD" w:rsidP="00B756CD">
      <w:r w:rsidRPr="00B756CD">
        <w:t>Assessment in History is formative and proportionate.</w:t>
      </w:r>
    </w:p>
    <w:p w14:paraId="61667086" w14:textId="77777777" w:rsidR="00B756CD" w:rsidRPr="00B756CD" w:rsidRDefault="00B756CD" w:rsidP="00B756CD">
      <w:r w:rsidRPr="00B756CD">
        <w:t>Teachers:</w:t>
      </w:r>
    </w:p>
    <w:p w14:paraId="31F79D8C" w14:textId="77777777" w:rsidR="00B756CD" w:rsidRPr="00B756CD" w:rsidRDefault="00B756CD" w:rsidP="00B756CD">
      <w:pPr>
        <w:numPr>
          <w:ilvl w:val="0"/>
          <w:numId w:val="8"/>
        </w:numPr>
      </w:pPr>
      <w:r w:rsidRPr="00B756CD">
        <w:t>Assess knowledge and understanding through discussion, written outcomes and enquiry tasks</w:t>
      </w:r>
    </w:p>
    <w:p w14:paraId="0363C7AC" w14:textId="77777777" w:rsidR="00B756CD" w:rsidRPr="00B756CD" w:rsidRDefault="00B756CD" w:rsidP="00B756CD">
      <w:pPr>
        <w:numPr>
          <w:ilvl w:val="0"/>
          <w:numId w:val="8"/>
        </w:numPr>
      </w:pPr>
      <w:r w:rsidRPr="00B756CD">
        <w:t>Use Insight objectives to record end-of-unit judgements</w:t>
      </w:r>
    </w:p>
    <w:p w14:paraId="7C9A298F" w14:textId="34796A74" w:rsidR="00B756CD" w:rsidRPr="00B756CD" w:rsidRDefault="00B756CD" w:rsidP="00B756CD">
      <w:pPr>
        <w:numPr>
          <w:ilvl w:val="0"/>
          <w:numId w:val="8"/>
        </w:numPr>
      </w:pPr>
      <w:r w:rsidRPr="00B756CD">
        <w:t>Monitor progression in chronology, interpretation and enquiry</w:t>
      </w:r>
    </w:p>
    <w:p w14:paraId="4E37FC59" w14:textId="30F5A57B" w:rsidR="00B756CD" w:rsidRPr="00B756CD" w:rsidRDefault="00B756CD" w:rsidP="00B756CD">
      <w:r w:rsidRPr="00B756CD">
        <w:t>Assessment aligns with the school’s wider Assessment and Feedback policy.</w:t>
      </w:r>
    </w:p>
    <w:p w14:paraId="54D8D13A" w14:textId="77777777" w:rsidR="00B756CD" w:rsidRPr="00B756CD" w:rsidRDefault="00B756CD" w:rsidP="00B756CD">
      <w:r w:rsidRPr="00B756CD">
        <w:t>Monitoring includes:</w:t>
      </w:r>
    </w:p>
    <w:p w14:paraId="1CDF7151" w14:textId="77777777" w:rsidR="00B756CD" w:rsidRPr="00B756CD" w:rsidRDefault="00B756CD" w:rsidP="00B756CD">
      <w:pPr>
        <w:numPr>
          <w:ilvl w:val="0"/>
          <w:numId w:val="9"/>
        </w:numPr>
      </w:pPr>
      <w:r w:rsidRPr="00B756CD">
        <w:t>Book looks</w:t>
      </w:r>
    </w:p>
    <w:p w14:paraId="430B02B2" w14:textId="77777777" w:rsidR="00B756CD" w:rsidRPr="00B756CD" w:rsidRDefault="00B756CD" w:rsidP="00B756CD">
      <w:pPr>
        <w:numPr>
          <w:ilvl w:val="0"/>
          <w:numId w:val="9"/>
        </w:numPr>
      </w:pPr>
      <w:r w:rsidRPr="00B756CD">
        <w:t>Pupil voice</w:t>
      </w:r>
    </w:p>
    <w:p w14:paraId="18735171" w14:textId="77777777" w:rsidR="00B756CD" w:rsidRPr="00B756CD" w:rsidRDefault="00B756CD" w:rsidP="00B756CD">
      <w:pPr>
        <w:numPr>
          <w:ilvl w:val="0"/>
          <w:numId w:val="9"/>
        </w:numPr>
      </w:pPr>
      <w:r w:rsidRPr="00B756CD">
        <w:t>Review of retrieval effectiveness</w:t>
      </w:r>
    </w:p>
    <w:p w14:paraId="1E59EA74" w14:textId="17D473FD" w:rsidR="00B756CD" w:rsidRPr="00B756CD" w:rsidRDefault="00B756CD" w:rsidP="00B756CD">
      <w:pPr>
        <w:numPr>
          <w:ilvl w:val="0"/>
          <w:numId w:val="9"/>
        </w:numPr>
      </w:pPr>
      <w:r w:rsidRPr="00B756CD">
        <w:t>Evaluation of chronological progression</w:t>
      </w:r>
    </w:p>
    <w:p w14:paraId="37FE0068" w14:textId="7D055FE8" w:rsidR="00B756CD" w:rsidRPr="00B756CD" w:rsidRDefault="00B756CD" w:rsidP="00B756CD">
      <w:pPr>
        <w:pStyle w:val="Heading1"/>
      </w:pPr>
      <w:r w:rsidRPr="00B756CD">
        <w:t>6. Subject Leadership</w:t>
      </w:r>
    </w:p>
    <w:p w14:paraId="2662795D" w14:textId="77777777" w:rsidR="00B756CD" w:rsidRPr="00B756CD" w:rsidRDefault="00B756CD" w:rsidP="00B756CD">
      <w:r w:rsidRPr="00B756CD">
        <w:t>The History Lead:</w:t>
      </w:r>
    </w:p>
    <w:p w14:paraId="2AD6A79F" w14:textId="77777777" w:rsidR="00B756CD" w:rsidRPr="00B756CD" w:rsidRDefault="00B756CD" w:rsidP="00B756CD">
      <w:pPr>
        <w:numPr>
          <w:ilvl w:val="0"/>
          <w:numId w:val="10"/>
        </w:numPr>
      </w:pPr>
      <w:r w:rsidRPr="00B756CD">
        <w:t>Ensures National Curriculum coverage</w:t>
      </w:r>
    </w:p>
    <w:p w14:paraId="07E95981" w14:textId="77777777" w:rsidR="00B756CD" w:rsidRPr="00B756CD" w:rsidRDefault="00B756CD" w:rsidP="00B756CD">
      <w:pPr>
        <w:numPr>
          <w:ilvl w:val="0"/>
          <w:numId w:val="10"/>
        </w:numPr>
      </w:pPr>
      <w:r w:rsidRPr="00B756CD">
        <w:t>Oversees chronological progression</w:t>
      </w:r>
    </w:p>
    <w:p w14:paraId="1E1B5C11" w14:textId="77777777" w:rsidR="00B756CD" w:rsidRPr="00B756CD" w:rsidRDefault="00B756CD" w:rsidP="00B756CD">
      <w:pPr>
        <w:numPr>
          <w:ilvl w:val="0"/>
          <w:numId w:val="10"/>
        </w:numPr>
      </w:pPr>
      <w:r w:rsidRPr="00B756CD">
        <w:t>Supports staff subject knowledge</w:t>
      </w:r>
    </w:p>
    <w:p w14:paraId="1AA7C67A" w14:textId="77777777" w:rsidR="00B756CD" w:rsidRPr="00B756CD" w:rsidRDefault="00B756CD" w:rsidP="00B756CD">
      <w:pPr>
        <w:numPr>
          <w:ilvl w:val="0"/>
          <w:numId w:val="10"/>
        </w:numPr>
      </w:pPr>
      <w:r w:rsidRPr="00B756CD">
        <w:t>Monitors implementation of retrieval strategies</w:t>
      </w:r>
    </w:p>
    <w:p w14:paraId="1845B2DB" w14:textId="05FB6516" w:rsidR="00B756CD" w:rsidRPr="00B756CD" w:rsidRDefault="00B756CD" w:rsidP="00B756CD">
      <w:pPr>
        <w:numPr>
          <w:ilvl w:val="0"/>
          <w:numId w:val="10"/>
        </w:numPr>
      </w:pPr>
      <w:r w:rsidRPr="00B756CD">
        <w:t>Guides the embedding of the revised sequence</w:t>
      </w:r>
    </w:p>
    <w:p w14:paraId="58E6BE58" w14:textId="617F970B" w:rsidR="009B1434" w:rsidRDefault="00B756CD">
      <w:r w:rsidRPr="00B756CD">
        <w:t>History aligns with whole-school curriculum and assessment principles.</w:t>
      </w:r>
    </w:p>
    <w:sectPr w:rsidR="009B143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542983"/>
    <w:multiLevelType w:val="multilevel"/>
    <w:tmpl w:val="937202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6EB6FF2"/>
    <w:multiLevelType w:val="multilevel"/>
    <w:tmpl w:val="B46C47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C325AE7"/>
    <w:multiLevelType w:val="multilevel"/>
    <w:tmpl w:val="286886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0915E04"/>
    <w:multiLevelType w:val="multilevel"/>
    <w:tmpl w:val="2DCA2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C6C586F"/>
    <w:multiLevelType w:val="multilevel"/>
    <w:tmpl w:val="E4949F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F672C17"/>
    <w:multiLevelType w:val="multilevel"/>
    <w:tmpl w:val="44F82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AE9287E"/>
    <w:multiLevelType w:val="multilevel"/>
    <w:tmpl w:val="3FBEE3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3E733F6"/>
    <w:multiLevelType w:val="multilevel"/>
    <w:tmpl w:val="532E78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BB80410"/>
    <w:multiLevelType w:val="multilevel"/>
    <w:tmpl w:val="300823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CDA1231"/>
    <w:multiLevelType w:val="multilevel"/>
    <w:tmpl w:val="38A20B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7"/>
  </w:num>
  <w:num w:numId="3">
    <w:abstractNumId w:val="1"/>
  </w:num>
  <w:num w:numId="4">
    <w:abstractNumId w:val="0"/>
  </w:num>
  <w:num w:numId="5">
    <w:abstractNumId w:val="9"/>
  </w:num>
  <w:num w:numId="6">
    <w:abstractNumId w:val="4"/>
  </w:num>
  <w:num w:numId="7">
    <w:abstractNumId w:val="3"/>
  </w:num>
  <w:num w:numId="8">
    <w:abstractNumId w:val="2"/>
  </w:num>
  <w:num w:numId="9">
    <w:abstractNumId w:val="5"/>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56CD"/>
    <w:rsid w:val="00102C4F"/>
    <w:rsid w:val="00113A3F"/>
    <w:rsid w:val="002D516E"/>
    <w:rsid w:val="009B1434"/>
    <w:rsid w:val="00A26A96"/>
    <w:rsid w:val="00B756CD"/>
    <w:rsid w:val="00C70677"/>
    <w:rsid w:val="00C802CD"/>
    <w:rsid w:val="00D343F9"/>
    <w:rsid w:val="00EA68FA"/>
    <w:rsid w:val="00F8543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2078F8"/>
  <w15:chartTrackingRefBased/>
  <w15:docId w15:val="{18883D37-7B61-2D43-B3C8-BAA1CF0E36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756C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B756C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756C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756C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756C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756C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756C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756C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756C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756C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B756C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756C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756C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756C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756C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756C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756C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756CD"/>
    <w:rPr>
      <w:rFonts w:eastAsiaTheme="majorEastAsia" w:cstheme="majorBidi"/>
      <w:color w:val="272727" w:themeColor="text1" w:themeTint="D8"/>
    </w:rPr>
  </w:style>
  <w:style w:type="paragraph" w:styleId="Title">
    <w:name w:val="Title"/>
    <w:basedOn w:val="Normal"/>
    <w:next w:val="Normal"/>
    <w:link w:val="TitleChar"/>
    <w:uiPriority w:val="10"/>
    <w:qFormat/>
    <w:rsid w:val="00B756C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756C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756C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756C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756CD"/>
    <w:pPr>
      <w:spacing w:before="160"/>
      <w:jc w:val="center"/>
    </w:pPr>
    <w:rPr>
      <w:i/>
      <w:iCs/>
      <w:color w:val="404040" w:themeColor="text1" w:themeTint="BF"/>
    </w:rPr>
  </w:style>
  <w:style w:type="character" w:customStyle="1" w:styleId="QuoteChar">
    <w:name w:val="Quote Char"/>
    <w:basedOn w:val="DefaultParagraphFont"/>
    <w:link w:val="Quote"/>
    <w:uiPriority w:val="29"/>
    <w:rsid w:val="00B756CD"/>
    <w:rPr>
      <w:i/>
      <w:iCs/>
      <w:color w:val="404040" w:themeColor="text1" w:themeTint="BF"/>
    </w:rPr>
  </w:style>
  <w:style w:type="paragraph" w:styleId="ListParagraph">
    <w:name w:val="List Paragraph"/>
    <w:basedOn w:val="Normal"/>
    <w:uiPriority w:val="34"/>
    <w:qFormat/>
    <w:rsid w:val="00B756CD"/>
    <w:pPr>
      <w:ind w:left="720"/>
      <w:contextualSpacing/>
    </w:pPr>
  </w:style>
  <w:style w:type="character" w:styleId="IntenseEmphasis">
    <w:name w:val="Intense Emphasis"/>
    <w:basedOn w:val="DefaultParagraphFont"/>
    <w:uiPriority w:val="21"/>
    <w:qFormat/>
    <w:rsid w:val="00B756CD"/>
    <w:rPr>
      <w:i/>
      <w:iCs/>
      <w:color w:val="0F4761" w:themeColor="accent1" w:themeShade="BF"/>
    </w:rPr>
  </w:style>
  <w:style w:type="paragraph" w:styleId="IntenseQuote">
    <w:name w:val="Intense Quote"/>
    <w:basedOn w:val="Normal"/>
    <w:next w:val="Normal"/>
    <w:link w:val="IntenseQuoteChar"/>
    <w:uiPriority w:val="30"/>
    <w:qFormat/>
    <w:rsid w:val="00B756C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756CD"/>
    <w:rPr>
      <w:i/>
      <w:iCs/>
      <w:color w:val="0F4761" w:themeColor="accent1" w:themeShade="BF"/>
    </w:rPr>
  </w:style>
  <w:style w:type="character" w:styleId="IntenseReference">
    <w:name w:val="Intense Reference"/>
    <w:basedOn w:val="DefaultParagraphFont"/>
    <w:uiPriority w:val="32"/>
    <w:qFormat/>
    <w:rsid w:val="00B756C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0F0D27B661B6744BA7D4E58438F07B0" ma:contentTypeVersion="12" ma:contentTypeDescription="Create a new document." ma:contentTypeScope="" ma:versionID="37eabc163feca0f96a6f56c05a7d2878">
  <xsd:schema xmlns:xsd="http://www.w3.org/2001/XMLSchema" xmlns:xs="http://www.w3.org/2001/XMLSchema" xmlns:p="http://schemas.microsoft.com/office/2006/metadata/properties" xmlns:ns2="a31ea216-368e-4073-aaa1-bd7b244d09da" xmlns:ns3="5f8d71a2-3740-4ad3-9012-f2f60a4449ee" targetNamespace="http://schemas.microsoft.com/office/2006/metadata/properties" ma:root="true" ma:fieldsID="4fe8b3dcb869826f82fe42cdb8f5025a" ns2:_="" ns3:_="">
    <xsd:import namespace="a31ea216-368e-4073-aaa1-bd7b244d09da"/>
    <xsd:import namespace="5f8d71a2-3740-4ad3-9012-f2f60a4449e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1ea216-368e-4073-aaa1-bd7b244d09d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f42ef142-41a0-403c-90ee-4c9a2765da99"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f8d71a2-3740-4ad3-9012-f2f60a4449ee"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d4f4b8db-d188-451b-b5a3-f5d8e85eb1b5}" ma:internalName="TaxCatchAll" ma:showField="CatchAllData" ma:web="5f8d71a2-3740-4ad3-9012-f2f60a4449e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5f8d71a2-3740-4ad3-9012-f2f60a4449ee" xsi:nil="true"/>
    <lcf76f155ced4ddcb4097134ff3c332f xmlns="a31ea216-368e-4073-aaa1-bd7b244d09d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493FC1D-B4D7-4971-B82F-33F072CF4D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31ea216-368e-4073-aaa1-bd7b244d09da"/>
    <ds:schemaRef ds:uri="5f8d71a2-3740-4ad3-9012-f2f60a4449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0B441D0-F3F7-4FF0-A2D6-F90D7C476DEB}">
  <ds:schemaRefs>
    <ds:schemaRef ds:uri="http://schemas.microsoft.com/sharepoint/v3/contenttype/forms"/>
  </ds:schemaRefs>
</ds:datastoreItem>
</file>

<file path=customXml/itemProps3.xml><?xml version="1.0" encoding="utf-8"?>
<ds:datastoreItem xmlns:ds="http://schemas.openxmlformats.org/officeDocument/2006/customXml" ds:itemID="{18AA4B68-56C6-4C3B-B183-D9DE8991C0A9}">
  <ds:schemaRefs>
    <ds:schemaRef ds:uri="5f8d71a2-3740-4ad3-9012-f2f60a4449ee"/>
    <ds:schemaRef ds:uri="a31ea216-368e-4073-aaa1-bd7b244d09da"/>
    <ds:schemaRef ds:uri="http://schemas.openxmlformats.org/package/2006/metadata/core-properties"/>
    <ds:schemaRef ds:uri="http://purl.org/dc/terms/"/>
    <ds:schemaRef ds:uri="http://schemas.microsoft.com/office/2006/documentManagement/types"/>
    <ds:schemaRef ds:uri="http://schemas.microsoft.com/office/infopath/2007/PartnerControls"/>
    <ds:schemaRef ds:uri="http://schemas.microsoft.com/office/2006/metadata/properties"/>
    <ds:schemaRef ds:uri="http://purl.org/dc/elements/1.1/"/>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703</Words>
  <Characters>4008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Watson</dc:creator>
  <cp:keywords/>
  <dc:description/>
  <cp:lastModifiedBy>Diane Gettings</cp:lastModifiedBy>
  <cp:revision>4</cp:revision>
  <dcterms:created xsi:type="dcterms:W3CDTF">2026-03-31T12:56:00Z</dcterms:created>
  <dcterms:modified xsi:type="dcterms:W3CDTF">2026-09-21T04:51:00Z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0x010100F0F0D27B661B6744BA7D4E58438F07B0</vt:lpwstr>
  </property>
  <property fmtid="{D5CDD505-2E9C-101B-9397-08002B2CF9AE}" pid="3" name="MediaServiceImageTags">
    <vt:lpwstr/>
  </property>
</Properties>
</file>