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3E4" w:rsidRDefault="001A13E4" w:rsidP="007C14E0">
      <w:pPr>
        <w:spacing w:before="100" w:beforeAutospacing="1" w:after="100" w:afterAutospacing="1" w:line="240" w:lineRule="auto"/>
        <w:outlineLvl w:val="0"/>
        <w:rPr>
          <w:rFonts w:ascii="Arial" w:eastAsia="Times New Roman" w:hAnsi="Arial" w:cs="Arial"/>
          <w:b/>
          <w:bCs/>
          <w:kern w:val="36"/>
          <w:sz w:val="48"/>
          <w:szCs w:val="48"/>
          <w:lang w:eastAsia="en-GB"/>
        </w:rPr>
      </w:pPr>
      <w:r>
        <w:rPr>
          <w:rFonts w:ascii="Arial" w:eastAsia="Times New Roman" w:hAnsi="Arial" w:cs="Arial"/>
          <w:b/>
          <w:bCs/>
          <w:kern w:val="36"/>
          <w:sz w:val="48"/>
          <w:szCs w:val="48"/>
          <w:lang w:eastAsia="en-GB"/>
        </w:rPr>
        <w:t>Early Years Foundation Stage</w:t>
      </w:r>
    </w:p>
    <w:p w:rsidR="007C14E0" w:rsidRPr="003C1030" w:rsidRDefault="007C14E0" w:rsidP="007C14E0">
      <w:pPr>
        <w:spacing w:before="100" w:beforeAutospacing="1" w:after="100" w:afterAutospacing="1" w:line="240" w:lineRule="auto"/>
        <w:outlineLvl w:val="0"/>
        <w:rPr>
          <w:rFonts w:ascii="Arial" w:eastAsia="Times New Roman" w:hAnsi="Arial" w:cs="Arial"/>
          <w:b/>
          <w:bCs/>
          <w:kern w:val="36"/>
          <w:sz w:val="48"/>
          <w:szCs w:val="48"/>
          <w:lang w:eastAsia="en-GB"/>
        </w:rPr>
      </w:pPr>
      <w:bookmarkStart w:id="0" w:name="_GoBack"/>
      <w:bookmarkEnd w:id="0"/>
      <w:r w:rsidRPr="003C1030">
        <w:rPr>
          <w:rFonts w:ascii="Arial" w:eastAsia="Times New Roman" w:hAnsi="Arial" w:cs="Arial"/>
          <w:b/>
          <w:bCs/>
          <w:kern w:val="36"/>
          <w:sz w:val="48"/>
          <w:szCs w:val="48"/>
          <w:lang w:eastAsia="en-GB"/>
        </w:rPr>
        <w:t>Intent</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Our EYFS curriculum is carefully sequenced, ambitious and developmentally appropriate. It is designed around the seven areas of learning and ensures all children develop the knowledge, skills and language required for future success.</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We aim to:</w:t>
      </w:r>
    </w:p>
    <w:p w:rsidR="007C14E0" w:rsidRPr="003C1030" w:rsidRDefault="007C14E0" w:rsidP="007C14E0">
      <w:pPr>
        <w:numPr>
          <w:ilvl w:val="0"/>
          <w:numId w:val="1"/>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Provide a language-rich, inclusive environment where every child can thrive</w:t>
      </w:r>
    </w:p>
    <w:p w:rsidR="007C14E0" w:rsidRPr="003C1030" w:rsidRDefault="007C14E0" w:rsidP="007C14E0">
      <w:pPr>
        <w:numPr>
          <w:ilvl w:val="0"/>
          <w:numId w:val="1"/>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Secure strong foundations in early reading, writing and mathematics</w:t>
      </w:r>
    </w:p>
    <w:p w:rsidR="007C14E0" w:rsidRPr="003C1030" w:rsidRDefault="007C14E0" w:rsidP="007C14E0">
      <w:pPr>
        <w:numPr>
          <w:ilvl w:val="0"/>
          <w:numId w:val="1"/>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Develop confident communicators with a broad and ambitious vocabulary</w:t>
      </w:r>
    </w:p>
    <w:p w:rsidR="007C14E0" w:rsidRPr="003C1030" w:rsidRDefault="007C14E0" w:rsidP="007C14E0">
      <w:pPr>
        <w:numPr>
          <w:ilvl w:val="0"/>
          <w:numId w:val="1"/>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Foster independence, resilience and self-regulation</w:t>
      </w:r>
    </w:p>
    <w:p w:rsidR="007C14E0" w:rsidRPr="003C1030" w:rsidRDefault="007C14E0" w:rsidP="007C14E0">
      <w:pPr>
        <w:numPr>
          <w:ilvl w:val="0"/>
          <w:numId w:val="1"/>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Promote physical competence and readiness for writing</w:t>
      </w:r>
    </w:p>
    <w:p w:rsidR="007C14E0" w:rsidRPr="003C1030" w:rsidRDefault="007C14E0" w:rsidP="007C14E0">
      <w:pPr>
        <w:numPr>
          <w:ilvl w:val="0"/>
          <w:numId w:val="1"/>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Build children’s background knowledge of the world to support later comprehension</w:t>
      </w:r>
    </w:p>
    <w:p w:rsidR="007C14E0" w:rsidRPr="003C1030" w:rsidRDefault="007C14E0" w:rsidP="007C14E0">
      <w:pPr>
        <w:numPr>
          <w:ilvl w:val="0"/>
          <w:numId w:val="1"/>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Nurture creativity, curiosity and critical thinking</w:t>
      </w:r>
    </w:p>
    <w:p w:rsidR="007C14E0" w:rsidRPr="003C1030" w:rsidRDefault="007C14E0" w:rsidP="007C14E0">
      <w:pPr>
        <w:spacing w:before="100" w:beforeAutospacing="1" w:after="100" w:afterAutospacing="1" w:line="240" w:lineRule="auto"/>
        <w:outlineLvl w:val="2"/>
        <w:rPr>
          <w:rFonts w:ascii="Arial" w:eastAsia="Times New Roman" w:hAnsi="Arial" w:cs="Arial"/>
          <w:b/>
          <w:bCs/>
          <w:sz w:val="27"/>
          <w:szCs w:val="27"/>
          <w:lang w:eastAsia="en-GB"/>
        </w:rPr>
      </w:pPr>
      <w:r w:rsidRPr="003C1030">
        <w:rPr>
          <w:rFonts w:ascii="Arial" w:eastAsia="Times New Roman" w:hAnsi="Arial" w:cs="Arial"/>
          <w:b/>
          <w:bCs/>
          <w:sz w:val="27"/>
          <w:szCs w:val="27"/>
          <w:lang w:eastAsia="en-GB"/>
        </w:rPr>
        <w:t>Educational Programmes</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In line with statutory requirements, our curriculum provides strong provision across all seven areas:</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b/>
          <w:bCs/>
          <w:sz w:val="24"/>
          <w:szCs w:val="24"/>
          <w:lang w:eastAsia="en-GB"/>
        </w:rPr>
        <w:t>Communication and Language</w:t>
      </w:r>
    </w:p>
    <w:p w:rsidR="007C14E0" w:rsidRPr="003C1030" w:rsidRDefault="007C14E0" w:rsidP="007C14E0">
      <w:pPr>
        <w:numPr>
          <w:ilvl w:val="0"/>
          <w:numId w:val="2"/>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Language-rich environment</w:t>
      </w:r>
    </w:p>
    <w:p w:rsidR="007C14E0" w:rsidRPr="003C1030" w:rsidRDefault="007C14E0" w:rsidP="007C14E0">
      <w:pPr>
        <w:numPr>
          <w:ilvl w:val="0"/>
          <w:numId w:val="2"/>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Explicit vocabulary teaching</w:t>
      </w:r>
    </w:p>
    <w:p w:rsidR="007C14E0" w:rsidRPr="003C1030" w:rsidRDefault="007C14E0" w:rsidP="007C14E0">
      <w:pPr>
        <w:numPr>
          <w:ilvl w:val="0"/>
          <w:numId w:val="2"/>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Sustained shared thinking</w:t>
      </w:r>
    </w:p>
    <w:p w:rsidR="007C14E0" w:rsidRPr="003C1030" w:rsidRDefault="007C14E0" w:rsidP="007C14E0">
      <w:pPr>
        <w:numPr>
          <w:ilvl w:val="0"/>
          <w:numId w:val="2"/>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Early identification of speech and language needs</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b/>
          <w:bCs/>
          <w:sz w:val="24"/>
          <w:szCs w:val="24"/>
          <w:lang w:eastAsia="en-GB"/>
        </w:rPr>
        <w:t>Personal, Social and Emotional Development</w:t>
      </w:r>
    </w:p>
    <w:p w:rsidR="007C14E0" w:rsidRPr="003C1030" w:rsidRDefault="007C14E0" w:rsidP="007C14E0">
      <w:pPr>
        <w:numPr>
          <w:ilvl w:val="0"/>
          <w:numId w:val="3"/>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Co-regulation and emotional modelling</w:t>
      </w:r>
    </w:p>
    <w:p w:rsidR="007C14E0" w:rsidRPr="003C1030" w:rsidRDefault="007C14E0" w:rsidP="007C14E0">
      <w:pPr>
        <w:numPr>
          <w:ilvl w:val="0"/>
          <w:numId w:val="3"/>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Clear behavioural expectations</w:t>
      </w:r>
    </w:p>
    <w:p w:rsidR="007C14E0" w:rsidRPr="003C1030" w:rsidRDefault="007C14E0" w:rsidP="007C14E0">
      <w:pPr>
        <w:numPr>
          <w:ilvl w:val="0"/>
          <w:numId w:val="3"/>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Development of independence and resilience</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b/>
          <w:bCs/>
          <w:sz w:val="24"/>
          <w:szCs w:val="24"/>
          <w:lang w:eastAsia="en-GB"/>
        </w:rPr>
        <w:t>Physical Development</w:t>
      </w:r>
    </w:p>
    <w:p w:rsidR="007C14E0" w:rsidRPr="003C1030" w:rsidRDefault="007C14E0" w:rsidP="007C14E0">
      <w:pPr>
        <w:numPr>
          <w:ilvl w:val="0"/>
          <w:numId w:val="4"/>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Daily explicit teaching of gross motor skills</w:t>
      </w:r>
    </w:p>
    <w:p w:rsidR="007C14E0" w:rsidRPr="003C1030" w:rsidRDefault="007C14E0" w:rsidP="007C14E0">
      <w:pPr>
        <w:numPr>
          <w:ilvl w:val="0"/>
          <w:numId w:val="4"/>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Daily gross and fine motor opportunities</w:t>
      </w:r>
    </w:p>
    <w:p w:rsidR="007C14E0" w:rsidRPr="003C1030" w:rsidRDefault="007C14E0" w:rsidP="007C14E0">
      <w:pPr>
        <w:numPr>
          <w:ilvl w:val="0"/>
          <w:numId w:val="4"/>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Structured progression towards secure pencil grip and handwriting readiness</w:t>
      </w:r>
    </w:p>
    <w:p w:rsidR="007C14E0" w:rsidRPr="003C1030" w:rsidRDefault="007C14E0" w:rsidP="007C14E0">
      <w:pPr>
        <w:numPr>
          <w:ilvl w:val="0"/>
          <w:numId w:val="4"/>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Planned indoor and outdoor provision to embed taught skills</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b/>
          <w:bCs/>
          <w:sz w:val="24"/>
          <w:szCs w:val="24"/>
          <w:lang w:eastAsia="en-GB"/>
        </w:rPr>
        <w:t>Literacy</w:t>
      </w:r>
    </w:p>
    <w:p w:rsidR="007C14E0" w:rsidRPr="003C1030" w:rsidRDefault="007C14E0" w:rsidP="007C14E0">
      <w:pPr>
        <w:numPr>
          <w:ilvl w:val="0"/>
          <w:numId w:val="5"/>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Daily systematic synthetic phonics</w:t>
      </w:r>
    </w:p>
    <w:p w:rsidR="007C14E0" w:rsidRPr="003C1030" w:rsidRDefault="007C14E0" w:rsidP="007C14E0">
      <w:pPr>
        <w:numPr>
          <w:ilvl w:val="0"/>
          <w:numId w:val="5"/>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Decodable books precisely matched to phonics stage</w:t>
      </w:r>
    </w:p>
    <w:p w:rsidR="007C14E0" w:rsidRPr="003C1030" w:rsidRDefault="007C14E0" w:rsidP="007C14E0">
      <w:pPr>
        <w:numPr>
          <w:ilvl w:val="0"/>
          <w:numId w:val="5"/>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lastRenderedPageBreak/>
        <w:t>Explicit comprehension and vocabulary teaching</w:t>
      </w:r>
    </w:p>
    <w:p w:rsidR="007C14E0" w:rsidRPr="003C1030" w:rsidRDefault="007C14E0" w:rsidP="007C14E0">
      <w:pPr>
        <w:numPr>
          <w:ilvl w:val="0"/>
          <w:numId w:val="5"/>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Structured modelling of mark-making and early writing</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b/>
          <w:bCs/>
          <w:sz w:val="24"/>
          <w:szCs w:val="24"/>
          <w:lang w:eastAsia="en-GB"/>
        </w:rPr>
        <w:t>Mathematics</w:t>
      </w:r>
    </w:p>
    <w:p w:rsidR="007C14E0" w:rsidRPr="003C1030" w:rsidRDefault="007C14E0" w:rsidP="007C14E0">
      <w:pPr>
        <w:numPr>
          <w:ilvl w:val="0"/>
          <w:numId w:val="6"/>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Secure number sense</w:t>
      </w:r>
    </w:p>
    <w:p w:rsidR="007C14E0" w:rsidRPr="003C1030" w:rsidRDefault="007C14E0" w:rsidP="007C14E0">
      <w:pPr>
        <w:numPr>
          <w:ilvl w:val="0"/>
          <w:numId w:val="6"/>
        </w:numPr>
        <w:spacing w:before="100" w:beforeAutospacing="1" w:after="100" w:afterAutospacing="1" w:line="240" w:lineRule="auto"/>
        <w:rPr>
          <w:rFonts w:ascii="Arial" w:eastAsia="Times New Roman" w:hAnsi="Arial" w:cs="Arial"/>
          <w:sz w:val="24"/>
          <w:szCs w:val="24"/>
          <w:lang w:eastAsia="en-GB"/>
        </w:rPr>
      </w:pPr>
      <w:proofErr w:type="spellStart"/>
      <w:r w:rsidRPr="003C1030">
        <w:rPr>
          <w:rFonts w:ascii="Arial" w:eastAsia="Times New Roman" w:hAnsi="Arial" w:cs="Arial"/>
          <w:sz w:val="24"/>
          <w:szCs w:val="24"/>
          <w:lang w:eastAsia="en-GB"/>
        </w:rPr>
        <w:t>Subitising</w:t>
      </w:r>
      <w:proofErr w:type="spellEnd"/>
      <w:r w:rsidRPr="003C1030">
        <w:rPr>
          <w:rFonts w:ascii="Arial" w:eastAsia="Times New Roman" w:hAnsi="Arial" w:cs="Arial"/>
          <w:sz w:val="24"/>
          <w:szCs w:val="24"/>
          <w:lang w:eastAsia="en-GB"/>
        </w:rPr>
        <w:t xml:space="preserve"> and composition</w:t>
      </w:r>
    </w:p>
    <w:p w:rsidR="007C14E0" w:rsidRPr="003C1030" w:rsidRDefault="007C14E0" w:rsidP="007C14E0">
      <w:pPr>
        <w:numPr>
          <w:ilvl w:val="0"/>
          <w:numId w:val="6"/>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Pattern recognition</w:t>
      </w:r>
    </w:p>
    <w:p w:rsidR="007C14E0" w:rsidRPr="003C1030" w:rsidRDefault="007C14E0" w:rsidP="007C14E0">
      <w:pPr>
        <w:numPr>
          <w:ilvl w:val="0"/>
          <w:numId w:val="6"/>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Mathematical talk embedded within play</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b/>
          <w:bCs/>
          <w:sz w:val="24"/>
          <w:szCs w:val="24"/>
          <w:lang w:eastAsia="en-GB"/>
        </w:rPr>
        <w:t>Understanding the World</w:t>
      </w:r>
    </w:p>
    <w:p w:rsidR="007C14E0" w:rsidRPr="003C1030" w:rsidRDefault="007C14E0" w:rsidP="007C14E0">
      <w:pPr>
        <w:numPr>
          <w:ilvl w:val="0"/>
          <w:numId w:val="7"/>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Knowledge of the local community</w:t>
      </w:r>
    </w:p>
    <w:p w:rsidR="007C14E0" w:rsidRPr="003C1030" w:rsidRDefault="007C14E0" w:rsidP="007C14E0">
      <w:pPr>
        <w:numPr>
          <w:ilvl w:val="0"/>
          <w:numId w:val="7"/>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Exploration of environment and cultures</w:t>
      </w:r>
    </w:p>
    <w:p w:rsidR="007C14E0" w:rsidRPr="003C1030" w:rsidRDefault="007C14E0" w:rsidP="007C14E0">
      <w:pPr>
        <w:numPr>
          <w:ilvl w:val="0"/>
          <w:numId w:val="7"/>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Deliberate building of background knowledge to support reading comprehension</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b/>
          <w:bCs/>
          <w:sz w:val="24"/>
          <w:szCs w:val="24"/>
          <w:lang w:eastAsia="en-GB"/>
        </w:rPr>
        <w:t>Expressive Arts and Design</w:t>
      </w:r>
    </w:p>
    <w:p w:rsidR="007C14E0" w:rsidRPr="003C1030" w:rsidRDefault="007C14E0" w:rsidP="007C14E0">
      <w:pPr>
        <w:numPr>
          <w:ilvl w:val="0"/>
          <w:numId w:val="8"/>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Creative exploration</w:t>
      </w:r>
    </w:p>
    <w:p w:rsidR="007C14E0" w:rsidRPr="003C1030" w:rsidRDefault="007C14E0" w:rsidP="007C14E0">
      <w:pPr>
        <w:numPr>
          <w:ilvl w:val="0"/>
          <w:numId w:val="8"/>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Role play and imaginative thinking</w:t>
      </w:r>
    </w:p>
    <w:p w:rsidR="007C14E0" w:rsidRPr="003C1030" w:rsidRDefault="007C14E0" w:rsidP="007C14E0">
      <w:pPr>
        <w:numPr>
          <w:ilvl w:val="0"/>
          <w:numId w:val="8"/>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Structured and open-ended artistic experiences</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We prioritise the Characteristics of Effective Learning, explicitly teaching children how to:</w:t>
      </w:r>
    </w:p>
    <w:p w:rsidR="007C14E0" w:rsidRPr="003C1030" w:rsidRDefault="007C14E0" w:rsidP="007C14E0">
      <w:pPr>
        <w:numPr>
          <w:ilvl w:val="0"/>
          <w:numId w:val="9"/>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Play and explore</w:t>
      </w:r>
    </w:p>
    <w:p w:rsidR="007C14E0" w:rsidRDefault="007C14E0" w:rsidP="007C14E0">
      <w:pPr>
        <w:numPr>
          <w:ilvl w:val="0"/>
          <w:numId w:val="9"/>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Engage in active learning</w:t>
      </w:r>
    </w:p>
    <w:p w:rsidR="007C14E0" w:rsidRDefault="007C14E0" w:rsidP="007C14E0">
      <w:pPr>
        <w:numPr>
          <w:ilvl w:val="0"/>
          <w:numId w:val="9"/>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Think creatively and critically</w:t>
      </w:r>
    </w:p>
    <w:p w:rsidR="007C14E0" w:rsidRPr="003C1030" w:rsidRDefault="007C14E0" w:rsidP="007C14E0">
      <w:pPr>
        <w:spacing w:before="100" w:beforeAutospacing="1" w:after="100" w:afterAutospacing="1" w:line="240" w:lineRule="auto"/>
        <w:outlineLvl w:val="0"/>
        <w:rPr>
          <w:rFonts w:ascii="Arial" w:eastAsia="Times New Roman" w:hAnsi="Arial" w:cs="Arial"/>
          <w:b/>
          <w:bCs/>
          <w:kern w:val="36"/>
          <w:sz w:val="48"/>
          <w:szCs w:val="48"/>
          <w:lang w:eastAsia="en-GB"/>
        </w:rPr>
      </w:pPr>
      <w:r w:rsidRPr="003C1030">
        <w:rPr>
          <w:rFonts w:ascii="Arial" w:eastAsia="Times New Roman" w:hAnsi="Arial" w:cs="Arial"/>
          <w:b/>
          <w:bCs/>
          <w:kern w:val="36"/>
          <w:sz w:val="48"/>
          <w:szCs w:val="48"/>
          <w:lang w:eastAsia="en-GB"/>
        </w:rPr>
        <w:t>Implementation</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Our curriculum is delivered through purposeful play, adult modelling, high-quality interactions and direct teaching where appropriate.</w:t>
      </w:r>
    </w:p>
    <w:p w:rsidR="007C14E0" w:rsidRPr="003C1030" w:rsidRDefault="007C14E0" w:rsidP="007C14E0">
      <w:pPr>
        <w:spacing w:before="100" w:beforeAutospacing="1" w:after="100" w:afterAutospacing="1" w:line="240" w:lineRule="auto"/>
        <w:outlineLvl w:val="2"/>
        <w:rPr>
          <w:rFonts w:ascii="Arial" w:eastAsia="Times New Roman" w:hAnsi="Arial" w:cs="Arial"/>
          <w:b/>
          <w:bCs/>
          <w:sz w:val="27"/>
          <w:szCs w:val="27"/>
          <w:lang w:eastAsia="en-GB"/>
        </w:rPr>
      </w:pPr>
      <w:r w:rsidRPr="003C1030">
        <w:rPr>
          <w:rFonts w:ascii="Arial" w:eastAsia="Times New Roman" w:hAnsi="Arial" w:cs="Arial"/>
          <w:b/>
          <w:bCs/>
          <w:sz w:val="27"/>
          <w:szCs w:val="27"/>
          <w:lang w:eastAsia="en-GB"/>
        </w:rPr>
        <w:t>High-Quality Interactions</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Adults extend children’s thinking and language through:</w:t>
      </w:r>
    </w:p>
    <w:p w:rsidR="007C14E0" w:rsidRPr="003C1030" w:rsidRDefault="007C14E0" w:rsidP="007C14E0">
      <w:pPr>
        <w:numPr>
          <w:ilvl w:val="0"/>
          <w:numId w:val="10"/>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Sustained shared thinking</w:t>
      </w:r>
    </w:p>
    <w:p w:rsidR="007C14E0" w:rsidRPr="003C1030" w:rsidRDefault="007C14E0" w:rsidP="007C14E0">
      <w:pPr>
        <w:numPr>
          <w:ilvl w:val="0"/>
          <w:numId w:val="10"/>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Open-ended questioning</w:t>
      </w:r>
    </w:p>
    <w:p w:rsidR="007C14E0" w:rsidRPr="003C1030" w:rsidRDefault="007C14E0" w:rsidP="007C14E0">
      <w:pPr>
        <w:numPr>
          <w:ilvl w:val="0"/>
          <w:numId w:val="10"/>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Precise vocabulary modelling</w:t>
      </w:r>
    </w:p>
    <w:p w:rsidR="007C14E0" w:rsidRPr="003C1030" w:rsidRDefault="007C14E0" w:rsidP="007C14E0">
      <w:pPr>
        <w:numPr>
          <w:ilvl w:val="0"/>
          <w:numId w:val="10"/>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Prompt feedback and clarification</w:t>
      </w:r>
    </w:p>
    <w:p w:rsidR="007C14E0" w:rsidRPr="003C1030" w:rsidRDefault="007C14E0" w:rsidP="007C14E0">
      <w:pPr>
        <w:numPr>
          <w:ilvl w:val="0"/>
          <w:numId w:val="10"/>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Co-regulation and emotional modelling</w:t>
      </w:r>
    </w:p>
    <w:p w:rsidR="007C14E0" w:rsidRPr="003C1030" w:rsidRDefault="007C14E0" w:rsidP="007C14E0">
      <w:pPr>
        <w:spacing w:before="100" w:beforeAutospacing="1" w:after="100" w:afterAutospacing="1" w:line="240" w:lineRule="auto"/>
        <w:outlineLvl w:val="2"/>
        <w:rPr>
          <w:rFonts w:ascii="Arial" w:eastAsia="Times New Roman" w:hAnsi="Arial" w:cs="Arial"/>
          <w:b/>
          <w:bCs/>
          <w:sz w:val="27"/>
          <w:szCs w:val="27"/>
          <w:lang w:eastAsia="en-GB"/>
        </w:rPr>
      </w:pPr>
      <w:r w:rsidRPr="003C1030">
        <w:rPr>
          <w:rFonts w:ascii="Arial" w:eastAsia="Times New Roman" w:hAnsi="Arial" w:cs="Arial"/>
          <w:b/>
          <w:bCs/>
          <w:sz w:val="27"/>
          <w:szCs w:val="27"/>
          <w:lang w:eastAsia="en-GB"/>
        </w:rPr>
        <w:t>Clear Learning Intentions</w:t>
      </w:r>
    </w:p>
    <w:p w:rsidR="007C14E0" w:rsidRPr="003C1030" w:rsidRDefault="007C14E0" w:rsidP="007C14E0">
      <w:pPr>
        <w:numPr>
          <w:ilvl w:val="0"/>
          <w:numId w:val="11"/>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Learning objectives are specific and child-friendly</w:t>
      </w:r>
    </w:p>
    <w:p w:rsidR="007C14E0" w:rsidRPr="003C1030" w:rsidRDefault="007C14E0" w:rsidP="007C14E0">
      <w:pPr>
        <w:numPr>
          <w:ilvl w:val="0"/>
          <w:numId w:val="11"/>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Children understand what they are learning and why</w:t>
      </w:r>
    </w:p>
    <w:p w:rsidR="007C14E0" w:rsidRDefault="007C14E0" w:rsidP="007C14E0">
      <w:pPr>
        <w:spacing w:before="100" w:beforeAutospacing="1" w:after="100" w:afterAutospacing="1" w:line="240" w:lineRule="auto"/>
        <w:rPr>
          <w:rFonts w:ascii="Arial" w:eastAsia="Times New Roman" w:hAnsi="Arial" w:cs="Arial"/>
          <w:sz w:val="24"/>
          <w:szCs w:val="24"/>
          <w:lang w:eastAsia="en-GB"/>
        </w:rPr>
      </w:pPr>
    </w:p>
    <w:p w:rsidR="007C14E0" w:rsidRPr="003C1030" w:rsidRDefault="007C14E0" w:rsidP="007C14E0">
      <w:pPr>
        <w:spacing w:before="100" w:beforeAutospacing="1" w:after="100" w:afterAutospacing="1" w:line="240" w:lineRule="auto"/>
        <w:outlineLvl w:val="2"/>
        <w:rPr>
          <w:rFonts w:ascii="Arial" w:eastAsia="Times New Roman" w:hAnsi="Arial" w:cs="Arial"/>
          <w:b/>
          <w:bCs/>
          <w:sz w:val="27"/>
          <w:szCs w:val="27"/>
          <w:lang w:eastAsia="en-GB"/>
        </w:rPr>
      </w:pPr>
      <w:r w:rsidRPr="003C1030">
        <w:rPr>
          <w:rFonts w:ascii="Arial" w:eastAsia="Times New Roman" w:hAnsi="Arial" w:cs="Arial"/>
          <w:b/>
          <w:bCs/>
          <w:sz w:val="27"/>
          <w:szCs w:val="27"/>
          <w:lang w:eastAsia="en-GB"/>
        </w:rPr>
        <w:t>Modelling and Scaffolding</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Adults use:</w:t>
      </w:r>
    </w:p>
    <w:p w:rsidR="007C14E0" w:rsidRPr="003C1030" w:rsidRDefault="007C14E0" w:rsidP="007C14E0">
      <w:pPr>
        <w:numPr>
          <w:ilvl w:val="0"/>
          <w:numId w:val="12"/>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i/>
          <w:iCs/>
          <w:sz w:val="24"/>
          <w:szCs w:val="24"/>
          <w:lang w:eastAsia="en-GB"/>
        </w:rPr>
        <w:t>I do – We do – You do</w:t>
      </w:r>
      <w:r w:rsidRPr="003C1030">
        <w:rPr>
          <w:rFonts w:ascii="Arial" w:eastAsia="Times New Roman" w:hAnsi="Arial" w:cs="Arial"/>
          <w:sz w:val="24"/>
          <w:szCs w:val="24"/>
          <w:lang w:eastAsia="en-GB"/>
        </w:rPr>
        <w:t xml:space="preserve"> (particularly in Reception)</w:t>
      </w:r>
    </w:p>
    <w:p w:rsidR="007C14E0" w:rsidRPr="003C1030" w:rsidRDefault="007C14E0" w:rsidP="007C14E0">
      <w:pPr>
        <w:numPr>
          <w:ilvl w:val="0"/>
          <w:numId w:val="12"/>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Live modelling</w:t>
      </w:r>
    </w:p>
    <w:p w:rsidR="007C14E0" w:rsidRPr="003C1030" w:rsidRDefault="007C14E0" w:rsidP="007C14E0">
      <w:pPr>
        <w:numPr>
          <w:ilvl w:val="0"/>
          <w:numId w:val="12"/>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Sentence stems</w:t>
      </w:r>
    </w:p>
    <w:p w:rsidR="007C14E0" w:rsidRPr="003C1030" w:rsidRDefault="007C14E0" w:rsidP="007C14E0">
      <w:pPr>
        <w:numPr>
          <w:ilvl w:val="0"/>
          <w:numId w:val="12"/>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Visual scaffolds</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Scaffolds are gradually removed to promote independence.</w:t>
      </w:r>
    </w:p>
    <w:p w:rsidR="007C14E0" w:rsidRPr="003C1030" w:rsidRDefault="007C14E0" w:rsidP="007C14E0">
      <w:pPr>
        <w:spacing w:before="100" w:beforeAutospacing="1" w:after="100" w:afterAutospacing="1" w:line="240" w:lineRule="auto"/>
        <w:outlineLvl w:val="2"/>
        <w:rPr>
          <w:rFonts w:ascii="Arial" w:eastAsia="Times New Roman" w:hAnsi="Arial" w:cs="Arial"/>
          <w:b/>
          <w:bCs/>
          <w:sz w:val="27"/>
          <w:szCs w:val="27"/>
          <w:lang w:eastAsia="en-GB"/>
        </w:rPr>
      </w:pPr>
      <w:r w:rsidRPr="003C1030">
        <w:rPr>
          <w:rFonts w:ascii="Arial" w:eastAsia="Times New Roman" w:hAnsi="Arial" w:cs="Arial"/>
          <w:b/>
          <w:bCs/>
          <w:sz w:val="27"/>
          <w:szCs w:val="27"/>
          <w:lang w:eastAsia="en-GB"/>
        </w:rPr>
        <w:t>Retrieval and Retention</w:t>
      </w:r>
    </w:p>
    <w:p w:rsidR="007C14E0" w:rsidRPr="003C1030" w:rsidRDefault="007C14E0" w:rsidP="007C14E0">
      <w:pPr>
        <w:numPr>
          <w:ilvl w:val="0"/>
          <w:numId w:val="13"/>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Key vocabulary and concepts are revisited regularly</w:t>
      </w:r>
    </w:p>
    <w:p w:rsidR="007C14E0" w:rsidRPr="003C1030" w:rsidRDefault="007C14E0" w:rsidP="007C14E0">
      <w:pPr>
        <w:numPr>
          <w:ilvl w:val="0"/>
          <w:numId w:val="13"/>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Prior learning is deliberately practised and embedded</w:t>
      </w:r>
    </w:p>
    <w:p w:rsidR="007C14E0" w:rsidRPr="003C1030" w:rsidRDefault="007C14E0" w:rsidP="007C14E0">
      <w:pPr>
        <w:spacing w:before="100" w:beforeAutospacing="1" w:after="100" w:afterAutospacing="1" w:line="240" w:lineRule="auto"/>
        <w:outlineLvl w:val="2"/>
        <w:rPr>
          <w:rFonts w:ascii="Arial" w:eastAsia="Times New Roman" w:hAnsi="Arial" w:cs="Arial"/>
          <w:b/>
          <w:bCs/>
          <w:sz w:val="27"/>
          <w:szCs w:val="27"/>
          <w:lang w:eastAsia="en-GB"/>
        </w:rPr>
      </w:pPr>
      <w:r w:rsidRPr="003C1030">
        <w:rPr>
          <w:rFonts w:ascii="Arial" w:eastAsia="Times New Roman" w:hAnsi="Arial" w:cs="Arial"/>
          <w:b/>
          <w:bCs/>
          <w:sz w:val="27"/>
          <w:szCs w:val="27"/>
          <w:lang w:eastAsia="en-GB"/>
        </w:rPr>
        <w:t>Metacognition</w:t>
      </w:r>
    </w:p>
    <w:p w:rsidR="007C14E0" w:rsidRPr="003C1030" w:rsidRDefault="007C14E0" w:rsidP="007C14E0">
      <w:pPr>
        <w:numPr>
          <w:ilvl w:val="0"/>
          <w:numId w:val="14"/>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Adults model thinking aloud</w:t>
      </w:r>
    </w:p>
    <w:p w:rsidR="007C14E0" w:rsidRPr="003C1030" w:rsidRDefault="007C14E0" w:rsidP="007C14E0">
      <w:pPr>
        <w:numPr>
          <w:ilvl w:val="0"/>
          <w:numId w:val="14"/>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Children are encouraged to reflect on their learning</w:t>
      </w:r>
    </w:p>
    <w:p w:rsidR="007C14E0" w:rsidRPr="003C1030" w:rsidRDefault="007C14E0" w:rsidP="007C14E0">
      <w:pPr>
        <w:spacing w:before="100" w:beforeAutospacing="1" w:after="100" w:afterAutospacing="1" w:line="240" w:lineRule="auto"/>
        <w:outlineLvl w:val="2"/>
        <w:rPr>
          <w:rFonts w:ascii="Arial" w:eastAsia="Times New Roman" w:hAnsi="Arial" w:cs="Arial"/>
          <w:b/>
          <w:bCs/>
          <w:sz w:val="27"/>
          <w:szCs w:val="27"/>
          <w:lang w:eastAsia="en-GB"/>
        </w:rPr>
      </w:pPr>
      <w:r w:rsidRPr="003C1030">
        <w:rPr>
          <w:rFonts w:ascii="Arial" w:eastAsia="Times New Roman" w:hAnsi="Arial" w:cs="Arial"/>
          <w:b/>
          <w:bCs/>
          <w:sz w:val="27"/>
          <w:szCs w:val="27"/>
          <w:lang w:eastAsia="en-GB"/>
        </w:rPr>
        <w:t>Balanced Provision</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Children learn through:</w:t>
      </w:r>
    </w:p>
    <w:p w:rsidR="007C14E0" w:rsidRPr="003C1030" w:rsidRDefault="007C14E0" w:rsidP="007C14E0">
      <w:pPr>
        <w:numPr>
          <w:ilvl w:val="0"/>
          <w:numId w:val="15"/>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Child-initiated play</w:t>
      </w:r>
    </w:p>
    <w:p w:rsidR="007C14E0" w:rsidRPr="003C1030" w:rsidRDefault="007C14E0" w:rsidP="007C14E0">
      <w:pPr>
        <w:numPr>
          <w:ilvl w:val="0"/>
          <w:numId w:val="15"/>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Adult-guided activities</w:t>
      </w:r>
    </w:p>
    <w:p w:rsidR="007C14E0" w:rsidRPr="003C1030" w:rsidRDefault="007C14E0" w:rsidP="007C14E0">
      <w:pPr>
        <w:numPr>
          <w:ilvl w:val="0"/>
          <w:numId w:val="15"/>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Direct instruction where appropriate</w:t>
      </w:r>
    </w:p>
    <w:p w:rsidR="007C14E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Play is central but purposeful. It is carefully designed to practise, apply and deepen taught knowledge and skills</w:t>
      </w:r>
    </w:p>
    <w:p w:rsidR="007C14E0" w:rsidRPr="003C1030" w:rsidRDefault="007C14E0" w:rsidP="007C14E0">
      <w:pPr>
        <w:spacing w:before="100" w:beforeAutospacing="1" w:after="100" w:afterAutospacing="1" w:line="240" w:lineRule="auto"/>
        <w:outlineLvl w:val="0"/>
        <w:rPr>
          <w:rFonts w:ascii="Arial" w:eastAsia="Times New Roman" w:hAnsi="Arial" w:cs="Arial"/>
          <w:b/>
          <w:bCs/>
          <w:kern w:val="36"/>
          <w:sz w:val="48"/>
          <w:szCs w:val="48"/>
          <w:lang w:eastAsia="en-GB"/>
        </w:rPr>
      </w:pPr>
      <w:r w:rsidRPr="003C1030">
        <w:rPr>
          <w:rFonts w:ascii="Arial" w:eastAsia="Times New Roman" w:hAnsi="Arial" w:cs="Arial"/>
          <w:b/>
          <w:bCs/>
          <w:kern w:val="36"/>
          <w:sz w:val="48"/>
          <w:szCs w:val="48"/>
          <w:lang w:eastAsia="en-GB"/>
        </w:rPr>
        <w:t>Impact</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As a result of our curriculum:</w:t>
      </w:r>
    </w:p>
    <w:p w:rsidR="007C14E0" w:rsidRPr="003C1030" w:rsidRDefault="007C14E0" w:rsidP="007C14E0">
      <w:pPr>
        <w:numPr>
          <w:ilvl w:val="0"/>
          <w:numId w:val="16"/>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Children develop strong communication and language skills</w:t>
      </w:r>
    </w:p>
    <w:p w:rsidR="007C14E0" w:rsidRPr="003C1030" w:rsidRDefault="007C14E0" w:rsidP="007C14E0">
      <w:pPr>
        <w:numPr>
          <w:ilvl w:val="0"/>
          <w:numId w:val="16"/>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Vocabulary is secure and applied confidently in play and discussion</w:t>
      </w:r>
    </w:p>
    <w:p w:rsidR="007C14E0" w:rsidRPr="003C1030" w:rsidRDefault="007C14E0" w:rsidP="007C14E0">
      <w:pPr>
        <w:numPr>
          <w:ilvl w:val="0"/>
          <w:numId w:val="16"/>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Children demonstrate secure early reading skills through systematic phonics</w:t>
      </w:r>
    </w:p>
    <w:p w:rsidR="007C14E0" w:rsidRPr="003C1030" w:rsidRDefault="007C14E0" w:rsidP="007C14E0">
      <w:pPr>
        <w:numPr>
          <w:ilvl w:val="0"/>
          <w:numId w:val="16"/>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Mathematical understanding is embedded and applied in different contexts</w:t>
      </w:r>
    </w:p>
    <w:p w:rsidR="007C14E0" w:rsidRPr="003C1030" w:rsidRDefault="007C14E0" w:rsidP="007C14E0">
      <w:pPr>
        <w:numPr>
          <w:ilvl w:val="0"/>
          <w:numId w:val="16"/>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Physical development supports writing readiness</w:t>
      </w:r>
    </w:p>
    <w:p w:rsidR="007C14E0" w:rsidRPr="003C1030" w:rsidRDefault="007C14E0" w:rsidP="007C14E0">
      <w:pPr>
        <w:numPr>
          <w:ilvl w:val="0"/>
          <w:numId w:val="16"/>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Children show resilience, independence and positive self-regulation</w:t>
      </w:r>
    </w:p>
    <w:p w:rsidR="007C14E0" w:rsidRPr="003C1030" w:rsidRDefault="007C14E0" w:rsidP="007C14E0">
      <w:pPr>
        <w:numPr>
          <w:ilvl w:val="0"/>
          <w:numId w:val="16"/>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Background knowledge supports comprehension and wider learning</w:t>
      </w:r>
    </w:p>
    <w:p w:rsidR="007C14E0" w:rsidRPr="003C1030" w:rsidRDefault="007C14E0" w:rsidP="007C14E0">
      <w:pPr>
        <w:numPr>
          <w:ilvl w:val="0"/>
          <w:numId w:val="16"/>
        </w:num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t>Children engage deeply, sustain concentration and think critically</w:t>
      </w:r>
    </w:p>
    <w:p w:rsidR="007C14E0" w:rsidRPr="003C1030" w:rsidRDefault="007C14E0" w:rsidP="007C14E0">
      <w:pPr>
        <w:spacing w:before="100" w:beforeAutospacing="1" w:after="100" w:afterAutospacing="1" w:line="240" w:lineRule="auto"/>
        <w:rPr>
          <w:rFonts w:ascii="Arial" w:eastAsia="Times New Roman" w:hAnsi="Arial" w:cs="Arial"/>
          <w:sz w:val="24"/>
          <w:szCs w:val="24"/>
          <w:lang w:eastAsia="en-GB"/>
        </w:rPr>
      </w:pPr>
      <w:r w:rsidRPr="003C1030">
        <w:rPr>
          <w:rFonts w:ascii="Arial" w:eastAsia="Times New Roman" w:hAnsi="Arial" w:cs="Arial"/>
          <w:sz w:val="24"/>
          <w:szCs w:val="24"/>
          <w:lang w:eastAsia="en-GB"/>
        </w:rPr>
        <w:lastRenderedPageBreak/>
        <w:t>Children leave EYFS well prepared for Key Stage 1, both academically and socially, with the knowledge, skills and learning behaviours needed for continued success.</w:t>
      </w:r>
    </w:p>
    <w:p w:rsidR="007C14E0" w:rsidRPr="007C14E0" w:rsidRDefault="007C14E0" w:rsidP="007C14E0">
      <w:pPr>
        <w:spacing w:before="100" w:beforeAutospacing="1" w:after="100" w:afterAutospacing="1" w:line="240" w:lineRule="auto"/>
        <w:rPr>
          <w:rFonts w:ascii="Arial" w:eastAsia="Times New Roman" w:hAnsi="Arial" w:cs="Arial"/>
          <w:sz w:val="24"/>
          <w:szCs w:val="24"/>
          <w:lang w:eastAsia="en-GB"/>
        </w:rPr>
      </w:pPr>
    </w:p>
    <w:sectPr w:rsidR="007C14E0" w:rsidRPr="007C14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30D69"/>
    <w:multiLevelType w:val="multilevel"/>
    <w:tmpl w:val="29DAF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44D79"/>
    <w:multiLevelType w:val="multilevel"/>
    <w:tmpl w:val="DCA2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7104B"/>
    <w:multiLevelType w:val="multilevel"/>
    <w:tmpl w:val="76FC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240E6B"/>
    <w:multiLevelType w:val="multilevel"/>
    <w:tmpl w:val="BDB0A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D62CF4"/>
    <w:multiLevelType w:val="multilevel"/>
    <w:tmpl w:val="98DE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0D3DAA"/>
    <w:multiLevelType w:val="multilevel"/>
    <w:tmpl w:val="CEF2B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5F111A"/>
    <w:multiLevelType w:val="multilevel"/>
    <w:tmpl w:val="7CC2A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F15E84"/>
    <w:multiLevelType w:val="multilevel"/>
    <w:tmpl w:val="85F22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2B4448"/>
    <w:multiLevelType w:val="multilevel"/>
    <w:tmpl w:val="6D5C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DB2B9F"/>
    <w:multiLevelType w:val="multilevel"/>
    <w:tmpl w:val="4072D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2D572B"/>
    <w:multiLevelType w:val="multilevel"/>
    <w:tmpl w:val="B15A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951EAF"/>
    <w:multiLevelType w:val="multilevel"/>
    <w:tmpl w:val="8BCA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75780A"/>
    <w:multiLevelType w:val="multilevel"/>
    <w:tmpl w:val="B0740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544FA5"/>
    <w:multiLevelType w:val="multilevel"/>
    <w:tmpl w:val="5B1A4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8F4245"/>
    <w:multiLevelType w:val="multilevel"/>
    <w:tmpl w:val="2FDA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821B35"/>
    <w:multiLevelType w:val="multilevel"/>
    <w:tmpl w:val="D6283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0"/>
  </w:num>
  <w:num w:numId="3">
    <w:abstractNumId w:val="15"/>
  </w:num>
  <w:num w:numId="4">
    <w:abstractNumId w:val="12"/>
  </w:num>
  <w:num w:numId="5">
    <w:abstractNumId w:val="4"/>
  </w:num>
  <w:num w:numId="6">
    <w:abstractNumId w:val="14"/>
  </w:num>
  <w:num w:numId="7">
    <w:abstractNumId w:val="11"/>
  </w:num>
  <w:num w:numId="8">
    <w:abstractNumId w:val="7"/>
  </w:num>
  <w:num w:numId="9">
    <w:abstractNumId w:val="0"/>
  </w:num>
  <w:num w:numId="10">
    <w:abstractNumId w:val="3"/>
  </w:num>
  <w:num w:numId="11">
    <w:abstractNumId w:val="5"/>
  </w:num>
  <w:num w:numId="12">
    <w:abstractNumId w:val="13"/>
  </w:num>
  <w:num w:numId="13">
    <w:abstractNumId w:val="8"/>
  </w:num>
  <w:num w:numId="14">
    <w:abstractNumId w:val="2"/>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4E0"/>
    <w:rsid w:val="000C2C64"/>
    <w:rsid w:val="001A13E4"/>
    <w:rsid w:val="00204799"/>
    <w:rsid w:val="007C14E0"/>
    <w:rsid w:val="00C50613"/>
    <w:rsid w:val="00F21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69C27"/>
  <w15:chartTrackingRefBased/>
  <w15:docId w15:val="{8D950388-59C2-49AF-9F78-5C5B841F6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14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f8d71a2-3740-4ad3-9012-f2f60a4449ee" xsi:nil="true"/>
    <lcf76f155ced4ddcb4097134ff3c332f xmlns="a31ea216-368e-4073-aaa1-bd7b244d09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CE99CD-402D-4A35-9C51-0E347B838A49}"/>
</file>

<file path=customXml/itemProps2.xml><?xml version="1.0" encoding="utf-8"?>
<ds:datastoreItem xmlns:ds="http://schemas.openxmlformats.org/officeDocument/2006/customXml" ds:itemID="{67A3EAC6-854E-4940-B09D-DB5F0DCC605D}"/>
</file>

<file path=customXml/itemProps3.xml><?xml version="1.0" encoding="utf-8"?>
<ds:datastoreItem xmlns:ds="http://schemas.openxmlformats.org/officeDocument/2006/customXml" ds:itemID="{D59A7C82-8AE0-45BA-86B3-1D8E21D1A45D}"/>
</file>

<file path=docProps/app.xml><?xml version="1.0" encoding="utf-8"?>
<Properties xmlns="http://schemas.openxmlformats.org/officeDocument/2006/extended-properties" xmlns:vt="http://schemas.openxmlformats.org/officeDocument/2006/docPropsVTypes">
  <Template>Normal</Template>
  <TotalTime>3</TotalTime>
  <Pages>4</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 Gee</dc:creator>
  <cp:keywords/>
  <dc:description/>
  <cp:lastModifiedBy>Mrs H Gee</cp:lastModifiedBy>
  <cp:revision>2</cp:revision>
  <dcterms:created xsi:type="dcterms:W3CDTF">2026-02-23T11:58:00Z</dcterms:created>
  <dcterms:modified xsi:type="dcterms:W3CDTF">2026-02-23T12:02:00Z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0x010100F0F0D27B661B6744BA7D4E58438F07B0</vt:lpwstr>
  </property>
</Properties>
</file>