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62562" w14:textId="328ABD58" w:rsidR="006D2641" w:rsidRPr="006360CF" w:rsidRDefault="008278EB" w:rsidP="00AD7B65">
      <w:pPr>
        <w:ind w:left="0"/>
        <w:rPr>
          <w:rFonts w:ascii="Tahoma" w:hAnsi="Tahoma" w:cs="Tahoma"/>
          <w:b/>
          <w:u w:val="single"/>
        </w:rPr>
      </w:pPr>
      <w:r w:rsidRPr="006360CF">
        <w:rPr>
          <w:rFonts w:ascii="Tahoma" w:hAnsi="Tahoma" w:cs="Tahoma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07FD96AB" wp14:editId="2689DD23">
            <wp:simplePos x="0" y="0"/>
            <wp:positionH relativeFrom="column">
              <wp:posOffset>7962900</wp:posOffset>
            </wp:positionH>
            <wp:positionV relativeFrom="paragraph">
              <wp:posOffset>-354330</wp:posOffset>
            </wp:positionV>
            <wp:extent cx="1322705" cy="71310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70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7CB9" w:rsidRPr="006360CF">
        <w:rPr>
          <w:rFonts w:ascii="Tahoma" w:hAnsi="Tahoma" w:cs="Tahoma"/>
          <w:b/>
          <w:u w:val="single"/>
        </w:rPr>
        <w:t xml:space="preserve"> </w:t>
      </w:r>
      <w:r w:rsidR="006E2B7D">
        <w:rPr>
          <w:rFonts w:ascii="Tahoma" w:hAnsi="Tahoma" w:cs="Tahoma"/>
          <w:b/>
          <w:u w:val="single"/>
        </w:rPr>
        <w:t xml:space="preserve">Combined </w:t>
      </w:r>
      <w:r w:rsidR="00BB0E97">
        <w:rPr>
          <w:rFonts w:ascii="Tahoma" w:hAnsi="Tahoma" w:cs="Tahoma"/>
          <w:b/>
          <w:u w:val="single"/>
        </w:rPr>
        <w:t xml:space="preserve">Art and </w:t>
      </w:r>
      <w:proofErr w:type="spellStart"/>
      <w:r w:rsidR="00BB0E97">
        <w:rPr>
          <w:rFonts w:ascii="Tahoma" w:hAnsi="Tahoma" w:cs="Tahoma"/>
          <w:b/>
          <w:u w:val="single"/>
        </w:rPr>
        <w:t>Dsign</w:t>
      </w:r>
      <w:proofErr w:type="spellEnd"/>
      <w:r w:rsidR="00BB0E97">
        <w:rPr>
          <w:rFonts w:ascii="Tahoma" w:hAnsi="Tahoma" w:cs="Tahoma"/>
          <w:b/>
          <w:u w:val="single"/>
        </w:rPr>
        <w:t xml:space="preserve"> and Technology </w:t>
      </w:r>
      <w:proofErr w:type="spellStart"/>
      <w:r w:rsidR="00BB0E97">
        <w:rPr>
          <w:rFonts w:ascii="Tahoma" w:hAnsi="Tahoma" w:cs="Tahoma"/>
          <w:b/>
          <w:u w:val="single"/>
        </w:rPr>
        <w:t>Longterm</w:t>
      </w:r>
      <w:proofErr w:type="spellEnd"/>
      <w:r w:rsidR="00BB0E97">
        <w:rPr>
          <w:rFonts w:ascii="Tahoma" w:hAnsi="Tahoma" w:cs="Tahoma"/>
          <w:b/>
          <w:u w:val="single"/>
        </w:rPr>
        <w:t xml:space="preserve"> plan</w:t>
      </w:r>
    </w:p>
    <w:tbl>
      <w:tblPr>
        <w:tblStyle w:val="TableGrid"/>
        <w:tblpPr w:leftFromText="180" w:rightFromText="180" w:vertAnchor="page" w:horzAnchor="margin" w:tblpY="2017"/>
        <w:tblW w:w="14216" w:type="dxa"/>
        <w:tblLayout w:type="fixed"/>
        <w:tblLook w:val="04A0" w:firstRow="1" w:lastRow="0" w:firstColumn="1" w:lastColumn="0" w:noHBand="0" w:noVBand="1"/>
      </w:tblPr>
      <w:tblGrid>
        <w:gridCol w:w="1198"/>
        <w:gridCol w:w="929"/>
        <w:gridCol w:w="2014"/>
        <w:gridCol w:w="2015"/>
        <w:gridCol w:w="2015"/>
        <w:gridCol w:w="2015"/>
        <w:gridCol w:w="2015"/>
        <w:gridCol w:w="2015"/>
      </w:tblGrid>
      <w:tr w:rsidR="006D20F1" w:rsidRPr="006C093F" w14:paraId="59AF00ED" w14:textId="77777777" w:rsidTr="006360CF">
        <w:trPr>
          <w:trHeight w:val="416"/>
        </w:trPr>
        <w:tc>
          <w:tcPr>
            <w:tcW w:w="2127" w:type="dxa"/>
            <w:gridSpan w:val="2"/>
            <w:shd w:val="clear" w:color="auto" w:fill="CCCCFF"/>
            <w:vAlign w:val="center"/>
          </w:tcPr>
          <w:p w14:paraId="7144CA55" w14:textId="77777777" w:rsidR="006D20F1" w:rsidRPr="006C093F" w:rsidRDefault="006D20F1" w:rsidP="008278EB">
            <w:pPr>
              <w:jc w:val="center"/>
              <w:rPr>
                <w:rFonts w:ascii="Tahoma" w:hAnsi="Tahoma" w:cs="Tahoma"/>
                <w:sz w:val="14"/>
                <w:szCs w:val="20"/>
              </w:rPr>
            </w:pPr>
          </w:p>
        </w:tc>
        <w:tc>
          <w:tcPr>
            <w:tcW w:w="4029" w:type="dxa"/>
            <w:gridSpan w:val="2"/>
            <w:shd w:val="clear" w:color="auto" w:fill="CCCCFF"/>
            <w:vAlign w:val="center"/>
          </w:tcPr>
          <w:p w14:paraId="771325BF" w14:textId="77777777" w:rsidR="006D20F1" w:rsidRPr="006C093F" w:rsidRDefault="006D20F1" w:rsidP="008278EB">
            <w:pPr>
              <w:jc w:val="center"/>
              <w:rPr>
                <w:rFonts w:ascii="Tahoma" w:hAnsi="Tahoma" w:cs="Tahoma"/>
                <w:b/>
                <w:sz w:val="14"/>
                <w:szCs w:val="20"/>
              </w:rPr>
            </w:pPr>
            <w:r w:rsidRPr="006C093F">
              <w:rPr>
                <w:rFonts w:ascii="Tahoma" w:hAnsi="Tahoma" w:cs="Tahoma"/>
                <w:b/>
                <w:sz w:val="14"/>
                <w:szCs w:val="20"/>
              </w:rPr>
              <w:t>Autumn</w:t>
            </w:r>
          </w:p>
        </w:tc>
        <w:tc>
          <w:tcPr>
            <w:tcW w:w="4030" w:type="dxa"/>
            <w:gridSpan w:val="2"/>
            <w:shd w:val="clear" w:color="auto" w:fill="CCCCFF"/>
            <w:vAlign w:val="center"/>
          </w:tcPr>
          <w:p w14:paraId="349C0ECB" w14:textId="77777777" w:rsidR="006D20F1" w:rsidRPr="006C093F" w:rsidRDefault="006D20F1" w:rsidP="008278EB">
            <w:pPr>
              <w:jc w:val="center"/>
              <w:rPr>
                <w:rFonts w:ascii="Tahoma" w:hAnsi="Tahoma" w:cs="Tahoma"/>
                <w:b/>
                <w:sz w:val="14"/>
                <w:szCs w:val="20"/>
              </w:rPr>
            </w:pPr>
            <w:r w:rsidRPr="006C093F">
              <w:rPr>
                <w:rFonts w:ascii="Tahoma" w:hAnsi="Tahoma" w:cs="Tahoma"/>
                <w:b/>
                <w:sz w:val="14"/>
                <w:szCs w:val="20"/>
              </w:rPr>
              <w:t>Spring</w:t>
            </w:r>
          </w:p>
        </w:tc>
        <w:tc>
          <w:tcPr>
            <w:tcW w:w="4030" w:type="dxa"/>
            <w:gridSpan w:val="2"/>
            <w:shd w:val="clear" w:color="auto" w:fill="CCCCFF"/>
            <w:vAlign w:val="center"/>
          </w:tcPr>
          <w:p w14:paraId="61F045B4" w14:textId="77777777" w:rsidR="006D20F1" w:rsidRPr="006C093F" w:rsidRDefault="006D20F1" w:rsidP="008278EB">
            <w:pPr>
              <w:jc w:val="center"/>
              <w:rPr>
                <w:rFonts w:ascii="Tahoma" w:hAnsi="Tahoma" w:cs="Tahoma"/>
                <w:b/>
                <w:sz w:val="14"/>
                <w:szCs w:val="20"/>
              </w:rPr>
            </w:pPr>
            <w:r w:rsidRPr="006C093F">
              <w:rPr>
                <w:rFonts w:ascii="Tahoma" w:hAnsi="Tahoma" w:cs="Tahoma"/>
                <w:b/>
                <w:sz w:val="14"/>
                <w:szCs w:val="20"/>
              </w:rPr>
              <w:t xml:space="preserve">Summer </w:t>
            </w:r>
          </w:p>
        </w:tc>
      </w:tr>
      <w:tr w:rsidR="0019477A" w:rsidRPr="006C093F" w14:paraId="7DDD1162" w14:textId="77777777" w:rsidTr="00F47CB9">
        <w:trPr>
          <w:trHeight w:val="599"/>
        </w:trPr>
        <w:tc>
          <w:tcPr>
            <w:tcW w:w="2127" w:type="dxa"/>
            <w:gridSpan w:val="2"/>
            <w:shd w:val="clear" w:color="auto" w:fill="CCCCFF"/>
            <w:vAlign w:val="center"/>
          </w:tcPr>
          <w:p w14:paraId="29C36B93" w14:textId="77777777" w:rsidR="0019477A" w:rsidRPr="006C093F" w:rsidRDefault="009F7838" w:rsidP="0019477A">
            <w:pPr>
              <w:jc w:val="center"/>
              <w:rPr>
                <w:rFonts w:ascii="Tahoma" w:hAnsi="Tahoma" w:cs="Tahoma"/>
                <w:b/>
                <w:sz w:val="14"/>
                <w:szCs w:val="20"/>
              </w:rPr>
            </w:pPr>
            <w:r w:rsidRPr="006C093F">
              <w:rPr>
                <w:rFonts w:ascii="Tahoma" w:hAnsi="Tahoma" w:cs="Tahoma"/>
                <w:b/>
                <w:sz w:val="14"/>
                <w:szCs w:val="20"/>
              </w:rPr>
              <w:t>EYFS</w:t>
            </w:r>
          </w:p>
        </w:tc>
        <w:tc>
          <w:tcPr>
            <w:tcW w:w="2014" w:type="dxa"/>
            <w:shd w:val="clear" w:color="auto" w:fill="FFFFFF" w:themeFill="background1"/>
          </w:tcPr>
          <w:p w14:paraId="4902BA52" w14:textId="6CF163C8" w:rsidR="0019477A" w:rsidRPr="00BA08E4" w:rsidRDefault="006D6A76" w:rsidP="00E66E9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BA08E4">
              <w:rPr>
                <w:rFonts w:ascii="Tahoma" w:hAnsi="Tahoma" w:cs="Tahoma"/>
                <w:sz w:val="14"/>
                <w:szCs w:val="18"/>
              </w:rPr>
              <w:t>Marvellous marking</w:t>
            </w:r>
          </w:p>
        </w:tc>
        <w:tc>
          <w:tcPr>
            <w:tcW w:w="2015" w:type="dxa"/>
            <w:shd w:val="clear" w:color="auto" w:fill="FFFFFF" w:themeFill="background1"/>
          </w:tcPr>
          <w:p w14:paraId="4D729631" w14:textId="2A338AA5" w:rsidR="00CA28DF" w:rsidRPr="00BA08E4" w:rsidRDefault="00BA08E4" w:rsidP="006D6A76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BA08E4">
              <w:rPr>
                <w:rFonts w:ascii="Tahoma" w:hAnsi="Tahoma" w:cs="Tahoma"/>
                <w:sz w:val="14"/>
                <w:szCs w:val="18"/>
              </w:rPr>
              <w:t>Seasonal projects</w:t>
            </w:r>
          </w:p>
        </w:tc>
        <w:tc>
          <w:tcPr>
            <w:tcW w:w="2015" w:type="dxa"/>
            <w:shd w:val="clear" w:color="auto" w:fill="FFFFFF" w:themeFill="background1"/>
          </w:tcPr>
          <w:p w14:paraId="3FF8ACCB" w14:textId="04542991" w:rsidR="0019477A" w:rsidRPr="00BA08E4" w:rsidRDefault="00BA08E4" w:rsidP="00E66E9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BA08E4">
              <w:rPr>
                <w:rFonts w:ascii="Tahoma" w:hAnsi="Tahoma" w:cs="Tahoma"/>
                <w:sz w:val="14"/>
                <w:szCs w:val="18"/>
              </w:rPr>
              <w:t>Sculpture and 3D creation stations</w:t>
            </w:r>
          </w:p>
        </w:tc>
        <w:tc>
          <w:tcPr>
            <w:tcW w:w="2015" w:type="dxa"/>
            <w:shd w:val="clear" w:color="auto" w:fill="FFFFFF" w:themeFill="background1"/>
          </w:tcPr>
          <w:p w14:paraId="0AAAD0CC" w14:textId="128E4685" w:rsidR="0019477A" w:rsidRPr="00BA08E4" w:rsidRDefault="00BA08E4" w:rsidP="00BA08E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BA08E4">
              <w:rPr>
                <w:rFonts w:ascii="Tahoma" w:hAnsi="Tahoma" w:cs="Tahoma"/>
                <w:sz w:val="14"/>
                <w:szCs w:val="18"/>
              </w:rPr>
              <w:t>Cooking and nutrition: Soup</w:t>
            </w:r>
          </w:p>
        </w:tc>
        <w:tc>
          <w:tcPr>
            <w:tcW w:w="2015" w:type="dxa"/>
            <w:shd w:val="clear" w:color="auto" w:fill="FFFFFF" w:themeFill="background1"/>
          </w:tcPr>
          <w:p w14:paraId="5618E219" w14:textId="4DEA9703" w:rsidR="0019477A" w:rsidRPr="00BA08E4" w:rsidRDefault="00BA08E4" w:rsidP="00E66E9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r w:rsidRPr="00BA08E4">
              <w:rPr>
                <w:rFonts w:ascii="Tahoma" w:hAnsi="Tahoma" w:cs="Tahoma"/>
                <w:sz w:val="14"/>
                <w:szCs w:val="18"/>
              </w:rPr>
              <w:t>Seasonal crafts</w:t>
            </w:r>
          </w:p>
        </w:tc>
        <w:tc>
          <w:tcPr>
            <w:tcW w:w="2015" w:type="dxa"/>
            <w:shd w:val="clear" w:color="auto" w:fill="FFFFFF" w:themeFill="background1"/>
          </w:tcPr>
          <w:p w14:paraId="13A6B792" w14:textId="440BA1A9" w:rsidR="0019477A" w:rsidRPr="00BA08E4" w:rsidRDefault="00BA08E4" w:rsidP="00E66E94">
            <w:pPr>
              <w:jc w:val="center"/>
              <w:rPr>
                <w:rFonts w:ascii="Tahoma" w:hAnsi="Tahoma" w:cs="Tahoma"/>
                <w:sz w:val="14"/>
                <w:szCs w:val="18"/>
              </w:rPr>
            </w:pPr>
            <w:proofErr w:type="spellStart"/>
            <w:proofErr w:type="gramStart"/>
            <w:r w:rsidRPr="00BA08E4">
              <w:rPr>
                <w:rFonts w:ascii="Tahoma" w:hAnsi="Tahoma" w:cs="Tahoma"/>
                <w:sz w:val="14"/>
                <w:szCs w:val="18"/>
              </w:rPr>
              <w:t>Structures:Boats</w:t>
            </w:r>
            <w:proofErr w:type="spellEnd"/>
            <w:proofErr w:type="gramEnd"/>
          </w:p>
        </w:tc>
      </w:tr>
      <w:tr w:rsidR="006C093F" w:rsidRPr="006D6A76" w14:paraId="33E5623C" w14:textId="77777777" w:rsidTr="00401A21">
        <w:trPr>
          <w:trHeight w:val="608"/>
        </w:trPr>
        <w:tc>
          <w:tcPr>
            <w:tcW w:w="1198" w:type="dxa"/>
            <w:vMerge w:val="restart"/>
            <w:shd w:val="clear" w:color="auto" w:fill="CCCCFF"/>
            <w:vAlign w:val="center"/>
          </w:tcPr>
          <w:p w14:paraId="24F0E965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6D6A76">
              <w:rPr>
                <w:rFonts w:ascii="Tahoma" w:hAnsi="Tahoma" w:cs="Tahoma"/>
                <w:b/>
                <w:sz w:val="14"/>
                <w:szCs w:val="14"/>
              </w:rPr>
              <w:t>Years 1 and 2</w:t>
            </w:r>
          </w:p>
        </w:tc>
        <w:tc>
          <w:tcPr>
            <w:tcW w:w="929" w:type="dxa"/>
            <w:shd w:val="clear" w:color="auto" w:fill="DBE5F1" w:themeFill="accent1" w:themeFillTint="33"/>
            <w:vAlign w:val="center"/>
          </w:tcPr>
          <w:p w14:paraId="493686DB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D6A76">
              <w:rPr>
                <w:rFonts w:ascii="Tahoma" w:hAnsi="Tahoma" w:cs="Tahoma"/>
                <w:b/>
                <w:sz w:val="16"/>
                <w:szCs w:val="16"/>
              </w:rPr>
              <w:t>Route A</w:t>
            </w:r>
          </w:p>
        </w:tc>
        <w:tc>
          <w:tcPr>
            <w:tcW w:w="2014" w:type="dxa"/>
            <w:shd w:val="clear" w:color="auto" w:fill="DBE5F1" w:themeFill="accent1" w:themeFillTint="33"/>
            <w:vAlign w:val="center"/>
          </w:tcPr>
          <w:p w14:paraId="0BA565A6" w14:textId="77777777" w:rsidR="00BB0E97" w:rsidRPr="006D6A76" w:rsidRDefault="00BB0E97" w:rsidP="006D6A76">
            <w:pPr>
              <w:jc w:val="center"/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3D1938D0" w14:textId="77777777" w:rsidR="00BB0E97" w:rsidRPr="006D6A76" w:rsidRDefault="00BB0E97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9878793" w14:textId="0C8DF5BE" w:rsidR="00970342" w:rsidRPr="006D6A76" w:rsidRDefault="00AB15CD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Drawing: Exploring line and shape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5E9BCB46" w14:textId="1443F600" w:rsidR="0072679C" w:rsidRPr="006D6A76" w:rsidRDefault="006D6A76" w:rsidP="006D6A7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    </w:t>
            </w:r>
            <w:r w:rsidR="00BB0E97"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706AF0F3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7CA5537" w14:textId="0E410BB6" w:rsidR="0072679C" w:rsidRPr="006D6A76" w:rsidRDefault="0072679C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Mechanisms: Matching slider game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22BF2C7B" w14:textId="214B8254" w:rsidR="00D41E99" w:rsidRP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   </w:t>
            </w:r>
            <w:r w:rsidR="00BB0E97"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14B3C35F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A7E27B8" w14:textId="51AA7E15" w:rsidR="00AB15CD" w:rsidRPr="006D6A76" w:rsidRDefault="00AB15CD" w:rsidP="006D6A76">
            <w:pPr>
              <w:jc w:val="center"/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Craft and design: Woven wonders</w:t>
            </w:r>
          </w:p>
          <w:p w14:paraId="5EE39AD6" w14:textId="32615D6F" w:rsidR="006C093F" w:rsidRPr="006D6A76" w:rsidRDefault="006C093F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DBE5F1" w:themeFill="accent1" w:themeFillTint="33"/>
          </w:tcPr>
          <w:p w14:paraId="7E5214B4" w14:textId="74DE69A9" w:rsidR="00BB0E97" w:rsidRPr="006D6A76" w:rsidRDefault="006D6A76" w:rsidP="006D6A7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</w:t>
            </w:r>
            <w:r w:rsidR="00BB0E97"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7B5ABC59" w14:textId="2DF139EC" w:rsidR="00DC654C" w:rsidRPr="006D6A76" w:rsidRDefault="00DC654C" w:rsidP="006D6A76">
            <w:pPr>
              <w:jc w:val="center"/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</w:pPr>
          </w:p>
          <w:p w14:paraId="3F66B415" w14:textId="137095A9" w:rsidR="0072679C" w:rsidRPr="006D6A76" w:rsidRDefault="0072679C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Mechanisms: Wheels and axles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63DAD8EB" w14:textId="1234907E" w:rsidR="00BB0E97" w:rsidRP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 xml:space="preserve">             </w:t>
            </w:r>
            <w:r w:rsidR="00BB0E97"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6217571A" w14:textId="77777777" w:rsidR="006C093F" w:rsidRPr="006D6A76" w:rsidRDefault="006C093F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9C6FE23" w14:textId="78A80973" w:rsidR="00787A0E" w:rsidRPr="006D6A76" w:rsidRDefault="00787A0E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Craft and design: Map it out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546822A2" w14:textId="7679E941" w:rsidR="00BB0E97" w:rsidRPr="006D6A76" w:rsidRDefault="006D6A76" w:rsidP="006D6A7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</w:t>
            </w:r>
            <w:r w:rsidR="00BB0E97"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2CF8232E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9E57C7C" w14:textId="3DF64D16" w:rsidR="006C093F" w:rsidRPr="006D6A76" w:rsidRDefault="0072679C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Cooking and nutrition: Smoothies</w:t>
            </w:r>
          </w:p>
        </w:tc>
      </w:tr>
      <w:tr w:rsidR="006C093F" w:rsidRPr="006D6A76" w14:paraId="4E523877" w14:textId="77777777" w:rsidTr="00401A21">
        <w:trPr>
          <w:trHeight w:val="608"/>
        </w:trPr>
        <w:tc>
          <w:tcPr>
            <w:tcW w:w="1198" w:type="dxa"/>
            <w:vMerge/>
            <w:shd w:val="clear" w:color="auto" w:fill="CCCCFF"/>
            <w:vAlign w:val="center"/>
          </w:tcPr>
          <w:p w14:paraId="42F525B7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F2DBDB" w:themeFill="accent2" w:themeFillTint="33"/>
            <w:vAlign w:val="center"/>
          </w:tcPr>
          <w:p w14:paraId="51B4A6C2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D6A76">
              <w:rPr>
                <w:rFonts w:ascii="Tahoma" w:hAnsi="Tahoma" w:cs="Tahoma"/>
                <w:b/>
                <w:sz w:val="16"/>
                <w:szCs w:val="16"/>
              </w:rPr>
              <w:t>Route B</w:t>
            </w:r>
          </w:p>
        </w:tc>
        <w:tc>
          <w:tcPr>
            <w:tcW w:w="2014" w:type="dxa"/>
            <w:shd w:val="clear" w:color="auto" w:fill="F2DBDB" w:themeFill="accent2" w:themeFillTint="33"/>
            <w:vAlign w:val="center"/>
          </w:tcPr>
          <w:p w14:paraId="15749C6C" w14:textId="6FD15ED6" w:rsidR="00DC654C" w:rsidRPr="006D6A76" w:rsidRDefault="000C5C68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Sculpture and 3D: Paper play</w:t>
            </w:r>
          </w:p>
        </w:tc>
        <w:tc>
          <w:tcPr>
            <w:tcW w:w="2015" w:type="dxa"/>
            <w:shd w:val="clear" w:color="auto" w:fill="F2DBDB" w:themeFill="accent2" w:themeFillTint="33"/>
            <w:vAlign w:val="center"/>
          </w:tcPr>
          <w:p w14:paraId="23BE2199" w14:textId="325AC578" w:rsidR="006C093F" w:rsidRPr="006D6A76" w:rsidRDefault="000C5C68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Mechanisms: Levers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50CD3D20" w14:textId="29BFA0C3" w:rsidR="00DC654C" w:rsidRPr="006D6A76" w:rsidRDefault="000C5C68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Painting and mixed media: Learning about paint and brush control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0B7B02A7" w14:textId="29268BD6" w:rsidR="00E27CD0" w:rsidRPr="00BA08E4" w:rsidRDefault="000C5C68" w:rsidP="006D6A76">
            <w:pPr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BA08E4">
              <w:rPr>
                <w:rFonts w:ascii="Tahoma" w:hAnsi="Tahoma" w:cs="Tahoma"/>
                <w:bCs/>
                <w:iCs/>
                <w:sz w:val="16"/>
                <w:szCs w:val="16"/>
              </w:rPr>
              <w:t>Mechanisms: Fairground wheel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647FB4F4" w14:textId="37464655" w:rsidR="00DC654C" w:rsidRPr="006D6A76" w:rsidRDefault="000C5C68" w:rsidP="006D6A76">
            <w:pPr>
              <w:jc w:val="center"/>
              <w:rPr>
                <w:rFonts w:ascii="Tahoma" w:hAnsi="Tahoma" w:cs="Tahoma"/>
                <w:b/>
                <w:i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Painting and mixed media: Colour mixing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088E1898" w14:textId="46CF4963" w:rsidR="00E27CD0" w:rsidRPr="00BA08E4" w:rsidRDefault="000C5C68" w:rsidP="00BA08E4">
            <w:pPr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  <w:r w:rsidRPr="00BA08E4">
              <w:rPr>
                <w:rFonts w:ascii="Tahoma" w:hAnsi="Tahoma" w:cs="Tahoma"/>
                <w:bCs/>
                <w:iCs/>
                <w:sz w:val="16"/>
                <w:szCs w:val="16"/>
              </w:rPr>
              <w:t>Structures: A chair for a bear</w:t>
            </w:r>
          </w:p>
        </w:tc>
      </w:tr>
      <w:tr w:rsidR="006C093F" w:rsidRPr="006D6A76" w14:paraId="68EA6665" w14:textId="77777777" w:rsidTr="00401A21">
        <w:trPr>
          <w:trHeight w:val="139"/>
        </w:trPr>
        <w:tc>
          <w:tcPr>
            <w:tcW w:w="1198" w:type="dxa"/>
            <w:vMerge/>
            <w:shd w:val="clear" w:color="auto" w:fill="CCCCFF"/>
            <w:vAlign w:val="center"/>
          </w:tcPr>
          <w:p w14:paraId="434CFE61" w14:textId="77777777" w:rsidR="006C093F" w:rsidRPr="006D6A76" w:rsidRDefault="006C093F" w:rsidP="006C093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FFFFFF" w:themeFill="background1"/>
            <w:vAlign w:val="center"/>
          </w:tcPr>
          <w:p w14:paraId="7BC79E36" w14:textId="74CA8DA1" w:rsidR="006C093F" w:rsidRPr="006D6A76" w:rsidRDefault="006C093F" w:rsidP="006C093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014" w:type="dxa"/>
            <w:shd w:val="clear" w:color="auto" w:fill="FFFFFF" w:themeFill="background1"/>
            <w:vAlign w:val="center"/>
          </w:tcPr>
          <w:p w14:paraId="01761783" w14:textId="253894DA" w:rsidR="00F47CB9" w:rsidRPr="006D6A76" w:rsidRDefault="00F47CB9" w:rsidP="006D6A76">
            <w:pPr>
              <w:jc w:val="center"/>
              <w:rPr>
                <w:rFonts w:ascii="Tahoma" w:hAnsi="Tahoma" w:cs="Tahoma"/>
                <w:color w:val="00B050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1656A2CB" w14:textId="13BF1941" w:rsidR="00E66E94" w:rsidRPr="006D6A76" w:rsidRDefault="00E66E94" w:rsidP="006D6A76">
            <w:pPr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65379A78" w14:textId="31BF5225" w:rsidR="00E66E94" w:rsidRPr="006D6A76" w:rsidRDefault="00E66E94" w:rsidP="006D6A76">
            <w:pPr>
              <w:ind w:right="20"/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35688DDC" w14:textId="67E75BF2" w:rsidR="00F47CB9" w:rsidRPr="006D6A76" w:rsidRDefault="00F47CB9" w:rsidP="006D6A76">
            <w:pPr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19583CD9" w14:textId="4DC70A6A" w:rsidR="00F47CB9" w:rsidRPr="006D6A76" w:rsidRDefault="00F47CB9" w:rsidP="006D6A76">
            <w:pPr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1D3DDA3F" w14:textId="6F9BF9B2" w:rsidR="00E66E94" w:rsidRPr="006D6A76" w:rsidRDefault="00E66E94" w:rsidP="006D6A76">
            <w:pPr>
              <w:jc w:val="center"/>
              <w:rPr>
                <w:rFonts w:ascii="Tahoma" w:hAnsi="Tahoma" w:cs="Tahoma"/>
                <w:bCs/>
                <w:iCs/>
                <w:sz w:val="16"/>
                <w:szCs w:val="16"/>
              </w:rPr>
            </w:pPr>
          </w:p>
        </w:tc>
      </w:tr>
      <w:tr w:rsidR="006C093F" w:rsidRPr="006D6A76" w14:paraId="4CA9577A" w14:textId="77777777" w:rsidTr="006D6A76">
        <w:trPr>
          <w:trHeight w:val="1274"/>
        </w:trPr>
        <w:tc>
          <w:tcPr>
            <w:tcW w:w="1198" w:type="dxa"/>
            <w:vMerge w:val="restart"/>
            <w:shd w:val="clear" w:color="auto" w:fill="CCCCFF"/>
            <w:vAlign w:val="center"/>
          </w:tcPr>
          <w:p w14:paraId="036723C9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</w:p>
          <w:p w14:paraId="26D4897F" w14:textId="3F188438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6D6A76">
              <w:rPr>
                <w:rFonts w:ascii="Tahoma" w:hAnsi="Tahoma" w:cs="Tahoma"/>
                <w:b/>
                <w:sz w:val="14"/>
                <w:szCs w:val="14"/>
              </w:rPr>
              <w:t xml:space="preserve">Years 3 and 4 </w:t>
            </w:r>
          </w:p>
          <w:p w14:paraId="42AB9ECF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  <w:p w14:paraId="4CF84497" w14:textId="77777777" w:rsidR="006C093F" w:rsidRPr="006D6A76" w:rsidRDefault="006C093F" w:rsidP="009F7838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DBE5F1" w:themeFill="accent1" w:themeFillTint="33"/>
            <w:vAlign w:val="center"/>
          </w:tcPr>
          <w:p w14:paraId="6B6C2314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D6A76">
              <w:rPr>
                <w:rFonts w:ascii="Tahoma" w:hAnsi="Tahoma" w:cs="Tahoma"/>
                <w:b/>
                <w:sz w:val="16"/>
                <w:szCs w:val="16"/>
              </w:rPr>
              <w:t>Route A</w:t>
            </w:r>
          </w:p>
        </w:tc>
        <w:tc>
          <w:tcPr>
            <w:tcW w:w="2014" w:type="dxa"/>
            <w:shd w:val="clear" w:color="auto" w:fill="DBE5F1" w:themeFill="accent1" w:themeFillTint="33"/>
            <w:vAlign w:val="center"/>
          </w:tcPr>
          <w:p w14:paraId="0C668B61" w14:textId="649FC8B4" w:rsidR="00BB0E97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 xml:space="preserve">                  </w:t>
            </w:r>
            <w:r w:rsidR="00BB0E97"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04CC1315" w14:textId="2404AE6C" w:rsid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</w:p>
          <w:p w14:paraId="62A43C00" w14:textId="42B47F62" w:rsidR="006D6A76" w:rsidRDefault="006D6A76" w:rsidP="006D6A76">
            <w:pPr>
              <w:jc w:val="center"/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Drawing: Developing drawing skills</w:t>
            </w:r>
          </w:p>
          <w:p w14:paraId="50412446" w14:textId="6E1976A8" w:rsid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</w:p>
          <w:p w14:paraId="61E9F414" w14:textId="77777777" w:rsidR="006D6A76" w:rsidRP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</w:p>
          <w:p w14:paraId="7C0FFCEA" w14:textId="77777777" w:rsidR="00BB0E97" w:rsidRPr="006D6A76" w:rsidRDefault="00BB0E97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  <w:p w14:paraId="186A83A8" w14:textId="36324CAE" w:rsidR="00E27CD0" w:rsidRPr="006D6A76" w:rsidRDefault="00E27CD0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DBE5F1" w:themeFill="accent1" w:themeFillTint="33"/>
            <w:vAlign w:val="center"/>
          </w:tcPr>
          <w:p w14:paraId="1C06BAF2" w14:textId="19886A62" w:rsidR="006D6A76" w:rsidRPr="006D6A76" w:rsidRDefault="006D6A76" w:rsidP="006D6A7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 xml:space="preserve">                </w:t>
            </w:r>
            <w:r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7A424213" w14:textId="77777777" w:rsidR="006D6A76" w:rsidRDefault="006D6A76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  <w:p w14:paraId="5C0D9534" w14:textId="77777777" w:rsidR="006D6A76" w:rsidRDefault="006D6A76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Structures: Product packaging</w:t>
            </w:r>
          </w:p>
          <w:p w14:paraId="1DC6FCCB" w14:textId="77777777" w:rsidR="006D6A76" w:rsidRDefault="006D6A76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  <w:p w14:paraId="315EC751" w14:textId="77777777" w:rsidR="006D6A76" w:rsidRDefault="006D6A76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  <w:p w14:paraId="5DF72B68" w14:textId="77777777" w:rsidR="006D6A76" w:rsidRDefault="006D6A76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  <w:p w14:paraId="5F2BB57F" w14:textId="2165E0E2" w:rsidR="006D6A76" w:rsidRPr="006D6A76" w:rsidRDefault="006D6A76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DBE5F1" w:themeFill="accent1" w:themeFillTint="33"/>
          </w:tcPr>
          <w:p w14:paraId="2DA2363B" w14:textId="1CAFEB6F" w:rsidR="00BB0E97" w:rsidRP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 xml:space="preserve">                </w:t>
            </w:r>
            <w:r w:rsidR="00BB0E97"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2ADEB70F" w14:textId="77777777" w:rsidR="006C093F" w:rsidRPr="006D6A76" w:rsidRDefault="006C093F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931EFDC" w14:textId="2D0CE792" w:rsidR="00787A0E" w:rsidRPr="006D6A76" w:rsidRDefault="00787A0E" w:rsidP="006D6A7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Drawing: Exploring tone, texture and proportion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16459FFD" w14:textId="1B6ED727" w:rsidR="00BB0E97" w:rsidRPr="006D6A76" w:rsidRDefault="006D6A76" w:rsidP="006D6A7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 xml:space="preserve">             </w:t>
            </w:r>
            <w:r w:rsidR="00BB0E97"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47EF35F4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8227961" w14:textId="7CB85DB0" w:rsidR="0072679C" w:rsidRPr="006D6A76" w:rsidRDefault="0072679C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Cooking and nutrition: Eating seasonally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083A1BF8" w14:textId="6C6FC899" w:rsidR="00BB0E97" w:rsidRP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 xml:space="preserve">              </w:t>
            </w:r>
            <w:r w:rsidR="00BB0E97"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091B05E9" w14:textId="0527EC6B" w:rsidR="00B36AEE" w:rsidRPr="006D6A76" w:rsidRDefault="00B36AEE" w:rsidP="006D6A76">
            <w:pPr>
              <w:jc w:val="center"/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</w:p>
          <w:p w14:paraId="704AF3F8" w14:textId="50F8901D" w:rsidR="00787A0E" w:rsidRPr="006D6A76" w:rsidRDefault="00787A0E" w:rsidP="006D6A76">
            <w:pPr>
              <w:jc w:val="center"/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Craft and design: Ancient Egyptian scrolls</w:t>
            </w:r>
          </w:p>
          <w:p w14:paraId="58F6D5D8" w14:textId="7F241B20" w:rsidR="00B36AEE" w:rsidRPr="006D6A76" w:rsidRDefault="00B36AEE" w:rsidP="006D6A76">
            <w:pPr>
              <w:jc w:val="center"/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</w:p>
          <w:p w14:paraId="0A499967" w14:textId="07F18E90" w:rsidR="00E27CD0" w:rsidRPr="006D6A76" w:rsidRDefault="00E27CD0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DBE5F1" w:themeFill="accent1" w:themeFillTint="33"/>
          </w:tcPr>
          <w:p w14:paraId="08177BF7" w14:textId="424C46FD" w:rsidR="00BB0E97" w:rsidRDefault="006D6A76" w:rsidP="006D6A76">
            <w:pPr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  </w:t>
            </w:r>
            <w:r w:rsidR="00BB0E97"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70E5E92E" w14:textId="77777777" w:rsidR="006D6A76" w:rsidRP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ABE96BC" w14:textId="6B97AD28" w:rsidR="0072679C" w:rsidRPr="006D6A76" w:rsidRDefault="0072679C" w:rsidP="006D6A76">
            <w:pPr>
              <w:jc w:val="center"/>
              <w:rPr>
                <w:rFonts w:ascii="Tahoma" w:hAnsi="Tahoma" w:cs="Tahoma"/>
                <w:color w:val="0070C0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Mechanical systems: Pneumatic toys</w:t>
            </w:r>
          </w:p>
        </w:tc>
      </w:tr>
      <w:tr w:rsidR="006C093F" w:rsidRPr="006D6A76" w14:paraId="7BBDCCEC" w14:textId="77777777" w:rsidTr="00401A21">
        <w:trPr>
          <w:trHeight w:val="608"/>
        </w:trPr>
        <w:tc>
          <w:tcPr>
            <w:tcW w:w="1198" w:type="dxa"/>
            <w:vMerge/>
            <w:shd w:val="clear" w:color="auto" w:fill="CCCCFF"/>
            <w:vAlign w:val="center"/>
          </w:tcPr>
          <w:p w14:paraId="31586043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F2DBDB" w:themeFill="accent2" w:themeFillTint="33"/>
            <w:vAlign w:val="center"/>
          </w:tcPr>
          <w:p w14:paraId="2671BB7D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D6A76">
              <w:rPr>
                <w:rFonts w:ascii="Tahoma" w:hAnsi="Tahoma" w:cs="Tahoma"/>
                <w:b/>
                <w:sz w:val="16"/>
                <w:szCs w:val="16"/>
              </w:rPr>
              <w:t>Route B</w:t>
            </w:r>
          </w:p>
        </w:tc>
        <w:tc>
          <w:tcPr>
            <w:tcW w:w="2014" w:type="dxa"/>
            <w:shd w:val="clear" w:color="auto" w:fill="F2DBDB" w:themeFill="accent2" w:themeFillTint="33"/>
            <w:vAlign w:val="center"/>
          </w:tcPr>
          <w:p w14:paraId="4F678FAC" w14:textId="791B2531" w:rsidR="00E27CD0" w:rsidRPr="006D6A76" w:rsidRDefault="00BA6885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Sculpture and 3D: Abstract shape and space</w:t>
            </w:r>
          </w:p>
        </w:tc>
        <w:tc>
          <w:tcPr>
            <w:tcW w:w="2015" w:type="dxa"/>
            <w:shd w:val="clear" w:color="auto" w:fill="F2DBDB" w:themeFill="accent2" w:themeFillTint="33"/>
            <w:vAlign w:val="center"/>
          </w:tcPr>
          <w:p w14:paraId="35054352" w14:textId="169CCB49" w:rsidR="00DC654C" w:rsidRPr="006D6A76" w:rsidRDefault="00BA6885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Textiles: Fastenings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25F47456" w14:textId="30E70D2D" w:rsidR="006C093F" w:rsidRPr="006D6A76" w:rsidRDefault="006C093F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555F379" w14:textId="3DF32E47" w:rsidR="006C093F" w:rsidRPr="006D6A76" w:rsidRDefault="00BA6885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Painting and mixed media: Exploring texture with paint and collage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1D6A17B7" w14:textId="77777777" w:rsidR="006C093F" w:rsidRPr="006D6A76" w:rsidRDefault="006C093F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039FC3EB" w14:textId="6DFAB97F" w:rsidR="00DC654C" w:rsidRPr="006D6A76" w:rsidRDefault="00BA6885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Structures: Helmets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61312E12" w14:textId="34E900A4" w:rsidR="006C093F" w:rsidRPr="006D6A76" w:rsidRDefault="006C093F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6C154A9" w14:textId="1E50697D" w:rsidR="00E27CD0" w:rsidRPr="006D6A76" w:rsidRDefault="00BA6885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Painting and mixed media: World in watercolour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5536F1C7" w14:textId="77777777" w:rsidR="00BA6885" w:rsidRPr="006D6A76" w:rsidRDefault="00BA6885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78F0EFD" w14:textId="77777777" w:rsidR="00BA6885" w:rsidRPr="006D6A76" w:rsidRDefault="00BA6885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A7EC0F8" w14:textId="37E6426D" w:rsidR="00DC654C" w:rsidRPr="006D6A76" w:rsidRDefault="00BA6885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Mechanical systems: Mechanical cars</w:t>
            </w:r>
          </w:p>
        </w:tc>
      </w:tr>
      <w:tr w:rsidR="006C093F" w:rsidRPr="006D6A76" w14:paraId="1404652C" w14:textId="77777777" w:rsidTr="00401A21">
        <w:trPr>
          <w:trHeight w:val="177"/>
        </w:trPr>
        <w:tc>
          <w:tcPr>
            <w:tcW w:w="1198" w:type="dxa"/>
            <w:vMerge/>
            <w:shd w:val="clear" w:color="auto" w:fill="CCCCFF"/>
            <w:vAlign w:val="center"/>
          </w:tcPr>
          <w:p w14:paraId="3B6B69FA" w14:textId="77777777" w:rsidR="006C093F" w:rsidRPr="006D6A76" w:rsidRDefault="006C093F" w:rsidP="006C093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FFFFFF" w:themeFill="background1"/>
            <w:vAlign w:val="center"/>
          </w:tcPr>
          <w:p w14:paraId="22CD798F" w14:textId="2271E8C1" w:rsidR="006C093F" w:rsidRPr="006D6A76" w:rsidRDefault="006C093F" w:rsidP="006C093F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014" w:type="dxa"/>
            <w:shd w:val="clear" w:color="auto" w:fill="FFFFFF" w:themeFill="background1"/>
            <w:vAlign w:val="center"/>
          </w:tcPr>
          <w:p w14:paraId="3FBD1F57" w14:textId="27BC522B" w:rsidR="00CC1D18" w:rsidRPr="006D6A76" w:rsidRDefault="00CC1D18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19E7DA73" w14:textId="6A039D74" w:rsidR="00C612F2" w:rsidRPr="006D6A76" w:rsidRDefault="00C612F2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0E9D959A" w14:textId="6F8C075E" w:rsidR="00CC1D18" w:rsidRPr="006D6A76" w:rsidRDefault="00CC1D18" w:rsidP="006D6A76">
            <w:pPr>
              <w:jc w:val="center"/>
              <w:rPr>
                <w:rFonts w:ascii="Tahoma" w:hAnsi="Tahoma" w:cs="Tahoma"/>
                <w:bCs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40CEDB03" w14:textId="75B9AF6E" w:rsidR="00C612F2" w:rsidRPr="006D6A76" w:rsidRDefault="00C612F2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678E4952" w14:textId="2E365723" w:rsidR="00382F5A" w:rsidRPr="006D6A76" w:rsidRDefault="00382F5A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15" w:type="dxa"/>
            <w:shd w:val="clear" w:color="auto" w:fill="FFFFFF" w:themeFill="background1"/>
          </w:tcPr>
          <w:p w14:paraId="02DDDA17" w14:textId="56845825" w:rsidR="00C612F2" w:rsidRPr="006D6A76" w:rsidRDefault="00C612F2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6C093F" w:rsidRPr="006D6A76" w14:paraId="77084C78" w14:textId="77777777" w:rsidTr="00401A21">
        <w:trPr>
          <w:trHeight w:val="608"/>
        </w:trPr>
        <w:tc>
          <w:tcPr>
            <w:tcW w:w="1198" w:type="dxa"/>
            <w:vMerge w:val="restart"/>
            <w:shd w:val="clear" w:color="auto" w:fill="CCCCFF"/>
            <w:vAlign w:val="center"/>
          </w:tcPr>
          <w:p w14:paraId="07AA0109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4"/>
                <w:szCs w:val="14"/>
              </w:rPr>
            </w:pPr>
            <w:r w:rsidRPr="006D6A76">
              <w:rPr>
                <w:rFonts w:ascii="Tahoma" w:hAnsi="Tahoma" w:cs="Tahoma"/>
                <w:b/>
                <w:sz w:val="14"/>
                <w:szCs w:val="14"/>
              </w:rPr>
              <w:t xml:space="preserve">Years 5 and 6 </w:t>
            </w:r>
          </w:p>
        </w:tc>
        <w:tc>
          <w:tcPr>
            <w:tcW w:w="929" w:type="dxa"/>
            <w:shd w:val="clear" w:color="auto" w:fill="DBE5F1" w:themeFill="accent1" w:themeFillTint="33"/>
            <w:vAlign w:val="center"/>
          </w:tcPr>
          <w:p w14:paraId="1FF67BA8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D6A76">
              <w:rPr>
                <w:rFonts w:ascii="Tahoma" w:hAnsi="Tahoma" w:cs="Tahoma"/>
                <w:b/>
                <w:sz w:val="16"/>
                <w:szCs w:val="16"/>
              </w:rPr>
              <w:t>Route A</w:t>
            </w:r>
          </w:p>
        </w:tc>
        <w:tc>
          <w:tcPr>
            <w:tcW w:w="2014" w:type="dxa"/>
            <w:shd w:val="clear" w:color="auto" w:fill="DBE5F1" w:themeFill="accent1" w:themeFillTint="33"/>
            <w:vAlign w:val="center"/>
          </w:tcPr>
          <w:p w14:paraId="284D482B" w14:textId="3500B5AE" w:rsidR="00BB0E97" w:rsidRPr="006D6A76" w:rsidRDefault="00BB0E97" w:rsidP="006D6A76">
            <w:pPr>
              <w:jc w:val="center"/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7EB92FE3" w14:textId="77777777" w:rsidR="006D6A76" w:rsidRDefault="006D6A76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</w:p>
          <w:p w14:paraId="6E9D72B4" w14:textId="7300BF56" w:rsidR="00AB15CD" w:rsidRPr="006D6A76" w:rsidRDefault="00AB15CD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Drawing: Depth, emotion and movement</w:t>
            </w:r>
          </w:p>
        </w:tc>
        <w:tc>
          <w:tcPr>
            <w:tcW w:w="2015" w:type="dxa"/>
            <w:shd w:val="clear" w:color="auto" w:fill="DBE5F1" w:themeFill="accent1" w:themeFillTint="33"/>
            <w:vAlign w:val="center"/>
          </w:tcPr>
          <w:p w14:paraId="506D895E" w14:textId="0F957045" w:rsidR="00BB0E97" w:rsidRPr="006D6A76" w:rsidRDefault="006D6A76" w:rsidP="006D6A7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 xml:space="preserve">               </w:t>
            </w:r>
            <w:r w:rsidR="00BB0E97"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56D9B36B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385FDFA0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666BD7F1" w14:textId="77777777" w:rsidR="00BB0E97" w:rsidRDefault="00BB0E97" w:rsidP="006D6A76">
            <w:pPr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Textiles: Stuffed toys</w:t>
            </w:r>
          </w:p>
          <w:p w14:paraId="0C958DE6" w14:textId="026B38BA" w:rsidR="006D6A76" w:rsidRPr="006D6A76" w:rsidRDefault="006D6A76" w:rsidP="006D6A76">
            <w:pPr>
              <w:rPr>
                <w:rFonts w:ascii="Tahoma" w:eastAsia="Times New Roman" w:hAnsi="Tahoma" w:cs="Tahoma"/>
                <w:b/>
                <w:i/>
                <w:color w:val="00B050"/>
                <w:sz w:val="16"/>
                <w:szCs w:val="16"/>
                <w:lang w:eastAsia="en-GB"/>
              </w:rPr>
            </w:pPr>
          </w:p>
        </w:tc>
        <w:tc>
          <w:tcPr>
            <w:tcW w:w="2015" w:type="dxa"/>
            <w:shd w:val="clear" w:color="auto" w:fill="DBE5F1" w:themeFill="accent1" w:themeFillTint="33"/>
          </w:tcPr>
          <w:p w14:paraId="6653CF69" w14:textId="024DE0F9" w:rsidR="00BB0E97" w:rsidRP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 xml:space="preserve">                 </w:t>
            </w:r>
            <w:r w:rsidR="00BB0E97"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48BEC6ED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1378BE7" w14:textId="7D412F41" w:rsidR="00E27CD0" w:rsidRPr="006D6A76" w:rsidRDefault="00787A0E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Drawing: Expressing ideas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30476C50" w14:textId="7D4E8B2B" w:rsidR="00BB0E97" w:rsidRPr="006D6A76" w:rsidRDefault="006D6A76" w:rsidP="006D6A7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 xml:space="preserve">                </w:t>
            </w:r>
            <w:r w:rsidR="00BB0E97"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7D1E23D2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581CFCC" w14:textId="783AA6CE" w:rsidR="00BB0E97" w:rsidRPr="006D6A76" w:rsidRDefault="00BB0E97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Mechanical systems: Gears and pulleys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77539E81" w14:textId="6F599202" w:rsidR="00BB0E97" w:rsidRPr="006D6A76" w:rsidRDefault="006D6A76" w:rsidP="006D6A76">
            <w:pP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 xml:space="preserve">                     </w:t>
            </w:r>
            <w:r w:rsidR="00BB0E97" w:rsidRPr="006D6A76">
              <w:rPr>
                <w:rFonts w:ascii="Tahoma" w:hAnsi="Tahoma" w:cs="Tahoma"/>
                <w:b/>
                <w:i/>
                <w:color w:val="0070C0"/>
                <w:sz w:val="16"/>
                <w:szCs w:val="16"/>
              </w:rPr>
              <w:t>Art</w:t>
            </w:r>
          </w:p>
          <w:p w14:paraId="58741446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7C5CC8C0" w14:textId="59E244BE" w:rsidR="00787A0E" w:rsidRPr="006D6A76" w:rsidRDefault="00787A0E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Craft and design: Photo opportunity</w:t>
            </w:r>
          </w:p>
        </w:tc>
        <w:tc>
          <w:tcPr>
            <w:tcW w:w="2015" w:type="dxa"/>
            <w:shd w:val="clear" w:color="auto" w:fill="DBE5F1" w:themeFill="accent1" w:themeFillTint="33"/>
          </w:tcPr>
          <w:p w14:paraId="3F13123A" w14:textId="78899192" w:rsidR="00BB0E97" w:rsidRPr="006D6A76" w:rsidRDefault="006D6A76" w:rsidP="006D6A76">
            <w:pPr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 xml:space="preserve">                </w:t>
            </w:r>
            <w:r w:rsidR="00BB0E97" w:rsidRPr="006D6A76">
              <w:rPr>
                <w:rFonts w:ascii="Tahoma" w:hAnsi="Tahoma" w:cs="Tahoma"/>
                <w:b/>
                <w:i/>
                <w:color w:val="00B050"/>
                <w:sz w:val="16"/>
                <w:szCs w:val="16"/>
              </w:rPr>
              <w:t>DT</w:t>
            </w:r>
          </w:p>
          <w:p w14:paraId="2A676B40" w14:textId="77777777" w:rsid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D8B60AB" w14:textId="08511A37" w:rsidR="00BB0E97" w:rsidRPr="006D6A76" w:rsidRDefault="00BB0E97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Cooking and nutrition: Developing a recipe</w:t>
            </w:r>
          </w:p>
        </w:tc>
      </w:tr>
      <w:tr w:rsidR="006C093F" w:rsidRPr="006D6A76" w14:paraId="1AC0E081" w14:textId="77777777" w:rsidTr="00401A21">
        <w:trPr>
          <w:trHeight w:val="608"/>
        </w:trPr>
        <w:tc>
          <w:tcPr>
            <w:tcW w:w="1198" w:type="dxa"/>
            <w:vMerge/>
            <w:shd w:val="clear" w:color="auto" w:fill="CCCCFF"/>
            <w:vAlign w:val="center"/>
          </w:tcPr>
          <w:p w14:paraId="10670FFB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9" w:type="dxa"/>
            <w:shd w:val="clear" w:color="auto" w:fill="F2DBDB" w:themeFill="accent2" w:themeFillTint="33"/>
            <w:vAlign w:val="center"/>
          </w:tcPr>
          <w:p w14:paraId="5CDCD2F1" w14:textId="77777777" w:rsidR="006C093F" w:rsidRPr="006D6A76" w:rsidRDefault="006C093F" w:rsidP="0019477A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6D6A76">
              <w:rPr>
                <w:rFonts w:ascii="Tahoma" w:hAnsi="Tahoma" w:cs="Tahoma"/>
                <w:b/>
                <w:sz w:val="16"/>
                <w:szCs w:val="16"/>
              </w:rPr>
              <w:t>Route B</w:t>
            </w:r>
          </w:p>
        </w:tc>
        <w:tc>
          <w:tcPr>
            <w:tcW w:w="2014" w:type="dxa"/>
            <w:shd w:val="clear" w:color="auto" w:fill="F2DBDB" w:themeFill="accent2" w:themeFillTint="33"/>
            <w:vAlign w:val="center"/>
          </w:tcPr>
          <w:p w14:paraId="63D15342" w14:textId="55D76E2E" w:rsidR="00DC654C" w:rsidRPr="006D6A76" w:rsidRDefault="00BA6885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Painting and mixed-media: Expressive portraits</w:t>
            </w:r>
          </w:p>
        </w:tc>
        <w:tc>
          <w:tcPr>
            <w:tcW w:w="2015" w:type="dxa"/>
            <w:shd w:val="clear" w:color="auto" w:fill="F2DBDB" w:themeFill="accent2" w:themeFillTint="33"/>
            <w:vAlign w:val="center"/>
          </w:tcPr>
          <w:p w14:paraId="0CC88574" w14:textId="1E5EED7F" w:rsidR="006C093F" w:rsidRPr="006D6A76" w:rsidRDefault="00BA6885" w:rsidP="006D6A76">
            <w:pPr>
              <w:pStyle w:val="font8"/>
              <w:spacing w:before="0" w:beforeAutospacing="0" w:after="0" w:afterAutospacing="0"/>
              <w:jc w:val="center"/>
              <w:textAlignment w:val="baseline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Textiles: Bags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040CD8AC" w14:textId="6644CEDF" w:rsidR="00DC654C" w:rsidRPr="006D6A76" w:rsidRDefault="00BA6885" w:rsidP="006D6A76">
            <w:pPr>
              <w:jc w:val="center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Sculpture and 3D: Making memories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01922651" w14:textId="292F7D25" w:rsidR="00DC654C" w:rsidRPr="006D6A76" w:rsidRDefault="00BA6885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Electrical systems: Steady hand game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442E07C5" w14:textId="5202B47F" w:rsidR="00DC654C" w:rsidRPr="006D6A76" w:rsidRDefault="00BA6885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Painting and mixed media: World in watercolour</w:t>
            </w:r>
          </w:p>
        </w:tc>
        <w:tc>
          <w:tcPr>
            <w:tcW w:w="2015" w:type="dxa"/>
            <w:shd w:val="clear" w:color="auto" w:fill="F2DBDB" w:themeFill="accent2" w:themeFillTint="33"/>
          </w:tcPr>
          <w:p w14:paraId="01259B3B" w14:textId="5F63400A" w:rsidR="00DC654C" w:rsidRPr="006D6A76" w:rsidRDefault="006D6A76" w:rsidP="006D6A76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6D6A76">
              <w:rPr>
                <w:rFonts w:ascii="Tahoma" w:hAnsi="Tahoma" w:cs="Tahoma"/>
                <w:sz w:val="16"/>
                <w:szCs w:val="16"/>
              </w:rPr>
              <w:t>Digital world: Navigating the world</w:t>
            </w:r>
          </w:p>
        </w:tc>
      </w:tr>
    </w:tbl>
    <w:p w14:paraId="4C7DCD57" w14:textId="77777777" w:rsidR="006D20F1" w:rsidRPr="006D6A76" w:rsidRDefault="006D20F1" w:rsidP="00254C4C">
      <w:pPr>
        <w:ind w:left="0" w:firstLine="0"/>
        <w:rPr>
          <w:rFonts w:ascii="Tahoma" w:hAnsi="Tahoma" w:cs="Tahoma"/>
          <w:sz w:val="16"/>
          <w:szCs w:val="16"/>
          <w:u w:val="single"/>
        </w:rPr>
      </w:pPr>
    </w:p>
    <w:p w14:paraId="113B5076" w14:textId="77777777" w:rsidR="00234ACE" w:rsidRPr="006D6A76" w:rsidRDefault="00234ACE" w:rsidP="00254C4C">
      <w:pPr>
        <w:ind w:left="0" w:firstLine="0"/>
        <w:rPr>
          <w:rFonts w:ascii="Tahoma" w:hAnsi="Tahoma" w:cs="Tahoma"/>
          <w:sz w:val="16"/>
          <w:szCs w:val="16"/>
          <w:u w:val="single"/>
        </w:rPr>
      </w:pPr>
    </w:p>
    <w:p w14:paraId="2B8A67C8" w14:textId="77777777" w:rsidR="008278EB" w:rsidRPr="006D6A76" w:rsidRDefault="008278EB" w:rsidP="00254C4C">
      <w:pPr>
        <w:ind w:left="0" w:firstLine="0"/>
        <w:rPr>
          <w:rFonts w:ascii="Tahoma" w:hAnsi="Tahoma" w:cs="Tahoma"/>
          <w:sz w:val="16"/>
          <w:szCs w:val="16"/>
          <w:u w:val="single"/>
        </w:rPr>
      </w:pPr>
    </w:p>
    <w:p w14:paraId="77BC1DDF" w14:textId="77777777" w:rsidR="008278EB" w:rsidRPr="006D6A76" w:rsidRDefault="008278EB" w:rsidP="00254C4C">
      <w:pPr>
        <w:ind w:left="0" w:firstLine="0"/>
        <w:rPr>
          <w:rFonts w:ascii="Tahoma" w:hAnsi="Tahoma" w:cs="Tahoma"/>
          <w:sz w:val="16"/>
          <w:szCs w:val="16"/>
          <w:u w:val="single"/>
        </w:rPr>
      </w:pPr>
    </w:p>
    <w:p w14:paraId="06D2F963" w14:textId="77777777" w:rsidR="008278EB" w:rsidRPr="006D6A76" w:rsidRDefault="008278EB" w:rsidP="00254C4C">
      <w:pPr>
        <w:ind w:left="0" w:firstLine="0"/>
        <w:rPr>
          <w:rFonts w:ascii="Tahoma" w:hAnsi="Tahoma" w:cs="Tahoma"/>
          <w:sz w:val="16"/>
          <w:szCs w:val="16"/>
          <w:u w:val="single"/>
        </w:rPr>
      </w:pPr>
    </w:p>
    <w:p w14:paraId="66B60ABA" w14:textId="77777777" w:rsidR="00EB7824" w:rsidRPr="006D6A76" w:rsidRDefault="00EB7824" w:rsidP="00254C4C">
      <w:pPr>
        <w:ind w:left="0" w:firstLine="0"/>
        <w:rPr>
          <w:rFonts w:ascii="Tahoma" w:hAnsi="Tahoma" w:cs="Tahoma"/>
          <w:sz w:val="16"/>
          <w:szCs w:val="16"/>
        </w:rPr>
      </w:pPr>
    </w:p>
    <w:p w14:paraId="70C67183" w14:textId="77777777" w:rsidR="004F7811" w:rsidRPr="006D6A76" w:rsidRDefault="004F7811" w:rsidP="00254C4C">
      <w:pPr>
        <w:ind w:left="0" w:firstLine="0"/>
        <w:rPr>
          <w:rFonts w:ascii="Tahoma" w:hAnsi="Tahoma" w:cs="Tahoma"/>
          <w:sz w:val="16"/>
          <w:szCs w:val="16"/>
          <w:u w:val="single"/>
        </w:rPr>
      </w:pPr>
    </w:p>
    <w:sectPr w:rsidR="004F7811" w:rsidRPr="006D6A76" w:rsidSect="00234ACE">
      <w:pgSz w:w="16838" w:h="11906" w:orient="landscape"/>
      <w:pgMar w:top="810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ring Borin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17F8F"/>
    <w:multiLevelType w:val="hybridMultilevel"/>
    <w:tmpl w:val="EF6EDF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974B5"/>
    <w:multiLevelType w:val="hybridMultilevel"/>
    <w:tmpl w:val="BE2E8C62"/>
    <w:lvl w:ilvl="0" w:tplc="B664BF56">
      <w:numFmt w:val="bullet"/>
      <w:lvlText w:val="-"/>
      <w:lvlJc w:val="left"/>
      <w:pPr>
        <w:ind w:left="720" w:hanging="360"/>
      </w:pPr>
      <w:rPr>
        <w:rFonts w:ascii="Boring Boring" w:eastAsiaTheme="minorHAnsi" w:hAnsi="Boring Borin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31008D"/>
    <w:multiLevelType w:val="hybridMultilevel"/>
    <w:tmpl w:val="C22C91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C4C"/>
    <w:rsid w:val="00012E7B"/>
    <w:rsid w:val="00061A13"/>
    <w:rsid w:val="0007054B"/>
    <w:rsid w:val="00071153"/>
    <w:rsid w:val="000852BA"/>
    <w:rsid w:val="00094067"/>
    <w:rsid w:val="000C5C68"/>
    <w:rsid w:val="000F4748"/>
    <w:rsid w:val="00143888"/>
    <w:rsid w:val="001901FC"/>
    <w:rsid w:val="001927D8"/>
    <w:rsid w:val="0019477A"/>
    <w:rsid w:val="001F6807"/>
    <w:rsid w:val="00226DFE"/>
    <w:rsid w:val="00231FBC"/>
    <w:rsid w:val="00233C5B"/>
    <w:rsid w:val="002348AA"/>
    <w:rsid w:val="00234ACE"/>
    <w:rsid w:val="0023733C"/>
    <w:rsid w:val="00254C4C"/>
    <w:rsid w:val="00255E04"/>
    <w:rsid w:val="002763F3"/>
    <w:rsid w:val="002765C6"/>
    <w:rsid w:val="002A568F"/>
    <w:rsid w:val="002C1086"/>
    <w:rsid w:val="002D0F28"/>
    <w:rsid w:val="002E081B"/>
    <w:rsid w:val="003058C7"/>
    <w:rsid w:val="00316C9F"/>
    <w:rsid w:val="00325C60"/>
    <w:rsid w:val="00341289"/>
    <w:rsid w:val="00360657"/>
    <w:rsid w:val="00362237"/>
    <w:rsid w:val="00382F5A"/>
    <w:rsid w:val="00384D5E"/>
    <w:rsid w:val="003A375C"/>
    <w:rsid w:val="003B0725"/>
    <w:rsid w:val="003C55F8"/>
    <w:rsid w:val="003D0F46"/>
    <w:rsid w:val="0040059E"/>
    <w:rsid w:val="00401A21"/>
    <w:rsid w:val="00475C5D"/>
    <w:rsid w:val="004852C3"/>
    <w:rsid w:val="004B7DBB"/>
    <w:rsid w:val="004C2DAE"/>
    <w:rsid w:val="004F7811"/>
    <w:rsid w:val="00502CDF"/>
    <w:rsid w:val="00515210"/>
    <w:rsid w:val="00537C0F"/>
    <w:rsid w:val="0059452C"/>
    <w:rsid w:val="00596DDC"/>
    <w:rsid w:val="005A34B5"/>
    <w:rsid w:val="005B7C46"/>
    <w:rsid w:val="005E1DAA"/>
    <w:rsid w:val="005E48DC"/>
    <w:rsid w:val="005E7237"/>
    <w:rsid w:val="005F0106"/>
    <w:rsid w:val="005F2444"/>
    <w:rsid w:val="005F3C01"/>
    <w:rsid w:val="00615A64"/>
    <w:rsid w:val="006337B1"/>
    <w:rsid w:val="006360CF"/>
    <w:rsid w:val="0064782F"/>
    <w:rsid w:val="00653C46"/>
    <w:rsid w:val="006813A9"/>
    <w:rsid w:val="006922FC"/>
    <w:rsid w:val="00695DF0"/>
    <w:rsid w:val="006B24EC"/>
    <w:rsid w:val="006C093F"/>
    <w:rsid w:val="006D20F1"/>
    <w:rsid w:val="006D2641"/>
    <w:rsid w:val="006D6A76"/>
    <w:rsid w:val="006E2B7D"/>
    <w:rsid w:val="0070020E"/>
    <w:rsid w:val="00723FC8"/>
    <w:rsid w:val="0072679C"/>
    <w:rsid w:val="00727DB3"/>
    <w:rsid w:val="00762C09"/>
    <w:rsid w:val="0076421E"/>
    <w:rsid w:val="00764483"/>
    <w:rsid w:val="00787A0E"/>
    <w:rsid w:val="007C2A47"/>
    <w:rsid w:val="007D122B"/>
    <w:rsid w:val="00805302"/>
    <w:rsid w:val="00811EAB"/>
    <w:rsid w:val="008278EB"/>
    <w:rsid w:val="0088559A"/>
    <w:rsid w:val="008957E4"/>
    <w:rsid w:val="008A1EF7"/>
    <w:rsid w:val="008D388D"/>
    <w:rsid w:val="008E0545"/>
    <w:rsid w:val="008E2DC2"/>
    <w:rsid w:val="008E3A62"/>
    <w:rsid w:val="008E56D5"/>
    <w:rsid w:val="00922617"/>
    <w:rsid w:val="00932766"/>
    <w:rsid w:val="00970342"/>
    <w:rsid w:val="00986B20"/>
    <w:rsid w:val="009A44A9"/>
    <w:rsid w:val="009A4FBC"/>
    <w:rsid w:val="009B05CA"/>
    <w:rsid w:val="009F41C5"/>
    <w:rsid w:val="009F7838"/>
    <w:rsid w:val="00A41B45"/>
    <w:rsid w:val="00A54EFC"/>
    <w:rsid w:val="00A7699C"/>
    <w:rsid w:val="00A805D2"/>
    <w:rsid w:val="00A849C4"/>
    <w:rsid w:val="00A930FE"/>
    <w:rsid w:val="00AB15CD"/>
    <w:rsid w:val="00AC322A"/>
    <w:rsid w:val="00AD7B65"/>
    <w:rsid w:val="00AF47D4"/>
    <w:rsid w:val="00B26A95"/>
    <w:rsid w:val="00B36AEE"/>
    <w:rsid w:val="00B37EC8"/>
    <w:rsid w:val="00B44360"/>
    <w:rsid w:val="00B53249"/>
    <w:rsid w:val="00B715AD"/>
    <w:rsid w:val="00B86092"/>
    <w:rsid w:val="00B9318F"/>
    <w:rsid w:val="00BA08E4"/>
    <w:rsid w:val="00BA202D"/>
    <w:rsid w:val="00BA6885"/>
    <w:rsid w:val="00BB0E97"/>
    <w:rsid w:val="00BB39E1"/>
    <w:rsid w:val="00BB6FDD"/>
    <w:rsid w:val="00BC02E7"/>
    <w:rsid w:val="00C4463B"/>
    <w:rsid w:val="00C55EC7"/>
    <w:rsid w:val="00C612F2"/>
    <w:rsid w:val="00CA28DF"/>
    <w:rsid w:val="00CC1D18"/>
    <w:rsid w:val="00D24305"/>
    <w:rsid w:val="00D26142"/>
    <w:rsid w:val="00D26D9F"/>
    <w:rsid w:val="00D41E99"/>
    <w:rsid w:val="00D4736A"/>
    <w:rsid w:val="00DA15F9"/>
    <w:rsid w:val="00DA3D8C"/>
    <w:rsid w:val="00DB1374"/>
    <w:rsid w:val="00DB59DC"/>
    <w:rsid w:val="00DC654C"/>
    <w:rsid w:val="00DE3D43"/>
    <w:rsid w:val="00DE782F"/>
    <w:rsid w:val="00DF0FCD"/>
    <w:rsid w:val="00E01F6D"/>
    <w:rsid w:val="00E27CD0"/>
    <w:rsid w:val="00E563E8"/>
    <w:rsid w:val="00E66E94"/>
    <w:rsid w:val="00E93050"/>
    <w:rsid w:val="00EB1FB0"/>
    <w:rsid w:val="00EB7824"/>
    <w:rsid w:val="00F00F72"/>
    <w:rsid w:val="00F07F70"/>
    <w:rsid w:val="00F13FCA"/>
    <w:rsid w:val="00F2428A"/>
    <w:rsid w:val="00F3293E"/>
    <w:rsid w:val="00F46096"/>
    <w:rsid w:val="00F47CB9"/>
    <w:rsid w:val="00FE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AC62B"/>
  <w15:docId w15:val="{0C81340A-2931-4B53-BEAB-18292FF80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40" w:lineRule="atLeast"/>
        <w:ind w:left="709" w:firstLine="1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54C4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4C4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54C4C"/>
    <w:pPr>
      <w:spacing w:after="0" w:line="240" w:lineRule="auto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B0725"/>
    <w:pPr>
      <w:ind w:left="720"/>
      <w:contextualSpacing/>
    </w:pPr>
  </w:style>
  <w:style w:type="paragraph" w:customStyle="1" w:styleId="font6">
    <w:name w:val="font_6"/>
    <w:basedOn w:val="Normal"/>
    <w:rsid w:val="00DF0FC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Emphasis">
    <w:name w:val="Emphasis"/>
    <w:basedOn w:val="DefaultParagraphFont"/>
    <w:uiPriority w:val="20"/>
    <w:qFormat/>
    <w:rsid w:val="00DF0FCD"/>
    <w:rPr>
      <w:i/>
      <w:iCs/>
    </w:rPr>
  </w:style>
  <w:style w:type="paragraph" w:customStyle="1" w:styleId="font8">
    <w:name w:val="font_8"/>
    <w:basedOn w:val="Normal"/>
    <w:rsid w:val="00DF0FCD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B26A9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67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8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98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13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983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488864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44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201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8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24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38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19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917891">
              <w:marLeft w:val="0"/>
              <w:marRight w:val="0"/>
              <w:marTop w:val="0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54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Claire</dc:creator>
  <cp:lastModifiedBy>Claire Mackey</cp:lastModifiedBy>
  <cp:revision>2</cp:revision>
  <cp:lastPrinted>2023-12-19T14:19:00Z</cp:lastPrinted>
  <dcterms:created xsi:type="dcterms:W3CDTF">2026-10-14T15:06:00Z</dcterms:created>
  <dcterms:modified xsi:type="dcterms:W3CDTF">2026-10-14T15:06:00Z</dcterms:modified>
</cp:coreProperties>
</file>