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C0397E" w14:textId="77777777" w:rsidR="001D2B73" w:rsidRPr="001D2B73" w:rsidRDefault="001D2B73" w:rsidP="001D2B73">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1D2B73">
        <w:rPr>
          <w:rFonts w:ascii="Segoe UI" w:eastAsia="Times New Roman" w:hAnsi="Segoe UI" w:cs="Segoe UI"/>
          <w:b/>
          <w:bCs/>
          <w:kern w:val="36"/>
          <w:sz w:val="48"/>
          <w:szCs w:val="48"/>
          <w:lang w:eastAsia="en-GB"/>
        </w:rPr>
        <w:t>Learning Outside the Classroom (</w:t>
      </w:r>
      <w:proofErr w:type="spellStart"/>
      <w:r w:rsidRPr="001D2B73">
        <w:rPr>
          <w:rFonts w:ascii="Segoe UI" w:eastAsia="Times New Roman" w:hAnsi="Segoe UI" w:cs="Segoe UI"/>
          <w:b/>
          <w:bCs/>
          <w:kern w:val="36"/>
          <w:sz w:val="48"/>
          <w:szCs w:val="48"/>
          <w:lang w:eastAsia="en-GB"/>
        </w:rPr>
        <w:t>LoTC</w:t>
      </w:r>
      <w:proofErr w:type="spellEnd"/>
      <w:r w:rsidRPr="001D2B73">
        <w:rPr>
          <w:rFonts w:ascii="Segoe UI" w:eastAsia="Times New Roman" w:hAnsi="Segoe UI" w:cs="Segoe UI"/>
          <w:b/>
          <w:bCs/>
          <w:kern w:val="36"/>
          <w:sz w:val="48"/>
          <w:szCs w:val="48"/>
          <w:lang w:eastAsia="en-GB"/>
        </w:rPr>
        <w:t>) &amp; Forest School</w:t>
      </w:r>
    </w:p>
    <w:p w14:paraId="4F6A562A" w14:textId="77777777" w:rsidR="001D2B73" w:rsidRPr="001D2B73" w:rsidRDefault="001D2B73" w:rsidP="001D2B73">
      <w:pPr>
        <w:spacing w:before="100" w:beforeAutospacing="1" w:after="100" w:afterAutospacing="1" w:line="300" w:lineRule="atLeast"/>
        <w:outlineLvl w:val="1"/>
        <w:rPr>
          <w:rFonts w:ascii="Segoe UI" w:eastAsia="Times New Roman" w:hAnsi="Segoe UI" w:cs="Segoe UI"/>
          <w:b/>
          <w:bCs/>
          <w:sz w:val="36"/>
          <w:szCs w:val="36"/>
          <w:lang w:eastAsia="en-GB"/>
        </w:rPr>
      </w:pPr>
      <w:r w:rsidRPr="001D2B73">
        <w:rPr>
          <w:rFonts w:ascii="Segoe UI" w:eastAsia="Times New Roman" w:hAnsi="Segoe UI" w:cs="Segoe UI"/>
          <w:b/>
          <w:bCs/>
          <w:sz w:val="36"/>
          <w:szCs w:val="36"/>
          <w:lang w:eastAsia="en-GB"/>
        </w:rPr>
        <w:t>Learning Beyond the Classroom</w:t>
      </w:r>
    </w:p>
    <w:p w14:paraId="3D78565C" w14:textId="77777777" w:rsidR="001D2B73" w:rsidRPr="001D2B73" w:rsidRDefault="001D2B73" w:rsidP="001D2B73">
      <w:pPr>
        <w:spacing w:before="100" w:beforeAutospacing="1" w:after="100" w:afterAutospacing="1" w:line="300" w:lineRule="atLeast"/>
        <w:rPr>
          <w:rFonts w:ascii="Segoe UI" w:eastAsia="Times New Roman" w:hAnsi="Segoe UI" w:cs="Segoe UI"/>
          <w:sz w:val="21"/>
          <w:szCs w:val="21"/>
          <w:lang w:eastAsia="en-GB"/>
        </w:rPr>
      </w:pPr>
      <w:r w:rsidRPr="001D2B73">
        <w:rPr>
          <w:rFonts w:ascii="Segoe UI" w:eastAsia="Times New Roman" w:hAnsi="Segoe UI" w:cs="Segoe UI"/>
          <w:sz w:val="21"/>
          <w:szCs w:val="21"/>
          <w:lang w:eastAsia="en-GB"/>
        </w:rPr>
        <w:t>At St Joseph’s Catholic Primary School, we believe that some of the most memorable learning takes place beyond the four walls of the classroom. Through our Learning Outside the Classroom (</w:t>
      </w:r>
      <w:proofErr w:type="spellStart"/>
      <w:r w:rsidRPr="001D2B73">
        <w:rPr>
          <w:rFonts w:ascii="Segoe UI" w:eastAsia="Times New Roman" w:hAnsi="Segoe UI" w:cs="Segoe UI"/>
          <w:sz w:val="21"/>
          <w:szCs w:val="21"/>
          <w:lang w:eastAsia="en-GB"/>
        </w:rPr>
        <w:t>LoTC</w:t>
      </w:r>
      <w:proofErr w:type="spellEnd"/>
      <w:r w:rsidRPr="001D2B73">
        <w:rPr>
          <w:rFonts w:ascii="Segoe UI" w:eastAsia="Times New Roman" w:hAnsi="Segoe UI" w:cs="Segoe UI"/>
          <w:sz w:val="21"/>
          <w:szCs w:val="21"/>
          <w:lang w:eastAsia="en-GB"/>
        </w:rPr>
        <w:t>) programme and Forest School sessions, children are given regular opportunities to explore, investigate, create and develop confidence in the natural environment.</w:t>
      </w:r>
    </w:p>
    <w:p w14:paraId="4C95DDBD" w14:textId="77777777" w:rsidR="001D2B73" w:rsidRPr="001D2B73" w:rsidRDefault="001D2B73" w:rsidP="001D2B73">
      <w:pPr>
        <w:spacing w:before="100" w:beforeAutospacing="1" w:after="100" w:afterAutospacing="1" w:line="300" w:lineRule="atLeast"/>
        <w:rPr>
          <w:rFonts w:ascii="Segoe UI" w:eastAsia="Times New Roman" w:hAnsi="Segoe UI" w:cs="Segoe UI"/>
          <w:sz w:val="21"/>
          <w:szCs w:val="21"/>
          <w:lang w:eastAsia="en-GB"/>
        </w:rPr>
      </w:pPr>
      <w:r w:rsidRPr="001D2B73">
        <w:rPr>
          <w:rFonts w:ascii="Segoe UI" w:eastAsia="Times New Roman" w:hAnsi="Segoe UI" w:cs="Segoe UI"/>
          <w:sz w:val="21"/>
          <w:szCs w:val="21"/>
          <w:lang w:eastAsia="en-GB"/>
        </w:rPr>
        <w:t>Outdoor learning supports our curriculum by providing real-life experiences that inspire curiosity, resilience and a love of learning. Whether children are exploring habitats, investigating seasonal changes, developing teamwork skills or engaging in creative outdoor activities, they are encouraged to take ownership of their learning and challenge themselves in new ways.</w:t>
      </w:r>
    </w:p>
    <w:p w14:paraId="2C687F17" w14:textId="77777777" w:rsidR="001D2B73" w:rsidRPr="001D2B73" w:rsidRDefault="001D2B73" w:rsidP="001D2B73">
      <w:pPr>
        <w:spacing w:before="100" w:beforeAutospacing="1" w:after="100" w:afterAutospacing="1" w:line="300" w:lineRule="atLeast"/>
        <w:outlineLvl w:val="1"/>
        <w:rPr>
          <w:rFonts w:ascii="Segoe UI" w:eastAsia="Times New Roman" w:hAnsi="Segoe UI" w:cs="Segoe UI"/>
          <w:b/>
          <w:bCs/>
          <w:sz w:val="36"/>
          <w:szCs w:val="36"/>
          <w:lang w:eastAsia="en-GB"/>
        </w:rPr>
      </w:pPr>
      <w:r w:rsidRPr="001D2B73">
        <w:rPr>
          <w:rFonts w:ascii="Segoe UI" w:eastAsia="Times New Roman" w:hAnsi="Segoe UI" w:cs="Segoe UI"/>
          <w:b/>
          <w:bCs/>
          <w:sz w:val="36"/>
          <w:szCs w:val="36"/>
          <w:lang w:eastAsia="en-GB"/>
        </w:rPr>
        <w:t>What is Forest School?</w:t>
      </w:r>
    </w:p>
    <w:p w14:paraId="3FE0709E" w14:textId="77777777" w:rsidR="001D2B73" w:rsidRPr="001D2B73" w:rsidRDefault="001D2B73" w:rsidP="001D2B73">
      <w:pPr>
        <w:spacing w:before="100" w:beforeAutospacing="1" w:after="100" w:afterAutospacing="1" w:line="300" w:lineRule="atLeast"/>
        <w:rPr>
          <w:rFonts w:ascii="Segoe UI" w:eastAsia="Times New Roman" w:hAnsi="Segoe UI" w:cs="Segoe UI"/>
          <w:sz w:val="21"/>
          <w:szCs w:val="21"/>
          <w:lang w:eastAsia="en-GB"/>
        </w:rPr>
      </w:pPr>
      <w:r w:rsidRPr="001D2B73">
        <w:rPr>
          <w:rFonts w:ascii="Segoe UI" w:eastAsia="Times New Roman" w:hAnsi="Segoe UI" w:cs="Segoe UI"/>
          <w:sz w:val="21"/>
          <w:szCs w:val="21"/>
          <w:lang w:eastAsia="en-GB"/>
        </w:rPr>
        <w:t>Forest School is an inspirational approach to learning that takes place in a natural outdoor environment. It is a child-centred programme where learners are given opportunities to develop confidence, independence, emotional wellbeing and practical skills through hands-on experiences.</w:t>
      </w:r>
    </w:p>
    <w:p w14:paraId="204D4062" w14:textId="77777777" w:rsidR="001D2B73" w:rsidRPr="001D2B73" w:rsidRDefault="001D2B73" w:rsidP="001D2B73">
      <w:pPr>
        <w:spacing w:before="100" w:beforeAutospacing="1" w:after="100" w:afterAutospacing="1" w:line="300" w:lineRule="atLeast"/>
        <w:rPr>
          <w:rFonts w:ascii="Segoe UI" w:eastAsia="Times New Roman" w:hAnsi="Segoe UI" w:cs="Segoe UI"/>
          <w:sz w:val="21"/>
          <w:szCs w:val="21"/>
          <w:lang w:eastAsia="en-GB"/>
        </w:rPr>
      </w:pPr>
      <w:r w:rsidRPr="001D2B73">
        <w:rPr>
          <w:rFonts w:ascii="Segoe UI" w:eastAsia="Times New Roman" w:hAnsi="Segoe UI" w:cs="Segoe UI"/>
          <w:sz w:val="21"/>
          <w:szCs w:val="21"/>
          <w:lang w:eastAsia="en-GB"/>
        </w:rPr>
        <w:t>Our sessions are led by a qualified Forest School Leader and provide children with opportunities to:</w:t>
      </w:r>
    </w:p>
    <w:p w14:paraId="4EABA10E" w14:textId="77777777" w:rsidR="001D2B73" w:rsidRPr="001D2B73" w:rsidRDefault="001D2B73" w:rsidP="001D2B73">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1D2B73">
        <w:rPr>
          <w:rFonts w:ascii="Segoe UI" w:eastAsia="Times New Roman" w:hAnsi="Segoe UI" w:cs="Segoe UI"/>
          <w:sz w:val="21"/>
          <w:szCs w:val="21"/>
          <w:lang w:eastAsia="en-GB"/>
        </w:rPr>
        <w:t>Explore and connect with nature</w:t>
      </w:r>
    </w:p>
    <w:p w14:paraId="294E6B6E" w14:textId="77777777" w:rsidR="001D2B73" w:rsidRPr="001D2B73" w:rsidRDefault="001D2B73" w:rsidP="001D2B73">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1D2B73">
        <w:rPr>
          <w:rFonts w:ascii="Segoe UI" w:eastAsia="Times New Roman" w:hAnsi="Segoe UI" w:cs="Segoe UI"/>
          <w:sz w:val="21"/>
          <w:szCs w:val="21"/>
          <w:lang w:eastAsia="en-GB"/>
        </w:rPr>
        <w:t>Develop problem-solving and decision-making skills</w:t>
      </w:r>
    </w:p>
    <w:p w14:paraId="407C3088" w14:textId="77777777" w:rsidR="001D2B73" w:rsidRPr="001D2B73" w:rsidRDefault="001D2B73" w:rsidP="001D2B73">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1D2B73">
        <w:rPr>
          <w:rFonts w:ascii="Segoe UI" w:eastAsia="Times New Roman" w:hAnsi="Segoe UI" w:cs="Segoe UI"/>
          <w:sz w:val="21"/>
          <w:szCs w:val="21"/>
          <w:lang w:eastAsia="en-GB"/>
        </w:rPr>
        <w:t>Build resilience and perseverance</w:t>
      </w:r>
    </w:p>
    <w:p w14:paraId="775E9583" w14:textId="77777777" w:rsidR="001D2B73" w:rsidRPr="001D2B73" w:rsidRDefault="001D2B73" w:rsidP="001D2B73">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1D2B73">
        <w:rPr>
          <w:rFonts w:ascii="Segoe UI" w:eastAsia="Times New Roman" w:hAnsi="Segoe UI" w:cs="Segoe UI"/>
          <w:sz w:val="21"/>
          <w:szCs w:val="21"/>
          <w:lang w:eastAsia="en-GB"/>
        </w:rPr>
        <w:t>Take supported risks in a safe environment</w:t>
      </w:r>
    </w:p>
    <w:p w14:paraId="029AC711" w14:textId="77777777" w:rsidR="001D2B73" w:rsidRPr="001D2B73" w:rsidRDefault="001D2B73" w:rsidP="001D2B73">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1D2B73">
        <w:rPr>
          <w:rFonts w:ascii="Segoe UI" w:eastAsia="Times New Roman" w:hAnsi="Segoe UI" w:cs="Segoe UI"/>
          <w:sz w:val="21"/>
          <w:szCs w:val="21"/>
          <w:lang w:eastAsia="en-GB"/>
        </w:rPr>
        <w:t>Improve communication and teamwork</w:t>
      </w:r>
    </w:p>
    <w:p w14:paraId="06D3900D" w14:textId="77777777" w:rsidR="001D2B73" w:rsidRPr="001D2B73" w:rsidRDefault="001D2B73" w:rsidP="001D2B73">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1D2B73">
        <w:rPr>
          <w:rFonts w:ascii="Segoe UI" w:eastAsia="Times New Roman" w:hAnsi="Segoe UI" w:cs="Segoe UI"/>
          <w:sz w:val="21"/>
          <w:szCs w:val="21"/>
          <w:lang w:eastAsia="en-GB"/>
        </w:rPr>
        <w:t>Enhance physical and mental wellbeing</w:t>
      </w:r>
    </w:p>
    <w:p w14:paraId="7D49F107" w14:textId="77777777" w:rsidR="001D2B73" w:rsidRPr="001D2B73" w:rsidRDefault="001D2B73" w:rsidP="001D2B73">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1D2B73">
        <w:rPr>
          <w:rFonts w:ascii="Segoe UI" w:eastAsia="Times New Roman" w:hAnsi="Segoe UI" w:cs="Segoe UI"/>
          <w:sz w:val="21"/>
          <w:szCs w:val="21"/>
          <w:lang w:eastAsia="en-GB"/>
        </w:rPr>
        <w:t>Foster creativity and imagination</w:t>
      </w:r>
    </w:p>
    <w:p w14:paraId="18B0941E" w14:textId="77777777" w:rsidR="001D2B73" w:rsidRPr="001D2B73" w:rsidRDefault="001D2B73" w:rsidP="001D2B73">
      <w:pPr>
        <w:spacing w:before="100" w:beforeAutospacing="1" w:after="100" w:afterAutospacing="1" w:line="300" w:lineRule="atLeast"/>
        <w:outlineLvl w:val="1"/>
        <w:rPr>
          <w:rFonts w:ascii="Segoe UI" w:eastAsia="Times New Roman" w:hAnsi="Segoe UI" w:cs="Segoe UI"/>
          <w:b/>
          <w:bCs/>
          <w:sz w:val="36"/>
          <w:szCs w:val="36"/>
          <w:lang w:eastAsia="en-GB"/>
        </w:rPr>
      </w:pPr>
      <w:r w:rsidRPr="001D2B73">
        <w:rPr>
          <w:rFonts w:ascii="Segoe UI" w:eastAsia="Times New Roman" w:hAnsi="Segoe UI" w:cs="Segoe UI"/>
          <w:b/>
          <w:bCs/>
          <w:sz w:val="36"/>
          <w:szCs w:val="36"/>
          <w:lang w:eastAsia="en-GB"/>
        </w:rPr>
        <w:t>What Do Children Do at Forest School?</w:t>
      </w:r>
    </w:p>
    <w:p w14:paraId="492F13E5" w14:textId="77777777" w:rsidR="001D2B73" w:rsidRPr="001D2B73" w:rsidRDefault="001D2B73" w:rsidP="001D2B73">
      <w:pPr>
        <w:spacing w:before="100" w:beforeAutospacing="1" w:after="100" w:afterAutospacing="1" w:line="300" w:lineRule="atLeast"/>
        <w:rPr>
          <w:rFonts w:ascii="Segoe UI" w:eastAsia="Times New Roman" w:hAnsi="Segoe UI" w:cs="Segoe UI"/>
          <w:sz w:val="21"/>
          <w:szCs w:val="21"/>
          <w:lang w:eastAsia="en-GB"/>
        </w:rPr>
      </w:pPr>
      <w:r w:rsidRPr="001D2B73">
        <w:rPr>
          <w:rFonts w:ascii="Segoe UI" w:eastAsia="Times New Roman" w:hAnsi="Segoe UI" w:cs="Segoe UI"/>
          <w:sz w:val="21"/>
          <w:szCs w:val="21"/>
          <w:lang w:eastAsia="en-GB"/>
        </w:rPr>
        <w:t>Activities vary throughout the year and are shaped by the interests of the children. These may include:</w:t>
      </w:r>
    </w:p>
    <w:p w14:paraId="2E1B1F98" w14:textId="77777777" w:rsidR="001D2B73" w:rsidRPr="001D2B73" w:rsidRDefault="001D2B73" w:rsidP="001D2B73">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1D2B73">
        <w:rPr>
          <w:rFonts w:ascii="Segoe UI" w:eastAsia="Times New Roman" w:hAnsi="Segoe UI" w:cs="Segoe UI"/>
          <w:sz w:val="21"/>
          <w:szCs w:val="21"/>
          <w:lang w:eastAsia="en-GB"/>
        </w:rPr>
        <w:t>Den building</w:t>
      </w:r>
    </w:p>
    <w:p w14:paraId="6197D72B" w14:textId="77777777" w:rsidR="001D2B73" w:rsidRPr="001D2B73" w:rsidRDefault="001D2B73" w:rsidP="001D2B73">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1D2B73">
        <w:rPr>
          <w:rFonts w:ascii="Segoe UI" w:eastAsia="Times New Roman" w:hAnsi="Segoe UI" w:cs="Segoe UI"/>
          <w:sz w:val="21"/>
          <w:szCs w:val="21"/>
          <w:lang w:eastAsia="en-GB"/>
        </w:rPr>
        <w:t>Nature art and crafts</w:t>
      </w:r>
    </w:p>
    <w:p w14:paraId="19267B5E" w14:textId="77777777" w:rsidR="001D2B73" w:rsidRPr="001D2B73" w:rsidRDefault="001D2B73" w:rsidP="001D2B73">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1D2B73">
        <w:rPr>
          <w:rFonts w:ascii="Segoe UI" w:eastAsia="Times New Roman" w:hAnsi="Segoe UI" w:cs="Segoe UI"/>
          <w:sz w:val="21"/>
          <w:szCs w:val="21"/>
          <w:lang w:eastAsia="en-GB"/>
        </w:rPr>
        <w:t>Bug hunts and habitat exploration</w:t>
      </w:r>
    </w:p>
    <w:p w14:paraId="74578A74" w14:textId="77777777" w:rsidR="001D2B73" w:rsidRPr="001D2B73" w:rsidRDefault="001D2B73" w:rsidP="001D2B73">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1D2B73">
        <w:rPr>
          <w:rFonts w:ascii="Segoe UI" w:eastAsia="Times New Roman" w:hAnsi="Segoe UI" w:cs="Segoe UI"/>
          <w:sz w:val="21"/>
          <w:szCs w:val="21"/>
          <w:lang w:eastAsia="en-GB"/>
        </w:rPr>
        <w:t>Fire lighting and campfire cooking (where appropriate)</w:t>
      </w:r>
    </w:p>
    <w:p w14:paraId="5D678504" w14:textId="77777777" w:rsidR="001D2B73" w:rsidRPr="001D2B73" w:rsidRDefault="001D2B73" w:rsidP="001D2B73">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1D2B73">
        <w:rPr>
          <w:rFonts w:ascii="Segoe UI" w:eastAsia="Times New Roman" w:hAnsi="Segoe UI" w:cs="Segoe UI"/>
          <w:sz w:val="21"/>
          <w:szCs w:val="21"/>
          <w:lang w:eastAsia="en-GB"/>
        </w:rPr>
        <w:t>Tool use under close supervision</w:t>
      </w:r>
    </w:p>
    <w:p w14:paraId="6766D479" w14:textId="77777777" w:rsidR="001D2B73" w:rsidRPr="001D2B73" w:rsidRDefault="001D2B73" w:rsidP="001D2B73">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1D2B73">
        <w:rPr>
          <w:rFonts w:ascii="Segoe UI" w:eastAsia="Times New Roman" w:hAnsi="Segoe UI" w:cs="Segoe UI"/>
          <w:sz w:val="21"/>
          <w:szCs w:val="21"/>
          <w:lang w:eastAsia="en-GB"/>
        </w:rPr>
        <w:lastRenderedPageBreak/>
        <w:t>Storytelling</w:t>
      </w:r>
    </w:p>
    <w:p w14:paraId="6EF226FB" w14:textId="77777777" w:rsidR="001D2B73" w:rsidRPr="001D2B73" w:rsidRDefault="001D2B73" w:rsidP="001D2B73">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1D2B73">
        <w:rPr>
          <w:rFonts w:ascii="Segoe UI" w:eastAsia="Times New Roman" w:hAnsi="Segoe UI" w:cs="Segoe UI"/>
          <w:sz w:val="21"/>
          <w:szCs w:val="21"/>
          <w:lang w:eastAsia="en-GB"/>
        </w:rPr>
        <w:t>Environmental projects</w:t>
      </w:r>
    </w:p>
    <w:p w14:paraId="5ACE6324" w14:textId="77777777" w:rsidR="001D2B73" w:rsidRPr="001D2B73" w:rsidRDefault="001D2B73" w:rsidP="001D2B73">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1D2B73">
        <w:rPr>
          <w:rFonts w:ascii="Segoe UI" w:eastAsia="Times New Roman" w:hAnsi="Segoe UI" w:cs="Segoe UI"/>
          <w:sz w:val="21"/>
          <w:szCs w:val="21"/>
          <w:lang w:eastAsia="en-GB"/>
        </w:rPr>
        <w:t>Team-building challenges</w:t>
      </w:r>
    </w:p>
    <w:p w14:paraId="3ABE54F0" w14:textId="77777777" w:rsidR="001D2B73" w:rsidRPr="001D2B73" w:rsidRDefault="001D2B73" w:rsidP="001D2B73">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1D2B73">
        <w:rPr>
          <w:rFonts w:ascii="Segoe UI" w:eastAsia="Times New Roman" w:hAnsi="Segoe UI" w:cs="Segoe UI"/>
          <w:sz w:val="21"/>
          <w:szCs w:val="21"/>
          <w:lang w:eastAsia="en-GB"/>
        </w:rPr>
        <w:t>Wildlife identification</w:t>
      </w:r>
    </w:p>
    <w:p w14:paraId="32CD5481" w14:textId="77777777" w:rsidR="001D2B73" w:rsidRPr="001D2B73" w:rsidRDefault="001D2B73" w:rsidP="001D2B73">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1D2B73">
        <w:rPr>
          <w:rFonts w:ascii="Segoe UI" w:eastAsia="Times New Roman" w:hAnsi="Segoe UI" w:cs="Segoe UI"/>
          <w:sz w:val="21"/>
          <w:szCs w:val="21"/>
          <w:lang w:eastAsia="en-GB"/>
        </w:rPr>
        <w:t>Seasonal celebrations and outdoor games</w:t>
      </w:r>
    </w:p>
    <w:p w14:paraId="0A2FA020" w14:textId="77777777" w:rsidR="001D2B73" w:rsidRPr="001D2B73" w:rsidRDefault="001D2B73" w:rsidP="001D2B73">
      <w:pPr>
        <w:spacing w:before="100" w:beforeAutospacing="1" w:after="100" w:afterAutospacing="1" w:line="300" w:lineRule="atLeast"/>
        <w:outlineLvl w:val="1"/>
        <w:rPr>
          <w:rFonts w:ascii="Segoe UI" w:eastAsia="Times New Roman" w:hAnsi="Segoe UI" w:cs="Segoe UI"/>
          <w:b/>
          <w:bCs/>
          <w:sz w:val="36"/>
          <w:szCs w:val="36"/>
          <w:lang w:eastAsia="en-GB"/>
        </w:rPr>
      </w:pPr>
      <w:r w:rsidRPr="001D2B73">
        <w:rPr>
          <w:rFonts w:ascii="Segoe UI" w:eastAsia="Times New Roman" w:hAnsi="Segoe UI" w:cs="Segoe UI"/>
          <w:b/>
          <w:bCs/>
          <w:sz w:val="36"/>
          <w:szCs w:val="36"/>
          <w:lang w:eastAsia="en-GB"/>
        </w:rPr>
        <w:t>Benefits of Outdoor Learning</w:t>
      </w:r>
    </w:p>
    <w:p w14:paraId="601E9522" w14:textId="77777777" w:rsidR="001D2B73" w:rsidRPr="001D2B73" w:rsidRDefault="001D2B73" w:rsidP="001D2B73">
      <w:pPr>
        <w:spacing w:before="100" w:beforeAutospacing="1" w:after="100" w:afterAutospacing="1" w:line="300" w:lineRule="atLeast"/>
        <w:rPr>
          <w:rFonts w:ascii="Segoe UI" w:eastAsia="Times New Roman" w:hAnsi="Segoe UI" w:cs="Segoe UI"/>
          <w:sz w:val="21"/>
          <w:szCs w:val="21"/>
          <w:lang w:eastAsia="en-GB"/>
        </w:rPr>
      </w:pPr>
      <w:r w:rsidRPr="001D2B73">
        <w:rPr>
          <w:rFonts w:ascii="Segoe UI" w:eastAsia="Times New Roman" w:hAnsi="Segoe UI" w:cs="Segoe UI"/>
          <w:sz w:val="21"/>
          <w:szCs w:val="21"/>
          <w:lang w:eastAsia="en-GB"/>
        </w:rPr>
        <w:t>Research shows that regular outdoor learning can:</w:t>
      </w:r>
    </w:p>
    <w:p w14:paraId="104C2B52" w14:textId="77777777" w:rsidR="001D2B73" w:rsidRPr="001D2B73" w:rsidRDefault="001D2B73" w:rsidP="001D2B73">
      <w:pPr>
        <w:numPr>
          <w:ilvl w:val="0"/>
          <w:numId w:val="3"/>
        </w:numPr>
        <w:spacing w:before="100" w:beforeAutospacing="1" w:after="100" w:afterAutospacing="1" w:line="300" w:lineRule="atLeast"/>
        <w:rPr>
          <w:rFonts w:ascii="Segoe UI" w:eastAsia="Times New Roman" w:hAnsi="Segoe UI" w:cs="Segoe UI"/>
          <w:sz w:val="21"/>
          <w:szCs w:val="21"/>
          <w:lang w:eastAsia="en-GB"/>
        </w:rPr>
      </w:pPr>
      <w:r w:rsidRPr="001D2B73">
        <w:rPr>
          <w:rFonts w:ascii="Segoe UI" w:eastAsia="Times New Roman" w:hAnsi="Segoe UI" w:cs="Segoe UI"/>
          <w:sz w:val="21"/>
          <w:szCs w:val="21"/>
          <w:lang w:eastAsia="en-GB"/>
        </w:rPr>
        <w:t>Improve concentration and engagement</w:t>
      </w:r>
    </w:p>
    <w:p w14:paraId="5526A6D4" w14:textId="77777777" w:rsidR="001D2B73" w:rsidRPr="001D2B73" w:rsidRDefault="001D2B73" w:rsidP="001D2B73">
      <w:pPr>
        <w:numPr>
          <w:ilvl w:val="0"/>
          <w:numId w:val="3"/>
        </w:numPr>
        <w:spacing w:before="100" w:beforeAutospacing="1" w:after="100" w:afterAutospacing="1" w:line="300" w:lineRule="atLeast"/>
        <w:rPr>
          <w:rFonts w:ascii="Segoe UI" w:eastAsia="Times New Roman" w:hAnsi="Segoe UI" w:cs="Segoe UI"/>
          <w:sz w:val="21"/>
          <w:szCs w:val="21"/>
          <w:lang w:eastAsia="en-GB"/>
        </w:rPr>
      </w:pPr>
      <w:r w:rsidRPr="001D2B73">
        <w:rPr>
          <w:rFonts w:ascii="Segoe UI" w:eastAsia="Times New Roman" w:hAnsi="Segoe UI" w:cs="Segoe UI"/>
          <w:sz w:val="21"/>
          <w:szCs w:val="21"/>
          <w:lang w:eastAsia="en-GB"/>
        </w:rPr>
        <w:t>Develop confidence and self-esteem</w:t>
      </w:r>
    </w:p>
    <w:p w14:paraId="46DAFC24" w14:textId="77777777" w:rsidR="001D2B73" w:rsidRPr="001D2B73" w:rsidRDefault="001D2B73" w:rsidP="001D2B73">
      <w:pPr>
        <w:numPr>
          <w:ilvl w:val="0"/>
          <w:numId w:val="3"/>
        </w:numPr>
        <w:spacing w:before="100" w:beforeAutospacing="1" w:after="100" w:afterAutospacing="1" w:line="300" w:lineRule="atLeast"/>
        <w:rPr>
          <w:rFonts w:ascii="Segoe UI" w:eastAsia="Times New Roman" w:hAnsi="Segoe UI" w:cs="Segoe UI"/>
          <w:sz w:val="21"/>
          <w:szCs w:val="21"/>
          <w:lang w:eastAsia="en-GB"/>
        </w:rPr>
      </w:pPr>
      <w:r w:rsidRPr="001D2B73">
        <w:rPr>
          <w:rFonts w:ascii="Segoe UI" w:eastAsia="Times New Roman" w:hAnsi="Segoe UI" w:cs="Segoe UI"/>
          <w:sz w:val="21"/>
          <w:szCs w:val="21"/>
          <w:lang w:eastAsia="en-GB"/>
        </w:rPr>
        <w:t>Support physical health and wellbeing</w:t>
      </w:r>
    </w:p>
    <w:p w14:paraId="5A07C4D9" w14:textId="77777777" w:rsidR="001D2B73" w:rsidRPr="001D2B73" w:rsidRDefault="001D2B73" w:rsidP="001D2B73">
      <w:pPr>
        <w:numPr>
          <w:ilvl w:val="0"/>
          <w:numId w:val="3"/>
        </w:numPr>
        <w:spacing w:before="100" w:beforeAutospacing="1" w:after="100" w:afterAutospacing="1" w:line="300" w:lineRule="atLeast"/>
        <w:rPr>
          <w:rFonts w:ascii="Segoe UI" w:eastAsia="Times New Roman" w:hAnsi="Segoe UI" w:cs="Segoe UI"/>
          <w:sz w:val="21"/>
          <w:szCs w:val="21"/>
          <w:lang w:eastAsia="en-GB"/>
        </w:rPr>
      </w:pPr>
      <w:r w:rsidRPr="001D2B73">
        <w:rPr>
          <w:rFonts w:ascii="Segoe UI" w:eastAsia="Times New Roman" w:hAnsi="Segoe UI" w:cs="Segoe UI"/>
          <w:sz w:val="21"/>
          <w:szCs w:val="21"/>
          <w:lang w:eastAsia="en-GB"/>
        </w:rPr>
        <w:t>Encourage resilience and independence</w:t>
      </w:r>
    </w:p>
    <w:p w14:paraId="77179584" w14:textId="77777777" w:rsidR="001D2B73" w:rsidRPr="001D2B73" w:rsidRDefault="001D2B73" w:rsidP="001D2B73">
      <w:pPr>
        <w:numPr>
          <w:ilvl w:val="0"/>
          <w:numId w:val="3"/>
        </w:numPr>
        <w:spacing w:before="100" w:beforeAutospacing="1" w:after="100" w:afterAutospacing="1" w:line="300" w:lineRule="atLeast"/>
        <w:rPr>
          <w:rFonts w:ascii="Segoe UI" w:eastAsia="Times New Roman" w:hAnsi="Segoe UI" w:cs="Segoe UI"/>
          <w:sz w:val="21"/>
          <w:szCs w:val="21"/>
          <w:lang w:eastAsia="en-GB"/>
        </w:rPr>
      </w:pPr>
      <w:r w:rsidRPr="001D2B73">
        <w:rPr>
          <w:rFonts w:ascii="Segoe UI" w:eastAsia="Times New Roman" w:hAnsi="Segoe UI" w:cs="Segoe UI"/>
          <w:sz w:val="21"/>
          <w:szCs w:val="21"/>
          <w:lang w:eastAsia="en-GB"/>
        </w:rPr>
        <w:t>Strengthen social skills and teamwork</w:t>
      </w:r>
    </w:p>
    <w:p w14:paraId="5ECFDD3E" w14:textId="77777777" w:rsidR="001D2B73" w:rsidRPr="001D2B73" w:rsidRDefault="001D2B73" w:rsidP="001D2B73">
      <w:pPr>
        <w:numPr>
          <w:ilvl w:val="0"/>
          <w:numId w:val="3"/>
        </w:numPr>
        <w:spacing w:before="100" w:beforeAutospacing="1" w:after="100" w:afterAutospacing="1" w:line="300" w:lineRule="atLeast"/>
        <w:rPr>
          <w:rFonts w:ascii="Segoe UI" w:eastAsia="Times New Roman" w:hAnsi="Segoe UI" w:cs="Segoe UI"/>
          <w:sz w:val="21"/>
          <w:szCs w:val="21"/>
          <w:lang w:eastAsia="en-GB"/>
        </w:rPr>
      </w:pPr>
      <w:r w:rsidRPr="001D2B73">
        <w:rPr>
          <w:rFonts w:ascii="Segoe UI" w:eastAsia="Times New Roman" w:hAnsi="Segoe UI" w:cs="Segoe UI"/>
          <w:sz w:val="21"/>
          <w:szCs w:val="21"/>
          <w:lang w:eastAsia="en-GB"/>
        </w:rPr>
        <w:t>Promote environmental awareness and stewardship</w:t>
      </w:r>
    </w:p>
    <w:p w14:paraId="676769C4" w14:textId="77777777" w:rsidR="001D2B73" w:rsidRPr="001D2B73" w:rsidRDefault="001D2B73" w:rsidP="001D2B73">
      <w:pPr>
        <w:spacing w:before="100" w:beforeAutospacing="1" w:after="100" w:afterAutospacing="1" w:line="300" w:lineRule="atLeast"/>
        <w:rPr>
          <w:rFonts w:ascii="Segoe UI" w:eastAsia="Times New Roman" w:hAnsi="Segoe UI" w:cs="Segoe UI"/>
          <w:sz w:val="21"/>
          <w:szCs w:val="21"/>
          <w:lang w:eastAsia="en-GB"/>
        </w:rPr>
      </w:pPr>
      <w:r w:rsidRPr="001D2B73">
        <w:rPr>
          <w:rFonts w:ascii="Segoe UI" w:eastAsia="Times New Roman" w:hAnsi="Segoe UI" w:cs="Segoe UI"/>
          <w:sz w:val="21"/>
          <w:szCs w:val="21"/>
          <w:lang w:eastAsia="en-GB"/>
        </w:rPr>
        <w:t xml:space="preserve">Through Forest School and </w:t>
      </w:r>
      <w:proofErr w:type="spellStart"/>
      <w:r w:rsidRPr="001D2B73">
        <w:rPr>
          <w:rFonts w:ascii="Segoe UI" w:eastAsia="Times New Roman" w:hAnsi="Segoe UI" w:cs="Segoe UI"/>
          <w:sz w:val="21"/>
          <w:szCs w:val="21"/>
          <w:lang w:eastAsia="en-GB"/>
        </w:rPr>
        <w:t>LoTC</w:t>
      </w:r>
      <w:proofErr w:type="spellEnd"/>
      <w:r w:rsidRPr="001D2B73">
        <w:rPr>
          <w:rFonts w:ascii="Segoe UI" w:eastAsia="Times New Roman" w:hAnsi="Segoe UI" w:cs="Segoe UI"/>
          <w:sz w:val="21"/>
          <w:szCs w:val="21"/>
          <w:lang w:eastAsia="en-GB"/>
        </w:rPr>
        <w:t>, children learn to appreciate the natural world while developing essential life skills that support them both in and beyond the classroom.</w:t>
      </w:r>
    </w:p>
    <w:p w14:paraId="055160AB" w14:textId="77777777" w:rsidR="001D2B73" w:rsidRPr="001D2B73" w:rsidRDefault="001D2B73" w:rsidP="001D2B73">
      <w:pPr>
        <w:spacing w:before="100" w:beforeAutospacing="1" w:after="100" w:afterAutospacing="1" w:line="300" w:lineRule="atLeast"/>
        <w:outlineLvl w:val="1"/>
        <w:rPr>
          <w:rFonts w:ascii="Segoe UI" w:eastAsia="Times New Roman" w:hAnsi="Segoe UI" w:cs="Segoe UI"/>
          <w:b/>
          <w:bCs/>
          <w:sz w:val="36"/>
          <w:szCs w:val="36"/>
          <w:lang w:eastAsia="en-GB"/>
        </w:rPr>
      </w:pPr>
      <w:r w:rsidRPr="001D2B73">
        <w:rPr>
          <w:rFonts w:ascii="Segoe UI" w:eastAsia="Times New Roman" w:hAnsi="Segoe UI" w:cs="Segoe UI"/>
          <w:b/>
          <w:bCs/>
          <w:sz w:val="36"/>
          <w:szCs w:val="36"/>
          <w:lang w:eastAsia="en-GB"/>
        </w:rPr>
        <w:t>Safety and Wellbeing</w:t>
      </w:r>
    </w:p>
    <w:p w14:paraId="1DF63925" w14:textId="77777777" w:rsidR="001D2B73" w:rsidRPr="001D2B73" w:rsidRDefault="001D2B73" w:rsidP="001D2B73">
      <w:pPr>
        <w:spacing w:before="100" w:beforeAutospacing="1" w:after="100" w:afterAutospacing="1" w:line="300" w:lineRule="atLeast"/>
        <w:rPr>
          <w:rFonts w:ascii="Segoe UI" w:eastAsia="Times New Roman" w:hAnsi="Segoe UI" w:cs="Segoe UI"/>
          <w:sz w:val="21"/>
          <w:szCs w:val="21"/>
          <w:lang w:eastAsia="en-GB"/>
        </w:rPr>
      </w:pPr>
      <w:r w:rsidRPr="001D2B73">
        <w:rPr>
          <w:rFonts w:ascii="Segoe UI" w:eastAsia="Times New Roman" w:hAnsi="Segoe UI" w:cs="Segoe UI"/>
          <w:sz w:val="21"/>
          <w:szCs w:val="21"/>
          <w:lang w:eastAsia="en-GB"/>
        </w:rPr>
        <w:t>The safety and wellbeing of our children is always our highest priority. All Forest School sessions are carefully planned and risk assessed. Children learn how to assess risks for themselves and are encouraged to make responsible choices while exploring the environment.</w:t>
      </w:r>
    </w:p>
    <w:p w14:paraId="09FAFCB0" w14:textId="77777777" w:rsidR="001D2B73" w:rsidRPr="001D2B73" w:rsidRDefault="001D2B73" w:rsidP="001D2B73">
      <w:pPr>
        <w:spacing w:before="100" w:beforeAutospacing="1" w:after="100" w:afterAutospacing="1" w:line="300" w:lineRule="atLeast"/>
        <w:outlineLvl w:val="1"/>
        <w:rPr>
          <w:rFonts w:ascii="Segoe UI" w:eastAsia="Times New Roman" w:hAnsi="Segoe UI" w:cs="Segoe UI"/>
          <w:b/>
          <w:bCs/>
          <w:sz w:val="36"/>
          <w:szCs w:val="36"/>
          <w:lang w:eastAsia="en-GB"/>
        </w:rPr>
      </w:pPr>
      <w:r w:rsidRPr="001D2B73">
        <w:rPr>
          <w:rFonts w:ascii="Segoe UI" w:eastAsia="Times New Roman" w:hAnsi="Segoe UI" w:cs="Segoe UI"/>
          <w:b/>
          <w:bCs/>
          <w:sz w:val="36"/>
          <w:szCs w:val="36"/>
          <w:lang w:eastAsia="en-GB"/>
        </w:rPr>
        <w:t>Our Catholic Values</w:t>
      </w:r>
    </w:p>
    <w:p w14:paraId="7CBCA0E9" w14:textId="77777777" w:rsidR="001D2B73" w:rsidRPr="001D2B73" w:rsidRDefault="001D2B73" w:rsidP="001D2B73">
      <w:pPr>
        <w:spacing w:before="100" w:beforeAutospacing="1" w:after="100" w:afterAutospacing="1" w:line="300" w:lineRule="atLeast"/>
        <w:rPr>
          <w:rFonts w:ascii="Segoe UI" w:eastAsia="Times New Roman" w:hAnsi="Segoe UI" w:cs="Segoe UI"/>
          <w:sz w:val="21"/>
          <w:szCs w:val="21"/>
          <w:lang w:eastAsia="en-GB"/>
        </w:rPr>
      </w:pPr>
      <w:r w:rsidRPr="001D2B73">
        <w:rPr>
          <w:rFonts w:ascii="Segoe UI" w:eastAsia="Times New Roman" w:hAnsi="Segoe UI" w:cs="Segoe UI"/>
          <w:sz w:val="21"/>
          <w:szCs w:val="21"/>
          <w:lang w:eastAsia="en-GB"/>
        </w:rPr>
        <w:t>Outdoor learning provides many opportunities for children to develop awe and wonder in God's creation. Through exploration, reflection and teamwork, children are encouraged to care for the world around them and to treat others with kindness, respect and compassion.</w:t>
      </w:r>
    </w:p>
    <w:p w14:paraId="6B75F497" w14:textId="77777777" w:rsidR="001D2B73" w:rsidRPr="001D2B73" w:rsidRDefault="001D2B73" w:rsidP="001D2B73">
      <w:pPr>
        <w:spacing w:before="100" w:beforeAutospacing="1" w:after="100" w:afterAutospacing="1" w:line="300" w:lineRule="atLeast"/>
        <w:outlineLvl w:val="1"/>
        <w:rPr>
          <w:rFonts w:ascii="Segoe UI" w:eastAsia="Times New Roman" w:hAnsi="Segoe UI" w:cs="Segoe UI"/>
          <w:b/>
          <w:bCs/>
          <w:sz w:val="36"/>
          <w:szCs w:val="36"/>
          <w:lang w:eastAsia="en-GB"/>
        </w:rPr>
      </w:pPr>
      <w:r w:rsidRPr="001D2B73">
        <w:rPr>
          <w:rFonts w:ascii="Segoe UI" w:eastAsia="Times New Roman" w:hAnsi="Segoe UI" w:cs="Segoe UI"/>
          <w:b/>
          <w:bCs/>
          <w:sz w:val="36"/>
          <w:szCs w:val="36"/>
          <w:lang w:eastAsia="en-GB"/>
        </w:rPr>
        <w:t>What to Wear</w:t>
      </w:r>
    </w:p>
    <w:p w14:paraId="27353F11" w14:textId="77777777" w:rsidR="001D2B73" w:rsidRPr="001D2B73" w:rsidRDefault="001D2B73" w:rsidP="001D2B73">
      <w:pPr>
        <w:spacing w:before="100" w:beforeAutospacing="1" w:after="100" w:afterAutospacing="1" w:line="300" w:lineRule="atLeast"/>
        <w:rPr>
          <w:rFonts w:ascii="Segoe UI" w:eastAsia="Times New Roman" w:hAnsi="Segoe UI" w:cs="Segoe UI"/>
          <w:sz w:val="21"/>
          <w:szCs w:val="21"/>
          <w:lang w:eastAsia="en-GB"/>
        </w:rPr>
      </w:pPr>
      <w:r w:rsidRPr="001D2B73">
        <w:rPr>
          <w:rFonts w:ascii="Segoe UI" w:eastAsia="Times New Roman" w:hAnsi="Segoe UI" w:cs="Segoe UI"/>
          <w:sz w:val="21"/>
          <w:szCs w:val="21"/>
          <w:lang w:eastAsia="en-GB"/>
        </w:rPr>
        <w:t>Children should come prepared for the weather and outdoor conditions. We recommend:</w:t>
      </w:r>
    </w:p>
    <w:p w14:paraId="40C12C8B" w14:textId="77777777" w:rsidR="001D2B73" w:rsidRPr="001D2B73" w:rsidRDefault="001D2B73" w:rsidP="001D2B73">
      <w:pPr>
        <w:numPr>
          <w:ilvl w:val="0"/>
          <w:numId w:val="4"/>
        </w:numPr>
        <w:spacing w:before="100" w:beforeAutospacing="1" w:after="100" w:afterAutospacing="1" w:line="300" w:lineRule="atLeast"/>
        <w:rPr>
          <w:rFonts w:ascii="Segoe UI" w:eastAsia="Times New Roman" w:hAnsi="Segoe UI" w:cs="Segoe UI"/>
          <w:sz w:val="21"/>
          <w:szCs w:val="21"/>
          <w:lang w:eastAsia="en-GB"/>
        </w:rPr>
      </w:pPr>
      <w:r w:rsidRPr="001D2B73">
        <w:rPr>
          <w:rFonts w:ascii="Segoe UI" w:eastAsia="Times New Roman" w:hAnsi="Segoe UI" w:cs="Segoe UI"/>
          <w:sz w:val="21"/>
          <w:szCs w:val="21"/>
          <w:lang w:eastAsia="en-GB"/>
        </w:rPr>
        <w:t>Waterproof coat</w:t>
      </w:r>
    </w:p>
    <w:p w14:paraId="4DD6A145" w14:textId="77777777" w:rsidR="001D2B73" w:rsidRPr="001D2B73" w:rsidRDefault="001D2B73" w:rsidP="001D2B73">
      <w:pPr>
        <w:numPr>
          <w:ilvl w:val="0"/>
          <w:numId w:val="4"/>
        </w:numPr>
        <w:spacing w:before="100" w:beforeAutospacing="1" w:after="100" w:afterAutospacing="1" w:line="300" w:lineRule="atLeast"/>
        <w:rPr>
          <w:rFonts w:ascii="Segoe UI" w:eastAsia="Times New Roman" w:hAnsi="Segoe UI" w:cs="Segoe UI"/>
          <w:sz w:val="21"/>
          <w:szCs w:val="21"/>
          <w:lang w:eastAsia="en-GB"/>
        </w:rPr>
      </w:pPr>
      <w:r w:rsidRPr="001D2B73">
        <w:rPr>
          <w:rFonts w:ascii="Segoe UI" w:eastAsia="Times New Roman" w:hAnsi="Segoe UI" w:cs="Segoe UI"/>
          <w:sz w:val="21"/>
          <w:szCs w:val="21"/>
          <w:lang w:eastAsia="en-GB"/>
        </w:rPr>
        <w:t>Suitable outdoor footwear or wellington boots</w:t>
      </w:r>
    </w:p>
    <w:p w14:paraId="3DF5A690" w14:textId="77777777" w:rsidR="001D2B73" w:rsidRPr="001D2B73" w:rsidRDefault="001D2B73" w:rsidP="001D2B73">
      <w:pPr>
        <w:numPr>
          <w:ilvl w:val="0"/>
          <w:numId w:val="4"/>
        </w:numPr>
        <w:spacing w:before="100" w:beforeAutospacing="1" w:after="100" w:afterAutospacing="1" w:line="300" w:lineRule="atLeast"/>
        <w:rPr>
          <w:rFonts w:ascii="Segoe UI" w:eastAsia="Times New Roman" w:hAnsi="Segoe UI" w:cs="Segoe UI"/>
          <w:sz w:val="21"/>
          <w:szCs w:val="21"/>
          <w:lang w:eastAsia="en-GB"/>
        </w:rPr>
      </w:pPr>
      <w:r w:rsidRPr="001D2B73">
        <w:rPr>
          <w:rFonts w:ascii="Segoe UI" w:eastAsia="Times New Roman" w:hAnsi="Segoe UI" w:cs="Segoe UI"/>
          <w:sz w:val="21"/>
          <w:szCs w:val="21"/>
          <w:lang w:eastAsia="en-GB"/>
        </w:rPr>
        <w:t>Long sleeves and trousers</w:t>
      </w:r>
    </w:p>
    <w:p w14:paraId="1403BBA1" w14:textId="77777777" w:rsidR="001D2B73" w:rsidRPr="001D2B73" w:rsidRDefault="001D2B73" w:rsidP="001D2B73">
      <w:pPr>
        <w:numPr>
          <w:ilvl w:val="0"/>
          <w:numId w:val="4"/>
        </w:numPr>
        <w:spacing w:before="100" w:beforeAutospacing="1" w:after="100" w:afterAutospacing="1" w:line="300" w:lineRule="atLeast"/>
        <w:rPr>
          <w:rFonts w:ascii="Segoe UI" w:eastAsia="Times New Roman" w:hAnsi="Segoe UI" w:cs="Segoe UI"/>
          <w:sz w:val="21"/>
          <w:szCs w:val="21"/>
          <w:lang w:eastAsia="en-GB"/>
        </w:rPr>
      </w:pPr>
      <w:r w:rsidRPr="001D2B73">
        <w:rPr>
          <w:rFonts w:ascii="Segoe UI" w:eastAsia="Times New Roman" w:hAnsi="Segoe UI" w:cs="Segoe UI"/>
          <w:sz w:val="21"/>
          <w:szCs w:val="21"/>
          <w:lang w:eastAsia="en-GB"/>
        </w:rPr>
        <w:t>Warm clothing during colder months</w:t>
      </w:r>
    </w:p>
    <w:p w14:paraId="6E41D6BE" w14:textId="77777777" w:rsidR="001D2B73" w:rsidRPr="001D2B73" w:rsidRDefault="001D2B73" w:rsidP="001D2B73">
      <w:pPr>
        <w:numPr>
          <w:ilvl w:val="0"/>
          <w:numId w:val="4"/>
        </w:numPr>
        <w:spacing w:before="100" w:beforeAutospacing="1" w:after="100" w:afterAutospacing="1" w:line="300" w:lineRule="atLeast"/>
        <w:rPr>
          <w:rFonts w:ascii="Segoe UI" w:eastAsia="Times New Roman" w:hAnsi="Segoe UI" w:cs="Segoe UI"/>
          <w:sz w:val="21"/>
          <w:szCs w:val="21"/>
          <w:lang w:eastAsia="en-GB"/>
        </w:rPr>
      </w:pPr>
      <w:r w:rsidRPr="001D2B73">
        <w:rPr>
          <w:rFonts w:ascii="Segoe UI" w:eastAsia="Times New Roman" w:hAnsi="Segoe UI" w:cs="Segoe UI"/>
          <w:sz w:val="21"/>
          <w:szCs w:val="21"/>
          <w:lang w:eastAsia="en-GB"/>
        </w:rPr>
        <w:t>Sun hat and sun cream in warmer weather</w:t>
      </w:r>
    </w:p>
    <w:p w14:paraId="6ED82D42" w14:textId="77777777" w:rsidR="001D2B73" w:rsidRPr="001D2B73" w:rsidRDefault="001D2B73" w:rsidP="001D2B73">
      <w:pPr>
        <w:spacing w:before="100" w:beforeAutospacing="1" w:after="100" w:afterAutospacing="1" w:line="300" w:lineRule="atLeast"/>
        <w:rPr>
          <w:rFonts w:ascii="Segoe UI" w:eastAsia="Times New Roman" w:hAnsi="Segoe UI" w:cs="Segoe UI"/>
          <w:sz w:val="21"/>
          <w:szCs w:val="21"/>
          <w:lang w:eastAsia="en-GB"/>
        </w:rPr>
      </w:pPr>
      <w:r w:rsidRPr="001D2B73">
        <w:rPr>
          <w:rFonts w:ascii="Segoe UI" w:eastAsia="Times New Roman" w:hAnsi="Segoe UI" w:cs="Segoe UI"/>
          <w:b/>
          <w:bCs/>
          <w:sz w:val="21"/>
          <w:szCs w:val="21"/>
          <w:lang w:eastAsia="en-GB"/>
        </w:rPr>
        <w:t>There is no such thing as bad weather, only unsuitable clothing!</w:t>
      </w:r>
    </w:p>
    <w:p w14:paraId="764D2F17" w14:textId="77777777" w:rsidR="001D2B73" w:rsidRPr="001D2B73" w:rsidRDefault="001D2B73" w:rsidP="001D2B73">
      <w:pPr>
        <w:spacing w:after="0" w:line="300" w:lineRule="atLeast"/>
        <w:rPr>
          <w:rFonts w:ascii="Segoe UI" w:eastAsia="Times New Roman" w:hAnsi="Segoe UI" w:cs="Segoe UI"/>
          <w:sz w:val="21"/>
          <w:szCs w:val="21"/>
          <w:lang w:eastAsia="en-GB"/>
        </w:rPr>
      </w:pPr>
      <w:r w:rsidRPr="001D2B73">
        <w:rPr>
          <w:rFonts w:ascii="Segoe UI" w:eastAsia="Times New Roman" w:hAnsi="Segoe UI" w:cs="Segoe UI"/>
          <w:sz w:val="21"/>
          <w:szCs w:val="21"/>
          <w:lang w:eastAsia="en-GB"/>
        </w:rPr>
        <w:pict w14:anchorId="170B120D">
          <v:rect id="_x0000_i1025" style="width:0;height:1.5pt" o:hralign="center" o:hrstd="t" o:hr="t" fillcolor="#a0a0a0" stroked="f"/>
        </w:pict>
      </w:r>
    </w:p>
    <w:p w14:paraId="0A1477C6" w14:textId="77777777" w:rsidR="001D2B73" w:rsidRPr="001D2B73" w:rsidRDefault="001D2B73" w:rsidP="001D2B73">
      <w:pPr>
        <w:spacing w:before="100" w:beforeAutospacing="1" w:after="100" w:afterAutospacing="1" w:line="300" w:lineRule="atLeast"/>
        <w:outlineLvl w:val="2"/>
        <w:rPr>
          <w:rFonts w:ascii="Segoe UI" w:eastAsia="Times New Roman" w:hAnsi="Segoe UI" w:cs="Segoe UI"/>
          <w:b/>
          <w:bCs/>
          <w:sz w:val="27"/>
          <w:szCs w:val="27"/>
          <w:lang w:eastAsia="en-GB"/>
        </w:rPr>
      </w:pPr>
      <w:r w:rsidRPr="001D2B73">
        <w:rPr>
          <w:rFonts w:ascii="Segoe UI" w:eastAsia="Times New Roman" w:hAnsi="Segoe UI" w:cs="Segoe UI"/>
          <w:b/>
          <w:bCs/>
          <w:sz w:val="27"/>
          <w:szCs w:val="27"/>
          <w:lang w:eastAsia="en-GB"/>
        </w:rPr>
        <w:lastRenderedPageBreak/>
        <w:t>Why We Value Outdoor Learning</w:t>
      </w:r>
    </w:p>
    <w:p w14:paraId="4E43A87E" w14:textId="77777777" w:rsidR="001D2B73" w:rsidRPr="001D2B73" w:rsidRDefault="001D2B73" w:rsidP="001D2B73">
      <w:pPr>
        <w:spacing w:before="100" w:beforeAutospacing="1" w:after="100" w:afterAutospacing="1" w:line="300" w:lineRule="atLeast"/>
        <w:rPr>
          <w:rFonts w:ascii="Segoe UI" w:eastAsia="Times New Roman" w:hAnsi="Segoe UI" w:cs="Segoe UI"/>
          <w:sz w:val="21"/>
          <w:szCs w:val="21"/>
          <w:lang w:eastAsia="en-GB"/>
        </w:rPr>
      </w:pPr>
      <w:r w:rsidRPr="001D2B73">
        <w:rPr>
          <w:rFonts w:ascii="Segoe UI" w:eastAsia="Times New Roman" w:hAnsi="Segoe UI" w:cs="Segoe UI"/>
          <w:sz w:val="21"/>
          <w:szCs w:val="21"/>
          <w:lang w:eastAsia="en-GB"/>
        </w:rPr>
        <w:t>At St Joseph’s, we are committed to providing rich, engaging experiences that help every child thrive. Through Learning Outside the Classroom and Forest School, children develop confidence, curiosity, resilience and a lifelong appreciation of the natural world.</w:t>
      </w:r>
    </w:p>
    <w:p w14:paraId="14A3C125" w14:textId="77777777" w:rsidR="001D2B73" w:rsidRPr="001D2B73" w:rsidRDefault="001D2B73" w:rsidP="001D2B73">
      <w:pPr>
        <w:spacing w:before="100" w:beforeAutospacing="1" w:after="100" w:afterAutospacing="1" w:line="300" w:lineRule="atLeast"/>
        <w:rPr>
          <w:rFonts w:ascii="Segoe UI" w:eastAsia="Times New Roman" w:hAnsi="Segoe UI" w:cs="Segoe UI"/>
          <w:sz w:val="21"/>
          <w:szCs w:val="21"/>
          <w:lang w:eastAsia="en-GB"/>
        </w:rPr>
      </w:pPr>
      <w:r w:rsidRPr="001D2B73">
        <w:rPr>
          <w:rFonts w:ascii="Segoe UI" w:eastAsia="Times New Roman" w:hAnsi="Segoe UI" w:cs="Segoe UI"/>
          <w:i/>
          <w:iCs/>
          <w:sz w:val="21"/>
          <w:szCs w:val="21"/>
          <w:lang w:eastAsia="en-GB"/>
        </w:rPr>
        <w:t>"Tell me and I forget, teach me and I may remember, involve me and I learn."</w:t>
      </w:r>
    </w:p>
    <w:p w14:paraId="693553F9" w14:textId="77777777" w:rsidR="001D2B73" w:rsidRPr="001D2B73" w:rsidRDefault="001D2B73" w:rsidP="001D2B73">
      <w:pPr>
        <w:spacing w:before="100" w:beforeAutospacing="1" w:after="100" w:afterAutospacing="1" w:line="300" w:lineRule="atLeast"/>
        <w:rPr>
          <w:rFonts w:ascii="Segoe UI" w:eastAsia="Times New Roman" w:hAnsi="Segoe UI" w:cs="Segoe UI"/>
          <w:sz w:val="21"/>
          <w:szCs w:val="21"/>
          <w:lang w:eastAsia="en-GB"/>
        </w:rPr>
      </w:pPr>
      <w:r w:rsidRPr="001D2B73">
        <w:rPr>
          <w:rFonts w:ascii="Segoe UI" w:eastAsia="Times New Roman" w:hAnsi="Segoe UI" w:cs="Segoe UI"/>
          <w:sz w:val="21"/>
          <w:szCs w:val="21"/>
          <w:lang w:eastAsia="en-GB"/>
        </w:rPr>
        <w:t>This approach helps ensure that learning is meaningful, memorable and enjoyable for every child.</w:t>
      </w:r>
    </w:p>
    <w:p w14:paraId="282351CD" w14:textId="77777777" w:rsidR="006A3962" w:rsidRDefault="006A3962"/>
    <w:sectPr w:rsidR="006A39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994979"/>
    <w:multiLevelType w:val="multilevel"/>
    <w:tmpl w:val="B1E88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1B72F6"/>
    <w:multiLevelType w:val="multilevel"/>
    <w:tmpl w:val="185E4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A13848"/>
    <w:multiLevelType w:val="multilevel"/>
    <w:tmpl w:val="AB94B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CD01E4"/>
    <w:multiLevelType w:val="multilevel"/>
    <w:tmpl w:val="6F42A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B73"/>
    <w:rsid w:val="001D2B73"/>
    <w:rsid w:val="006A39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EB621"/>
  <w15:chartTrackingRefBased/>
  <w15:docId w15:val="{660E5842-052B-4803-8D95-BAE587DC7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D2B7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1D2B73"/>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1D2B73"/>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2B73"/>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1D2B73"/>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1D2B73"/>
    <w:rPr>
      <w:rFonts w:ascii="Times New Roman" w:eastAsia="Times New Roman" w:hAnsi="Times New Roman" w:cs="Times New Roman"/>
      <w:b/>
      <w:bCs/>
      <w:sz w:val="27"/>
      <w:szCs w:val="27"/>
      <w:lang w:eastAsia="en-GB"/>
    </w:rPr>
  </w:style>
  <w:style w:type="character" w:customStyle="1" w:styleId="1cs5bdp">
    <w:name w:val="___1cs5bdp"/>
    <w:basedOn w:val="DefaultParagraphFont"/>
    <w:rsid w:val="001D2B73"/>
  </w:style>
  <w:style w:type="paragraph" w:styleId="NormalWeb">
    <w:name w:val="Normal (Web)"/>
    <w:basedOn w:val="Normal"/>
    <w:uiPriority w:val="99"/>
    <w:semiHidden/>
    <w:unhideWhenUsed/>
    <w:rsid w:val="001D2B7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D2B73"/>
    <w:rPr>
      <w:b/>
      <w:bCs/>
    </w:rPr>
  </w:style>
  <w:style w:type="character" w:styleId="Emphasis">
    <w:name w:val="Emphasis"/>
    <w:basedOn w:val="DefaultParagraphFont"/>
    <w:uiPriority w:val="20"/>
    <w:qFormat/>
    <w:rsid w:val="001D2B7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2295617">
      <w:bodyDiv w:val="1"/>
      <w:marLeft w:val="0"/>
      <w:marRight w:val="0"/>
      <w:marTop w:val="0"/>
      <w:marBottom w:val="0"/>
      <w:divBdr>
        <w:top w:val="none" w:sz="0" w:space="0" w:color="auto"/>
        <w:left w:val="none" w:sz="0" w:space="0" w:color="auto"/>
        <w:bottom w:val="none" w:sz="0" w:space="0" w:color="auto"/>
        <w:right w:val="none" w:sz="0" w:space="0" w:color="auto"/>
      </w:divBdr>
      <w:divsChild>
        <w:div w:id="17563972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562</Words>
  <Characters>3206</Characters>
  <Application>Microsoft Office Word</Application>
  <DocSecurity>0</DocSecurity>
  <Lines>26</Lines>
  <Paragraphs>7</Paragraphs>
  <ScaleCrop>false</ScaleCrop>
  <Company/>
  <LinksUpToDate>false</LinksUpToDate>
  <CharactersWithSpaces>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Di Vito</dc:creator>
  <cp:keywords/>
  <dc:description/>
  <cp:lastModifiedBy>Rebecca Di Vito</cp:lastModifiedBy>
  <cp:revision>1</cp:revision>
  <dcterms:created xsi:type="dcterms:W3CDTF">2026-09-14T08:34:00Z</dcterms:created>
  <dcterms:modified xsi:type="dcterms:W3CDTF">2026-09-14T08:34:00Z</dcterms:modified>
</cp:coreProperties>
</file>