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B21" w:rsidRDefault="00193B21">
      <w:pPr>
        <w:pStyle w:val="Heading1"/>
      </w:pPr>
      <w:bookmarkStart w:id="0" w:name="_p4bftqdj9noz" w:colFirst="0" w:colLast="0"/>
      <w:bookmarkStart w:id="1" w:name="_GoBack"/>
      <w:bookmarkEnd w:id="0"/>
      <w:bookmarkEnd w:id="1"/>
    </w:p>
    <w:p w:rsidR="00193B21" w:rsidRDefault="00932383">
      <w:pPr>
        <w:pStyle w:val="Heading1"/>
      </w:pPr>
      <w:bookmarkStart w:id="2" w:name="_4k7jooc50iqh" w:colFirst="0" w:colLast="0"/>
      <w:bookmarkEnd w:id="2"/>
      <w:r>
        <w:t>Year 2 – Making music</w:t>
      </w:r>
    </w:p>
    <w:p w:rsidR="00193B21" w:rsidRDefault="00932383">
      <w:pPr>
        <w:pStyle w:val="Heading2"/>
        <w:ind w:left="0" w:firstLine="0"/>
      </w:pPr>
      <w:bookmarkStart w:id="3" w:name="_w4qeidxonltt" w:colFirst="0" w:colLast="0"/>
      <w:bookmarkEnd w:id="3"/>
      <w:r>
        <w:t>Unit introduction</w:t>
      </w:r>
    </w:p>
    <w:p w:rsidR="00193B21" w:rsidRDefault="00932383">
      <w:pPr>
        <w:ind w:left="0" w:firstLine="0"/>
      </w:pPr>
      <w:r>
        <w:t>In this unit, learners will be using a computer to create music. They will listen to a variety of pieces of music and consider how music can make them think and feel. Learners will compare creating music digitally and non-digitally. Learners will look at patterns and purposefully create music.</w:t>
      </w:r>
    </w:p>
    <w:p w:rsidR="00193B21" w:rsidRDefault="00932383">
      <w:pPr>
        <w:pStyle w:val="Heading2"/>
        <w:ind w:left="0" w:firstLine="0"/>
      </w:pPr>
      <w:bookmarkStart w:id="4" w:name="_g293aapl9mv4" w:colFirst="0" w:colLast="0"/>
      <w:bookmarkEnd w:id="4"/>
      <w:r>
        <w:t>Overview of lessons</w:t>
      </w:r>
    </w:p>
    <w:p w:rsidR="00193B21" w:rsidRDefault="00193B21">
      <w:pPr>
        <w:ind w:left="0" w:firstLine="0"/>
        <w:rPr>
          <w:b/>
        </w:rPr>
      </w:pPr>
    </w:p>
    <w:tbl>
      <w:tblPr>
        <w:tblStyle w:val="a"/>
        <w:tblW w:w="14175" w:type="dxa"/>
        <w:tblInd w:w="7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595"/>
        <w:gridCol w:w="7530"/>
        <w:gridCol w:w="4050"/>
      </w:tblGrid>
      <w:tr w:rsidR="00193B21">
        <w:tc>
          <w:tcPr>
            <w:tcW w:w="2595" w:type="dxa"/>
            <w:shd w:val="clear" w:color="auto" w:fill="auto"/>
            <w:tcMar>
              <w:top w:w="100" w:type="dxa"/>
              <w:left w:w="100" w:type="dxa"/>
              <w:bottom w:w="100" w:type="dxa"/>
              <w:right w:w="100" w:type="dxa"/>
            </w:tcMar>
          </w:tcPr>
          <w:p w:rsidR="00193B21" w:rsidRDefault="00932383">
            <w:pPr>
              <w:widowControl w:val="0"/>
              <w:spacing w:line="240" w:lineRule="auto"/>
              <w:ind w:left="0" w:firstLine="0"/>
              <w:rPr>
                <w:b/>
              </w:rPr>
            </w:pPr>
            <w:r>
              <w:rPr>
                <w:b/>
              </w:rPr>
              <w:t>Lesson</w:t>
            </w:r>
          </w:p>
        </w:tc>
        <w:tc>
          <w:tcPr>
            <w:tcW w:w="7530" w:type="dxa"/>
            <w:shd w:val="clear" w:color="auto" w:fill="auto"/>
            <w:tcMar>
              <w:top w:w="100" w:type="dxa"/>
              <w:left w:w="100" w:type="dxa"/>
              <w:bottom w:w="100" w:type="dxa"/>
              <w:right w:w="100" w:type="dxa"/>
            </w:tcMar>
          </w:tcPr>
          <w:p w:rsidR="00193B21" w:rsidRDefault="00932383">
            <w:pPr>
              <w:widowControl w:val="0"/>
              <w:spacing w:line="240" w:lineRule="auto"/>
              <w:ind w:left="0" w:firstLine="0"/>
              <w:rPr>
                <w:b/>
              </w:rPr>
            </w:pPr>
            <w:r>
              <w:rPr>
                <w:b/>
              </w:rPr>
              <w:t>Brief overview</w:t>
            </w:r>
          </w:p>
        </w:tc>
        <w:tc>
          <w:tcPr>
            <w:tcW w:w="4050" w:type="dxa"/>
            <w:shd w:val="clear" w:color="auto" w:fill="auto"/>
            <w:tcMar>
              <w:top w:w="100" w:type="dxa"/>
              <w:left w:w="100" w:type="dxa"/>
              <w:bottom w:w="100" w:type="dxa"/>
              <w:right w:w="100" w:type="dxa"/>
            </w:tcMar>
          </w:tcPr>
          <w:p w:rsidR="00193B21" w:rsidRDefault="00932383">
            <w:pPr>
              <w:widowControl w:val="0"/>
              <w:spacing w:line="240" w:lineRule="auto"/>
              <w:ind w:left="0" w:firstLine="0"/>
              <w:rPr>
                <w:b/>
              </w:rPr>
            </w:pPr>
            <w:r>
              <w:rPr>
                <w:b/>
              </w:rPr>
              <w:t>Learning objectives</w:t>
            </w:r>
          </w:p>
        </w:tc>
      </w:tr>
      <w:tr w:rsidR="00193B21">
        <w:tc>
          <w:tcPr>
            <w:tcW w:w="2595" w:type="dxa"/>
            <w:shd w:val="clear" w:color="auto" w:fill="auto"/>
            <w:tcMar>
              <w:top w:w="100" w:type="dxa"/>
              <w:left w:w="100" w:type="dxa"/>
              <w:bottom w:w="100" w:type="dxa"/>
              <w:right w:w="100" w:type="dxa"/>
            </w:tcMar>
          </w:tcPr>
          <w:p w:rsidR="00193B21" w:rsidRDefault="00932383">
            <w:pPr>
              <w:widowControl w:val="0"/>
              <w:spacing w:line="240" w:lineRule="auto"/>
              <w:ind w:left="0" w:firstLine="0"/>
            </w:pPr>
            <w:r>
              <w:t>1  How music makes us feel</w:t>
            </w:r>
          </w:p>
          <w:p w:rsidR="00193B21" w:rsidRDefault="00193B21">
            <w:pPr>
              <w:widowControl w:val="0"/>
              <w:spacing w:line="240" w:lineRule="auto"/>
            </w:pPr>
          </w:p>
          <w:p w:rsidR="00193B21" w:rsidRDefault="00193B21">
            <w:pPr>
              <w:widowControl w:val="0"/>
              <w:spacing w:line="240" w:lineRule="auto"/>
              <w:ind w:left="0" w:firstLine="0"/>
            </w:pPr>
          </w:p>
        </w:tc>
        <w:tc>
          <w:tcPr>
            <w:tcW w:w="7530" w:type="dxa"/>
            <w:shd w:val="clear" w:color="auto" w:fill="auto"/>
            <w:tcMar>
              <w:top w:w="100" w:type="dxa"/>
              <w:left w:w="100" w:type="dxa"/>
              <w:bottom w:w="100" w:type="dxa"/>
              <w:right w:w="100" w:type="dxa"/>
            </w:tcMar>
          </w:tcPr>
          <w:p w:rsidR="00193B21" w:rsidRDefault="00932383">
            <w:pPr>
              <w:ind w:left="0" w:firstLine="0"/>
            </w:pPr>
            <w:r>
              <w:t xml:space="preserve">In this lesson learners will listen to and compare two pieces of music from </w:t>
            </w:r>
            <w:r>
              <w:rPr>
                <w:i/>
              </w:rPr>
              <w:t>The Planets</w:t>
            </w:r>
            <w:r>
              <w:t xml:space="preserve"> by Gustav Holst. They will then use a musical description word bank to describe how this music generates emotions, i.e. how it makes them feel.</w:t>
            </w:r>
          </w:p>
        </w:tc>
        <w:tc>
          <w:tcPr>
            <w:tcW w:w="4050" w:type="dxa"/>
            <w:shd w:val="clear" w:color="auto" w:fill="auto"/>
            <w:tcMar>
              <w:top w:w="100" w:type="dxa"/>
              <w:left w:w="100" w:type="dxa"/>
              <w:bottom w:w="100" w:type="dxa"/>
              <w:right w:w="100" w:type="dxa"/>
            </w:tcMar>
          </w:tcPr>
          <w:p w:rsidR="00193B21" w:rsidRDefault="00932383">
            <w:pPr>
              <w:pBdr>
                <w:top w:val="nil"/>
                <w:left w:val="nil"/>
                <w:bottom w:val="nil"/>
                <w:right w:val="nil"/>
                <w:between w:val="nil"/>
              </w:pBdr>
              <w:ind w:left="0" w:firstLine="0"/>
            </w:pPr>
            <w:r>
              <w:t>To say how music can make us feel</w:t>
            </w:r>
          </w:p>
          <w:p w:rsidR="00193B21" w:rsidRDefault="00932383">
            <w:pPr>
              <w:numPr>
                <w:ilvl w:val="0"/>
                <w:numId w:val="2"/>
              </w:numPr>
              <w:pBdr>
                <w:top w:val="nil"/>
                <w:left w:val="nil"/>
                <w:bottom w:val="nil"/>
                <w:right w:val="nil"/>
                <w:between w:val="nil"/>
              </w:pBdr>
            </w:pPr>
            <w:r>
              <w:t>I can identify simple differences in pieces of music</w:t>
            </w:r>
          </w:p>
          <w:p w:rsidR="00193B21" w:rsidRDefault="00932383">
            <w:pPr>
              <w:numPr>
                <w:ilvl w:val="0"/>
                <w:numId w:val="2"/>
              </w:numPr>
              <w:pBdr>
                <w:top w:val="nil"/>
                <w:left w:val="nil"/>
                <w:bottom w:val="nil"/>
                <w:right w:val="nil"/>
                <w:between w:val="nil"/>
              </w:pBdr>
            </w:pPr>
            <w:r>
              <w:t>I can describe music using adjectives</w:t>
            </w:r>
          </w:p>
          <w:p w:rsidR="00193B21" w:rsidRDefault="00932383">
            <w:pPr>
              <w:numPr>
                <w:ilvl w:val="0"/>
                <w:numId w:val="2"/>
              </w:numPr>
              <w:pBdr>
                <w:top w:val="nil"/>
                <w:left w:val="nil"/>
                <w:bottom w:val="nil"/>
                <w:right w:val="nil"/>
                <w:between w:val="nil"/>
              </w:pBdr>
            </w:pPr>
            <w:r>
              <w:t>I can say what I do and don’t like about a piece of music</w:t>
            </w:r>
          </w:p>
        </w:tc>
      </w:tr>
      <w:tr w:rsidR="00193B21">
        <w:tc>
          <w:tcPr>
            <w:tcW w:w="2595" w:type="dxa"/>
            <w:shd w:val="clear" w:color="auto" w:fill="auto"/>
            <w:tcMar>
              <w:top w:w="100" w:type="dxa"/>
              <w:left w:w="100" w:type="dxa"/>
              <w:bottom w:w="100" w:type="dxa"/>
              <w:right w:w="100" w:type="dxa"/>
            </w:tcMar>
          </w:tcPr>
          <w:p w:rsidR="00193B21" w:rsidRDefault="00932383">
            <w:pPr>
              <w:widowControl w:val="0"/>
              <w:spacing w:line="240" w:lineRule="auto"/>
              <w:ind w:left="0" w:firstLine="0"/>
            </w:pPr>
            <w:r>
              <w:t>2  Rhythms and patterns</w:t>
            </w:r>
          </w:p>
          <w:p w:rsidR="00193B21" w:rsidRDefault="00193B21">
            <w:pPr>
              <w:widowControl w:val="0"/>
              <w:spacing w:line="240" w:lineRule="auto"/>
              <w:ind w:left="0" w:firstLine="0"/>
            </w:pPr>
          </w:p>
          <w:p w:rsidR="00193B21" w:rsidRDefault="00193B21">
            <w:pPr>
              <w:widowControl w:val="0"/>
              <w:spacing w:line="240" w:lineRule="auto"/>
              <w:ind w:left="0" w:firstLine="0"/>
            </w:pPr>
          </w:p>
        </w:tc>
        <w:tc>
          <w:tcPr>
            <w:tcW w:w="7530" w:type="dxa"/>
            <w:shd w:val="clear" w:color="auto" w:fill="auto"/>
            <w:tcMar>
              <w:top w:w="100" w:type="dxa"/>
              <w:left w:w="100" w:type="dxa"/>
              <w:bottom w:w="100" w:type="dxa"/>
              <w:right w:w="100" w:type="dxa"/>
            </w:tcMar>
          </w:tcPr>
          <w:p w:rsidR="00193B21" w:rsidRDefault="00932383">
            <w:pPr>
              <w:ind w:left="0" w:firstLine="0"/>
            </w:pPr>
            <w:r>
              <w:t xml:space="preserve">In this lesson, learners will explore </w:t>
            </w:r>
            <w:r>
              <w:rPr>
                <w:b/>
              </w:rPr>
              <w:t>rhythm</w:t>
            </w:r>
            <w:r>
              <w:t>. They will create patterns and use those patterns as rhythms. They will use untuned percussion instruments and computers to hear the different rhythm patterns that they create.</w:t>
            </w:r>
          </w:p>
        </w:tc>
        <w:tc>
          <w:tcPr>
            <w:tcW w:w="4050" w:type="dxa"/>
            <w:shd w:val="clear" w:color="auto" w:fill="auto"/>
            <w:tcMar>
              <w:top w:w="100" w:type="dxa"/>
              <w:left w:w="100" w:type="dxa"/>
              <w:bottom w:w="100" w:type="dxa"/>
              <w:right w:w="100" w:type="dxa"/>
            </w:tcMar>
          </w:tcPr>
          <w:p w:rsidR="00193B21" w:rsidRDefault="00932383">
            <w:pPr>
              <w:ind w:left="0" w:firstLine="0"/>
            </w:pPr>
            <w:r>
              <w:t>To identify that there are patterns in music</w:t>
            </w:r>
          </w:p>
          <w:p w:rsidR="00193B21" w:rsidRDefault="00932383">
            <w:pPr>
              <w:numPr>
                <w:ilvl w:val="0"/>
                <w:numId w:val="2"/>
              </w:numPr>
            </w:pPr>
            <w:r>
              <w:t>I can create a rhythm pattern</w:t>
            </w:r>
          </w:p>
          <w:p w:rsidR="00193B21" w:rsidRDefault="00932383">
            <w:pPr>
              <w:numPr>
                <w:ilvl w:val="0"/>
                <w:numId w:val="2"/>
              </w:numPr>
            </w:pPr>
            <w:r>
              <w:t>I can play an instrument following a rhythm pattern</w:t>
            </w:r>
          </w:p>
          <w:p w:rsidR="00193B21" w:rsidRDefault="00932383">
            <w:pPr>
              <w:numPr>
                <w:ilvl w:val="0"/>
                <w:numId w:val="2"/>
              </w:numPr>
            </w:pPr>
            <w:r>
              <w:t>I can explain that music is created and played by humans</w:t>
            </w:r>
          </w:p>
        </w:tc>
      </w:tr>
      <w:tr w:rsidR="00193B21">
        <w:tc>
          <w:tcPr>
            <w:tcW w:w="2595" w:type="dxa"/>
            <w:shd w:val="clear" w:color="auto" w:fill="auto"/>
            <w:tcMar>
              <w:top w:w="100" w:type="dxa"/>
              <w:left w:w="100" w:type="dxa"/>
              <w:bottom w:w="100" w:type="dxa"/>
              <w:right w:w="100" w:type="dxa"/>
            </w:tcMar>
          </w:tcPr>
          <w:p w:rsidR="00193B21" w:rsidRDefault="00932383">
            <w:pPr>
              <w:widowControl w:val="0"/>
              <w:spacing w:line="240" w:lineRule="auto"/>
              <w:ind w:left="0" w:firstLine="0"/>
            </w:pPr>
            <w:r>
              <w:lastRenderedPageBreak/>
              <w:t>3  How music can be used</w:t>
            </w:r>
          </w:p>
          <w:p w:rsidR="00193B21" w:rsidRDefault="00193B21">
            <w:pPr>
              <w:widowControl w:val="0"/>
              <w:spacing w:line="240" w:lineRule="auto"/>
              <w:ind w:left="0" w:firstLine="0"/>
            </w:pPr>
          </w:p>
          <w:p w:rsidR="00193B21" w:rsidRDefault="00193B21">
            <w:pPr>
              <w:widowControl w:val="0"/>
              <w:spacing w:line="240" w:lineRule="auto"/>
              <w:ind w:left="0" w:firstLine="0"/>
            </w:pPr>
          </w:p>
        </w:tc>
        <w:tc>
          <w:tcPr>
            <w:tcW w:w="7530" w:type="dxa"/>
            <w:shd w:val="clear" w:color="auto" w:fill="auto"/>
            <w:tcMar>
              <w:top w:w="100" w:type="dxa"/>
              <w:left w:w="100" w:type="dxa"/>
              <w:bottom w:w="100" w:type="dxa"/>
              <w:right w:w="100" w:type="dxa"/>
            </w:tcMar>
          </w:tcPr>
          <w:p w:rsidR="00193B21" w:rsidRDefault="00932383">
            <w:pPr>
              <w:ind w:left="0" w:firstLine="0"/>
            </w:pPr>
            <w:r>
              <w:t>During this lesson, learners will explore how music can be used in different ways to express emotions and to trigger their imaginations. They will experiment with the pitch of notes to create their own piece of music, which they will then associate with a physical object — in this case, an animal.</w:t>
            </w:r>
          </w:p>
        </w:tc>
        <w:tc>
          <w:tcPr>
            <w:tcW w:w="4050" w:type="dxa"/>
            <w:shd w:val="clear" w:color="auto" w:fill="auto"/>
            <w:tcMar>
              <w:top w:w="100" w:type="dxa"/>
              <w:left w:w="100" w:type="dxa"/>
              <w:bottom w:w="100" w:type="dxa"/>
              <w:right w:w="100" w:type="dxa"/>
            </w:tcMar>
          </w:tcPr>
          <w:p w:rsidR="00193B21" w:rsidRDefault="00932383">
            <w:pPr>
              <w:ind w:left="0" w:firstLine="0"/>
            </w:pPr>
            <w:r>
              <w:t>To experiment with sound using a computer</w:t>
            </w:r>
          </w:p>
          <w:p w:rsidR="00193B21" w:rsidRDefault="00932383">
            <w:pPr>
              <w:numPr>
                <w:ilvl w:val="0"/>
                <w:numId w:val="4"/>
              </w:numPr>
            </w:pPr>
            <w:r>
              <w:t>I can connect images with sounds</w:t>
            </w:r>
          </w:p>
          <w:p w:rsidR="00193B21" w:rsidRDefault="00932383">
            <w:pPr>
              <w:numPr>
                <w:ilvl w:val="0"/>
                <w:numId w:val="4"/>
              </w:numPr>
            </w:pPr>
            <w:r>
              <w:t>I can use a computer to experiment with pitch</w:t>
            </w:r>
          </w:p>
          <w:p w:rsidR="00193B21" w:rsidRDefault="00932383">
            <w:pPr>
              <w:numPr>
                <w:ilvl w:val="0"/>
                <w:numId w:val="4"/>
              </w:numPr>
            </w:pPr>
            <w:r>
              <w:t>I can relate an idea to a piece of music</w:t>
            </w:r>
          </w:p>
        </w:tc>
      </w:tr>
      <w:tr w:rsidR="00193B21">
        <w:tc>
          <w:tcPr>
            <w:tcW w:w="2595" w:type="dxa"/>
            <w:shd w:val="clear" w:color="auto" w:fill="auto"/>
            <w:tcMar>
              <w:top w:w="100" w:type="dxa"/>
              <w:left w:w="100" w:type="dxa"/>
              <w:bottom w:w="100" w:type="dxa"/>
              <w:right w:w="100" w:type="dxa"/>
            </w:tcMar>
          </w:tcPr>
          <w:p w:rsidR="00193B21" w:rsidRDefault="00932383">
            <w:pPr>
              <w:widowControl w:val="0"/>
              <w:spacing w:line="240" w:lineRule="auto"/>
              <w:ind w:left="0" w:firstLine="0"/>
            </w:pPr>
            <w:r>
              <w:t>4  Notes and tempo</w:t>
            </w:r>
          </w:p>
          <w:p w:rsidR="00193B21" w:rsidRDefault="00193B21">
            <w:pPr>
              <w:widowControl w:val="0"/>
              <w:spacing w:line="240" w:lineRule="auto"/>
              <w:ind w:left="0" w:firstLine="0"/>
            </w:pPr>
          </w:p>
          <w:p w:rsidR="00193B21" w:rsidRDefault="00193B21">
            <w:pPr>
              <w:widowControl w:val="0"/>
              <w:spacing w:line="240" w:lineRule="auto"/>
              <w:ind w:left="0" w:firstLine="0"/>
            </w:pPr>
          </w:p>
        </w:tc>
        <w:tc>
          <w:tcPr>
            <w:tcW w:w="7530" w:type="dxa"/>
            <w:shd w:val="clear" w:color="auto" w:fill="auto"/>
            <w:tcMar>
              <w:top w:w="100" w:type="dxa"/>
              <w:left w:w="100" w:type="dxa"/>
              <w:bottom w:w="100" w:type="dxa"/>
              <w:right w:w="100" w:type="dxa"/>
            </w:tcMar>
          </w:tcPr>
          <w:p w:rsidR="00193B21" w:rsidRDefault="00932383">
            <w:pPr>
              <w:ind w:left="0" w:firstLine="0"/>
            </w:pPr>
            <w:r>
              <w:t>In this lesson, learners will develop their understanding of music. They will use a computer to create and refine musical patterns.</w:t>
            </w:r>
          </w:p>
        </w:tc>
        <w:tc>
          <w:tcPr>
            <w:tcW w:w="4050" w:type="dxa"/>
            <w:shd w:val="clear" w:color="auto" w:fill="auto"/>
            <w:tcMar>
              <w:top w:w="100" w:type="dxa"/>
              <w:left w:w="100" w:type="dxa"/>
              <w:bottom w:w="100" w:type="dxa"/>
              <w:right w:w="100" w:type="dxa"/>
            </w:tcMar>
          </w:tcPr>
          <w:p w:rsidR="00193B21" w:rsidRDefault="00932383">
            <w:pPr>
              <w:ind w:left="0" w:firstLine="0"/>
            </w:pPr>
            <w:r>
              <w:t>To use a computer to create a musical pattern</w:t>
            </w:r>
          </w:p>
          <w:p w:rsidR="00193B21" w:rsidRDefault="00932383">
            <w:pPr>
              <w:numPr>
                <w:ilvl w:val="0"/>
                <w:numId w:val="9"/>
              </w:numPr>
            </w:pPr>
            <w:r>
              <w:t>I can identify that music is a sequence of notes</w:t>
            </w:r>
          </w:p>
          <w:p w:rsidR="00193B21" w:rsidRDefault="00932383">
            <w:pPr>
              <w:numPr>
                <w:ilvl w:val="0"/>
                <w:numId w:val="9"/>
              </w:numPr>
            </w:pPr>
            <w:r>
              <w:t>I can explain how my music can be played in different ways</w:t>
            </w:r>
          </w:p>
          <w:p w:rsidR="00193B21" w:rsidRDefault="00932383">
            <w:pPr>
              <w:numPr>
                <w:ilvl w:val="0"/>
                <w:numId w:val="9"/>
              </w:numPr>
            </w:pPr>
            <w:r>
              <w:t>I can refine my musical pattern on a computer</w:t>
            </w:r>
          </w:p>
        </w:tc>
      </w:tr>
      <w:tr w:rsidR="00193B21">
        <w:tc>
          <w:tcPr>
            <w:tcW w:w="2595" w:type="dxa"/>
            <w:shd w:val="clear" w:color="auto" w:fill="auto"/>
            <w:tcMar>
              <w:top w:w="100" w:type="dxa"/>
              <w:left w:w="100" w:type="dxa"/>
              <w:bottom w:w="100" w:type="dxa"/>
              <w:right w:w="100" w:type="dxa"/>
            </w:tcMar>
          </w:tcPr>
          <w:p w:rsidR="00193B21" w:rsidRDefault="00932383">
            <w:pPr>
              <w:widowControl w:val="0"/>
              <w:spacing w:line="240" w:lineRule="auto"/>
              <w:ind w:left="0" w:firstLine="0"/>
            </w:pPr>
            <w:r>
              <w:t>5  Creating digital music</w:t>
            </w:r>
          </w:p>
          <w:p w:rsidR="00193B21" w:rsidRDefault="00193B21">
            <w:pPr>
              <w:widowControl w:val="0"/>
              <w:spacing w:line="240" w:lineRule="auto"/>
              <w:ind w:left="0" w:firstLine="0"/>
            </w:pPr>
          </w:p>
          <w:p w:rsidR="00193B21" w:rsidRDefault="00193B21">
            <w:pPr>
              <w:widowControl w:val="0"/>
              <w:spacing w:line="240" w:lineRule="auto"/>
              <w:ind w:left="0" w:firstLine="0"/>
            </w:pPr>
          </w:p>
        </w:tc>
        <w:tc>
          <w:tcPr>
            <w:tcW w:w="7530" w:type="dxa"/>
            <w:shd w:val="clear" w:color="auto" w:fill="auto"/>
            <w:tcMar>
              <w:top w:w="100" w:type="dxa"/>
              <w:left w:w="100" w:type="dxa"/>
              <w:bottom w:w="100" w:type="dxa"/>
              <w:right w:w="100" w:type="dxa"/>
            </w:tcMar>
          </w:tcPr>
          <w:p w:rsidR="00193B21" w:rsidRDefault="00932383">
            <w:pPr>
              <w:ind w:left="0" w:firstLine="0"/>
            </w:pPr>
            <w:r>
              <w:t xml:space="preserve">In this lesson, learners will choose an animal and create a piece of music using the animal as inspiration. They will think about their animal moving and create a rhythm pattern from that. Once they have defined a rhythm, they will create a musical pattern (melody) to go with it. </w:t>
            </w:r>
          </w:p>
        </w:tc>
        <w:tc>
          <w:tcPr>
            <w:tcW w:w="4050" w:type="dxa"/>
            <w:shd w:val="clear" w:color="auto" w:fill="auto"/>
            <w:tcMar>
              <w:top w:w="100" w:type="dxa"/>
              <w:left w:w="100" w:type="dxa"/>
              <w:bottom w:w="100" w:type="dxa"/>
              <w:right w:w="100" w:type="dxa"/>
            </w:tcMar>
          </w:tcPr>
          <w:p w:rsidR="00193B21" w:rsidRDefault="00932383">
            <w:pPr>
              <w:pBdr>
                <w:top w:val="nil"/>
                <w:left w:val="nil"/>
                <w:bottom w:val="nil"/>
                <w:right w:val="nil"/>
                <w:between w:val="nil"/>
              </w:pBdr>
              <w:ind w:left="0" w:firstLine="0"/>
            </w:pPr>
            <w:r>
              <w:t>To create music for a purpose</w:t>
            </w:r>
          </w:p>
          <w:p w:rsidR="00193B21" w:rsidRDefault="00932383">
            <w:pPr>
              <w:numPr>
                <w:ilvl w:val="0"/>
                <w:numId w:val="7"/>
              </w:numPr>
              <w:pBdr>
                <w:top w:val="nil"/>
                <w:left w:val="nil"/>
                <w:bottom w:val="nil"/>
                <w:right w:val="nil"/>
                <w:between w:val="nil"/>
              </w:pBdr>
            </w:pPr>
            <w:r>
              <w:t>I can create a rhythm which represents an animal I’ve chosen</w:t>
            </w:r>
          </w:p>
          <w:p w:rsidR="00193B21" w:rsidRDefault="00932383">
            <w:pPr>
              <w:numPr>
                <w:ilvl w:val="0"/>
                <w:numId w:val="7"/>
              </w:numPr>
              <w:pBdr>
                <w:top w:val="nil"/>
                <w:left w:val="nil"/>
                <w:bottom w:val="nil"/>
                <w:right w:val="nil"/>
                <w:between w:val="nil"/>
              </w:pBdr>
            </w:pPr>
            <w:r>
              <w:t>I can create my animal’s rhythm on a computer</w:t>
            </w:r>
          </w:p>
          <w:p w:rsidR="00193B21" w:rsidRDefault="00932383">
            <w:pPr>
              <w:numPr>
                <w:ilvl w:val="0"/>
                <w:numId w:val="7"/>
              </w:numPr>
              <w:pBdr>
                <w:top w:val="nil"/>
                <w:left w:val="nil"/>
                <w:bottom w:val="nil"/>
                <w:right w:val="nil"/>
                <w:between w:val="nil"/>
              </w:pBdr>
            </w:pPr>
            <w:r>
              <w:t>I can add a sequence of notes to my rhythm</w:t>
            </w:r>
          </w:p>
        </w:tc>
      </w:tr>
      <w:tr w:rsidR="00193B21">
        <w:tc>
          <w:tcPr>
            <w:tcW w:w="2595" w:type="dxa"/>
            <w:shd w:val="clear" w:color="auto" w:fill="auto"/>
            <w:tcMar>
              <w:top w:w="100" w:type="dxa"/>
              <w:left w:w="100" w:type="dxa"/>
              <w:bottom w:w="100" w:type="dxa"/>
              <w:right w:w="100" w:type="dxa"/>
            </w:tcMar>
          </w:tcPr>
          <w:p w:rsidR="00193B21" w:rsidRDefault="00932383">
            <w:pPr>
              <w:widowControl w:val="0"/>
              <w:spacing w:line="240" w:lineRule="auto"/>
              <w:ind w:left="0" w:firstLine="0"/>
            </w:pPr>
            <w:r>
              <w:t>6  Reviewing and editing music</w:t>
            </w:r>
          </w:p>
          <w:p w:rsidR="00193B21" w:rsidRDefault="00193B21">
            <w:pPr>
              <w:widowControl w:val="0"/>
              <w:spacing w:line="240" w:lineRule="auto"/>
              <w:ind w:left="0" w:firstLine="0"/>
            </w:pPr>
          </w:p>
          <w:p w:rsidR="00193B21" w:rsidRDefault="00193B21">
            <w:pPr>
              <w:widowControl w:val="0"/>
              <w:spacing w:line="240" w:lineRule="auto"/>
              <w:ind w:left="0" w:firstLine="0"/>
            </w:pPr>
          </w:p>
        </w:tc>
        <w:tc>
          <w:tcPr>
            <w:tcW w:w="7530" w:type="dxa"/>
            <w:shd w:val="clear" w:color="auto" w:fill="auto"/>
            <w:tcMar>
              <w:top w:w="100" w:type="dxa"/>
              <w:left w:w="100" w:type="dxa"/>
              <w:bottom w:w="100" w:type="dxa"/>
              <w:right w:w="100" w:type="dxa"/>
            </w:tcMar>
          </w:tcPr>
          <w:p w:rsidR="00193B21" w:rsidRDefault="00932383">
            <w:pPr>
              <w:ind w:left="0" w:firstLine="0"/>
            </w:pPr>
            <w:r>
              <w:t>In this lesson, learners will retrieve and review their work. They will spend time making improvements and then share their work with the class.</w:t>
            </w:r>
          </w:p>
        </w:tc>
        <w:tc>
          <w:tcPr>
            <w:tcW w:w="4050" w:type="dxa"/>
            <w:shd w:val="clear" w:color="auto" w:fill="auto"/>
            <w:tcMar>
              <w:top w:w="100" w:type="dxa"/>
              <w:left w:w="100" w:type="dxa"/>
              <w:bottom w:w="100" w:type="dxa"/>
              <w:right w:w="100" w:type="dxa"/>
            </w:tcMar>
          </w:tcPr>
          <w:p w:rsidR="00193B21" w:rsidRDefault="00932383">
            <w:pPr>
              <w:pBdr>
                <w:top w:val="nil"/>
                <w:left w:val="nil"/>
                <w:bottom w:val="nil"/>
                <w:right w:val="nil"/>
                <w:between w:val="nil"/>
              </w:pBdr>
              <w:ind w:left="0" w:firstLine="0"/>
            </w:pPr>
            <w:r>
              <w:t>To review and refine our computer work</w:t>
            </w:r>
          </w:p>
          <w:p w:rsidR="00193B21" w:rsidRDefault="00932383">
            <w:pPr>
              <w:numPr>
                <w:ilvl w:val="0"/>
                <w:numId w:val="7"/>
              </w:numPr>
              <w:pBdr>
                <w:top w:val="nil"/>
                <w:left w:val="nil"/>
                <w:bottom w:val="nil"/>
                <w:right w:val="nil"/>
                <w:between w:val="nil"/>
              </w:pBdr>
            </w:pPr>
            <w:r>
              <w:t>I can review my work</w:t>
            </w:r>
          </w:p>
          <w:p w:rsidR="00193B21" w:rsidRDefault="00932383">
            <w:pPr>
              <w:numPr>
                <w:ilvl w:val="0"/>
                <w:numId w:val="7"/>
              </w:numPr>
              <w:pBdr>
                <w:top w:val="nil"/>
                <w:left w:val="nil"/>
                <w:bottom w:val="nil"/>
                <w:right w:val="nil"/>
                <w:between w:val="nil"/>
              </w:pBdr>
            </w:pPr>
            <w:r>
              <w:t>I can explain how I changed my work</w:t>
            </w:r>
          </w:p>
          <w:p w:rsidR="00193B21" w:rsidRDefault="00932383">
            <w:pPr>
              <w:numPr>
                <w:ilvl w:val="0"/>
                <w:numId w:val="7"/>
              </w:numPr>
              <w:pBdr>
                <w:top w:val="nil"/>
                <w:left w:val="nil"/>
                <w:bottom w:val="nil"/>
                <w:right w:val="nil"/>
                <w:between w:val="nil"/>
              </w:pBdr>
            </w:pPr>
            <w:r>
              <w:lastRenderedPageBreak/>
              <w:t>I can listen to music and describe how it makes me feel</w:t>
            </w:r>
          </w:p>
        </w:tc>
      </w:tr>
    </w:tbl>
    <w:p w:rsidR="00193B21" w:rsidRDefault="00193B21">
      <w:pPr>
        <w:ind w:left="0" w:firstLine="0"/>
      </w:pPr>
    </w:p>
    <w:p w:rsidR="00193B21" w:rsidRDefault="00932383">
      <w:pPr>
        <w:pStyle w:val="Heading2"/>
        <w:ind w:left="0" w:firstLine="0"/>
      </w:pPr>
      <w:bookmarkStart w:id="5" w:name="_ktn3b2m0z2sb" w:colFirst="0" w:colLast="0"/>
      <w:bookmarkEnd w:id="5"/>
      <w:r>
        <w:t>Progression</w:t>
      </w:r>
    </w:p>
    <w:p w:rsidR="00193B21" w:rsidRDefault="00932383">
      <w:pPr>
        <w:ind w:left="0" w:firstLine="0"/>
      </w:pPr>
      <w:r>
        <w:t>Learners should have experience of making choices on a tablet/computer, and they should be able to navigate within an application. Learners should also have some experience of patterns.</w:t>
      </w:r>
    </w:p>
    <w:p w:rsidR="00193B21" w:rsidRDefault="00193B21">
      <w:pPr>
        <w:ind w:left="0" w:firstLine="0"/>
      </w:pPr>
    </w:p>
    <w:p w:rsidR="00193B21" w:rsidRDefault="00932383">
      <w:pPr>
        <w:ind w:left="0" w:firstLine="0"/>
      </w:pPr>
      <w:r>
        <w:t>This unit progresses students’ knowledge through listening to music and considering how music can affect how we think and feel. Learners will then purposefully create rhythm patterns and music.</w:t>
      </w:r>
    </w:p>
    <w:p w:rsidR="00193B21" w:rsidRDefault="00193B21">
      <w:pPr>
        <w:ind w:left="0" w:firstLine="0"/>
      </w:pPr>
    </w:p>
    <w:p w:rsidR="00193B21" w:rsidRDefault="00932383">
      <w:pPr>
        <w:ind w:left="0" w:firstLine="0"/>
      </w:pPr>
      <w:r>
        <w:t>Please see the learning graph for this unit for more information about progression.</w:t>
      </w:r>
    </w:p>
    <w:p w:rsidR="00193B21" w:rsidRDefault="00193B21">
      <w:pPr>
        <w:ind w:left="0" w:firstLine="0"/>
      </w:pPr>
    </w:p>
    <w:p w:rsidR="00193B21" w:rsidRDefault="00932383">
      <w:pPr>
        <w:pStyle w:val="Heading2"/>
        <w:ind w:left="0" w:firstLine="0"/>
      </w:pPr>
      <w:bookmarkStart w:id="6" w:name="_rocryh8k49ir" w:colFirst="0" w:colLast="0"/>
      <w:bookmarkEnd w:id="6"/>
      <w:r>
        <w:t>Curriculum links</w:t>
      </w:r>
    </w:p>
    <w:p w:rsidR="00193B21" w:rsidRDefault="007E322F">
      <w:pPr>
        <w:ind w:left="0" w:firstLine="0"/>
        <w:rPr>
          <w:b/>
        </w:rPr>
      </w:pPr>
      <w:hyperlink r:id="rId7">
        <w:r w:rsidR="00932383">
          <w:rPr>
            <w:b/>
            <w:color w:val="1155CC"/>
            <w:u w:val="single"/>
          </w:rPr>
          <w:t xml:space="preserve">Computing </w:t>
        </w:r>
      </w:hyperlink>
      <w:hyperlink r:id="rId8">
        <w:r w:rsidR="00932383">
          <w:rPr>
            <w:b/>
            <w:color w:val="1155CC"/>
            <w:u w:val="single"/>
          </w:rPr>
          <w:t>n</w:t>
        </w:r>
      </w:hyperlink>
      <w:hyperlink r:id="rId9">
        <w:r w:rsidR="00932383">
          <w:rPr>
            <w:b/>
            <w:color w:val="1155CC"/>
            <w:u w:val="single"/>
          </w:rPr>
          <w:t>ational curriculum links</w:t>
        </w:r>
      </w:hyperlink>
    </w:p>
    <w:p w:rsidR="00193B21" w:rsidRDefault="00932383">
      <w:pPr>
        <w:numPr>
          <w:ilvl w:val="0"/>
          <w:numId w:val="1"/>
        </w:numPr>
      </w:pPr>
      <w:r>
        <w:t>Use technology purposefully to create, organise, store, manipulate, and retrieve digital content</w:t>
      </w:r>
    </w:p>
    <w:p w:rsidR="00193B21" w:rsidRDefault="00193B21">
      <w:pPr>
        <w:ind w:left="0" w:firstLine="0"/>
      </w:pPr>
    </w:p>
    <w:p w:rsidR="00193B21" w:rsidRDefault="007E322F">
      <w:pPr>
        <w:ind w:left="0" w:firstLine="0"/>
        <w:rPr>
          <w:b/>
        </w:rPr>
      </w:pPr>
      <w:hyperlink r:id="rId10">
        <w:r w:rsidR="00932383">
          <w:rPr>
            <w:b/>
            <w:color w:val="1155CC"/>
            <w:u w:val="single"/>
          </w:rPr>
          <w:t>Music national curriculum links</w:t>
        </w:r>
      </w:hyperlink>
    </w:p>
    <w:p w:rsidR="00193B21" w:rsidRDefault="00932383">
      <w:pPr>
        <w:numPr>
          <w:ilvl w:val="0"/>
          <w:numId w:val="1"/>
        </w:numPr>
      </w:pPr>
      <w:r>
        <w:t xml:space="preserve">Play tuned and untuned instruments musically  </w:t>
      </w:r>
    </w:p>
    <w:p w:rsidR="00193B21" w:rsidRDefault="00932383">
      <w:pPr>
        <w:numPr>
          <w:ilvl w:val="0"/>
          <w:numId w:val="1"/>
        </w:numPr>
      </w:pPr>
      <w:r>
        <w:t xml:space="preserve">Listen with concentration and understanding to a range of high-quality live and recorded music  </w:t>
      </w:r>
    </w:p>
    <w:p w:rsidR="00193B21" w:rsidRDefault="00932383">
      <w:pPr>
        <w:numPr>
          <w:ilvl w:val="0"/>
          <w:numId w:val="1"/>
        </w:numPr>
      </w:pPr>
      <w:r>
        <w:t>Experiment with, create, select, and combine sounds using the interrelated dimensions of music</w:t>
      </w:r>
    </w:p>
    <w:p w:rsidR="00193B21" w:rsidRDefault="00193B21">
      <w:pPr>
        <w:ind w:left="0" w:firstLine="0"/>
      </w:pPr>
    </w:p>
    <w:p w:rsidR="00193B21" w:rsidRDefault="007E322F">
      <w:pPr>
        <w:ind w:left="0" w:firstLine="0"/>
        <w:rPr>
          <w:b/>
        </w:rPr>
      </w:pPr>
      <w:hyperlink r:id="rId11">
        <w:r w:rsidR="00932383">
          <w:rPr>
            <w:b/>
            <w:color w:val="1155CC"/>
            <w:u w:val="single"/>
          </w:rPr>
          <w:t>Education for a Connected World links</w:t>
        </w:r>
      </w:hyperlink>
      <w:r w:rsidR="00932383">
        <w:rPr>
          <w:b/>
        </w:rPr>
        <w:t xml:space="preserve"> </w:t>
      </w:r>
    </w:p>
    <w:p w:rsidR="00193B21" w:rsidRDefault="00193B21">
      <w:pPr>
        <w:pStyle w:val="Heading3"/>
      </w:pPr>
      <w:bookmarkStart w:id="7" w:name="_vxmkgvslqtpd" w:colFirst="0" w:colLast="0"/>
      <w:bookmarkEnd w:id="7"/>
    </w:p>
    <w:p w:rsidR="00193B21" w:rsidRDefault="00932383">
      <w:pPr>
        <w:pStyle w:val="Heading3"/>
        <w:ind w:left="0" w:firstLine="0"/>
      </w:pPr>
      <w:bookmarkStart w:id="8" w:name="_l9my5ff39g3n" w:colFirst="0" w:colLast="0"/>
      <w:bookmarkEnd w:id="8"/>
      <w:r>
        <w:t>Copyright and ownership</w:t>
      </w:r>
    </w:p>
    <w:p w:rsidR="00193B21" w:rsidRDefault="00932383">
      <w:pPr>
        <w:numPr>
          <w:ilvl w:val="0"/>
          <w:numId w:val="5"/>
        </w:numPr>
        <w:ind w:left="720"/>
      </w:pPr>
      <w:r>
        <w:t>I know that work I create belongs to me.</w:t>
      </w:r>
    </w:p>
    <w:p w:rsidR="00193B21" w:rsidRDefault="00932383">
      <w:pPr>
        <w:pStyle w:val="Heading2"/>
        <w:ind w:left="0" w:firstLine="0"/>
      </w:pPr>
      <w:bookmarkStart w:id="9" w:name="_pnkktcyre2ew" w:colFirst="0" w:colLast="0"/>
      <w:bookmarkEnd w:id="9"/>
      <w:r>
        <w:lastRenderedPageBreak/>
        <w:t>Assessment</w:t>
      </w:r>
    </w:p>
    <w:p w:rsidR="00193B21" w:rsidRDefault="00932383">
      <w:pPr>
        <w:pStyle w:val="Heading3"/>
        <w:ind w:left="0" w:firstLine="0"/>
      </w:pPr>
      <w:bookmarkStart w:id="10" w:name="_cb5tu6r0o7f0" w:colFirst="0" w:colLast="0"/>
      <w:bookmarkEnd w:id="10"/>
      <w:r>
        <w:t>Formative assessment</w:t>
      </w:r>
    </w:p>
    <w:p w:rsidR="00193B21" w:rsidRDefault="00932383">
      <w:pPr>
        <w:ind w:left="0" w:firstLine="0"/>
      </w:pPr>
      <w:r>
        <w:t>Assessment opportunities are detailed in each lesson plan. The learning objective and success criteria are introduced in the slide deck at the beginning of each lesson and then reviewed at the end. Learners are invited to assess how well they feel they have met the learning objective using thumbs up, thumbs sideways, or thumbs down.</w:t>
      </w:r>
      <w:r>
        <w:br/>
      </w:r>
    </w:p>
    <w:p w:rsidR="00193B21" w:rsidRDefault="00932383">
      <w:pPr>
        <w:pStyle w:val="Heading2"/>
        <w:ind w:left="0" w:firstLine="0"/>
      </w:pPr>
      <w:bookmarkStart w:id="11" w:name="_kmy0i7dnfc2" w:colFirst="0" w:colLast="0"/>
      <w:bookmarkEnd w:id="11"/>
      <w:r>
        <w:t>Subject knowledge</w:t>
      </w:r>
    </w:p>
    <w:p w:rsidR="00193B21" w:rsidRDefault="00932383">
      <w:pPr>
        <w:numPr>
          <w:ilvl w:val="0"/>
          <w:numId w:val="3"/>
        </w:numPr>
      </w:pPr>
      <w:r>
        <w:t xml:space="preserve">You should be familiar with </w:t>
      </w:r>
      <w:r>
        <w:rPr>
          <w:i/>
        </w:rPr>
        <w:t>The Planets</w:t>
      </w:r>
      <w:r>
        <w:t xml:space="preserve"> by Gustav Holst:</w:t>
      </w:r>
    </w:p>
    <w:p w:rsidR="00193B21" w:rsidRDefault="00932383">
      <w:pPr>
        <w:numPr>
          <w:ilvl w:val="1"/>
          <w:numId w:val="3"/>
        </w:numPr>
      </w:pPr>
      <w:r>
        <w:t xml:space="preserve">BBC Ten Pieces (includes video recordings of the suite and music/digital art lesson plan ideas): </w:t>
      </w:r>
      <w:hyperlink r:id="rId12">
        <w:r>
          <w:rPr>
            <w:color w:val="1155CC"/>
            <w:u w:val="single"/>
          </w:rPr>
          <w:t>www.bbc.co.uk/programmes/articles/14ZjT5yjnKQRdKVsqrLzk1x/mars-from-the-planets-by-gustav-holst</w:t>
        </w:r>
      </w:hyperlink>
    </w:p>
    <w:p w:rsidR="00193B21" w:rsidRDefault="00932383">
      <w:pPr>
        <w:numPr>
          <w:ilvl w:val="1"/>
          <w:numId w:val="3"/>
        </w:numPr>
        <w:spacing w:line="240" w:lineRule="auto"/>
      </w:pPr>
      <w:r>
        <w:t xml:space="preserve">Gustav Holst’s </w:t>
      </w:r>
      <w:r>
        <w:rPr>
          <w:i/>
        </w:rPr>
        <w:t xml:space="preserve">The Planets </w:t>
      </w:r>
      <w:r>
        <w:t xml:space="preserve">: a guide – Classic FM: </w:t>
      </w:r>
      <w:hyperlink r:id="rId13">
        <w:r>
          <w:rPr>
            <w:color w:val="1155CC"/>
            <w:u w:val="single"/>
          </w:rPr>
          <w:t>www.classicfm.com/composers/holst/pictures/holsts-planets-guide</w:t>
        </w:r>
      </w:hyperlink>
    </w:p>
    <w:p w:rsidR="00193B21" w:rsidRDefault="00932383">
      <w:pPr>
        <w:numPr>
          <w:ilvl w:val="1"/>
          <w:numId w:val="3"/>
        </w:numPr>
        <w:spacing w:line="240" w:lineRule="auto"/>
      </w:pPr>
      <w:r>
        <w:t xml:space="preserve">Learning to Listen: Gustav Holst’s </w:t>
      </w:r>
      <w:r>
        <w:rPr>
          <w:i/>
        </w:rPr>
        <w:t>The Planets</w:t>
      </w:r>
      <w:r>
        <w:t xml:space="preserve"> – </w:t>
      </w:r>
      <w:proofErr w:type="spellStart"/>
      <w:r>
        <w:t>YourClassical</w:t>
      </w:r>
      <w:proofErr w:type="spellEnd"/>
      <w:r>
        <w:t xml:space="preserve">: </w:t>
      </w:r>
      <w:hyperlink r:id="rId14">
        <w:r>
          <w:rPr>
            <w:color w:val="1155CC"/>
            <w:u w:val="single"/>
          </w:rPr>
          <w:t>www.yourclassical.org/story/2014/02/10/gustav-holst-the-planets-on-learning-to-listen</w:t>
        </w:r>
      </w:hyperlink>
    </w:p>
    <w:p w:rsidR="00193B21" w:rsidRDefault="00932383">
      <w:pPr>
        <w:numPr>
          <w:ilvl w:val="0"/>
          <w:numId w:val="3"/>
        </w:numPr>
        <w:spacing w:line="240" w:lineRule="auto"/>
      </w:pPr>
      <w:r>
        <w:t xml:space="preserve">You should also be familiar with musical terminology: </w:t>
      </w:r>
    </w:p>
    <w:p w:rsidR="00193B21" w:rsidRDefault="00932383">
      <w:pPr>
        <w:numPr>
          <w:ilvl w:val="1"/>
          <w:numId w:val="3"/>
        </w:numPr>
        <w:spacing w:line="240" w:lineRule="auto"/>
      </w:pPr>
      <w:r>
        <w:t xml:space="preserve">BBC: </w:t>
      </w:r>
      <w:hyperlink r:id="rId15">
        <w:r>
          <w:rPr>
            <w:color w:val="1155CC"/>
            <w:u w:val="single"/>
          </w:rPr>
          <w:t>www.bbc.co.uk/bitesize/subjects/zwxhfg8</w:t>
        </w:r>
      </w:hyperlink>
    </w:p>
    <w:p w:rsidR="00193B21" w:rsidRDefault="00932383">
      <w:pPr>
        <w:numPr>
          <w:ilvl w:val="1"/>
          <w:numId w:val="3"/>
        </w:numPr>
      </w:pPr>
      <w:r>
        <w:t xml:space="preserve">BBC Bitesize video (pulse and rhythm): </w:t>
      </w:r>
      <w:hyperlink r:id="rId16">
        <w:r>
          <w:rPr>
            <w:color w:val="1155CC"/>
            <w:u w:val="single"/>
          </w:rPr>
          <w:t>www.bbc.co.uk/bitesize/clips/zmqn34j</w:t>
        </w:r>
      </w:hyperlink>
    </w:p>
    <w:p w:rsidR="00193B21" w:rsidRDefault="00932383">
      <w:pPr>
        <w:numPr>
          <w:ilvl w:val="0"/>
          <w:numId w:val="3"/>
        </w:numPr>
      </w:pPr>
      <w:r>
        <w:t>You should be familiar with Chrome Music Lab (</w:t>
      </w:r>
      <w:hyperlink r:id="rId17">
        <w:r>
          <w:rPr>
            <w:color w:val="1155CC"/>
            <w:u w:val="single"/>
          </w:rPr>
          <w:t>musiclab.chromeexperiments.com/About</w:t>
        </w:r>
      </w:hyperlink>
      <w:r>
        <w:t>), including:</w:t>
      </w:r>
    </w:p>
    <w:p w:rsidR="00193B21" w:rsidRDefault="00932383">
      <w:pPr>
        <w:numPr>
          <w:ilvl w:val="1"/>
          <w:numId w:val="3"/>
        </w:numPr>
      </w:pPr>
      <w:r>
        <w:t>The Song Maker tool (</w:t>
      </w:r>
      <w:hyperlink r:id="rId18">
        <w:r>
          <w:rPr>
            <w:color w:val="1155CC"/>
            <w:u w:val="single"/>
          </w:rPr>
          <w:t>musiclab.chromeexperiments.com/Song-Maker</w:t>
        </w:r>
      </w:hyperlink>
      <w:r>
        <w:t>)</w:t>
      </w:r>
    </w:p>
    <w:p w:rsidR="00193B21" w:rsidRDefault="00932383">
      <w:pPr>
        <w:numPr>
          <w:ilvl w:val="1"/>
          <w:numId w:val="3"/>
        </w:numPr>
      </w:pPr>
      <w:r>
        <w:t>Saving and opening work in Chrome Music Lab</w:t>
      </w:r>
    </w:p>
    <w:p w:rsidR="00193B21" w:rsidRDefault="00193B21">
      <w:pPr>
        <w:ind w:left="0" w:firstLine="0"/>
      </w:pPr>
    </w:p>
    <w:p w:rsidR="00193B21" w:rsidRDefault="00193B21">
      <w:pPr>
        <w:ind w:left="0" w:firstLine="0"/>
      </w:pPr>
    </w:p>
    <w:p w:rsidR="00193B21" w:rsidRDefault="00932383">
      <w:pPr>
        <w:ind w:left="0" w:firstLine="0"/>
      </w:pPr>
      <w:r>
        <w:t>Enhance your subject knowledge to teach this unit through the following training opportunities:</w:t>
      </w:r>
    </w:p>
    <w:p w:rsidR="00193B21" w:rsidRDefault="00193B21">
      <w:pPr>
        <w:pStyle w:val="Heading3"/>
        <w:ind w:left="0" w:firstLine="0"/>
      </w:pPr>
      <w:bookmarkStart w:id="12" w:name="_lotzmm28233" w:colFirst="0" w:colLast="0"/>
      <w:bookmarkEnd w:id="12"/>
    </w:p>
    <w:p w:rsidR="00193B21" w:rsidRDefault="00932383">
      <w:pPr>
        <w:pStyle w:val="Heading3"/>
        <w:ind w:left="0" w:firstLine="0"/>
      </w:pPr>
      <w:bookmarkStart w:id="13" w:name="_2f87fti68ycg" w:colFirst="0" w:colLast="0"/>
      <w:bookmarkEnd w:id="13"/>
      <w:r>
        <w:t>Online training courses</w:t>
      </w:r>
    </w:p>
    <w:p w:rsidR="00193B21" w:rsidRDefault="007E322F">
      <w:pPr>
        <w:numPr>
          <w:ilvl w:val="0"/>
          <w:numId w:val="6"/>
        </w:numPr>
      </w:pPr>
      <w:hyperlink r:id="rId19">
        <w:r w:rsidR="00932383">
          <w:rPr>
            <w:color w:val="1155CC"/>
            <w:u w:val="single"/>
          </w:rPr>
          <w:t>Raspberry Pi Foundation online training courses</w:t>
        </w:r>
      </w:hyperlink>
    </w:p>
    <w:p w:rsidR="00193B21" w:rsidRDefault="00932383">
      <w:pPr>
        <w:pStyle w:val="Heading3"/>
        <w:ind w:left="0" w:firstLine="0"/>
      </w:pPr>
      <w:bookmarkStart w:id="14" w:name="_7imoug27udg1" w:colFirst="0" w:colLast="0"/>
      <w:bookmarkEnd w:id="14"/>
      <w:r>
        <w:t>Face-to-face courses</w:t>
      </w:r>
    </w:p>
    <w:p w:rsidR="00193B21" w:rsidRDefault="007E322F">
      <w:pPr>
        <w:numPr>
          <w:ilvl w:val="0"/>
          <w:numId w:val="8"/>
        </w:numPr>
      </w:pPr>
      <w:hyperlink r:id="rId20">
        <w:r w:rsidR="00932383">
          <w:rPr>
            <w:color w:val="1155CC"/>
            <w:u w:val="single"/>
          </w:rPr>
          <w:t>National Centre for Computing Education face-to-face training courses</w:t>
        </w:r>
      </w:hyperlink>
    </w:p>
    <w:p w:rsidR="00193B21" w:rsidRDefault="00193B21">
      <w:pPr>
        <w:ind w:left="0" w:firstLine="0"/>
      </w:pPr>
    </w:p>
    <w:p w:rsidR="00193B21" w:rsidRDefault="00193B21">
      <w:pPr>
        <w:ind w:left="0" w:firstLine="0"/>
      </w:pPr>
    </w:p>
    <w:p w:rsidR="00193B21" w:rsidRDefault="00193B21">
      <w:pPr>
        <w:ind w:left="0" w:firstLine="0"/>
        <w:rPr>
          <w:color w:val="666666"/>
          <w:sz w:val="18"/>
          <w:szCs w:val="18"/>
        </w:rPr>
      </w:pPr>
    </w:p>
    <w:p w:rsidR="00193B21" w:rsidRDefault="00193B21">
      <w:pPr>
        <w:ind w:left="0" w:firstLine="0"/>
        <w:rPr>
          <w:color w:val="666666"/>
          <w:sz w:val="18"/>
          <w:szCs w:val="18"/>
        </w:rPr>
      </w:pPr>
    </w:p>
    <w:p w:rsidR="00193B21" w:rsidRDefault="00193B21">
      <w:pPr>
        <w:ind w:left="0" w:firstLine="0"/>
        <w:rPr>
          <w:color w:val="666666"/>
          <w:sz w:val="18"/>
          <w:szCs w:val="18"/>
        </w:rPr>
      </w:pPr>
    </w:p>
    <w:p w:rsidR="00193B21" w:rsidRDefault="00193B21">
      <w:pPr>
        <w:ind w:left="0" w:firstLine="0"/>
        <w:rPr>
          <w:color w:val="666666"/>
          <w:sz w:val="18"/>
          <w:szCs w:val="18"/>
        </w:rPr>
      </w:pPr>
    </w:p>
    <w:p w:rsidR="00193B21" w:rsidRDefault="00193B21">
      <w:pPr>
        <w:ind w:left="0" w:firstLine="0"/>
        <w:rPr>
          <w:color w:val="666666"/>
          <w:sz w:val="18"/>
          <w:szCs w:val="18"/>
        </w:rPr>
      </w:pPr>
    </w:p>
    <w:p w:rsidR="00193B21" w:rsidRDefault="00193B21">
      <w:pPr>
        <w:ind w:left="0" w:firstLine="0"/>
        <w:rPr>
          <w:color w:val="666666"/>
          <w:sz w:val="18"/>
          <w:szCs w:val="18"/>
        </w:rPr>
      </w:pPr>
    </w:p>
    <w:p w:rsidR="00193B21" w:rsidRDefault="00932383">
      <w:pPr>
        <w:ind w:left="0" w:firstLine="0"/>
        <w:rPr>
          <w:color w:val="666666"/>
          <w:sz w:val="18"/>
          <w:szCs w:val="18"/>
        </w:rPr>
      </w:pPr>
      <w:r>
        <w:rPr>
          <w:color w:val="666666"/>
          <w:sz w:val="18"/>
          <w:szCs w:val="18"/>
        </w:rPr>
        <w:t xml:space="preserve">Resources are updated regularly — the latest version is available at: </w:t>
      </w:r>
      <w:hyperlink r:id="rId21">
        <w:r>
          <w:rPr>
            <w:color w:val="1155CC"/>
            <w:sz w:val="18"/>
            <w:szCs w:val="18"/>
            <w:u w:val="single"/>
          </w:rPr>
          <w:t>ncce.io/</w:t>
        </w:r>
        <w:proofErr w:type="spellStart"/>
        <w:r>
          <w:rPr>
            <w:color w:val="1155CC"/>
            <w:sz w:val="18"/>
            <w:szCs w:val="18"/>
            <w:u w:val="single"/>
          </w:rPr>
          <w:t>tcc</w:t>
        </w:r>
        <w:proofErr w:type="spellEnd"/>
      </w:hyperlink>
      <w:r>
        <w:rPr>
          <w:color w:val="666666"/>
          <w:sz w:val="18"/>
          <w:szCs w:val="18"/>
        </w:rPr>
        <w:t>.</w:t>
      </w:r>
    </w:p>
    <w:p w:rsidR="00193B21" w:rsidRDefault="00193B21">
      <w:pPr>
        <w:ind w:left="0" w:firstLine="0"/>
        <w:rPr>
          <w:color w:val="666666"/>
          <w:sz w:val="18"/>
          <w:szCs w:val="18"/>
        </w:rPr>
      </w:pPr>
    </w:p>
    <w:p w:rsidR="00193B21" w:rsidRDefault="00932383">
      <w:pPr>
        <w:ind w:left="0" w:firstLine="0"/>
        <w:rPr>
          <w:color w:val="666666"/>
          <w:sz w:val="18"/>
          <w:szCs w:val="18"/>
        </w:rPr>
      </w:pPr>
      <w:r>
        <w:rPr>
          <w:color w:val="666666"/>
          <w:sz w:val="18"/>
          <w:szCs w:val="18"/>
        </w:rPr>
        <w:t xml:space="preserve">This resource is licensed under the Open Government Licence, version 3. For more information on this licence, see </w:t>
      </w:r>
      <w:hyperlink r:id="rId22">
        <w:r>
          <w:rPr>
            <w:color w:val="1155CC"/>
            <w:sz w:val="18"/>
            <w:szCs w:val="18"/>
            <w:u w:val="single"/>
          </w:rPr>
          <w:t>ncce.io/</w:t>
        </w:r>
        <w:proofErr w:type="spellStart"/>
        <w:r>
          <w:rPr>
            <w:color w:val="1155CC"/>
            <w:sz w:val="18"/>
            <w:szCs w:val="18"/>
            <w:u w:val="single"/>
          </w:rPr>
          <w:t>ogl</w:t>
        </w:r>
        <w:proofErr w:type="spellEnd"/>
      </w:hyperlink>
      <w:r>
        <w:rPr>
          <w:color w:val="666666"/>
          <w:sz w:val="18"/>
          <w:szCs w:val="18"/>
        </w:rPr>
        <w:t>.</w:t>
      </w:r>
    </w:p>
    <w:p w:rsidR="00193B21" w:rsidRDefault="00193B21">
      <w:pPr>
        <w:ind w:left="0" w:firstLine="0"/>
        <w:rPr>
          <w:color w:val="666666"/>
          <w:sz w:val="18"/>
          <w:szCs w:val="18"/>
        </w:rPr>
      </w:pPr>
    </w:p>
    <w:sectPr w:rsidR="00193B21">
      <w:headerReference w:type="default" r:id="rId23"/>
      <w:footerReference w:type="default" r:id="rId24"/>
      <w:headerReference w:type="first" r:id="rId25"/>
      <w:footerReference w:type="first" r:id="rId26"/>
      <w:pgSz w:w="16838" w:h="11906" w:orient="landscape"/>
      <w:pgMar w:top="1440" w:right="1440" w:bottom="1440" w:left="1440" w:header="45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383" w:rsidRDefault="00932383">
      <w:pPr>
        <w:spacing w:line="240" w:lineRule="auto"/>
      </w:pPr>
      <w:r>
        <w:separator/>
      </w:r>
    </w:p>
  </w:endnote>
  <w:endnote w:type="continuationSeparator" w:id="0">
    <w:p w:rsidR="00932383" w:rsidRDefault="009323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Quicksand">
    <w:altName w:val="Times New Roman"/>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B21" w:rsidRDefault="00932383">
    <w:pPr>
      <w:ind w:left="0" w:firstLine="0"/>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7E322F">
      <w:rPr>
        <w:noProof/>
        <w:color w:val="666666"/>
        <w:sz w:val="18"/>
        <w:szCs w:val="18"/>
      </w:rPr>
      <w:t>5</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 01-02-22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B21" w:rsidRDefault="00932383">
    <w:pPr>
      <w:ind w:left="0" w:firstLine="0"/>
      <w:rPr>
        <w:sz w:val="18"/>
        <w:szCs w:val="18"/>
      </w:rPr>
    </w:pPr>
    <w:r>
      <w:rPr>
        <w:sz w:val="18"/>
        <w:szCs w:val="18"/>
      </w:rPr>
      <w:t>Page 1</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Last updated: 01-02-22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383" w:rsidRDefault="00932383">
      <w:pPr>
        <w:spacing w:line="240" w:lineRule="auto"/>
      </w:pPr>
      <w:r>
        <w:separator/>
      </w:r>
    </w:p>
  </w:footnote>
  <w:footnote w:type="continuationSeparator" w:id="0">
    <w:p w:rsidR="00932383" w:rsidRDefault="009323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B21" w:rsidRDefault="00932383">
    <w:pPr>
      <w:spacing w:line="360" w:lineRule="auto"/>
      <w:ind w:left="0" w:right="-234" w:firstLine="0"/>
      <w:rPr>
        <w:color w:val="666666"/>
        <w:sz w:val="18"/>
        <w:szCs w:val="18"/>
      </w:rPr>
    </w:pPr>
    <w:r>
      <w:rPr>
        <w:color w:val="666666"/>
        <w:sz w:val="18"/>
        <w:szCs w:val="18"/>
      </w:rPr>
      <w:t xml:space="preserve">Year 2 – Creating media – Making music </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 xml:space="preserve">               Unit overview</w:t>
    </w:r>
  </w:p>
  <w:p w:rsidR="00193B21" w:rsidRDefault="00932383">
    <w:pPr>
      <w:spacing w:line="360" w:lineRule="auto"/>
      <w:ind w:left="0" w:right="-240" w:firstLine="0"/>
      <w:rPr>
        <w:color w:val="666666"/>
        <w:sz w:val="18"/>
        <w:szCs w:val="18"/>
      </w:rPr>
    </w:pP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B21" w:rsidRDefault="00932383">
    <w:pPr>
      <w:ind w:left="0" w:firstLine="0"/>
      <w:rPr>
        <w:color w:val="666666"/>
        <w:sz w:val="18"/>
        <w:szCs w:val="18"/>
      </w:rPr>
    </w:pPr>
    <w:r>
      <w:rPr>
        <w:color w:val="666666"/>
        <w:sz w:val="18"/>
        <w:szCs w:val="18"/>
      </w:rPr>
      <w:t xml:space="preserve">Year 2 – Creating media – Making music </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Unit overview</w:t>
    </w:r>
  </w:p>
  <w:p w:rsidR="00193B21" w:rsidRDefault="00932383">
    <w:pPr>
      <w:ind w:left="0" w:firstLine="0"/>
      <w:rPr>
        <w:color w:val="666666"/>
        <w:sz w:val="18"/>
        <w:szCs w:val="18"/>
      </w:rPr>
    </w:pP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78581</wp:posOffset>
          </wp:positionV>
          <wp:extent cx="1717040" cy="76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17040" cy="762000"/>
                  </a:xfrm>
                  <a:prstGeom prst="rect">
                    <a:avLst/>
                  </a:prstGeom>
                  <a:ln/>
                </pic:spPr>
              </pic:pic>
            </a:graphicData>
          </a:graphic>
        </wp:anchor>
      </w:drawing>
    </w:r>
  </w:p>
  <w:p w:rsidR="00193B21" w:rsidRDefault="00193B21">
    <w:pPr>
      <w:ind w:left="0" w:firstLine="0"/>
      <w:rPr>
        <w:color w:val="666666"/>
        <w:sz w:val="18"/>
        <w:szCs w:val="18"/>
      </w:rPr>
    </w:pPr>
  </w:p>
  <w:p w:rsidR="00193B21" w:rsidRDefault="00193B21">
    <w:pPr>
      <w:ind w:left="0" w:firstLine="0"/>
      <w:rPr>
        <w:sz w:val="16"/>
        <w:szCs w:val="16"/>
      </w:rPr>
    </w:pPr>
  </w:p>
  <w:p w:rsidR="00193B21" w:rsidRDefault="00193B21">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B5006"/>
    <w:multiLevelType w:val="multilevel"/>
    <w:tmpl w:val="91DE826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792E03"/>
    <w:multiLevelType w:val="multilevel"/>
    <w:tmpl w:val="CFB8526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673165"/>
    <w:multiLevelType w:val="multilevel"/>
    <w:tmpl w:val="5E0E9D7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882E4C"/>
    <w:multiLevelType w:val="multilevel"/>
    <w:tmpl w:val="B07ABD5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2E11938"/>
    <w:multiLevelType w:val="multilevel"/>
    <w:tmpl w:val="5D0C0FF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950300"/>
    <w:multiLevelType w:val="multilevel"/>
    <w:tmpl w:val="876A77E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8A09A7"/>
    <w:multiLevelType w:val="multilevel"/>
    <w:tmpl w:val="0074B10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E3D127F"/>
    <w:multiLevelType w:val="multilevel"/>
    <w:tmpl w:val="9C90EC2E"/>
    <w:lvl w:ilvl="0">
      <w:start w:val="1"/>
      <w:numFmt w:val="bullet"/>
      <w:lvlText w:val="●"/>
      <w:lvlJc w:val="left"/>
      <w:pPr>
        <w:ind w:left="1440" w:hanging="360"/>
      </w:pPr>
      <w:rPr>
        <w:color w:val="5B5BA5"/>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79F801A9"/>
    <w:multiLevelType w:val="multilevel"/>
    <w:tmpl w:val="E07C861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8"/>
  </w:num>
  <w:num w:numId="4">
    <w:abstractNumId w:val="0"/>
  </w:num>
  <w:num w:numId="5">
    <w:abstractNumId w:val="7"/>
  </w:num>
  <w:num w:numId="6">
    <w:abstractNumId w:val="1"/>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21"/>
    <w:rsid w:val="00193B21"/>
    <w:rsid w:val="007E322F"/>
    <w:rsid w:val="00932383"/>
    <w:rsid w:val="009F1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16AFF7-AA3E-478E-85B9-55B0513B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Quicksand" w:eastAsia="Quicksand" w:hAnsi="Quicksand" w:cs="Quicksand"/>
        <w:sz w:val="22"/>
        <w:szCs w:val="22"/>
        <w:lang w:val="en-GB" w:eastAsia="en-GB" w:bidi="ar-SA"/>
      </w:rPr>
    </w:rPrDefault>
    <w:pPrDefault>
      <w:pPr>
        <w:spacing w:line="276" w:lineRule="auto"/>
        <w:ind w:left="144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ind w:left="0" w:firstLine="0"/>
      <w:outlineLvl w:val="0"/>
    </w:pPr>
    <w:rPr>
      <w:b/>
      <w:color w:val="5B5BA5"/>
      <w:sz w:val="48"/>
      <w:szCs w:val="4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ind w:firstLine="720"/>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5B5BA5"/>
      <w:sz w:val="48"/>
      <w:szCs w:val="4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curriculum-in-england-computing-programmes-of-study/national-curriculum-in-england-computing-programmes-of-study" TargetMode="External"/><Relationship Id="rId13" Type="http://schemas.openxmlformats.org/officeDocument/2006/relationships/hyperlink" Target="https://www.classicfm.com/composers/holst/pictures/holsts-planets-guide/" TargetMode="External"/><Relationship Id="rId18" Type="http://schemas.openxmlformats.org/officeDocument/2006/relationships/hyperlink" Target="https://musiclab.chromeexperiments.com/Song-Maker/"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ncce.io/tcc" TargetMode="External"/><Relationship Id="rId7" Type="http://schemas.openxmlformats.org/officeDocument/2006/relationships/hyperlink" Target="https://www.gov.uk/government/publications/national-curriculum-in-england-computing-programmes-of-study/national-curriculum-in-england-computing-programmes-of-study" TargetMode="External"/><Relationship Id="rId12" Type="http://schemas.openxmlformats.org/officeDocument/2006/relationships/hyperlink" Target="http://www.bbc.co.uk/programmes/articles/14ZjT5yjnKQRdKVsqrLzk1x/mars-from-the-planets-by-gustav-holst" TargetMode="External"/><Relationship Id="rId17" Type="http://schemas.openxmlformats.org/officeDocument/2006/relationships/hyperlink" Target="https://musiclab.chromeexperiments.com/About"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bbc.co.uk/bitesize/clips/zmqn34j" TargetMode="External"/><Relationship Id="rId20" Type="http://schemas.openxmlformats.org/officeDocument/2006/relationships/hyperlink" Target="https://teachcomputing.org/cour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683895/Education_for_a_connected_world_PDF.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bc.co.uk/bitesize/subjects/zwxhfg8"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assets.publishing.service.gov.uk/government/uploads/system/uploads/attachment_data/file/239037/PRIMARY_national_curriculum_-_Music.pdf" TargetMode="External"/><Relationship Id="rId19" Type="http://schemas.openxmlformats.org/officeDocument/2006/relationships/hyperlink" Target="https://www.futurelearn.com/partners/raspberry-pi" TargetMode="External"/><Relationship Id="rId4" Type="http://schemas.openxmlformats.org/officeDocument/2006/relationships/webSettings" Target="webSettings.xml"/><Relationship Id="rId9" Type="http://schemas.openxmlformats.org/officeDocument/2006/relationships/hyperlink" Target="https://www.gov.uk/government/publications/national-curriculum-in-england-computing-programmes-of-study/national-curriculum-in-england-computing-programmes-of-study" TargetMode="External"/><Relationship Id="rId14" Type="http://schemas.openxmlformats.org/officeDocument/2006/relationships/hyperlink" Target="https://www.yourclassical.org/story/2014/02/10/gustav-holst-the-planets-on-learning-to-listen" TargetMode="External"/><Relationship Id="rId22" Type="http://schemas.openxmlformats.org/officeDocument/2006/relationships/hyperlink" Target="http://ncce.io/ogl"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Raspberry Pi Foundation</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mburkey</dc:creator>
  <cp:lastModifiedBy>mburkey</cp:lastModifiedBy>
  <cp:revision>2</cp:revision>
  <dcterms:created xsi:type="dcterms:W3CDTF">2023-01-03T16:45:00Z</dcterms:created>
  <dcterms:modified xsi:type="dcterms:W3CDTF">2023-01-03T16:45:00Z</dcterms:modified>
</cp:coreProperties>
</file>