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158" w:type="pct"/>
        <w:tblInd w:w="-108" w:type="dxa"/>
        <w:tblLook w:val="0600" w:firstRow="0" w:lastRow="0" w:firstColumn="0" w:lastColumn="0" w:noHBand="1" w:noVBand="1"/>
        <w:tblDescription w:val="Layout table"/>
      </w:tblPr>
      <w:tblGrid>
        <w:gridCol w:w="85"/>
        <w:gridCol w:w="7445"/>
        <w:gridCol w:w="1233"/>
      </w:tblGrid>
      <w:tr w:rsidR="00CB0809" w14:paraId="106CBD35" w14:textId="77777777" w:rsidTr="00E5611F">
        <w:trPr>
          <w:gridBefore w:val="1"/>
          <w:gridAfter w:val="1"/>
          <w:wBefore w:w="78" w:type="dxa"/>
          <w:wAfter w:w="1120" w:type="dxa"/>
          <w:trHeight w:val="687"/>
        </w:trPr>
        <w:tc>
          <w:tcPr>
            <w:tcW w:w="6765" w:type="dxa"/>
          </w:tcPr>
          <w:p w14:paraId="2470A4BD" w14:textId="434B0F21" w:rsidR="00CB0809" w:rsidRDefault="00CB0809" w:rsidP="00B91312">
            <w:pPr>
              <w:tabs>
                <w:tab w:val="left" w:pos="2340"/>
                <w:tab w:val="right" w:pos="6397"/>
              </w:tabs>
            </w:pPr>
          </w:p>
        </w:tc>
      </w:tr>
      <w:tr w:rsidR="00BA3279" w14:paraId="30BBFE30" w14:textId="77777777" w:rsidTr="00E56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2"/>
        </w:trPr>
        <w:tc>
          <w:tcPr>
            <w:tcW w:w="7963" w:type="dxa"/>
            <w:gridSpan w:val="3"/>
            <w:tcBorders>
              <w:top w:val="nil"/>
              <w:left w:val="nil"/>
              <w:bottom w:val="nil"/>
              <w:right w:val="nil"/>
            </w:tcBorders>
            <w:shd w:val="clear" w:color="auto" w:fill="auto"/>
          </w:tcPr>
          <w:p w14:paraId="36A345DD" w14:textId="3190352A" w:rsidR="00BA3279" w:rsidRDefault="00EB3B2B" w:rsidP="00F70C34">
            <w:pPr>
              <w:autoSpaceDE w:val="0"/>
              <w:autoSpaceDN w:val="0"/>
              <w:adjustRightInd w:val="0"/>
              <w:jc w:val="center"/>
              <w:rPr>
                <w:color w:val="000000"/>
                <w:lang w:val="en-GB" w:eastAsia="en-GB"/>
              </w:rPr>
            </w:pPr>
            <w:r w:rsidRPr="00F656C6">
              <w:rPr>
                <w:noProof/>
                <w:lang w:val="en-GB" w:eastAsia="en-GB"/>
              </w:rPr>
              <w:drawing>
                <wp:anchor distT="0" distB="0" distL="114300" distR="114300" simplePos="0" relativeHeight="251661312" behindDoc="0" locked="0" layoutInCell="1" allowOverlap="1" wp14:anchorId="373E5CB0" wp14:editId="4C700315">
                  <wp:simplePos x="0" y="0"/>
                  <wp:positionH relativeFrom="column">
                    <wp:posOffset>4743450</wp:posOffset>
                  </wp:positionH>
                  <wp:positionV relativeFrom="paragraph">
                    <wp:posOffset>-527050</wp:posOffset>
                  </wp:positionV>
                  <wp:extent cx="971550" cy="130050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300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C2E6580" w14:textId="199BF2E6" w:rsidR="00001B65" w:rsidRPr="00001B65" w:rsidRDefault="00EB3B2B" w:rsidP="00EB3B2B">
      <w:pPr>
        <w:spacing w:after="0" w:line="240" w:lineRule="auto"/>
        <w:jc w:val="center"/>
        <w:rPr>
          <w:rFonts w:ascii="Palatino Linotype" w:hAnsi="Palatino Linotype"/>
          <w:b/>
          <w:i/>
          <w:sz w:val="24"/>
          <w:szCs w:val="24"/>
        </w:rPr>
      </w:pPr>
      <w:r w:rsidRPr="00F656C6">
        <w:rPr>
          <w:rFonts w:eastAsia="Calibri" w:cs="Arial"/>
          <w:noProof/>
          <w:color w:val="333333"/>
          <w:lang w:val="en-GB" w:eastAsia="en-GB"/>
        </w:rPr>
        <w:drawing>
          <wp:anchor distT="0" distB="0" distL="114300" distR="114300" simplePos="0" relativeHeight="251660288" behindDoc="0" locked="0" layoutInCell="1" allowOverlap="1" wp14:anchorId="606223B8" wp14:editId="4652AAF2">
            <wp:simplePos x="0" y="0"/>
            <wp:positionH relativeFrom="column">
              <wp:posOffset>5730240</wp:posOffset>
            </wp:positionH>
            <wp:positionV relativeFrom="paragraph">
              <wp:posOffset>-880110</wp:posOffset>
            </wp:positionV>
            <wp:extent cx="1171575" cy="1171575"/>
            <wp:effectExtent l="0" t="0" r="9525" b="9525"/>
            <wp:wrapNone/>
            <wp:docPr id="9" name="Picture 2" descr="https://secure.schoolspider.co.uk/uploads/83/files/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cure.schoolspider.co.uk/uploads/83/files/phot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1C3D" w:rsidRPr="00001B65">
        <w:rPr>
          <w:rFonts w:ascii="Palatino Linotype" w:hAnsi="Palatino Linotype"/>
          <w:b/>
          <w:i/>
          <w:sz w:val="24"/>
          <w:szCs w:val="24"/>
        </w:rPr>
        <w:t>Year 5 Residential Trip to York –</w:t>
      </w:r>
    </w:p>
    <w:p w14:paraId="7DC8CE19" w14:textId="589C4DAD" w:rsidR="00116236" w:rsidRPr="00001B65" w:rsidRDefault="008F1C3D" w:rsidP="00001B65">
      <w:pPr>
        <w:spacing w:after="0" w:line="240" w:lineRule="auto"/>
        <w:jc w:val="center"/>
        <w:rPr>
          <w:rFonts w:ascii="Palatino Linotype" w:hAnsi="Palatino Linotype"/>
          <w:b/>
          <w:i/>
          <w:sz w:val="24"/>
          <w:szCs w:val="24"/>
        </w:rPr>
      </w:pPr>
      <w:r w:rsidRPr="00001B65">
        <w:rPr>
          <w:rFonts w:ascii="Palatino Linotype" w:hAnsi="Palatino Linotype"/>
          <w:b/>
          <w:i/>
          <w:sz w:val="24"/>
          <w:szCs w:val="24"/>
        </w:rPr>
        <w:t>Mon 24th Mar</w:t>
      </w:r>
      <w:r w:rsidR="00EB3B2B">
        <w:rPr>
          <w:rFonts w:ascii="Palatino Linotype" w:hAnsi="Palatino Linotype"/>
          <w:b/>
          <w:i/>
          <w:sz w:val="24"/>
          <w:szCs w:val="24"/>
        </w:rPr>
        <w:t>ch</w:t>
      </w:r>
      <w:r w:rsidRPr="00001B65">
        <w:rPr>
          <w:rFonts w:ascii="Palatino Linotype" w:hAnsi="Palatino Linotype"/>
          <w:b/>
          <w:i/>
          <w:sz w:val="24"/>
          <w:szCs w:val="24"/>
        </w:rPr>
        <w:t xml:space="preserve"> – Wed 26th March 2025</w:t>
      </w:r>
    </w:p>
    <w:p w14:paraId="33A19867" w14:textId="77777777" w:rsidR="00001B65" w:rsidRPr="00001B65" w:rsidRDefault="008F1C3D" w:rsidP="00001B65">
      <w:pPr>
        <w:rPr>
          <w:rFonts w:ascii="Palatino Linotype" w:hAnsi="Palatino Linotype" w:cs="Arial"/>
          <w:sz w:val="20"/>
          <w:szCs w:val="20"/>
        </w:rPr>
      </w:pPr>
      <w:r w:rsidRPr="00001B65">
        <w:rPr>
          <w:rFonts w:ascii="Palatino Linotype" w:hAnsi="Palatino Linotype" w:cs="Arial"/>
          <w:sz w:val="20"/>
          <w:szCs w:val="20"/>
        </w:rPr>
        <w:t>Dear Parents/</w:t>
      </w:r>
      <w:proofErr w:type="spellStart"/>
      <w:r w:rsidRPr="00001B65">
        <w:rPr>
          <w:rFonts w:ascii="Palatino Linotype" w:hAnsi="Palatino Linotype" w:cs="Arial"/>
          <w:sz w:val="20"/>
          <w:szCs w:val="20"/>
        </w:rPr>
        <w:t>Carers</w:t>
      </w:r>
      <w:proofErr w:type="spellEnd"/>
      <w:r w:rsidRPr="00001B65">
        <w:rPr>
          <w:rFonts w:ascii="Palatino Linotype" w:hAnsi="Palatino Linotype" w:cs="Arial"/>
          <w:sz w:val="20"/>
          <w:szCs w:val="20"/>
        </w:rPr>
        <w:t>,</w:t>
      </w:r>
    </w:p>
    <w:p w14:paraId="502E63BC" w14:textId="20960B26" w:rsidR="008F1C3D" w:rsidRPr="00770889" w:rsidRDefault="008F1C3D" w:rsidP="00770889">
      <w:pPr>
        <w:rPr>
          <w:rFonts w:ascii="Palatino Linotype" w:hAnsi="Palatino Linotype" w:cs="Arial"/>
          <w:sz w:val="20"/>
          <w:szCs w:val="20"/>
        </w:rPr>
      </w:pPr>
      <w:r w:rsidRPr="00001B65">
        <w:rPr>
          <w:rFonts w:ascii="Palatino Linotype" w:hAnsi="Palatino Linotype" w:cs="Arial"/>
          <w:sz w:val="20"/>
          <w:szCs w:val="20"/>
          <w:lang w:val="en-GB"/>
        </w:rPr>
        <w:t xml:space="preserve">As part of our History curriculum, Year 5 </w:t>
      </w:r>
      <w:r w:rsidR="00001B65" w:rsidRPr="00001B65">
        <w:rPr>
          <w:rFonts w:ascii="Palatino Linotype" w:hAnsi="Palatino Linotype" w:cs="Arial"/>
          <w:sz w:val="20"/>
          <w:szCs w:val="20"/>
          <w:lang w:val="en-GB"/>
        </w:rPr>
        <w:t>will be</w:t>
      </w:r>
      <w:r w:rsidRPr="00001B65">
        <w:rPr>
          <w:rFonts w:ascii="Palatino Linotype" w:hAnsi="Palatino Linotype" w:cs="Arial"/>
          <w:sz w:val="20"/>
          <w:szCs w:val="20"/>
          <w:lang w:val="en-GB"/>
        </w:rPr>
        <w:t xml:space="preserve"> going on a residential visit to York. This is a brilliant opportunity for the children to learn more about the Viking period. The total cost of this trip is £16</w:t>
      </w:r>
      <w:r w:rsidR="00E425E8">
        <w:rPr>
          <w:rFonts w:ascii="Palatino Linotype" w:hAnsi="Palatino Linotype" w:cs="Arial"/>
          <w:sz w:val="20"/>
          <w:szCs w:val="20"/>
          <w:lang w:val="en-GB"/>
        </w:rPr>
        <w:t>6.00</w:t>
      </w:r>
      <w:r w:rsidRPr="00001B65">
        <w:rPr>
          <w:rFonts w:ascii="Palatino Linotype" w:hAnsi="Palatino Linotype" w:cs="Arial"/>
          <w:sz w:val="20"/>
          <w:szCs w:val="20"/>
          <w:lang w:val="en-GB"/>
        </w:rPr>
        <w:t>. A non-refundable deposit of £</w:t>
      </w:r>
      <w:r w:rsidR="00001B65" w:rsidRPr="00001B65">
        <w:rPr>
          <w:rFonts w:ascii="Palatino Linotype" w:hAnsi="Palatino Linotype" w:cs="Arial"/>
          <w:sz w:val="20"/>
          <w:szCs w:val="20"/>
          <w:lang w:val="en-GB"/>
        </w:rPr>
        <w:t>25.00</w:t>
      </w:r>
      <w:r w:rsidRPr="00001B65">
        <w:rPr>
          <w:rFonts w:ascii="Palatino Linotype" w:hAnsi="Palatino Linotype" w:cs="Arial"/>
          <w:sz w:val="20"/>
          <w:szCs w:val="20"/>
          <w:lang w:val="en-GB"/>
        </w:rPr>
        <w:t xml:space="preserve"> is due for payment and the balance payable before </w:t>
      </w:r>
      <w:r w:rsidR="001A097F">
        <w:rPr>
          <w:rFonts w:ascii="Palatino Linotype" w:hAnsi="Palatino Linotype" w:cs="Arial"/>
          <w:sz w:val="20"/>
          <w:szCs w:val="20"/>
          <w:lang w:val="en-GB"/>
        </w:rPr>
        <w:t>10</w:t>
      </w:r>
      <w:r w:rsidR="001A097F" w:rsidRPr="001A097F">
        <w:rPr>
          <w:rFonts w:ascii="Palatino Linotype" w:hAnsi="Palatino Linotype" w:cs="Arial"/>
          <w:sz w:val="20"/>
          <w:szCs w:val="20"/>
          <w:vertAlign w:val="superscript"/>
          <w:lang w:val="en-GB"/>
        </w:rPr>
        <w:t>th</w:t>
      </w:r>
      <w:r w:rsidR="00001B65" w:rsidRPr="00001B65">
        <w:rPr>
          <w:rFonts w:ascii="Palatino Linotype" w:hAnsi="Palatino Linotype" w:cs="Arial"/>
          <w:sz w:val="20"/>
          <w:szCs w:val="20"/>
          <w:lang w:val="en-GB"/>
        </w:rPr>
        <w:t xml:space="preserve"> March 2025</w:t>
      </w:r>
      <w:r w:rsidRPr="00001B65">
        <w:rPr>
          <w:rFonts w:ascii="Palatino Linotype" w:hAnsi="Palatino Linotype" w:cs="Arial"/>
          <w:sz w:val="20"/>
          <w:szCs w:val="20"/>
          <w:lang w:val="en-GB"/>
        </w:rPr>
        <w:t xml:space="preserve">, payment can be made through your child’s </w:t>
      </w:r>
      <w:proofErr w:type="spellStart"/>
      <w:r w:rsidRPr="00001B65">
        <w:rPr>
          <w:rFonts w:ascii="Palatino Linotype" w:hAnsi="Palatino Linotype" w:cs="Arial"/>
          <w:sz w:val="20"/>
          <w:szCs w:val="20"/>
          <w:lang w:val="en-GB"/>
        </w:rPr>
        <w:t>Scopay</w:t>
      </w:r>
      <w:proofErr w:type="spellEnd"/>
      <w:r w:rsidRPr="00001B65">
        <w:rPr>
          <w:rFonts w:ascii="Palatino Linotype" w:hAnsi="Palatino Linotype" w:cs="Arial"/>
          <w:sz w:val="20"/>
          <w:szCs w:val="20"/>
          <w:lang w:val="en-GB"/>
        </w:rPr>
        <w:t xml:space="preserve"> account.</w:t>
      </w:r>
      <w:r w:rsidR="00770889">
        <w:rPr>
          <w:rFonts w:ascii="Palatino Linotype" w:hAnsi="Palatino Linotype" w:cs="Arial"/>
          <w:sz w:val="20"/>
          <w:szCs w:val="20"/>
          <w:lang w:val="en-GB"/>
        </w:rPr>
        <w:t xml:space="preserve"> </w:t>
      </w:r>
      <w:r w:rsidRPr="00001B65">
        <w:rPr>
          <w:rFonts w:ascii="Palatino Linotype" w:hAnsi="Palatino Linotype" w:cs="Arial"/>
          <w:sz w:val="20"/>
          <w:szCs w:val="20"/>
          <w:lang w:val="en-GB"/>
        </w:rPr>
        <w:t xml:space="preserve">This Venue specifically caters for school groups. We have planned a </w:t>
      </w:r>
      <w:bookmarkStart w:id="0" w:name="_GoBack"/>
      <w:bookmarkEnd w:id="0"/>
      <w:r w:rsidRPr="00001B65">
        <w:rPr>
          <w:rFonts w:ascii="Palatino Linotype" w:hAnsi="Palatino Linotype" w:cs="Arial"/>
          <w:sz w:val="20"/>
          <w:szCs w:val="20"/>
          <w:lang w:val="en-GB"/>
        </w:rPr>
        <w:t>wide and exciting range of activities over the three da</w:t>
      </w:r>
      <w:r w:rsidR="00770889">
        <w:rPr>
          <w:rFonts w:ascii="Palatino Linotype" w:hAnsi="Palatino Linotype" w:cs="Arial"/>
          <w:sz w:val="20"/>
          <w:szCs w:val="20"/>
          <w:lang w:val="en-GB"/>
        </w:rPr>
        <w:t>y (please see attached itinerary)</w:t>
      </w:r>
    </w:p>
    <w:p w14:paraId="20A50D4A" w14:textId="77777777" w:rsidR="008F1C3D" w:rsidRPr="00001B65" w:rsidRDefault="008F1C3D" w:rsidP="008F1C3D">
      <w:pPr>
        <w:pStyle w:val="Standard"/>
        <w:rPr>
          <w:rFonts w:ascii="Palatino Linotype" w:hAnsi="Palatino Linotype" w:cs="Arial"/>
          <w:lang w:val="en-GB"/>
        </w:rPr>
      </w:pPr>
      <w:r w:rsidRPr="00001B65">
        <w:rPr>
          <w:rFonts w:ascii="Palatino Linotype" w:hAnsi="Palatino Linotype" w:cs="Arial"/>
          <w:lang w:val="en-GB"/>
        </w:rPr>
        <w:t>On Monday 24</w:t>
      </w:r>
      <w:r w:rsidRPr="00001B65">
        <w:rPr>
          <w:rFonts w:ascii="Palatino Linotype" w:hAnsi="Palatino Linotype" w:cs="Arial"/>
          <w:vertAlign w:val="superscript"/>
          <w:lang w:val="en-GB"/>
        </w:rPr>
        <w:t>th</w:t>
      </w:r>
      <w:r w:rsidRPr="00001B65">
        <w:rPr>
          <w:rFonts w:ascii="Palatino Linotype" w:hAnsi="Palatino Linotype" w:cs="Arial"/>
          <w:lang w:val="en-GB"/>
        </w:rPr>
        <w:t xml:space="preserve"> March, the children will need to arrive at school by </w:t>
      </w:r>
      <w:r w:rsidRPr="00001B65">
        <w:rPr>
          <w:rFonts w:ascii="Palatino Linotype" w:hAnsi="Palatino Linotype" w:cs="Arial"/>
          <w:b/>
          <w:lang w:val="en-GB"/>
        </w:rPr>
        <w:t>8:00am</w:t>
      </w:r>
      <w:r w:rsidRPr="00001B65">
        <w:rPr>
          <w:rFonts w:ascii="Palatino Linotype" w:hAnsi="Palatino Linotype" w:cs="Arial"/>
          <w:lang w:val="en-GB"/>
        </w:rPr>
        <w:t xml:space="preserve"> ready to depart at 8.30am. The coach and driver will be with us for the duration of the visit and will transport us to and from the Racecourse Centre.</w:t>
      </w:r>
    </w:p>
    <w:p w14:paraId="76FB8A06" w14:textId="77777777" w:rsidR="008F1C3D" w:rsidRPr="00001B65" w:rsidRDefault="008F1C3D" w:rsidP="008F1C3D">
      <w:pPr>
        <w:pStyle w:val="Standard"/>
        <w:rPr>
          <w:rFonts w:ascii="Palatino Linotype" w:hAnsi="Palatino Linotype" w:cs="Arial"/>
          <w:lang w:val="en-GB"/>
        </w:rPr>
      </w:pPr>
    </w:p>
    <w:p w14:paraId="62156E50" w14:textId="4D024D34" w:rsidR="008F1C3D" w:rsidRPr="00001B65" w:rsidRDefault="008F1C3D" w:rsidP="008F1C3D">
      <w:pPr>
        <w:pStyle w:val="Standard"/>
        <w:rPr>
          <w:rFonts w:ascii="Palatino Linotype" w:hAnsi="Palatino Linotype" w:cs="Arial"/>
          <w:lang w:val="en-GB"/>
        </w:rPr>
      </w:pPr>
      <w:r w:rsidRPr="00001B65">
        <w:rPr>
          <w:rFonts w:ascii="Palatino Linotype" w:hAnsi="Palatino Linotype" w:cs="Arial"/>
          <w:lang w:val="en-GB"/>
        </w:rPr>
        <w:t>The children will need to take a packed lunch and drinks (no glass bottles please) on Monday 24</w:t>
      </w:r>
      <w:r w:rsidRPr="00001B65">
        <w:rPr>
          <w:rFonts w:ascii="Palatino Linotype" w:hAnsi="Palatino Linotype" w:cs="Arial"/>
          <w:vertAlign w:val="superscript"/>
          <w:lang w:val="en-GB"/>
        </w:rPr>
        <w:t>th</w:t>
      </w:r>
      <w:r w:rsidRPr="00001B65">
        <w:rPr>
          <w:rFonts w:ascii="Palatino Linotype" w:hAnsi="Palatino Linotype" w:cs="Arial"/>
          <w:lang w:val="en-GB"/>
        </w:rPr>
        <w:t xml:space="preserve"> only. This should be carried in a rucksack type bag which allows them to remain 'hands-free’. Please can you also provide your child with a mid-morning and a mid-afternoon snack for the first day. Packed lunches will be provided by the Racecourse Centre on Tuesday and Wednesday. The children will receive a cooked breakfast each morning (including cereal and toast options), a packed lunch and a cooked dinner with dessert each evening. If your child has any specific food requirements that we are not already aware of, please speak to Miss Watson.</w:t>
      </w:r>
      <w:r w:rsidR="00770889">
        <w:rPr>
          <w:rFonts w:ascii="Palatino Linotype" w:hAnsi="Palatino Linotype" w:cs="Arial"/>
          <w:lang w:val="en-GB"/>
        </w:rPr>
        <w:t xml:space="preserve"> The children </w:t>
      </w:r>
      <w:r w:rsidRPr="00001B65">
        <w:rPr>
          <w:rFonts w:ascii="Palatino Linotype" w:hAnsi="Palatino Linotype" w:cs="Arial"/>
          <w:lang w:val="en-GB"/>
        </w:rPr>
        <w:t>do not need to come to school in their uniform but will need to wear suitable clothing for the visit. We anticipate mixed weather and will be spending plenty of time outdoors, so please provide your child with a warm, waterproof coat and comfortable footwear as we will be walking around York.</w:t>
      </w:r>
    </w:p>
    <w:p w14:paraId="6B35DA89" w14:textId="77777777" w:rsidR="008F1C3D" w:rsidRPr="00001B65" w:rsidRDefault="008F1C3D" w:rsidP="008F1C3D">
      <w:pPr>
        <w:pStyle w:val="Standard"/>
        <w:ind w:left="720"/>
        <w:rPr>
          <w:rFonts w:ascii="Palatino Linotype" w:hAnsi="Palatino Linotype" w:cs="Arial"/>
          <w:lang w:val="en-GB"/>
        </w:rPr>
      </w:pPr>
    </w:p>
    <w:p w14:paraId="04C14159" w14:textId="6CD68F27" w:rsidR="008F1C3D" w:rsidRPr="00001B65" w:rsidRDefault="008F1C3D" w:rsidP="008F1C3D">
      <w:pPr>
        <w:pStyle w:val="Standard"/>
        <w:rPr>
          <w:rFonts w:ascii="Palatino Linotype" w:hAnsi="Palatino Linotype" w:cs="Arial"/>
        </w:rPr>
      </w:pPr>
      <w:r w:rsidRPr="00001B65">
        <w:rPr>
          <w:rFonts w:ascii="Palatino Linotype" w:hAnsi="Palatino Linotype" w:cs="Arial"/>
          <w:lang w:val="en-GB"/>
        </w:rPr>
        <w:t>Children are not encouraged to phone home during the visit as this can be unsettling. Therefore, we ask that no phones or other devices are brought on the tri</w:t>
      </w:r>
      <w:r w:rsidR="00770889">
        <w:rPr>
          <w:rFonts w:ascii="Palatino Linotype" w:hAnsi="Palatino Linotype" w:cs="Arial"/>
          <w:lang w:val="en-GB"/>
        </w:rPr>
        <w:t>p.</w:t>
      </w:r>
    </w:p>
    <w:p w14:paraId="7E9896EA" w14:textId="77777777" w:rsidR="008F1C3D" w:rsidRPr="00001B65" w:rsidRDefault="008F1C3D" w:rsidP="008F1C3D">
      <w:pPr>
        <w:pStyle w:val="Standard"/>
        <w:rPr>
          <w:rFonts w:ascii="Palatino Linotype" w:hAnsi="Palatino Linotype" w:cs="Arial"/>
          <w:lang w:val="en-GB"/>
        </w:rPr>
      </w:pPr>
    </w:p>
    <w:p w14:paraId="3B6AA572" w14:textId="17FE4BF8" w:rsidR="008F1C3D" w:rsidRPr="00001B65" w:rsidRDefault="008F1C3D" w:rsidP="008F1C3D">
      <w:pPr>
        <w:rPr>
          <w:rFonts w:ascii="Palatino Linotype" w:hAnsi="Palatino Linotype" w:cs="Arial"/>
          <w:sz w:val="20"/>
          <w:szCs w:val="20"/>
        </w:rPr>
      </w:pPr>
      <w:r w:rsidRPr="00001B65">
        <w:rPr>
          <w:rFonts w:ascii="Palatino Linotype" w:hAnsi="Palatino Linotype" w:cs="Arial"/>
          <w:sz w:val="20"/>
          <w:szCs w:val="20"/>
        </w:rPr>
        <w:t>On Wednesday 26</w:t>
      </w:r>
      <w:r w:rsidRPr="00001B65">
        <w:rPr>
          <w:rFonts w:ascii="Palatino Linotype" w:hAnsi="Palatino Linotype" w:cs="Arial"/>
          <w:sz w:val="20"/>
          <w:szCs w:val="20"/>
          <w:vertAlign w:val="superscript"/>
        </w:rPr>
        <w:t>th</w:t>
      </w:r>
      <w:r w:rsidRPr="00001B65">
        <w:rPr>
          <w:rFonts w:ascii="Palatino Linotype" w:hAnsi="Palatino Linotype" w:cs="Arial"/>
          <w:sz w:val="20"/>
          <w:szCs w:val="20"/>
        </w:rPr>
        <w:t xml:space="preserve"> </w:t>
      </w:r>
      <w:r w:rsidR="00770889">
        <w:rPr>
          <w:rFonts w:ascii="Palatino Linotype" w:hAnsi="Palatino Linotype" w:cs="Arial"/>
          <w:sz w:val="20"/>
          <w:szCs w:val="20"/>
        </w:rPr>
        <w:t>March</w:t>
      </w:r>
      <w:r w:rsidRPr="00001B65">
        <w:rPr>
          <w:rFonts w:ascii="Palatino Linotype" w:hAnsi="Palatino Linotype" w:cs="Arial"/>
          <w:sz w:val="20"/>
          <w:szCs w:val="20"/>
        </w:rPr>
        <w:t>, we will leave York at 2:00pm and arrive back at school at approximately 4:00pm.</w:t>
      </w:r>
    </w:p>
    <w:p w14:paraId="5811BCC0" w14:textId="77777777" w:rsidR="00770889" w:rsidRDefault="008F1C3D" w:rsidP="00770889">
      <w:pPr>
        <w:rPr>
          <w:rFonts w:ascii="Palatino Linotype" w:hAnsi="Palatino Linotype" w:cs="Arial"/>
          <w:sz w:val="20"/>
          <w:szCs w:val="20"/>
        </w:rPr>
      </w:pPr>
      <w:r w:rsidRPr="00001B65">
        <w:rPr>
          <w:rFonts w:ascii="Palatino Linotype" w:hAnsi="Palatino Linotype" w:cs="Arial"/>
          <w:sz w:val="20"/>
          <w:szCs w:val="20"/>
        </w:rPr>
        <w:t xml:space="preserve">If you have any questions or concerns about the visit, please do not hesitate to contact Miss Watson at </w:t>
      </w:r>
      <w:hyperlink r:id="rId13" w:history="1">
        <w:r w:rsidRPr="00001B65">
          <w:rPr>
            <w:rStyle w:val="Hyperlink"/>
            <w:rFonts w:ascii="Palatino Linotype" w:hAnsi="Palatino Linotype" w:cs="Arial"/>
            <w:sz w:val="20"/>
            <w:szCs w:val="20"/>
          </w:rPr>
          <w:t>admin@rodeheath.cheshire.sch.uk</w:t>
        </w:r>
      </w:hyperlink>
      <w:r w:rsidRPr="00001B65">
        <w:rPr>
          <w:rFonts w:ascii="Palatino Linotype" w:hAnsi="Palatino Linotype" w:cs="Arial"/>
          <w:sz w:val="20"/>
          <w:szCs w:val="20"/>
        </w:rPr>
        <w:t>.</w:t>
      </w:r>
    </w:p>
    <w:p w14:paraId="2544A6A8" w14:textId="0E307AD4" w:rsidR="00770889" w:rsidRDefault="008F1C3D" w:rsidP="00770889">
      <w:pPr>
        <w:spacing w:after="0" w:line="240" w:lineRule="auto"/>
        <w:rPr>
          <w:rFonts w:ascii="Palatino Linotype" w:hAnsi="Palatino Linotype" w:cs="Arial"/>
          <w:sz w:val="20"/>
          <w:szCs w:val="20"/>
        </w:rPr>
      </w:pPr>
      <w:r w:rsidRPr="00001B65">
        <w:rPr>
          <w:rFonts w:ascii="Palatino Linotype" w:hAnsi="Palatino Linotype" w:cs="Arial"/>
          <w:sz w:val="20"/>
          <w:szCs w:val="20"/>
        </w:rPr>
        <w:t xml:space="preserve">Yours </w:t>
      </w:r>
      <w:r w:rsidR="00770889">
        <w:rPr>
          <w:rFonts w:ascii="Palatino Linotype" w:hAnsi="Palatino Linotype" w:cs="Arial"/>
          <w:sz w:val="20"/>
          <w:szCs w:val="20"/>
        </w:rPr>
        <w:t>S</w:t>
      </w:r>
      <w:r w:rsidRPr="00001B65">
        <w:rPr>
          <w:rFonts w:ascii="Palatino Linotype" w:hAnsi="Palatino Linotype" w:cs="Arial"/>
          <w:sz w:val="20"/>
          <w:szCs w:val="20"/>
        </w:rPr>
        <w:t>incerely,</w:t>
      </w:r>
    </w:p>
    <w:p w14:paraId="74E4C3E5" w14:textId="77777777" w:rsidR="00770889" w:rsidRDefault="00770889" w:rsidP="00770889">
      <w:pPr>
        <w:spacing w:after="0" w:line="240" w:lineRule="auto"/>
        <w:rPr>
          <w:rFonts w:ascii="Palatino Linotype" w:hAnsi="Palatino Linotype" w:cs="Arial"/>
          <w:sz w:val="20"/>
          <w:szCs w:val="20"/>
        </w:rPr>
      </w:pPr>
    </w:p>
    <w:p w14:paraId="5A6216BA" w14:textId="29470983" w:rsidR="00770889" w:rsidRDefault="008F1C3D" w:rsidP="00770889">
      <w:pPr>
        <w:spacing w:after="0" w:line="240" w:lineRule="auto"/>
        <w:rPr>
          <w:rFonts w:ascii="Palatino Linotype" w:hAnsi="Palatino Linotype" w:cs="Arial"/>
          <w:sz w:val="20"/>
          <w:szCs w:val="20"/>
        </w:rPr>
      </w:pPr>
      <w:r w:rsidRPr="00001B65">
        <w:rPr>
          <w:rFonts w:ascii="Palatino Linotype" w:hAnsi="Palatino Linotype" w:cs="Arial"/>
          <w:sz w:val="20"/>
          <w:szCs w:val="20"/>
        </w:rPr>
        <w:t>Miss Holly Watson</w:t>
      </w:r>
    </w:p>
    <w:p w14:paraId="28C42994" w14:textId="77777777" w:rsidR="00770889" w:rsidRDefault="00770889" w:rsidP="00770889">
      <w:pPr>
        <w:spacing w:after="0" w:line="240" w:lineRule="auto"/>
        <w:rPr>
          <w:rFonts w:ascii="Palatino Linotype" w:hAnsi="Palatino Linotype" w:cs="Arial"/>
          <w:sz w:val="20"/>
          <w:szCs w:val="20"/>
        </w:rPr>
      </w:pPr>
    </w:p>
    <w:p w14:paraId="4DAF2AEA" w14:textId="467B7C7F" w:rsidR="008F1C3D" w:rsidRPr="00EB3B2B" w:rsidRDefault="008F1C3D" w:rsidP="00EB3B2B">
      <w:pPr>
        <w:spacing w:after="0" w:line="240" w:lineRule="auto"/>
        <w:rPr>
          <w:rFonts w:ascii="Palatino Linotype" w:hAnsi="Palatino Linotype" w:cs="Arial"/>
          <w:sz w:val="20"/>
          <w:szCs w:val="20"/>
        </w:rPr>
      </w:pPr>
      <w:r w:rsidRPr="00001B65">
        <w:rPr>
          <w:rFonts w:ascii="Palatino Linotype" w:hAnsi="Palatino Linotype" w:cs="Arial"/>
          <w:sz w:val="20"/>
          <w:szCs w:val="20"/>
        </w:rPr>
        <w:t>Year 5 Class</w:t>
      </w:r>
    </w:p>
    <w:p w14:paraId="4261E9E5" w14:textId="77777777" w:rsidR="008F1C3D" w:rsidRDefault="008F1C3D" w:rsidP="008F1C3D">
      <w:pPr>
        <w:pStyle w:val="Standard"/>
        <w:jc w:val="center"/>
        <w:rPr>
          <w:rFonts w:ascii="Arial" w:hAnsi="Arial" w:cs="Arial"/>
          <w:b/>
          <w:sz w:val="22"/>
          <w:szCs w:val="22"/>
          <w:u w:val="single"/>
          <w:lang w:val="en-GB"/>
        </w:rPr>
      </w:pPr>
    </w:p>
    <w:p w14:paraId="3BF30382" w14:textId="77777777" w:rsidR="008F1C3D" w:rsidRDefault="008F1C3D" w:rsidP="008F1C3D">
      <w:pPr>
        <w:pStyle w:val="Standard"/>
        <w:jc w:val="center"/>
        <w:rPr>
          <w:rFonts w:ascii="Arial" w:hAnsi="Arial" w:cs="Arial"/>
          <w:b/>
          <w:sz w:val="22"/>
          <w:szCs w:val="22"/>
          <w:u w:val="single"/>
          <w:lang w:val="en-GB"/>
        </w:rPr>
      </w:pPr>
    </w:p>
    <w:p w14:paraId="310A4C5E" w14:textId="7C8B1435" w:rsidR="008F1C3D" w:rsidRPr="00CA7AF3" w:rsidRDefault="008F1C3D" w:rsidP="00EB3B2B">
      <w:pPr>
        <w:pStyle w:val="Standard"/>
        <w:jc w:val="center"/>
        <w:rPr>
          <w:rFonts w:ascii="Arial" w:hAnsi="Arial" w:cs="Arial"/>
          <w:b/>
          <w:sz w:val="22"/>
          <w:szCs w:val="22"/>
          <w:u w:val="single"/>
          <w:lang w:val="en-GB"/>
        </w:rPr>
      </w:pPr>
      <w:r w:rsidRPr="00CA7AF3">
        <w:rPr>
          <w:rFonts w:ascii="Arial" w:hAnsi="Arial" w:cs="Arial"/>
          <w:b/>
          <w:sz w:val="22"/>
          <w:szCs w:val="22"/>
          <w:u w:val="single"/>
          <w:lang w:val="en-GB"/>
        </w:rPr>
        <w:t>Suggested Kit List</w:t>
      </w:r>
    </w:p>
    <w:p w14:paraId="73207522" w14:textId="77777777" w:rsidR="008F1C3D" w:rsidRPr="00CA7AF3" w:rsidRDefault="008F1C3D" w:rsidP="008F1C3D">
      <w:pPr>
        <w:pStyle w:val="Standard"/>
        <w:rPr>
          <w:rFonts w:ascii="Arial" w:hAnsi="Arial" w:cs="Arial"/>
          <w:sz w:val="22"/>
          <w:szCs w:val="22"/>
          <w:lang w:val="en-GB"/>
        </w:rPr>
      </w:pPr>
    </w:p>
    <w:p w14:paraId="3F3A8207" w14:textId="77777777" w:rsidR="008F1C3D" w:rsidRPr="00CA7AF3" w:rsidRDefault="008F1C3D" w:rsidP="008F1C3D">
      <w:pPr>
        <w:pStyle w:val="Standard"/>
        <w:rPr>
          <w:rFonts w:ascii="Arial" w:hAnsi="Arial" w:cs="Arial"/>
          <w:sz w:val="22"/>
          <w:szCs w:val="22"/>
          <w:lang w:val="en-GB"/>
        </w:rPr>
      </w:pPr>
    </w:p>
    <w:p w14:paraId="429B16F1"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The children will need to bring:</w:t>
      </w:r>
    </w:p>
    <w:p w14:paraId="52CBF191" w14:textId="77777777" w:rsidR="008F1C3D" w:rsidRPr="00EB3B2B" w:rsidRDefault="008F1C3D" w:rsidP="008F1C3D">
      <w:pPr>
        <w:pStyle w:val="Standard"/>
        <w:rPr>
          <w:rFonts w:ascii="Palatino Linotype" w:hAnsi="Palatino Linotype" w:cs="Arial"/>
          <w:lang w:val="en-GB"/>
        </w:rPr>
      </w:pPr>
    </w:p>
    <w:p w14:paraId="74FF3598"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A rucksack</w:t>
      </w:r>
    </w:p>
    <w:p w14:paraId="7DB7F3F6"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Pyjamas</w:t>
      </w:r>
    </w:p>
    <w:p w14:paraId="15172C5D"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Dressing gown or onesie</w:t>
      </w:r>
    </w:p>
    <w:p w14:paraId="350DB956"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Slippers</w:t>
      </w:r>
    </w:p>
    <w:p w14:paraId="6A8BF201"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Towel, flannel, soap, toothpaste, toothbrush</w:t>
      </w:r>
    </w:p>
    <w:p w14:paraId="15D0016F"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Hairbrush</w:t>
      </w:r>
    </w:p>
    <w:p w14:paraId="67D3B678"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Tissues</w:t>
      </w:r>
    </w:p>
    <w:p w14:paraId="400C0DCF"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Changes of underwear</w:t>
      </w:r>
    </w:p>
    <w:p w14:paraId="297A8D7A"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Socks</w:t>
      </w:r>
    </w:p>
    <w:p w14:paraId="5D923B8A"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Sensible walking shoes</w:t>
      </w:r>
    </w:p>
    <w:p w14:paraId="4E02FC24"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Spare shoes (e.g. trainers)</w:t>
      </w:r>
    </w:p>
    <w:p w14:paraId="638FD734"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Warm waterproof coat</w:t>
      </w:r>
    </w:p>
    <w:p w14:paraId="203FD5D6"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Hat/scarf/gloves</w:t>
      </w:r>
    </w:p>
    <w:p w14:paraId="4BFB3474"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Trousers/joggers/leggings (please try to avoid jeans in case of inclement weather)</w:t>
      </w:r>
    </w:p>
    <w:p w14:paraId="7F182B71"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Jumper/hoodies</w:t>
      </w:r>
    </w:p>
    <w:p w14:paraId="5D477E11"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T-shirts</w:t>
      </w:r>
    </w:p>
    <w:p w14:paraId="1ABC414C"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A plastic bag for dirty clothes</w:t>
      </w:r>
    </w:p>
    <w:p w14:paraId="4321C266"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Book</w:t>
      </w:r>
    </w:p>
    <w:p w14:paraId="012B88F8"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Teddy</w:t>
      </w:r>
    </w:p>
    <w:p w14:paraId="7E323143" w14:textId="77777777" w:rsidR="008F1C3D" w:rsidRPr="00EB3B2B" w:rsidRDefault="008F1C3D" w:rsidP="008F1C3D">
      <w:pPr>
        <w:pStyle w:val="Standard"/>
        <w:rPr>
          <w:rFonts w:ascii="Palatino Linotype" w:hAnsi="Palatino Linotype" w:cs="Arial"/>
          <w:lang w:val="en-GB"/>
        </w:rPr>
      </w:pPr>
    </w:p>
    <w:p w14:paraId="6698C6C2"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Please label all items so that lost property can be handed back to rightful owners!</w:t>
      </w:r>
    </w:p>
    <w:p w14:paraId="0E0DE9C1" w14:textId="77777777" w:rsidR="008F1C3D" w:rsidRPr="00EB3B2B" w:rsidRDefault="008F1C3D" w:rsidP="008F1C3D">
      <w:pPr>
        <w:pStyle w:val="Standard"/>
        <w:rPr>
          <w:rFonts w:ascii="Palatino Linotype" w:hAnsi="Palatino Linotype" w:cs="Arial"/>
          <w:lang w:val="en-GB"/>
        </w:rPr>
      </w:pPr>
    </w:p>
    <w:p w14:paraId="46CD4C75"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All bed linen is to be provided by the York Racecourse Centre.</w:t>
      </w:r>
    </w:p>
    <w:p w14:paraId="4CFAF8F3" w14:textId="77777777" w:rsidR="008F1C3D" w:rsidRPr="00EB3B2B" w:rsidRDefault="008F1C3D" w:rsidP="008F1C3D">
      <w:pPr>
        <w:pStyle w:val="Standard"/>
        <w:rPr>
          <w:rFonts w:ascii="Palatino Linotype" w:hAnsi="Palatino Linotype" w:cs="Arial"/>
          <w:lang w:val="en-GB"/>
        </w:rPr>
      </w:pPr>
    </w:p>
    <w:p w14:paraId="532D50F4"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Please do not allow your child to take iPods, tablets, electronic games, smart watches or mobile phones.</w:t>
      </w:r>
    </w:p>
    <w:p w14:paraId="0C876FD8"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 xml:space="preserve">The children do not need to take any money.  </w:t>
      </w:r>
    </w:p>
    <w:p w14:paraId="42DA64B8" w14:textId="77777777" w:rsidR="008F1C3D" w:rsidRPr="00EB3B2B" w:rsidRDefault="008F1C3D" w:rsidP="008F1C3D">
      <w:pPr>
        <w:pStyle w:val="Standard"/>
        <w:rPr>
          <w:rFonts w:ascii="Palatino Linotype" w:hAnsi="Palatino Linotype" w:cs="Arial"/>
          <w:lang w:val="en-GB"/>
        </w:rPr>
      </w:pPr>
    </w:p>
    <w:p w14:paraId="4F56C9F9" w14:textId="77777777" w:rsidR="008F1C3D" w:rsidRPr="00EB3B2B" w:rsidRDefault="008F1C3D" w:rsidP="008F1C3D">
      <w:pPr>
        <w:pStyle w:val="Standard"/>
        <w:rPr>
          <w:rFonts w:ascii="Palatino Linotype" w:hAnsi="Palatino Linotype" w:cs="Arial"/>
          <w:lang w:val="en-GB"/>
        </w:rPr>
      </w:pPr>
      <w:r w:rsidRPr="00EB3B2B">
        <w:rPr>
          <w:rFonts w:ascii="Palatino Linotype" w:hAnsi="Palatino Linotype" w:cs="Arial"/>
          <w:lang w:val="en-GB"/>
        </w:rPr>
        <w:t>If your child requires medication while they are away, please place this in a bag labelled with clear instructions for use along with a request to give medicine form (attached) and hand it to either Mr Frankland or Miss Watson on the Monday morning before we leave.</w:t>
      </w:r>
    </w:p>
    <w:p w14:paraId="4F8F3B36" w14:textId="77777777" w:rsidR="008F1C3D" w:rsidRPr="00EB3B2B" w:rsidRDefault="008F1C3D" w:rsidP="008F1C3D">
      <w:pPr>
        <w:rPr>
          <w:rFonts w:ascii="Palatino Linotype" w:hAnsi="Palatino Linotype" w:cs="Arial"/>
          <w:b/>
          <w:sz w:val="20"/>
          <w:szCs w:val="20"/>
          <w:u w:val="single"/>
        </w:rPr>
      </w:pPr>
    </w:p>
    <w:p w14:paraId="2AAA76E2" w14:textId="0D1F28EE" w:rsidR="008F1C3D" w:rsidRDefault="008F1C3D" w:rsidP="008F1C3D">
      <w:pPr>
        <w:jc w:val="center"/>
        <w:rPr>
          <w:rFonts w:ascii="Arial" w:hAnsi="Arial" w:cs="Arial"/>
          <w:b/>
          <w:sz w:val="20"/>
          <w:szCs w:val="20"/>
          <w:u w:val="single"/>
        </w:rPr>
      </w:pPr>
      <w:r w:rsidRPr="008F1C3D">
        <w:rPr>
          <w:rFonts w:ascii="Arial" w:hAnsi="Arial" w:cs="Arial"/>
          <w:noProof/>
          <w:sz w:val="20"/>
          <w:szCs w:val="20"/>
        </w:rPr>
        <mc:AlternateContent>
          <mc:Choice Requires="wps">
            <w:drawing>
              <wp:anchor distT="45720" distB="45720" distL="114300" distR="114300" simplePos="0" relativeHeight="251663360" behindDoc="0" locked="0" layoutInCell="1" allowOverlap="1" wp14:anchorId="12E8B2F9" wp14:editId="5772DD3C">
                <wp:simplePos x="0" y="0"/>
                <wp:positionH relativeFrom="column">
                  <wp:posOffset>4251208</wp:posOffset>
                </wp:positionH>
                <wp:positionV relativeFrom="paragraph">
                  <wp:posOffset>-161925</wp:posOffset>
                </wp:positionV>
                <wp:extent cx="2438400"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04620"/>
                        </a:xfrm>
                        <a:prstGeom prst="rect">
                          <a:avLst/>
                        </a:prstGeom>
                        <a:noFill/>
                        <a:ln w="9525">
                          <a:noFill/>
                          <a:miter lim="800000"/>
                          <a:headEnd/>
                          <a:tailEnd/>
                        </a:ln>
                      </wps:spPr>
                      <wps:txbx>
                        <w:txbxContent>
                          <w:p w14:paraId="35BA1BA6" w14:textId="48686FC8" w:rsidR="008F1C3D" w:rsidRPr="00EB3B2B" w:rsidRDefault="008F1C3D" w:rsidP="008F1C3D">
                            <w:pPr>
                              <w:pStyle w:val="Standard"/>
                              <w:jc w:val="right"/>
                              <w:rPr>
                                <w:rFonts w:ascii="Palatino Linotype" w:hAnsi="Palatino Linotype" w:cs="Arial"/>
                                <w:lang w:val="en-GB"/>
                              </w:rPr>
                            </w:pPr>
                            <w:r w:rsidRPr="00EB3B2B">
                              <w:rPr>
                                <w:rFonts w:ascii="Palatino Linotype" w:hAnsi="Palatino Linotype" w:cs="Arial"/>
                                <w:lang w:val="en-GB"/>
                              </w:rPr>
                              <w:t>During our visit to York we will be staying at:</w:t>
                            </w:r>
                          </w:p>
                          <w:p w14:paraId="3FC38D6A" w14:textId="77777777" w:rsidR="008F1C3D" w:rsidRPr="00EB3B2B" w:rsidRDefault="008F1C3D" w:rsidP="008F1C3D">
                            <w:pPr>
                              <w:pStyle w:val="Standard"/>
                              <w:jc w:val="right"/>
                              <w:rPr>
                                <w:rFonts w:ascii="Palatino Linotype" w:hAnsi="Palatino Linotype" w:cs="Arial"/>
                                <w:lang w:val="en-GB"/>
                              </w:rPr>
                            </w:pPr>
                          </w:p>
                          <w:p w14:paraId="4C14FABE" w14:textId="77777777" w:rsidR="008F1C3D" w:rsidRPr="00EB3B2B" w:rsidRDefault="008F1C3D" w:rsidP="008F1C3D">
                            <w:pPr>
                              <w:pStyle w:val="Standard"/>
                              <w:jc w:val="right"/>
                              <w:rPr>
                                <w:rFonts w:ascii="Palatino Linotype" w:hAnsi="Palatino Linotype" w:cs="Arial"/>
                                <w:lang w:val="en-GB"/>
                              </w:rPr>
                            </w:pPr>
                            <w:r w:rsidRPr="00EB3B2B">
                              <w:rPr>
                                <w:rFonts w:ascii="Palatino Linotype" w:hAnsi="Palatino Linotype" w:cs="Arial"/>
                                <w:lang w:val="en-GB"/>
                              </w:rPr>
                              <w:t>York Racecourse Centre</w:t>
                            </w:r>
                          </w:p>
                          <w:p w14:paraId="5BE41FB1" w14:textId="77777777" w:rsidR="008F1C3D" w:rsidRPr="00EB3B2B" w:rsidRDefault="008F1C3D" w:rsidP="008F1C3D">
                            <w:pPr>
                              <w:pStyle w:val="Standard"/>
                              <w:jc w:val="right"/>
                              <w:rPr>
                                <w:rFonts w:ascii="Palatino Linotype" w:hAnsi="Palatino Linotype" w:cs="Arial"/>
                                <w:lang w:val="en-GB"/>
                              </w:rPr>
                            </w:pPr>
                            <w:r w:rsidRPr="00EB3B2B">
                              <w:rPr>
                                <w:rFonts w:ascii="Palatino Linotype" w:hAnsi="Palatino Linotype" w:cs="Arial"/>
                                <w:lang w:val="en-GB"/>
                              </w:rPr>
                              <w:t>York Stableside Hostel</w:t>
                            </w:r>
                          </w:p>
                          <w:p w14:paraId="59A0ACE1" w14:textId="77777777" w:rsidR="008F1C3D" w:rsidRPr="00EB3B2B" w:rsidRDefault="008F1C3D" w:rsidP="008F1C3D">
                            <w:pPr>
                              <w:pStyle w:val="Standard"/>
                              <w:jc w:val="right"/>
                              <w:rPr>
                                <w:rFonts w:ascii="Palatino Linotype" w:hAnsi="Palatino Linotype" w:cs="Arial"/>
                                <w:lang w:val="en-GB"/>
                              </w:rPr>
                            </w:pPr>
                            <w:r w:rsidRPr="00EB3B2B">
                              <w:rPr>
                                <w:rFonts w:ascii="Palatino Linotype" w:hAnsi="Palatino Linotype" w:cs="Arial"/>
                                <w:lang w:val="en-GB"/>
                              </w:rPr>
                              <w:t>Tadcaster Road</w:t>
                            </w:r>
                          </w:p>
                          <w:p w14:paraId="04151CF1" w14:textId="77777777" w:rsidR="008F1C3D" w:rsidRPr="00EB3B2B" w:rsidRDefault="008F1C3D" w:rsidP="008F1C3D">
                            <w:pPr>
                              <w:pStyle w:val="Standard"/>
                              <w:jc w:val="right"/>
                              <w:rPr>
                                <w:rFonts w:ascii="Palatino Linotype" w:hAnsi="Palatino Linotype" w:cs="Arial"/>
                                <w:lang w:val="en-GB"/>
                              </w:rPr>
                            </w:pPr>
                            <w:r w:rsidRPr="00EB3B2B">
                              <w:rPr>
                                <w:rFonts w:ascii="Palatino Linotype" w:hAnsi="Palatino Linotype" w:cs="Arial"/>
                                <w:lang w:val="en-GB"/>
                              </w:rPr>
                              <w:t>York</w:t>
                            </w:r>
                          </w:p>
                          <w:p w14:paraId="3903FDED" w14:textId="77777777" w:rsidR="008F1C3D" w:rsidRPr="00EB3B2B" w:rsidRDefault="008F1C3D" w:rsidP="008F1C3D">
                            <w:pPr>
                              <w:pStyle w:val="Standard"/>
                              <w:jc w:val="right"/>
                              <w:rPr>
                                <w:rFonts w:ascii="Palatino Linotype" w:hAnsi="Palatino Linotype" w:cs="Arial"/>
                                <w:lang w:val="en-GB"/>
                              </w:rPr>
                            </w:pPr>
                            <w:r w:rsidRPr="00EB3B2B">
                              <w:rPr>
                                <w:rFonts w:ascii="Palatino Linotype" w:hAnsi="Palatino Linotype" w:cs="Arial"/>
                                <w:lang w:val="en-GB"/>
                              </w:rPr>
                              <w:t>Y024 1QG</w:t>
                            </w:r>
                          </w:p>
                          <w:p w14:paraId="693145A9" w14:textId="77777777" w:rsidR="008F1C3D" w:rsidRPr="00EB3B2B" w:rsidRDefault="001A097F" w:rsidP="008F1C3D">
                            <w:pPr>
                              <w:jc w:val="right"/>
                              <w:rPr>
                                <w:rStyle w:val="Hyperlink"/>
                                <w:rFonts w:ascii="Palatino Linotype" w:hAnsi="Palatino Linotype" w:cs="Arial"/>
                                <w:sz w:val="20"/>
                                <w:szCs w:val="20"/>
                              </w:rPr>
                            </w:pPr>
                            <w:hyperlink r:id="rId14" w:history="1">
                              <w:r w:rsidR="008F1C3D" w:rsidRPr="00EB3B2B">
                                <w:rPr>
                                  <w:rStyle w:val="Hyperlink"/>
                                  <w:rFonts w:ascii="Palatino Linotype" w:hAnsi="Palatino Linotype" w:cs="Arial"/>
                                  <w:sz w:val="20"/>
                                  <w:szCs w:val="20"/>
                                </w:rPr>
                                <w:t>http://www.yorkracecoursecentre.co.uk</w:t>
                              </w:r>
                            </w:hyperlink>
                          </w:p>
                          <w:p w14:paraId="5484DB32" w14:textId="3A6B7B5D" w:rsidR="008F1C3D" w:rsidRDefault="008F1C3D" w:rsidP="008F1C3D">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E8B2F9" id="_x0000_t202" coordsize="21600,21600" o:spt="202" path="m,l,21600r21600,l21600,xe">
                <v:stroke joinstyle="miter"/>
                <v:path gradientshapeok="t" o:connecttype="rect"/>
              </v:shapetype>
              <v:shape id="Text Box 2" o:spid="_x0000_s1026" type="#_x0000_t202" style="position:absolute;left:0;text-align:left;margin-left:334.75pt;margin-top:-12.75pt;width:192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" filled="f" stroked="f">
                <v:textbox style="mso-fit-shape-to-text:t">
                  <w:txbxContent>
                    <w:p w14:paraId="35BA1BA6" w14:textId="48686FC8" w:rsidR="008F1C3D" w:rsidRPr="00EB3B2B" w:rsidRDefault="008F1C3D" w:rsidP="008F1C3D">
                      <w:pPr>
                        <w:pStyle w:val="Standard"/>
                        <w:jc w:val="right"/>
                        <w:rPr>
                          <w:rFonts w:ascii="Palatino Linotype" w:hAnsi="Palatino Linotype" w:cs="Arial"/>
                          <w:lang w:val="en-GB"/>
                        </w:rPr>
                      </w:pPr>
                      <w:r w:rsidRPr="00EB3B2B">
                        <w:rPr>
                          <w:rFonts w:ascii="Palatino Linotype" w:hAnsi="Palatino Linotype" w:cs="Arial"/>
                          <w:lang w:val="en-GB"/>
                        </w:rPr>
                        <w:t>During our visit to York we will be staying at:</w:t>
                      </w:r>
                    </w:p>
                    <w:p w14:paraId="3FC38D6A" w14:textId="77777777" w:rsidR="008F1C3D" w:rsidRPr="00EB3B2B" w:rsidRDefault="008F1C3D" w:rsidP="008F1C3D">
                      <w:pPr>
                        <w:pStyle w:val="Standard"/>
                        <w:jc w:val="right"/>
                        <w:rPr>
                          <w:rFonts w:ascii="Palatino Linotype" w:hAnsi="Palatino Linotype" w:cs="Arial"/>
                          <w:lang w:val="en-GB"/>
                        </w:rPr>
                      </w:pPr>
                    </w:p>
                    <w:p w14:paraId="4C14FABE" w14:textId="77777777" w:rsidR="008F1C3D" w:rsidRPr="00EB3B2B" w:rsidRDefault="008F1C3D" w:rsidP="008F1C3D">
                      <w:pPr>
                        <w:pStyle w:val="Standard"/>
                        <w:jc w:val="right"/>
                        <w:rPr>
                          <w:rFonts w:ascii="Palatino Linotype" w:hAnsi="Palatino Linotype" w:cs="Arial"/>
                          <w:lang w:val="en-GB"/>
                        </w:rPr>
                      </w:pPr>
                      <w:r w:rsidRPr="00EB3B2B">
                        <w:rPr>
                          <w:rFonts w:ascii="Palatino Linotype" w:hAnsi="Palatino Linotype" w:cs="Arial"/>
                          <w:lang w:val="en-GB"/>
                        </w:rPr>
                        <w:t>York Racecourse Centre</w:t>
                      </w:r>
                    </w:p>
                    <w:p w14:paraId="5BE41FB1" w14:textId="77777777" w:rsidR="008F1C3D" w:rsidRPr="00EB3B2B" w:rsidRDefault="008F1C3D" w:rsidP="008F1C3D">
                      <w:pPr>
                        <w:pStyle w:val="Standard"/>
                        <w:jc w:val="right"/>
                        <w:rPr>
                          <w:rFonts w:ascii="Palatino Linotype" w:hAnsi="Palatino Linotype" w:cs="Arial"/>
                          <w:lang w:val="en-GB"/>
                        </w:rPr>
                      </w:pPr>
                      <w:r w:rsidRPr="00EB3B2B">
                        <w:rPr>
                          <w:rFonts w:ascii="Palatino Linotype" w:hAnsi="Palatino Linotype" w:cs="Arial"/>
                          <w:lang w:val="en-GB"/>
                        </w:rPr>
                        <w:t>York Stableside Hostel</w:t>
                      </w:r>
                    </w:p>
                    <w:p w14:paraId="59A0ACE1" w14:textId="77777777" w:rsidR="008F1C3D" w:rsidRPr="00EB3B2B" w:rsidRDefault="008F1C3D" w:rsidP="008F1C3D">
                      <w:pPr>
                        <w:pStyle w:val="Standard"/>
                        <w:jc w:val="right"/>
                        <w:rPr>
                          <w:rFonts w:ascii="Palatino Linotype" w:hAnsi="Palatino Linotype" w:cs="Arial"/>
                          <w:lang w:val="en-GB"/>
                        </w:rPr>
                      </w:pPr>
                      <w:r w:rsidRPr="00EB3B2B">
                        <w:rPr>
                          <w:rFonts w:ascii="Palatino Linotype" w:hAnsi="Palatino Linotype" w:cs="Arial"/>
                          <w:lang w:val="en-GB"/>
                        </w:rPr>
                        <w:t>Tadcaster Road</w:t>
                      </w:r>
                    </w:p>
                    <w:p w14:paraId="04151CF1" w14:textId="77777777" w:rsidR="008F1C3D" w:rsidRPr="00EB3B2B" w:rsidRDefault="008F1C3D" w:rsidP="008F1C3D">
                      <w:pPr>
                        <w:pStyle w:val="Standard"/>
                        <w:jc w:val="right"/>
                        <w:rPr>
                          <w:rFonts w:ascii="Palatino Linotype" w:hAnsi="Palatino Linotype" w:cs="Arial"/>
                          <w:lang w:val="en-GB"/>
                        </w:rPr>
                      </w:pPr>
                      <w:r w:rsidRPr="00EB3B2B">
                        <w:rPr>
                          <w:rFonts w:ascii="Palatino Linotype" w:hAnsi="Palatino Linotype" w:cs="Arial"/>
                          <w:lang w:val="en-GB"/>
                        </w:rPr>
                        <w:t>York</w:t>
                      </w:r>
                    </w:p>
                    <w:p w14:paraId="3903FDED" w14:textId="77777777" w:rsidR="008F1C3D" w:rsidRPr="00EB3B2B" w:rsidRDefault="008F1C3D" w:rsidP="008F1C3D">
                      <w:pPr>
                        <w:pStyle w:val="Standard"/>
                        <w:jc w:val="right"/>
                        <w:rPr>
                          <w:rFonts w:ascii="Palatino Linotype" w:hAnsi="Palatino Linotype" w:cs="Arial"/>
                          <w:lang w:val="en-GB"/>
                        </w:rPr>
                      </w:pPr>
                      <w:r w:rsidRPr="00EB3B2B">
                        <w:rPr>
                          <w:rFonts w:ascii="Palatino Linotype" w:hAnsi="Palatino Linotype" w:cs="Arial"/>
                          <w:lang w:val="en-GB"/>
                        </w:rPr>
                        <w:t>Y024 1QG</w:t>
                      </w:r>
                    </w:p>
                    <w:p w14:paraId="693145A9" w14:textId="77777777" w:rsidR="008F1C3D" w:rsidRPr="00EB3B2B" w:rsidRDefault="00EB3B2B" w:rsidP="008F1C3D">
                      <w:pPr>
                        <w:jc w:val="right"/>
                        <w:rPr>
                          <w:rStyle w:val="Hyperlink"/>
                          <w:rFonts w:ascii="Palatino Linotype" w:hAnsi="Palatino Linotype" w:cs="Arial"/>
                          <w:sz w:val="20"/>
                          <w:szCs w:val="20"/>
                        </w:rPr>
                      </w:pPr>
                      <w:hyperlink r:id="rId15" w:history="1">
                        <w:r w:rsidR="008F1C3D" w:rsidRPr="00EB3B2B">
                          <w:rPr>
                            <w:rStyle w:val="Hyperlink"/>
                            <w:rFonts w:ascii="Palatino Linotype" w:hAnsi="Palatino Linotype" w:cs="Arial"/>
                            <w:sz w:val="20"/>
                            <w:szCs w:val="20"/>
                          </w:rPr>
                          <w:t>http://www.yorkracecoursecentre.co.uk</w:t>
                        </w:r>
                      </w:hyperlink>
                    </w:p>
                    <w:p w14:paraId="5484DB32" w14:textId="3A6B7B5D" w:rsidR="008F1C3D" w:rsidRDefault="008F1C3D" w:rsidP="008F1C3D">
                      <w:pPr>
                        <w:jc w:val="right"/>
                      </w:pPr>
                    </w:p>
                  </w:txbxContent>
                </v:textbox>
              </v:shape>
            </w:pict>
          </mc:Fallback>
        </mc:AlternateContent>
      </w:r>
    </w:p>
    <w:p w14:paraId="7EB65DB3" w14:textId="57610D47" w:rsidR="008F1C3D" w:rsidRDefault="008F1C3D" w:rsidP="008F1C3D">
      <w:pPr>
        <w:jc w:val="center"/>
        <w:rPr>
          <w:rFonts w:ascii="Arial" w:hAnsi="Arial" w:cs="Arial"/>
          <w:b/>
          <w:sz w:val="20"/>
          <w:szCs w:val="20"/>
          <w:u w:val="single"/>
        </w:rPr>
      </w:pPr>
    </w:p>
    <w:p w14:paraId="646F787D" w14:textId="77777777" w:rsidR="008F1C3D" w:rsidRDefault="008F1C3D" w:rsidP="008F1C3D">
      <w:pPr>
        <w:jc w:val="center"/>
        <w:rPr>
          <w:rFonts w:ascii="Arial" w:hAnsi="Arial" w:cs="Arial"/>
          <w:b/>
          <w:sz w:val="20"/>
          <w:szCs w:val="20"/>
          <w:u w:val="single"/>
        </w:rPr>
      </w:pPr>
    </w:p>
    <w:p w14:paraId="773EA0F0" w14:textId="77777777" w:rsidR="00770889" w:rsidRDefault="00770889" w:rsidP="008F1C3D">
      <w:pPr>
        <w:jc w:val="center"/>
        <w:rPr>
          <w:rFonts w:ascii="Arial" w:hAnsi="Arial" w:cs="Arial"/>
          <w:b/>
          <w:sz w:val="20"/>
          <w:szCs w:val="20"/>
          <w:u w:val="single"/>
        </w:rPr>
      </w:pPr>
    </w:p>
    <w:p w14:paraId="7DAFDF80" w14:textId="77777777" w:rsidR="00770889" w:rsidRPr="00EB3B2B" w:rsidRDefault="00770889" w:rsidP="008F1C3D">
      <w:pPr>
        <w:jc w:val="center"/>
        <w:rPr>
          <w:rFonts w:ascii="Palatino Linotype" w:hAnsi="Palatino Linotype" w:cs="Arial"/>
          <w:b/>
          <w:sz w:val="20"/>
          <w:szCs w:val="20"/>
          <w:u w:val="single"/>
        </w:rPr>
      </w:pPr>
    </w:p>
    <w:p w14:paraId="4ADB2C28" w14:textId="6019AA5F" w:rsidR="008F1C3D" w:rsidRPr="00EB3B2B" w:rsidRDefault="008F1C3D" w:rsidP="00EB3B2B">
      <w:pPr>
        <w:jc w:val="center"/>
        <w:rPr>
          <w:rFonts w:ascii="Palatino Linotype" w:hAnsi="Palatino Linotype" w:cs="Arial"/>
          <w:b/>
          <w:sz w:val="24"/>
          <w:szCs w:val="24"/>
          <w:u w:val="single"/>
        </w:rPr>
      </w:pPr>
      <w:r w:rsidRPr="00EB3B2B">
        <w:rPr>
          <w:rFonts w:ascii="Palatino Linotype" w:hAnsi="Palatino Linotype" w:cs="Arial"/>
          <w:b/>
          <w:sz w:val="24"/>
          <w:szCs w:val="24"/>
          <w:u w:val="single"/>
        </w:rPr>
        <w:t>Itinerary</w:t>
      </w:r>
    </w:p>
    <w:p w14:paraId="5539DBB6" w14:textId="04D22697" w:rsidR="008F1C3D" w:rsidRPr="00EB3B2B" w:rsidRDefault="008F1C3D" w:rsidP="008F1C3D">
      <w:pPr>
        <w:rPr>
          <w:rFonts w:ascii="Palatino Linotype" w:hAnsi="Palatino Linotype" w:cs="Arial"/>
          <w:b/>
          <w:sz w:val="20"/>
          <w:szCs w:val="20"/>
        </w:rPr>
      </w:pPr>
      <w:r w:rsidRPr="00EB3B2B">
        <w:rPr>
          <w:rFonts w:ascii="Palatino Linotype" w:hAnsi="Palatino Linotype" w:cs="Arial"/>
          <w:b/>
          <w:sz w:val="20"/>
          <w:szCs w:val="20"/>
        </w:rPr>
        <w:t>Monday 24</w:t>
      </w:r>
      <w:r w:rsidRPr="00EB3B2B">
        <w:rPr>
          <w:rFonts w:ascii="Palatino Linotype" w:hAnsi="Palatino Linotype" w:cs="Arial"/>
          <w:b/>
          <w:sz w:val="20"/>
          <w:szCs w:val="20"/>
          <w:vertAlign w:val="superscript"/>
        </w:rPr>
        <w:t>th</w:t>
      </w:r>
      <w:r w:rsidRPr="00EB3B2B">
        <w:rPr>
          <w:rFonts w:ascii="Palatino Linotype" w:hAnsi="Palatino Linotype" w:cs="Arial"/>
          <w:b/>
          <w:sz w:val="20"/>
          <w:szCs w:val="20"/>
        </w:rPr>
        <w:t xml:space="preserve"> March</w:t>
      </w:r>
    </w:p>
    <w:p w14:paraId="27AEC583" w14:textId="77777777" w:rsidR="008F1C3D" w:rsidRPr="00EB3B2B" w:rsidRDefault="008F1C3D" w:rsidP="008F1C3D">
      <w:pPr>
        <w:pStyle w:val="ListParagraph"/>
        <w:numPr>
          <w:ilvl w:val="0"/>
          <w:numId w:val="11"/>
        </w:numPr>
        <w:spacing w:after="0" w:line="240" w:lineRule="auto"/>
        <w:rPr>
          <w:rFonts w:ascii="Palatino Linotype" w:hAnsi="Palatino Linotype" w:cs="Arial"/>
          <w:sz w:val="20"/>
          <w:szCs w:val="20"/>
        </w:rPr>
      </w:pPr>
      <w:r w:rsidRPr="00EB3B2B">
        <w:rPr>
          <w:rFonts w:ascii="Palatino Linotype" w:hAnsi="Palatino Linotype" w:cs="Arial"/>
          <w:sz w:val="20"/>
          <w:szCs w:val="20"/>
        </w:rPr>
        <w:t>Arrive @ school for 8am</w:t>
      </w:r>
    </w:p>
    <w:p w14:paraId="76DBF7BF" w14:textId="77777777" w:rsidR="008F1C3D" w:rsidRPr="00EB3B2B" w:rsidRDefault="008F1C3D" w:rsidP="008F1C3D">
      <w:pPr>
        <w:pStyle w:val="ListParagraph"/>
        <w:numPr>
          <w:ilvl w:val="0"/>
          <w:numId w:val="11"/>
        </w:numPr>
        <w:spacing w:after="0" w:line="240" w:lineRule="auto"/>
        <w:rPr>
          <w:rFonts w:ascii="Palatino Linotype" w:hAnsi="Palatino Linotype" w:cs="Arial"/>
          <w:sz w:val="20"/>
          <w:szCs w:val="20"/>
        </w:rPr>
      </w:pPr>
      <w:r w:rsidRPr="00EB3B2B">
        <w:rPr>
          <w:rFonts w:ascii="Palatino Linotype" w:hAnsi="Palatino Linotype" w:cs="Arial"/>
          <w:sz w:val="20"/>
          <w:szCs w:val="20"/>
        </w:rPr>
        <w:t>Leave school @ 8:30am</w:t>
      </w:r>
    </w:p>
    <w:p w14:paraId="6FBC4D53" w14:textId="77777777" w:rsidR="008F1C3D" w:rsidRPr="00EB3B2B" w:rsidRDefault="008F1C3D" w:rsidP="008F1C3D">
      <w:pPr>
        <w:pStyle w:val="ListParagraph"/>
        <w:numPr>
          <w:ilvl w:val="0"/>
          <w:numId w:val="11"/>
        </w:numPr>
        <w:spacing w:after="0" w:line="240" w:lineRule="auto"/>
        <w:rPr>
          <w:rFonts w:ascii="Palatino Linotype" w:hAnsi="Palatino Linotype" w:cs="Arial"/>
          <w:sz w:val="20"/>
          <w:szCs w:val="20"/>
        </w:rPr>
      </w:pPr>
      <w:r w:rsidRPr="00EB3B2B">
        <w:rPr>
          <w:rFonts w:ascii="Palatino Linotype" w:hAnsi="Palatino Linotype" w:cs="Arial"/>
          <w:sz w:val="20"/>
          <w:szCs w:val="20"/>
        </w:rPr>
        <w:t>Arrive in York at approximately 11:00am</w:t>
      </w:r>
    </w:p>
    <w:p w14:paraId="25EF5B92" w14:textId="7D24665F" w:rsidR="008F1C3D" w:rsidRPr="00EB3B2B" w:rsidRDefault="008F1C3D" w:rsidP="008F1C3D">
      <w:pPr>
        <w:pStyle w:val="ListParagraph"/>
        <w:numPr>
          <w:ilvl w:val="0"/>
          <w:numId w:val="11"/>
        </w:numPr>
        <w:spacing w:after="0" w:line="240" w:lineRule="auto"/>
        <w:rPr>
          <w:rFonts w:ascii="Palatino Linotype" w:hAnsi="Palatino Linotype" w:cs="Arial"/>
          <w:sz w:val="20"/>
          <w:szCs w:val="20"/>
        </w:rPr>
      </w:pPr>
      <w:r w:rsidRPr="00EB3B2B">
        <w:rPr>
          <w:rFonts w:ascii="Palatino Linotype" w:hAnsi="Palatino Linotype" w:cs="Arial"/>
          <w:sz w:val="20"/>
          <w:szCs w:val="20"/>
        </w:rPr>
        <w:t>Sketch York Minster</w:t>
      </w:r>
    </w:p>
    <w:p w14:paraId="6A98B199" w14:textId="0842521D" w:rsidR="008F1C3D" w:rsidRPr="00EB3B2B" w:rsidRDefault="008F1C3D" w:rsidP="008F1C3D">
      <w:pPr>
        <w:pStyle w:val="ListParagraph"/>
        <w:numPr>
          <w:ilvl w:val="0"/>
          <w:numId w:val="11"/>
        </w:numPr>
        <w:spacing w:after="0" w:line="240" w:lineRule="auto"/>
        <w:rPr>
          <w:rFonts w:ascii="Palatino Linotype" w:hAnsi="Palatino Linotype" w:cs="Arial"/>
          <w:sz w:val="20"/>
          <w:szCs w:val="20"/>
        </w:rPr>
      </w:pPr>
      <w:r w:rsidRPr="00EB3B2B">
        <w:rPr>
          <w:rFonts w:ascii="Palatino Linotype" w:hAnsi="Palatino Linotype" w:cs="Arial"/>
          <w:sz w:val="20"/>
          <w:szCs w:val="20"/>
        </w:rPr>
        <w:t xml:space="preserve">Lunch </w:t>
      </w:r>
    </w:p>
    <w:p w14:paraId="7EE2384F" w14:textId="3F7D5B6A" w:rsidR="008F1C3D" w:rsidRPr="00EB3B2B" w:rsidRDefault="008F1C3D" w:rsidP="008F1C3D">
      <w:pPr>
        <w:pStyle w:val="ListParagraph"/>
        <w:numPr>
          <w:ilvl w:val="0"/>
          <w:numId w:val="11"/>
        </w:numPr>
        <w:spacing w:after="0" w:line="240" w:lineRule="auto"/>
        <w:rPr>
          <w:rFonts w:ascii="Palatino Linotype" w:hAnsi="Palatino Linotype" w:cs="Arial"/>
          <w:sz w:val="20"/>
          <w:szCs w:val="20"/>
        </w:rPr>
      </w:pPr>
      <w:r w:rsidRPr="00EB3B2B">
        <w:rPr>
          <w:rFonts w:ascii="Palatino Linotype" w:hAnsi="Palatino Linotype" w:cs="Arial"/>
          <w:sz w:val="20"/>
          <w:szCs w:val="20"/>
        </w:rPr>
        <w:t>Tour of York Minister at 12:00pm</w:t>
      </w:r>
    </w:p>
    <w:p w14:paraId="479726F6" w14:textId="77777777" w:rsidR="008F1C3D" w:rsidRPr="00EB3B2B" w:rsidRDefault="008F1C3D" w:rsidP="008F1C3D">
      <w:pPr>
        <w:pStyle w:val="ListParagraph"/>
        <w:numPr>
          <w:ilvl w:val="0"/>
          <w:numId w:val="11"/>
        </w:numPr>
        <w:spacing w:after="0" w:line="240" w:lineRule="auto"/>
        <w:rPr>
          <w:rFonts w:ascii="Palatino Linotype" w:hAnsi="Palatino Linotype" w:cs="Arial"/>
          <w:sz w:val="20"/>
          <w:szCs w:val="20"/>
        </w:rPr>
      </w:pPr>
      <w:r w:rsidRPr="00EB3B2B">
        <w:rPr>
          <w:rFonts w:ascii="Palatino Linotype" w:hAnsi="Palatino Linotype" w:cs="Arial"/>
          <w:sz w:val="20"/>
          <w:szCs w:val="20"/>
        </w:rPr>
        <w:t>We explore the Minster’s Undercroft</w:t>
      </w:r>
    </w:p>
    <w:p w14:paraId="0CBE7360" w14:textId="77777777" w:rsidR="008F1C3D" w:rsidRPr="00EB3B2B" w:rsidRDefault="008F1C3D" w:rsidP="008F1C3D">
      <w:pPr>
        <w:pStyle w:val="ListParagraph"/>
        <w:numPr>
          <w:ilvl w:val="0"/>
          <w:numId w:val="11"/>
        </w:numPr>
        <w:spacing w:after="0" w:line="240" w:lineRule="auto"/>
        <w:rPr>
          <w:rFonts w:ascii="Palatino Linotype" w:hAnsi="Palatino Linotype" w:cs="Arial"/>
          <w:sz w:val="20"/>
          <w:szCs w:val="20"/>
        </w:rPr>
      </w:pPr>
      <w:r w:rsidRPr="00EB3B2B">
        <w:rPr>
          <w:rFonts w:ascii="Palatino Linotype" w:hAnsi="Palatino Linotype" w:cs="Arial"/>
          <w:sz w:val="20"/>
          <w:szCs w:val="20"/>
        </w:rPr>
        <w:t xml:space="preserve">Arrive at York Castle Museum for 14:15pm </w:t>
      </w:r>
    </w:p>
    <w:p w14:paraId="015CF2B6" w14:textId="77777777" w:rsidR="008F1C3D" w:rsidRPr="00EB3B2B" w:rsidRDefault="008F1C3D" w:rsidP="008F1C3D">
      <w:pPr>
        <w:pStyle w:val="ListParagraph"/>
        <w:numPr>
          <w:ilvl w:val="0"/>
          <w:numId w:val="11"/>
        </w:numPr>
        <w:spacing w:after="0" w:line="240" w:lineRule="auto"/>
        <w:rPr>
          <w:rFonts w:ascii="Palatino Linotype" w:hAnsi="Palatino Linotype" w:cs="Arial"/>
          <w:sz w:val="20"/>
          <w:szCs w:val="20"/>
        </w:rPr>
      </w:pPr>
      <w:r w:rsidRPr="00EB3B2B">
        <w:rPr>
          <w:rFonts w:ascii="Palatino Linotype" w:hAnsi="Palatino Linotype" w:cs="Arial"/>
          <w:sz w:val="20"/>
          <w:szCs w:val="20"/>
        </w:rPr>
        <w:t>Go to Racecourse Centre, unpack bags and find room for 16:30pm</w:t>
      </w:r>
    </w:p>
    <w:p w14:paraId="65D7D282" w14:textId="77777777" w:rsidR="008F1C3D" w:rsidRPr="00EB3B2B" w:rsidRDefault="008F1C3D" w:rsidP="008F1C3D">
      <w:pPr>
        <w:pStyle w:val="ListParagraph"/>
        <w:numPr>
          <w:ilvl w:val="0"/>
          <w:numId w:val="11"/>
        </w:numPr>
        <w:spacing w:after="0" w:line="240" w:lineRule="auto"/>
        <w:rPr>
          <w:rFonts w:ascii="Palatino Linotype" w:hAnsi="Palatino Linotype" w:cs="Arial"/>
          <w:sz w:val="20"/>
          <w:szCs w:val="20"/>
        </w:rPr>
      </w:pPr>
      <w:r w:rsidRPr="00EB3B2B">
        <w:rPr>
          <w:rFonts w:ascii="Palatino Linotype" w:hAnsi="Palatino Linotype" w:cs="Arial"/>
          <w:sz w:val="20"/>
          <w:szCs w:val="20"/>
        </w:rPr>
        <w:t xml:space="preserve">Evening meal at approximately 17:30pm      </w:t>
      </w:r>
    </w:p>
    <w:p w14:paraId="453BCB8D" w14:textId="4FF69579" w:rsidR="008F1C3D" w:rsidRPr="00EB3B2B" w:rsidRDefault="008F1C3D" w:rsidP="008F1C3D">
      <w:pPr>
        <w:pStyle w:val="ListParagraph"/>
        <w:numPr>
          <w:ilvl w:val="0"/>
          <w:numId w:val="11"/>
        </w:numPr>
        <w:spacing w:after="0" w:line="240" w:lineRule="auto"/>
        <w:rPr>
          <w:rFonts w:ascii="Palatino Linotype" w:hAnsi="Palatino Linotype" w:cs="Arial"/>
          <w:sz w:val="20"/>
          <w:szCs w:val="20"/>
        </w:rPr>
      </w:pPr>
      <w:r w:rsidRPr="00EB3B2B">
        <w:rPr>
          <w:rFonts w:ascii="Palatino Linotype" w:hAnsi="Palatino Linotype" w:cs="Arial"/>
          <w:sz w:val="20"/>
          <w:szCs w:val="20"/>
        </w:rPr>
        <w:t>Evening activities at the Racecourse Centre</w:t>
      </w:r>
    </w:p>
    <w:p w14:paraId="341A7932" w14:textId="77777777" w:rsidR="008F1C3D" w:rsidRPr="00EB3B2B" w:rsidRDefault="008F1C3D" w:rsidP="008F1C3D">
      <w:pPr>
        <w:pStyle w:val="ListParagraph"/>
        <w:spacing w:after="0" w:line="240" w:lineRule="auto"/>
        <w:rPr>
          <w:rFonts w:ascii="Palatino Linotype" w:hAnsi="Palatino Linotype" w:cs="Arial"/>
          <w:sz w:val="20"/>
          <w:szCs w:val="20"/>
        </w:rPr>
      </w:pPr>
    </w:p>
    <w:p w14:paraId="21FCBEEF" w14:textId="4C0C8850" w:rsidR="008F1C3D" w:rsidRPr="00EB3B2B" w:rsidRDefault="008F1C3D" w:rsidP="008F1C3D">
      <w:pPr>
        <w:rPr>
          <w:rFonts w:ascii="Palatino Linotype" w:hAnsi="Palatino Linotype" w:cs="Arial"/>
          <w:b/>
          <w:sz w:val="20"/>
          <w:szCs w:val="20"/>
        </w:rPr>
      </w:pPr>
      <w:r w:rsidRPr="00EB3B2B">
        <w:rPr>
          <w:rFonts w:ascii="Palatino Linotype" w:hAnsi="Palatino Linotype" w:cs="Arial"/>
          <w:b/>
          <w:sz w:val="20"/>
          <w:szCs w:val="20"/>
        </w:rPr>
        <w:t>Tuesday 25</w:t>
      </w:r>
      <w:r w:rsidRPr="00EB3B2B">
        <w:rPr>
          <w:rFonts w:ascii="Palatino Linotype" w:hAnsi="Palatino Linotype" w:cs="Arial"/>
          <w:b/>
          <w:sz w:val="20"/>
          <w:szCs w:val="20"/>
          <w:vertAlign w:val="superscript"/>
        </w:rPr>
        <w:t>th</w:t>
      </w:r>
      <w:r w:rsidRPr="00EB3B2B">
        <w:rPr>
          <w:rFonts w:ascii="Palatino Linotype" w:hAnsi="Palatino Linotype" w:cs="Arial"/>
          <w:b/>
          <w:sz w:val="20"/>
          <w:szCs w:val="20"/>
        </w:rPr>
        <w:t xml:space="preserve"> March</w:t>
      </w:r>
    </w:p>
    <w:p w14:paraId="7835A113" w14:textId="77777777" w:rsidR="008F1C3D" w:rsidRPr="00EB3B2B" w:rsidRDefault="008F1C3D" w:rsidP="008F1C3D">
      <w:pPr>
        <w:numPr>
          <w:ilvl w:val="0"/>
          <w:numId w:val="14"/>
        </w:numPr>
        <w:spacing w:after="0" w:line="240" w:lineRule="auto"/>
        <w:rPr>
          <w:rFonts w:ascii="Palatino Linotype" w:hAnsi="Palatino Linotype" w:cs="Arial"/>
          <w:sz w:val="20"/>
          <w:szCs w:val="20"/>
        </w:rPr>
      </w:pPr>
      <w:r w:rsidRPr="00EB3B2B">
        <w:rPr>
          <w:rFonts w:ascii="Palatino Linotype" w:hAnsi="Palatino Linotype" w:cs="Arial"/>
          <w:sz w:val="20"/>
          <w:szCs w:val="20"/>
        </w:rPr>
        <w:t>Breakfast at the Racecourse Centre at approximately 8:30am</w:t>
      </w:r>
    </w:p>
    <w:p w14:paraId="3C715654" w14:textId="77777777" w:rsidR="008F1C3D" w:rsidRPr="00EB3B2B" w:rsidRDefault="008F1C3D" w:rsidP="008F1C3D">
      <w:pPr>
        <w:pStyle w:val="ListParagraph"/>
        <w:numPr>
          <w:ilvl w:val="0"/>
          <w:numId w:val="14"/>
        </w:numPr>
        <w:spacing w:after="0" w:line="240" w:lineRule="auto"/>
        <w:rPr>
          <w:rFonts w:ascii="Palatino Linotype" w:hAnsi="Palatino Linotype" w:cs="Arial"/>
          <w:sz w:val="20"/>
          <w:szCs w:val="20"/>
        </w:rPr>
      </w:pPr>
      <w:r w:rsidRPr="00EB3B2B">
        <w:rPr>
          <w:rFonts w:ascii="Palatino Linotype" w:hAnsi="Palatino Linotype" w:cs="Arial"/>
          <w:sz w:val="20"/>
          <w:szCs w:val="20"/>
        </w:rPr>
        <w:t>DIG Workshop 10:00am</w:t>
      </w:r>
    </w:p>
    <w:p w14:paraId="6309BB3E" w14:textId="77777777" w:rsidR="008F1C3D" w:rsidRPr="00EB3B2B" w:rsidRDefault="008F1C3D" w:rsidP="008F1C3D">
      <w:pPr>
        <w:pStyle w:val="ListParagraph"/>
        <w:numPr>
          <w:ilvl w:val="0"/>
          <w:numId w:val="14"/>
        </w:numPr>
        <w:spacing w:after="0" w:line="240" w:lineRule="auto"/>
        <w:rPr>
          <w:rFonts w:ascii="Palatino Linotype" w:hAnsi="Palatino Linotype" w:cs="Arial"/>
          <w:sz w:val="20"/>
          <w:szCs w:val="20"/>
        </w:rPr>
      </w:pPr>
      <w:r w:rsidRPr="00EB3B2B">
        <w:rPr>
          <w:rFonts w:ascii="Palatino Linotype" w:hAnsi="Palatino Linotype" w:cs="Arial"/>
          <w:sz w:val="20"/>
          <w:szCs w:val="20"/>
        </w:rPr>
        <w:t>DIG Centre 11:00am</w:t>
      </w:r>
    </w:p>
    <w:p w14:paraId="0761147D" w14:textId="77777777" w:rsidR="008F1C3D" w:rsidRPr="00EB3B2B" w:rsidRDefault="008F1C3D" w:rsidP="008F1C3D">
      <w:pPr>
        <w:pStyle w:val="ListParagraph"/>
        <w:numPr>
          <w:ilvl w:val="0"/>
          <w:numId w:val="14"/>
        </w:numPr>
        <w:spacing w:after="0" w:line="240" w:lineRule="auto"/>
        <w:rPr>
          <w:rFonts w:ascii="Palatino Linotype" w:hAnsi="Palatino Linotype" w:cs="Arial"/>
          <w:sz w:val="20"/>
          <w:szCs w:val="20"/>
        </w:rPr>
      </w:pPr>
      <w:r w:rsidRPr="00EB3B2B">
        <w:rPr>
          <w:rFonts w:ascii="Palatino Linotype" w:hAnsi="Palatino Linotype" w:cs="Arial"/>
          <w:sz w:val="20"/>
          <w:szCs w:val="20"/>
        </w:rPr>
        <w:t>Lunch 11:40am (packed lunch provided by Racecourse Centre)</w:t>
      </w:r>
    </w:p>
    <w:p w14:paraId="325BC685" w14:textId="77777777" w:rsidR="008F1C3D" w:rsidRPr="00EB3B2B" w:rsidRDefault="008F1C3D" w:rsidP="008F1C3D">
      <w:pPr>
        <w:pStyle w:val="ListParagraph"/>
        <w:numPr>
          <w:ilvl w:val="0"/>
          <w:numId w:val="14"/>
        </w:numPr>
        <w:spacing w:after="0" w:line="240" w:lineRule="auto"/>
        <w:rPr>
          <w:rFonts w:ascii="Palatino Linotype" w:hAnsi="Palatino Linotype" w:cs="Arial"/>
          <w:sz w:val="20"/>
          <w:szCs w:val="20"/>
        </w:rPr>
      </w:pPr>
      <w:r w:rsidRPr="00EB3B2B">
        <w:rPr>
          <w:rFonts w:ascii="Palatino Linotype" w:hAnsi="Palatino Linotype" w:cs="Arial"/>
          <w:noProof/>
          <w:sz w:val="20"/>
          <w:szCs w:val="20"/>
        </w:rPr>
        <w:t>Jorvik Centre 12:20pm</w:t>
      </w:r>
    </w:p>
    <w:p w14:paraId="05DB9E42" w14:textId="77777777" w:rsidR="008F1C3D" w:rsidRPr="00EB3B2B" w:rsidRDefault="008F1C3D" w:rsidP="008F1C3D">
      <w:pPr>
        <w:pStyle w:val="ListParagraph"/>
        <w:numPr>
          <w:ilvl w:val="0"/>
          <w:numId w:val="14"/>
        </w:numPr>
        <w:spacing w:after="0" w:line="240" w:lineRule="auto"/>
        <w:rPr>
          <w:rFonts w:ascii="Palatino Linotype" w:hAnsi="Palatino Linotype" w:cs="Arial"/>
          <w:sz w:val="20"/>
          <w:szCs w:val="20"/>
        </w:rPr>
      </w:pPr>
      <w:r w:rsidRPr="00EB3B2B">
        <w:rPr>
          <w:rFonts w:ascii="Palatino Linotype" w:hAnsi="Palatino Linotype" w:cs="Arial"/>
          <w:noProof/>
          <w:sz w:val="20"/>
          <w:szCs w:val="20"/>
        </w:rPr>
        <w:t>Walk around York 2:30pm</w:t>
      </w:r>
    </w:p>
    <w:p w14:paraId="5552F775" w14:textId="767D2C75" w:rsidR="008F1C3D" w:rsidRPr="00EB3B2B" w:rsidRDefault="008F1C3D" w:rsidP="008F1C3D">
      <w:pPr>
        <w:pStyle w:val="ListParagraph"/>
        <w:numPr>
          <w:ilvl w:val="0"/>
          <w:numId w:val="14"/>
        </w:numPr>
        <w:spacing w:after="0" w:line="240" w:lineRule="auto"/>
        <w:rPr>
          <w:rFonts w:ascii="Palatino Linotype" w:hAnsi="Palatino Linotype" w:cs="Arial"/>
          <w:sz w:val="20"/>
          <w:szCs w:val="20"/>
        </w:rPr>
      </w:pPr>
      <w:r w:rsidRPr="00EB3B2B">
        <w:rPr>
          <w:rFonts w:ascii="Palatino Linotype" w:hAnsi="Palatino Linotype" w:cs="Arial"/>
          <w:sz w:val="20"/>
          <w:szCs w:val="20"/>
        </w:rPr>
        <w:t>Back to Racecourse Centre for evening meal at approximately 17:30pm</w:t>
      </w:r>
    </w:p>
    <w:p w14:paraId="2591BEB9" w14:textId="1FF6595A" w:rsidR="008F1C3D" w:rsidRPr="00EB3B2B" w:rsidRDefault="008F1C3D" w:rsidP="008F1C3D">
      <w:pPr>
        <w:pStyle w:val="ListParagraph"/>
        <w:numPr>
          <w:ilvl w:val="0"/>
          <w:numId w:val="14"/>
        </w:numPr>
        <w:spacing w:after="0" w:line="240" w:lineRule="auto"/>
        <w:rPr>
          <w:rFonts w:ascii="Palatino Linotype" w:hAnsi="Palatino Linotype" w:cs="Arial"/>
          <w:sz w:val="20"/>
          <w:szCs w:val="20"/>
        </w:rPr>
      </w:pPr>
      <w:r w:rsidRPr="00EB3B2B">
        <w:rPr>
          <w:rFonts w:ascii="Palatino Linotype" w:hAnsi="Palatino Linotype" w:cs="Arial"/>
          <w:sz w:val="20"/>
          <w:szCs w:val="20"/>
        </w:rPr>
        <w:t>Evening activities at Racecourse Centre</w:t>
      </w:r>
    </w:p>
    <w:p w14:paraId="2443BDF9" w14:textId="77777777" w:rsidR="008F1C3D" w:rsidRPr="00EB3B2B" w:rsidRDefault="008F1C3D" w:rsidP="008F1C3D">
      <w:pPr>
        <w:pStyle w:val="ListParagraph"/>
        <w:spacing w:after="0" w:line="240" w:lineRule="auto"/>
        <w:rPr>
          <w:rFonts w:ascii="Palatino Linotype" w:hAnsi="Palatino Linotype" w:cs="Arial"/>
          <w:sz w:val="20"/>
          <w:szCs w:val="20"/>
        </w:rPr>
      </w:pPr>
    </w:p>
    <w:p w14:paraId="634E78C0" w14:textId="25064BFF" w:rsidR="008F1C3D" w:rsidRPr="00EB3B2B" w:rsidRDefault="00E425E8" w:rsidP="008F1C3D">
      <w:pPr>
        <w:rPr>
          <w:rFonts w:ascii="Palatino Linotype" w:hAnsi="Palatino Linotype" w:cs="Arial"/>
          <w:b/>
          <w:sz w:val="20"/>
          <w:szCs w:val="20"/>
        </w:rPr>
      </w:pPr>
      <w:r>
        <w:rPr>
          <w:rFonts w:ascii="Palatino Linotype" w:hAnsi="Palatino Linotype" w:cs="Arial"/>
          <w:b/>
          <w:sz w:val="20"/>
          <w:szCs w:val="20"/>
        </w:rPr>
        <w:t>Wednesday</w:t>
      </w:r>
      <w:r w:rsidR="008F1C3D" w:rsidRPr="00EB3B2B">
        <w:rPr>
          <w:rFonts w:ascii="Palatino Linotype" w:hAnsi="Palatino Linotype" w:cs="Arial"/>
          <w:b/>
          <w:sz w:val="20"/>
          <w:szCs w:val="20"/>
        </w:rPr>
        <w:t xml:space="preserve"> </w:t>
      </w:r>
      <w:r>
        <w:rPr>
          <w:rFonts w:ascii="Palatino Linotype" w:hAnsi="Palatino Linotype" w:cs="Arial"/>
          <w:b/>
          <w:sz w:val="20"/>
          <w:szCs w:val="20"/>
        </w:rPr>
        <w:t>26</w:t>
      </w:r>
      <w:r w:rsidR="008F1C3D" w:rsidRPr="00EB3B2B">
        <w:rPr>
          <w:rFonts w:ascii="Palatino Linotype" w:hAnsi="Palatino Linotype" w:cs="Arial"/>
          <w:b/>
          <w:sz w:val="20"/>
          <w:szCs w:val="20"/>
          <w:vertAlign w:val="superscript"/>
        </w:rPr>
        <w:t>th</w:t>
      </w:r>
      <w:r w:rsidR="008F1C3D" w:rsidRPr="00EB3B2B">
        <w:rPr>
          <w:rFonts w:ascii="Palatino Linotype" w:hAnsi="Palatino Linotype" w:cs="Arial"/>
          <w:b/>
          <w:sz w:val="20"/>
          <w:szCs w:val="20"/>
        </w:rPr>
        <w:t xml:space="preserve"> </w:t>
      </w:r>
      <w:r>
        <w:rPr>
          <w:rFonts w:ascii="Palatino Linotype" w:hAnsi="Palatino Linotype" w:cs="Arial"/>
          <w:b/>
          <w:sz w:val="20"/>
          <w:szCs w:val="20"/>
        </w:rPr>
        <w:t>March</w:t>
      </w:r>
    </w:p>
    <w:p w14:paraId="547B5645" w14:textId="77777777" w:rsidR="008F1C3D" w:rsidRPr="00EB3B2B" w:rsidRDefault="008F1C3D" w:rsidP="008F1C3D">
      <w:pPr>
        <w:pStyle w:val="ListParagraph"/>
        <w:numPr>
          <w:ilvl w:val="0"/>
          <w:numId w:val="12"/>
        </w:numPr>
        <w:spacing w:after="0" w:line="240" w:lineRule="auto"/>
        <w:rPr>
          <w:rFonts w:ascii="Palatino Linotype" w:hAnsi="Palatino Linotype" w:cs="Arial"/>
          <w:sz w:val="20"/>
          <w:szCs w:val="20"/>
        </w:rPr>
      </w:pPr>
      <w:r w:rsidRPr="00EB3B2B">
        <w:rPr>
          <w:rFonts w:ascii="Palatino Linotype" w:hAnsi="Palatino Linotype" w:cs="Arial"/>
          <w:sz w:val="20"/>
          <w:szCs w:val="20"/>
        </w:rPr>
        <w:t>Breakfast at the Racecourse Centre 8:30am</w:t>
      </w:r>
    </w:p>
    <w:p w14:paraId="1AA9889C" w14:textId="77777777" w:rsidR="008F1C3D" w:rsidRPr="00EB3B2B" w:rsidRDefault="008F1C3D" w:rsidP="008F1C3D">
      <w:pPr>
        <w:pStyle w:val="ListParagraph"/>
        <w:numPr>
          <w:ilvl w:val="0"/>
          <w:numId w:val="12"/>
        </w:numPr>
        <w:spacing w:after="0" w:line="240" w:lineRule="auto"/>
        <w:rPr>
          <w:rFonts w:ascii="Palatino Linotype" w:hAnsi="Palatino Linotype" w:cs="Arial"/>
          <w:sz w:val="20"/>
          <w:szCs w:val="20"/>
        </w:rPr>
      </w:pPr>
      <w:r w:rsidRPr="00EB3B2B">
        <w:rPr>
          <w:rFonts w:ascii="Palatino Linotype" w:hAnsi="Palatino Linotype" w:cs="Arial"/>
          <w:sz w:val="20"/>
          <w:szCs w:val="20"/>
        </w:rPr>
        <w:t xml:space="preserve">Leave Racecourse Centre </w:t>
      </w:r>
    </w:p>
    <w:p w14:paraId="74EA7F97" w14:textId="77777777" w:rsidR="008F1C3D" w:rsidRPr="00EB3B2B" w:rsidRDefault="008F1C3D" w:rsidP="008F1C3D">
      <w:pPr>
        <w:pStyle w:val="ListParagraph"/>
        <w:numPr>
          <w:ilvl w:val="0"/>
          <w:numId w:val="12"/>
        </w:numPr>
        <w:spacing w:after="0" w:line="240" w:lineRule="auto"/>
        <w:rPr>
          <w:rFonts w:ascii="Palatino Linotype" w:hAnsi="Palatino Linotype" w:cs="Arial"/>
          <w:sz w:val="20"/>
          <w:szCs w:val="20"/>
        </w:rPr>
      </w:pPr>
      <w:r w:rsidRPr="00EB3B2B">
        <w:rPr>
          <w:rFonts w:ascii="Palatino Linotype" w:hAnsi="Palatino Linotype" w:cs="Arial"/>
          <w:sz w:val="20"/>
          <w:szCs w:val="20"/>
        </w:rPr>
        <w:t>Arrive at National Railway Museum for 10:00am</w:t>
      </w:r>
    </w:p>
    <w:p w14:paraId="632DC987" w14:textId="77777777" w:rsidR="008F1C3D" w:rsidRPr="00EB3B2B" w:rsidRDefault="008F1C3D" w:rsidP="008F1C3D">
      <w:pPr>
        <w:pStyle w:val="ListParagraph"/>
        <w:numPr>
          <w:ilvl w:val="0"/>
          <w:numId w:val="12"/>
        </w:numPr>
        <w:spacing w:after="0" w:line="240" w:lineRule="auto"/>
        <w:rPr>
          <w:rFonts w:ascii="Palatino Linotype" w:hAnsi="Palatino Linotype" w:cs="Arial"/>
          <w:sz w:val="20"/>
          <w:szCs w:val="20"/>
        </w:rPr>
      </w:pPr>
      <w:proofErr w:type="spellStart"/>
      <w:r w:rsidRPr="00EB3B2B">
        <w:rPr>
          <w:rFonts w:ascii="Palatino Linotype" w:hAnsi="Palatino Linotype" w:cs="Arial"/>
          <w:sz w:val="20"/>
          <w:szCs w:val="20"/>
        </w:rPr>
        <w:t>Wonderlab</w:t>
      </w:r>
      <w:proofErr w:type="spellEnd"/>
      <w:r w:rsidRPr="00EB3B2B">
        <w:rPr>
          <w:rFonts w:ascii="Palatino Linotype" w:hAnsi="Palatino Linotype" w:cs="Arial"/>
          <w:sz w:val="20"/>
          <w:szCs w:val="20"/>
        </w:rPr>
        <w:t xml:space="preserve"> workshop 10:30am</w:t>
      </w:r>
    </w:p>
    <w:p w14:paraId="6E991BAE" w14:textId="77777777" w:rsidR="008F1C3D" w:rsidRPr="00EB3B2B" w:rsidRDefault="008F1C3D" w:rsidP="008F1C3D">
      <w:pPr>
        <w:pStyle w:val="ListParagraph"/>
        <w:numPr>
          <w:ilvl w:val="0"/>
          <w:numId w:val="12"/>
        </w:numPr>
        <w:spacing w:after="0" w:line="240" w:lineRule="auto"/>
        <w:rPr>
          <w:rFonts w:ascii="Palatino Linotype" w:hAnsi="Palatino Linotype" w:cs="Arial"/>
          <w:sz w:val="20"/>
          <w:szCs w:val="20"/>
        </w:rPr>
      </w:pPr>
      <w:r w:rsidRPr="00EB3B2B">
        <w:rPr>
          <w:rFonts w:ascii="Palatino Linotype" w:hAnsi="Palatino Linotype" w:cs="Arial"/>
          <w:sz w:val="20"/>
          <w:szCs w:val="20"/>
        </w:rPr>
        <w:t>Packed lunch at 12:15pm indoor picnic area (packed lunch provided by Racecourse Centre)</w:t>
      </w:r>
    </w:p>
    <w:p w14:paraId="02C7C1AC" w14:textId="3BF32D6D" w:rsidR="008F1C3D" w:rsidRPr="00EB3B2B" w:rsidRDefault="008F1C3D" w:rsidP="008F1C3D">
      <w:pPr>
        <w:pStyle w:val="ListParagraph"/>
        <w:numPr>
          <w:ilvl w:val="0"/>
          <w:numId w:val="12"/>
        </w:numPr>
        <w:spacing w:after="0" w:line="240" w:lineRule="auto"/>
        <w:rPr>
          <w:rFonts w:ascii="Palatino Linotype" w:hAnsi="Palatino Linotype" w:cs="Arial"/>
          <w:sz w:val="20"/>
          <w:szCs w:val="20"/>
        </w:rPr>
      </w:pPr>
      <w:r w:rsidRPr="00EB3B2B">
        <w:rPr>
          <w:rFonts w:ascii="Palatino Linotype" w:hAnsi="Palatino Linotype" w:cs="Arial"/>
          <w:sz w:val="20"/>
          <w:szCs w:val="20"/>
        </w:rPr>
        <w:t>Leave for home at approximately 2:00pm</w:t>
      </w:r>
    </w:p>
    <w:p w14:paraId="3E0EFF3A" w14:textId="3C91423A" w:rsidR="00032F8C" w:rsidRPr="00EB3B2B" w:rsidRDefault="008F1C3D" w:rsidP="00032F8C">
      <w:pPr>
        <w:pStyle w:val="ListParagraph"/>
        <w:numPr>
          <w:ilvl w:val="0"/>
          <w:numId w:val="12"/>
        </w:numPr>
        <w:spacing w:after="0" w:line="240" w:lineRule="auto"/>
        <w:rPr>
          <w:rFonts w:ascii="Palatino Linotype" w:hAnsi="Palatino Linotype" w:cs="Arial"/>
          <w:sz w:val="20"/>
          <w:szCs w:val="20"/>
        </w:rPr>
      </w:pPr>
      <w:r w:rsidRPr="00EB3B2B">
        <w:rPr>
          <w:rFonts w:ascii="Palatino Linotype" w:hAnsi="Palatino Linotype" w:cs="Arial"/>
          <w:sz w:val="20"/>
          <w:szCs w:val="20"/>
        </w:rPr>
        <w:t>Arrive at Rode Heath Primary School at approximately 4:00pm </w:t>
      </w:r>
    </w:p>
    <w:sectPr w:rsidR="00032F8C" w:rsidRPr="00EB3B2B" w:rsidSect="00770889">
      <w:headerReference w:type="default" r:id="rId16"/>
      <w:footerReference w:type="default" r:id="rId17"/>
      <w:footerReference w:type="first" r:id="rId18"/>
      <w:pgSz w:w="12240" w:h="15840" w:code="1"/>
      <w:pgMar w:top="851" w:right="851" w:bottom="851" w:left="851"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2AE40" w14:textId="77777777" w:rsidR="0002741A" w:rsidRDefault="0002741A">
      <w:pPr>
        <w:spacing w:after="0" w:line="240" w:lineRule="auto"/>
      </w:pPr>
      <w:r>
        <w:separator/>
      </w:r>
    </w:p>
    <w:p w14:paraId="3F739B40" w14:textId="77777777" w:rsidR="0002741A" w:rsidRDefault="0002741A"/>
  </w:endnote>
  <w:endnote w:type="continuationSeparator" w:id="0">
    <w:p w14:paraId="17B25E36" w14:textId="77777777" w:rsidR="0002741A" w:rsidRDefault="0002741A">
      <w:pPr>
        <w:spacing w:after="0" w:line="240" w:lineRule="auto"/>
      </w:pPr>
      <w:r>
        <w:continuationSeparator/>
      </w:r>
    </w:p>
    <w:p w14:paraId="30D4F703" w14:textId="77777777" w:rsidR="0002741A" w:rsidRDefault="00027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452C9" w14:textId="2B64B197" w:rsidR="00BA3279" w:rsidRPr="00770889" w:rsidRDefault="00FC2988">
    <w:pPr>
      <w:pStyle w:val="Footer"/>
      <w:rPr>
        <w:b/>
        <w:sz w:val="20"/>
        <w:szCs w:val="20"/>
      </w:rPr>
    </w:pPr>
    <w:r w:rsidRPr="00770889">
      <w:rPr>
        <w:b/>
        <w:noProof/>
        <w:sz w:val="20"/>
        <w:szCs w:val="20"/>
        <w:lang w:val="en-GB" w:eastAsia="en-GB"/>
      </w:rPr>
      <w:drawing>
        <wp:anchor distT="0" distB="0" distL="114300" distR="114300" simplePos="0" relativeHeight="251669504" behindDoc="1" locked="0" layoutInCell="1" allowOverlap="1" wp14:anchorId="6AE9834A" wp14:editId="0EB0C225">
          <wp:simplePos x="0" y="0"/>
          <wp:positionH relativeFrom="column">
            <wp:posOffset>-235585</wp:posOffset>
          </wp:positionH>
          <wp:positionV relativeFrom="paragraph">
            <wp:posOffset>165735</wp:posOffset>
          </wp:positionV>
          <wp:extent cx="1466850" cy="390525"/>
          <wp:effectExtent l="0" t="0" r="0" b="0"/>
          <wp:wrapNone/>
          <wp:docPr id="16" name="Picture 1" descr="C:\Users\SCh8752349.RODEHEATH\AppData\Local\Microsoft\Windows\Temporary Internet Files\Content.Outlook\3VVLS0GL\Champion School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2349.RODEHEATH\AppData\Local\Microsoft\Windows\Temporary Internet Files\Content.Outlook\3VVLS0GL\Champion School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390525"/>
                  </a:xfrm>
                  <a:prstGeom prst="rect">
                    <a:avLst/>
                  </a:prstGeom>
                  <a:noFill/>
                  <a:ln>
                    <a:noFill/>
                  </a:ln>
                </pic:spPr>
              </pic:pic>
            </a:graphicData>
          </a:graphic>
        </wp:anchor>
      </w:drawing>
    </w:r>
    <w:r w:rsidR="00BA3279" w:rsidRPr="00770889">
      <w:rPr>
        <w:b/>
        <w:sz w:val="20"/>
        <w:szCs w:val="20"/>
      </w:rPr>
      <w:t>Rode Heath Primary School</w:t>
    </w:r>
  </w:p>
  <w:p w14:paraId="5A18936D" w14:textId="77777777" w:rsidR="00BA3279" w:rsidRPr="00770889" w:rsidRDefault="00BA3279">
    <w:pPr>
      <w:pStyle w:val="Footer"/>
      <w:rPr>
        <w:sz w:val="20"/>
        <w:szCs w:val="20"/>
      </w:rPr>
    </w:pPr>
    <w:r w:rsidRPr="00770889">
      <w:rPr>
        <w:sz w:val="20"/>
        <w:szCs w:val="20"/>
      </w:rPr>
      <w:t>Heath Avenue, Rode Heath,</w:t>
    </w:r>
  </w:p>
  <w:p w14:paraId="7BDCB574" w14:textId="77777777" w:rsidR="00BA3279" w:rsidRPr="00770889" w:rsidRDefault="00BA3279" w:rsidP="00BA3279">
    <w:pPr>
      <w:pStyle w:val="Footer"/>
      <w:rPr>
        <w:sz w:val="20"/>
        <w:szCs w:val="20"/>
      </w:rPr>
    </w:pPr>
    <w:r w:rsidRPr="00770889">
      <w:rPr>
        <w:sz w:val="20"/>
        <w:szCs w:val="20"/>
      </w:rPr>
      <w:t>Stoke on Trent, ST7 3RY</w:t>
    </w:r>
  </w:p>
  <w:p w14:paraId="5D2A22D1" w14:textId="33D4C877" w:rsidR="00BA3279" w:rsidRPr="00770889" w:rsidRDefault="00BA3279" w:rsidP="00BA3279">
    <w:pPr>
      <w:pStyle w:val="Footer"/>
      <w:rPr>
        <w:sz w:val="20"/>
        <w:szCs w:val="20"/>
      </w:rPr>
    </w:pPr>
    <w:r w:rsidRPr="00770889">
      <w:rPr>
        <w:sz w:val="20"/>
        <w:szCs w:val="20"/>
      </w:rPr>
      <w:t>Telephone: 01270 314414</w:t>
    </w:r>
  </w:p>
  <w:p w14:paraId="3486998C" w14:textId="051B4684" w:rsidR="00BA3279" w:rsidRPr="00770889" w:rsidRDefault="00770889" w:rsidP="00FC2988">
    <w:pPr>
      <w:pStyle w:val="Footer"/>
      <w:tabs>
        <w:tab w:val="left" w:pos="-90"/>
        <w:tab w:val="center" w:pos="4680"/>
      </w:tabs>
      <w:jc w:val="left"/>
      <w:rPr>
        <w:sz w:val="20"/>
        <w:szCs w:val="20"/>
      </w:rPr>
    </w:pPr>
    <w:r w:rsidRPr="00770889">
      <w:rPr>
        <w:noProof/>
        <w:sz w:val="20"/>
        <w:szCs w:val="20"/>
        <w:lang w:val="en-GB" w:eastAsia="en-GB"/>
      </w:rPr>
      <w:drawing>
        <wp:anchor distT="0" distB="0" distL="114300" distR="114300" simplePos="0" relativeHeight="251670528" behindDoc="0" locked="0" layoutInCell="1" allowOverlap="1" wp14:anchorId="1A0FD654" wp14:editId="7FF9BDA0">
          <wp:simplePos x="0" y="0"/>
          <wp:positionH relativeFrom="leftMargin">
            <wp:posOffset>739775</wp:posOffset>
          </wp:positionH>
          <wp:positionV relativeFrom="paragraph">
            <wp:posOffset>13970</wp:posOffset>
          </wp:positionV>
          <wp:extent cx="692150" cy="695195"/>
          <wp:effectExtent l="0" t="0" r="0" b="0"/>
          <wp:wrapNone/>
          <wp:docPr id="17" name="Picture 17" descr="C:\Users\jrandall\AppData\Local\Packages\Microsoft.Windows.Photos_8wekyb3d8bbwe\TempState\ShareServiceTempFolder\SG-L1-3-gold-2023-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andall\AppData\Local\Packages\Microsoft.Windows.Photos_8wekyb3d8bbwe\TempState\ShareServiceTempFolder\SG-L1-3-gold-2023-24.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2150" cy="69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2988" w:rsidRPr="00770889">
      <w:rPr>
        <w:sz w:val="20"/>
        <w:szCs w:val="20"/>
      </w:rPr>
      <w:tab/>
    </w:r>
    <w:r w:rsidR="00FC2988" w:rsidRPr="00770889">
      <w:rPr>
        <w:sz w:val="20"/>
        <w:szCs w:val="20"/>
      </w:rPr>
      <w:tab/>
      <w:t xml:space="preserve">E-mail Address: </w:t>
    </w:r>
    <w:hyperlink r:id="rId3" w:history="1">
      <w:r w:rsidR="00FC2988" w:rsidRPr="00770889">
        <w:rPr>
          <w:rStyle w:val="Hyperlink"/>
          <w:sz w:val="20"/>
          <w:szCs w:val="20"/>
        </w:rPr>
        <w:t>admin@rodeheath.cheshire.sch.uk</w:t>
      </w:r>
    </w:hyperlink>
  </w:p>
  <w:p w14:paraId="2ABD5FBC" w14:textId="77777777" w:rsidR="00FC2988" w:rsidRPr="00770889" w:rsidRDefault="00FC2988" w:rsidP="00BA3279">
    <w:pPr>
      <w:pStyle w:val="Footer"/>
      <w:rPr>
        <w:sz w:val="20"/>
        <w:szCs w:val="20"/>
      </w:rPr>
    </w:pPr>
    <w:r w:rsidRPr="00770889">
      <w:rPr>
        <w:sz w:val="20"/>
        <w:szCs w:val="20"/>
      </w:rPr>
      <w:t>Headteacher: John Frankland</w:t>
    </w:r>
  </w:p>
  <w:p w14:paraId="3E0E7AE6" w14:textId="77777777" w:rsidR="00FC2988" w:rsidRPr="00770889" w:rsidRDefault="00FC2988" w:rsidP="00BA3279">
    <w:pPr>
      <w:pStyle w:val="Footer"/>
      <w:rPr>
        <w:b/>
        <w:i/>
        <w:sz w:val="20"/>
        <w:szCs w:val="20"/>
      </w:rPr>
    </w:pPr>
    <w:r w:rsidRPr="00770889">
      <w:rPr>
        <w:b/>
        <w:i/>
        <w:sz w:val="20"/>
        <w:szCs w:val="20"/>
      </w:rPr>
      <w:t>Inspire learning; nurturing minds; achieving for life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77920"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88C58" w14:textId="77777777" w:rsidR="0002741A" w:rsidRDefault="0002741A">
      <w:pPr>
        <w:spacing w:after="0" w:line="240" w:lineRule="auto"/>
      </w:pPr>
      <w:r>
        <w:separator/>
      </w:r>
    </w:p>
    <w:p w14:paraId="611CDEEA" w14:textId="77777777" w:rsidR="0002741A" w:rsidRDefault="0002741A"/>
  </w:footnote>
  <w:footnote w:type="continuationSeparator" w:id="0">
    <w:p w14:paraId="4A51C176" w14:textId="77777777" w:rsidR="0002741A" w:rsidRDefault="0002741A">
      <w:pPr>
        <w:spacing w:after="0" w:line="240" w:lineRule="auto"/>
      </w:pPr>
      <w:r>
        <w:continuationSeparator/>
      </w:r>
    </w:p>
    <w:p w14:paraId="3D779DFD" w14:textId="77777777" w:rsidR="0002741A" w:rsidRDefault="00027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D6317" w14:textId="77777777" w:rsidR="001B4EEF" w:rsidRDefault="001B4EEF" w:rsidP="001B4EEF">
    <w:pPr>
      <w:pStyle w:val="Header"/>
    </w:pPr>
    <w:r>
      <w:rPr>
        <w:noProof/>
        <w:lang w:val="en-GB" w:eastAsia="en-GB"/>
      </w:rPr>
      <mc:AlternateContent>
        <mc:Choice Requires="wpg">
          <w:drawing>
            <wp:anchor distT="0" distB="0" distL="114300" distR="114300" simplePos="0" relativeHeight="251668480" behindDoc="0" locked="0" layoutInCell="1" allowOverlap="1" wp14:anchorId="5A70B5EC" wp14:editId="31001319">
              <wp:simplePos x="0" y="0"/>
              <wp:positionH relativeFrom="page">
                <wp:align>center</wp:align>
              </wp:positionH>
              <wp:positionV relativeFrom="page">
                <wp:align>center</wp:align>
              </wp:positionV>
              <wp:extent cx="7782130" cy="10065662"/>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11"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xmlns:w16sdtdh="http://schemas.microsoft.com/office/word/2020/wordml/sdtdatahash" xmlns:w16="http://schemas.microsoft.com/office/word/2018/wordml" xmlns:w16cex="http://schemas.microsoft.com/office/word/2018/wordml/cex">
          <w:pict>
            <v:group w14:anchorId="39598500" id="Group 2" o:spid="_x0000_s1026"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" path="m,c,453,,453,,453,23,401,52,353,87,310v7,-9,14,-17,21,-26c116,275,125,266,133,258,248,143,406,72,581,72v291,,291,,291,c872,,872,,872,l,xe" fillcolor="#0070c0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" path="m1628881,1895780v87616,-8437,154313,-121744,71851,-198888c415301,414363,93943,93731,13603,13572l,,,329116r19162,24174c1506705,1831895,1506705,1831895,1506705,1831895v12935,12857,19403,25715,32338,32143c1568147,1889753,1599676,1898593,1628881,1895780xe" fillcolor="#92d050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" path="m2307676,2684454v123692,-11912,217852,-171873,101436,-280782c443168,442167,74554,74385,5438,5426l,,,454256r5467,15139c12315,484143,21446,497756,35142,506832,2135192,2594263,2135192,2594263,2135192,2594263v18262,18152,27392,36303,45654,45379c2221934,2675946,2266446,2688425,2307676,2684454xe" fillcolor="#ffc000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" path="m1070039,r,950237l,950237,1070039,xe" fillcolor="#0070c0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" path="m1991837,r,238843l1991837,829191,925407,1776225,,1776225,1991837,xe" fillcolor="#ffc000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" path="m11,182c193,,193,,193,v1,,1,,1,c194,30,194,30,194,30v,1,,2,,3c193,35,192,37,190,39,32,197,32,197,32,197v-1,2,-2,3,-4,4c16,212,,194,11,182xe" fillcolor="#ffc000 [3207]" stroked="f">
                <v:path arrowok="t" o:connecttype="custom" o:connectlocs="95230,1412099;1670857,0;1679514,0;1679514,232763;1679514,256040;1644885,302593;277033,1528480;242404,1559515;95230,1412099" o:connectangles="0,0,0,0,0,0,0,0,0"/>
              </v:shape>
              <v:shape id="Freeform: Shape 29" o:spid="_x0000_s1033"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92d050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" path="m11,182c193,,193,,193,v1,,1,,1,c194,30,194,30,194,30v,1,,2,,3c193,35,192,37,190,39,32,197,32,197,32,197v-1,2,-2,3,-4,4c16,212,,194,11,182xe" fillcolor="#0070c0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153F345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7AE56F8"/>
    <w:multiLevelType w:val="hybridMultilevel"/>
    <w:tmpl w:val="68D2D834"/>
    <w:lvl w:ilvl="0" w:tplc="B9C66EE8">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325167"/>
    <w:multiLevelType w:val="hybridMultilevel"/>
    <w:tmpl w:val="4A10A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72A98"/>
    <w:multiLevelType w:val="hybridMultilevel"/>
    <w:tmpl w:val="66E6D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B215FB"/>
    <w:multiLevelType w:val="hybridMultilevel"/>
    <w:tmpl w:val="ED28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79"/>
    <w:rsid w:val="00001B65"/>
    <w:rsid w:val="000115CE"/>
    <w:rsid w:val="0002741A"/>
    <w:rsid w:val="00032F8C"/>
    <w:rsid w:val="000828F4"/>
    <w:rsid w:val="000947D1"/>
    <w:rsid w:val="000F51EC"/>
    <w:rsid w:val="000F7122"/>
    <w:rsid w:val="00116236"/>
    <w:rsid w:val="00192FE5"/>
    <w:rsid w:val="001A097F"/>
    <w:rsid w:val="001B4EEF"/>
    <w:rsid w:val="001B689C"/>
    <w:rsid w:val="00200635"/>
    <w:rsid w:val="0023056E"/>
    <w:rsid w:val="002357D2"/>
    <w:rsid w:val="00254E0D"/>
    <w:rsid w:val="002C1FC2"/>
    <w:rsid w:val="0038000D"/>
    <w:rsid w:val="00385ACF"/>
    <w:rsid w:val="00477474"/>
    <w:rsid w:val="00480B7F"/>
    <w:rsid w:val="004A1893"/>
    <w:rsid w:val="004C4A44"/>
    <w:rsid w:val="005125BB"/>
    <w:rsid w:val="005264AB"/>
    <w:rsid w:val="00537F9C"/>
    <w:rsid w:val="00572222"/>
    <w:rsid w:val="005D3DA6"/>
    <w:rsid w:val="00744EA9"/>
    <w:rsid w:val="00752FC4"/>
    <w:rsid w:val="00757E9C"/>
    <w:rsid w:val="00770889"/>
    <w:rsid w:val="007B4C91"/>
    <w:rsid w:val="007D70F7"/>
    <w:rsid w:val="00830C5F"/>
    <w:rsid w:val="00834A33"/>
    <w:rsid w:val="00896EE1"/>
    <w:rsid w:val="008C1482"/>
    <w:rsid w:val="008D0AA7"/>
    <w:rsid w:val="008F1C3D"/>
    <w:rsid w:val="00912A0A"/>
    <w:rsid w:val="00923406"/>
    <w:rsid w:val="009468D3"/>
    <w:rsid w:val="00A17117"/>
    <w:rsid w:val="00A763AE"/>
    <w:rsid w:val="00B63133"/>
    <w:rsid w:val="00B91312"/>
    <w:rsid w:val="00BA3279"/>
    <w:rsid w:val="00BC0F0A"/>
    <w:rsid w:val="00BF3AC9"/>
    <w:rsid w:val="00C11980"/>
    <w:rsid w:val="00C40B3F"/>
    <w:rsid w:val="00CB0809"/>
    <w:rsid w:val="00CF4773"/>
    <w:rsid w:val="00D04123"/>
    <w:rsid w:val="00D06525"/>
    <w:rsid w:val="00D13306"/>
    <w:rsid w:val="00D149F1"/>
    <w:rsid w:val="00D36106"/>
    <w:rsid w:val="00D61870"/>
    <w:rsid w:val="00DC04C8"/>
    <w:rsid w:val="00DC7840"/>
    <w:rsid w:val="00E37173"/>
    <w:rsid w:val="00E425E8"/>
    <w:rsid w:val="00E55670"/>
    <w:rsid w:val="00E5611F"/>
    <w:rsid w:val="00EB3B2B"/>
    <w:rsid w:val="00EB64EC"/>
    <w:rsid w:val="00F45F38"/>
    <w:rsid w:val="00F71D73"/>
    <w:rsid w:val="00F763B1"/>
    <w:rsid w:val="00FA402E"/>
    <w:rsid w:val="00FB49C2"/>
    <w:rsid w:val="00FC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26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003760"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00375F"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00538F" w:themeColor="accent1" w:themeShade="BF"/>
    </w:rPr>
  </w:style>
  <w:style w:type="paragraph" w:styleId="Heading5">
    <w:name w:val="heading 5"/>
    <w:basedOn w:val="Normal"/>
    <w:next w:val="Normal"/>
    <w:link w:val="Heading5Char"/>
    <w:uiPriority w:val="9"/>
    <w:unhideWhenUsed/>
    <w:qFormat/>
    <w:rsid w:val="00572222"/>
    <w:pPr>
      <w:keepNext/>
      <w:keepLines/>
      <w:spacing w:before="40" w:after="0"/>
      <w:outlineLvl w:val="4"/>
    </w:pPr>
    <w:rPr>
      <w:rFonts w:asciiTheme="majorHAnsi" w:eastAsiaTheme="majorEastAsia" w:hAnsiTheme="majorHAnsi" w:cstheme="majorBidi"/>
      <w:color w:val="00538F"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00375F"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00375F"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003760"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003760" w:themeColor="accent2" w:themeShade="80"/>
    </w:rPr>
  </w:style>
  <w:style w:type="character" w:styleId="PlaceholderText">
    <w:name w:val="Placeholder Text"/>
    <w:basedOn w:val="DefaultParagraphFont"/>
    <w:uiPriority w:val="99"/>
    <w:semiHidden/>
    <w:rsid w:val="00912A0A"/>
    <w:rPr>
      <w:color w:val="6DA92D"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003760"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0070C0" w:themeColor="accent1" w:frame="1"/>
        <w:left w:val="single" w:sz="2" w:space="10" w:color="0070C0" w:themeColor="accent1" w:frame="1"/>
        <w:bottom w:val="single" w:sz="2" w:space="10" w:color="0070C0" w:themeColor="accent1" w:frame="1"/>
        <w:right w:val="single" w:sz="2" w:space="10" w:color="0070C0" w:themeColor="accent1" w:frame="1"/>
      </w:pBdr>
      <w:ind w:left="1152" w:right="1152"/>
    </w:pPr>
    <w:rPr>
      <w:rFonts w:eastAsiaTheme="minorEastAsia"/>
      <w:i/>
      <w:iCs/>
      <w:color w:val="00538F"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4FF" w:themeFill="accent1" w:themeFillTint="33"/>
    </w:tcPr>
    <w:tblStylePr w:type="firstRow">
      <w:rPr>
        <w:b/>
        <w:bCs/>
      </w:rPr>
      <w:tblPr/>
      <w:tcPr>
        <w:shd w:val="clear" w:color="auto" w:fill="7FC9FF" w:themeFill="accent1" w:themeFillTint="66"/>
      </w:tcPr>
    </w:tblStylePr>
    <w:tblStylePr w:type="lastRow">
      <w:rPr>
        <w:b/>
        <w:bCs/>
        <w:color w:val="000000" w:themeColor="text1"/>
      </w:rPr>
      <w:tblPr/>
      <w:tcPr>
        <w:shd w:val="clear" w:color="auto" w:fill="7FC9FF" w:themeFill="accent1" w:themeFillTint="66"/>
      </w:tcPr>
    </w:tblStylePr>
    <w:tblStylePr w:type="firstCol">
      <w:rPr>
        <w:color w:val="FFFFFF" w:themeColor="background1"/>
      </w:rPr>
      <w:tblPr/>
      <w:tcPr>
        <w:shd w:val="clear" w:color="auto" w:fill="00538F" w:themeFill="accent1" w:themeFillShade="BF"/>
      </w:tcPr>
    </w:tblStylePr>
    <w:tblStylePr w:type="lastCol">
      <w:rPr>
        <w:color w:val="FFFFFF" w:themeColor="background1"/>
      </w:rPr>
      <w:tblPr/>
      <w:tcPr>
        <w:shd w:val="clear" w:color="auto" w:fill="00538F" w:themeFill="accent1" w:themeFillShade="BF"/>
      </w:tcPr>
    </w:tblStylePr>
    <w:tblStylePr w:type="band1Vert">
      <w:tblPr/>
      <w:tcPr>
        <w:shd w:val="clear" w:color="auto" w:fill="60BCFF" w:themeFill="accent1" w:themeFillTint="7F"/>
      </w:tcPr>
    </w:tblStylePr>
    <w:tblStylePr w:type="band1Horz">
      <w:tblPr/>
      <w:tcPr>
        <w:shd w:val="clear" w:color="auto" w:fill="60BCF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4FF" w:themeFill="accent2" w:themeFillTint="33"/>
    </w:tcPr>
    <w:tblStylePr w:type="firstRow">
      <w:rPr>
        <w:b/>
        <w:bCs/>
      </w:rPr>
      <w:tblPr/>
      <w:tcPr>
        <w:shd w:val="clear" w:color="auto" w:fill="7FC9FF" w:themeFill="accent2" w:themeFillTint="66"/>
      </w:tcPr>
    </w:tblStylePr>
    <w:tblStylePr w:type="lastRow">
      <w:rPr>
        <w:b/>
        <w:bCs/>
        <w:color w:val="000000" w:themeColor="text1"/>
      </w:rPr>
      <w:tblPr/>
      <w:tcPr>
        <w:shd w:val="clear" w:color="auto" w:fill="7FC9FF" w:themeFill="accent2" w:themeFillTint="66"/>
      </w:tcPr>
    </w:tblStylePr>
    <w:tblStylePr w:type="firstCol">
      <w:rPr>
        <w:color w:val="FFFFFF" w:themeColor="background1"/>
      </w:rPr>
      <w:tblPr/>
      <w:tcPr>
        <w:shd w:val="clear" w:color="auto" w:fill="00538F" w:themeFill="accent2" w:themeFillShade="BF"/>
      </w:tcPr>
    </w:tblStylePr>
    <w:tblStylePr w:type="lastCol">
      <w:rPr>
        <w:color w:val="FFFFFF" w:themeColor="background1"/>
      </w:rPr>
      <w:tblPr/>
      <w:tcPr>
        <w:shd w:val="clear" w:color="auto" w:fill="00538F" w:themeFill="accent2" w:themeFillShade="BF"/>
      </w:tcPr>
    </w:tblStylePr>
    <w:tblStylePr w:type="band1Vert">
      <w:tblPr/>
      <w:tcPr>
        <w:shd w:val="clear" w:color="auto" w:fill="60BCFF" w:themeFill="accent2" w:themeFillTint="7F"/>
      </w:tcPr>
    </w:tblStylePr>
    <w:tblStylePr w:type="band1Horz">
      <w:tblPr/>
      <w:tcPr>
        <w:shd w:val="clear" w:color="auto" w:fill="60BCF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3" w:themeFillTint="33"/>
    </w:tcPr>
    <w:tblStylePr w:type="firstRow">
      <w:rPr>
        <w:b/>
        <w:bCs/>
      </w:rPr>
      <w:tblPr/>
      <w:tcPr>
        <w:shd w:val="clear" w:color="auto" w:fill="FFE599" w:themeFill="accent3" w:themeFillTint="66"/>
      </w:tcPr>
    </w:tblStylePr>
    <w:tblStylePr w:type="lastRow">
      <w:rPr>
        <w:b/>
        <w:bCs/>
        <w:color w:val="000000" w:themeColor="text1"/>
      </w:rPr>
      <w:tblPr/>
      <w:tcPr>
        <w:shd w:val="clear" w:color="auto" w:fill="FFE599" w:themeFill="accent3" w:themeFillTint="66"/>
      </w:tcPr>
    </w:tblStylePr>
    <w:tblStylePr w:type="firstCol">
      <w:rPr>
        <w:color w:val="FFFFFF" w:themeColor="background1"/>
      </w:rPr>
      <w:tblPr/>
      <w:tcPr>
        <w:shd w:val="clear" w:color="auto" w:fill="BF8F00" w:themeFill="accent3" w:themeFillShade="BF"/>
      </w:tcPr>
    </w:tblStylePr>
    <w:tblStylePr w:type="lastCol">
      <w:rPr>
        <w:color w:val="FFFFFF" w:themeColor="background1"/>
      </w:rPr>
      <w:tblPr/>
      <w:tcPr>
        <w:shd w:val="clear" w:color="auto" w:fill="BF8F00" w:themeFill="accent3" w:themeFillShade="BF"/>
      </w:tcPr>
    </w:tblStylePr>
    <w:tblStylePr w:type="band1Vert">
      <w:tblPr/>
      <w:tcPr>
        <w:shd w:val="clear" w:color="auto" w:fill="FFDF80" w:themeFill="accent3" w:themeFillTint="7F"/>
      </w:tcPr>
    </w:tblStylePr>
    <w:tblStylePr w:type="band1Horz">
      <w:tblPr/>
      <w:tcPr>
        <w:shd w:val="clear" w:color="auto" w:fill="FFDF80"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5DB" w:themeFill="accent5" w:themeFillTint="33"/>
    </w:tcPr>
    <w:tblStylePr w:type="firstRow">
      <w:rPr>
        <w:b/>
        <w:bCs/>
      </w:rPr>
      <w:tblPr/>
      <w:tcPr>
        <w:shd w:val="clear" w:color="auto" w:fill="D3ECB8" w:themeFill="accent5" w:themeFillTint="66"/>
      </w:tcPr>
    </w:tblStylePr>
    <w:tblStylePr w:type="lastRow">
      <w:rPr>
        <w:b/>
        <w:bCs/>
        <w:color w:val="000000" w:themeColor="text1"/>
      </w:rPr>
      <w:tblPr/>
      <w:tcPr>
        <w:shd w:val="clear" w:color="auto" w:fill="D3ECB8" w:themeFill="accent5" w:themeFillTint="66"/>
      </w:tcPr>
    </w:tblStylePr>
    <w:tblStylePr w:type="firstCol">
      <w:rPr>
        <w:color w:val="FFFFFF" w:themeColor="background1"/>
      </w:rPr>
      <w:tblPr/>
      <w:tcPr>
        <w:shd w:val="clear" w:color="auto" w:fill="6DA92D" w:themeFill="accent5" w:themeFillShade="BF"/>
      </w:tcPr>
    </w:tblStylePr>
    <w:tblStylePr w:type="lastCol">
      <w:rPr>
        <w:color w:val="FFFFFF" w:themeColor="background1"/>
      </w:rPr>
      <w:tblPr/>
      <w:tcPr>
        <w:shd w:val="clear" w:color="auto" w:fill="6DA92D" w:themeFill="accent5" w:themeFillShade="BF"/>
      </w:tcPr>
    </w:tblStylePr>
    <w:tblStylePr w:type="band1Vert">
      <w:tblPr/>
      <w:tcPr>
        <w:shd w:val="clear" w:color="auto" w:fill="C8E7A7" w:themeFill="accent5" w:themeFillTint="7F"/>
      </w:tcPr>
    </w:tblStylePr>
    <w:tblStylePr w:type="band1Horz">
      <w:tblPr/>
      <w:tcPr>
        <w:shd w:val="clear" w:color="auto" w:fill="C8E7A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5DB" w:themeFill="accent6" w:themeFillTint="33"/>
    </w:tcPr>
    <w:tblStylePr w:type="firstRow">
      <w:rPr>
        <w:b/>
        <w:bCs/>
      </w:rPr>
      <w:tblPr/>
      <w:tcPr>
        <w:shd w:val="clear" w:color="auto" w:fill="D3ECB8" w:themeFill="accent6" w:themeFillTint="66"/>
      </w:tcPr>
    </w:tblStylePr>
    <w:tblStylePr w:type="lastRow">
      <w:rPr>
        <w:b/>
        <w:bCs/>
        <w:color w:val="000000" w:themeColor="text1"/>
      </w:rPr>
      <w:tblPr/>
      <w:tcPr>
        <w:shd w:val="clear" w:color="auto" w:fill="D3ECB8" w:themeFill="accent6" w:themeFillTint="66"/>
      </w:tcPr>
    </w:tblStylePr>
    <w:tblStylePr w:type="firstCol">
      <w:rPr>
        <w:color w:val="FFFFFF" w:themeColor="background1"/>
      </w:rPr>
      <w:tblPr/>
      <w:tcPr>
        <w:shd w:val="clear" w:color="auto" w:fill="6DA92D" w:themeFill="accent6" w:themeFillShade="BF"/>
      </w:tcPr>
    </w:tblStylePr>
    <w:tblStylePr w:type="lastCol">
      <w:rPr>
        <w:color w:val="FFFFFF" w:themeColor="background1"/>
      </w:rPr>
      <w:tblPr/>
      <w:tcPr>
        <w:shd w:val="clear" w:color="auto" w:fill="6DA92D" w:themeFill="accent6" w:themeFillShade="BF"/>
      </w:tcPr>
    </w:tblStylePr>
    <w:tblStylePr w:type="band1Vert">
      <w:tblPr/>
      <w:tcPr>
        <w:shd w:val="clear" w:color="auto" w:fill="C8E7A7" w:themeFill="accent6" w:themeFillTint="7F"/>
      </w:tcPr>
    </w:tblStylePr>
    <w:tblStylePr w:type="band1Horz">
      <w:tblPr/>
      <w:tcPr>
        <w:shd w:val="clear" w:color="auto" w:fill="C8E7A7"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1FF" w:themeFill="accent1"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1" w:themeFillTint="3F"/>
      </w:tcPr>
    </w:tblStylePr>
    <w:tblStylePr w:type="band1Horz">
      <w:tblPr/>
      <w:tcPr>
        <w:shd w:val="clear" w:color="auto" w:fill="BFE4FF"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1FF" w:themeFill="accent2"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2" w:themeFillTint="3F"/>
      </w:tcPr>
    </w:tblStylePr>
    <w:tblStylePr w:type="band1Horz">
      <w:tblPr/>
      <w:tcPr>
        <w:shd w:val="clear" w:color="auto" w:fill="BFE4FF"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8E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3" w:themeFillTint="3F"/>
      </w:tcPr>
    </w:tblStylePr>
    <w:tblStylePr w:type="band1Horz">
      <w:tblPr/>
      <w:tcPr>
        <w:shd w:val="clear" w:color="auto" w:fill="FFF2CC"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CC9900" w:themeFill="accent3" w:themeFillShade="CC"/>
      </w:tcPr>
    </w:tblStylePr>
    <w:tblStylePr w:type="lastRow">
      <w:rPr>
        <w:b/>
        <w:bCs/>
        <w:color w:val="CC99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AED" w:themeFill="accent5" w:themeFillTint="19"/>
    </w:tcPr>
    <w:tblStylePr w:type="firstRow">
      <w:rPr>
        <w:b/>
        <w:bCs/>
        <w:color w:val="FFFFFF" w:themeColor="background1"/>
      </w:rPr>
      <w:tblPr/>
      <w:tcPr>
        <w:tcBorders>
          <w:bottom w:val="single" w:sz="12" w:space="0" w:color="FFFFFF" w:themeColor="background1"/>
        </w:tcBorders>
        <w:shd w:val="clear" w:color="auto" w:fill="74B530" w:themeFill="accent6" w:themeFillShade="CC"/>
      </w:tcPr>
    </w:tblStylePr>
    <w:tblStylePr w:type="lastRow">
      <w:rPr>
        <w:b/>
        <w:bCs/>
        <w:color w:val="74B53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5" w:themeFillTint="3F"/>
      </w:tcPr>
    </w:tblStylePr>
    <w:tblStylePr w:type="band1Horz">
      <w:tblPr/>
      <w:tcPr>
        <w:shd w:val="clear" w:color="auto" w:fill="E9F5DB"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AED" w:themeFill="accent6" w:themeFillTint="19"/>
    </w:tcPr>
    <w:tblStylePr w:type="firstRow">
      <w:rPr>
        <w:b/>
        <w:bCs/>
        <w:color w:val="FFFFFF" w:themeColor="background1"/>
      </w:rPr>
      <w:tblPr/>
      <w:tcPr>
        <w:tcBorders>
          <w:bottom w:val="single" w:sz="12" w:space="0" w:color="FFFFFF" w:themeColor="background1"/>
        </w:tcBorders>
        <w:shd w:val="clear" w:color="auto" w:fill="74B530" w:themeFill="accent5" w:themeFillShade="CC"/>
      </w:tcPr>
    </w:tblStylePr>
    <w:tblStylePr w:type="lastRow">
      <w:rPr>
        <w:b/>
        <w:bCs/>
        <w:color w:val="74B53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6" w:themeFillTint="3F"/>
      </w:tcPr>
    </w:tblStylePr>
    <w:tblStylePr w:type="band1Horz">
      <w:tblPr/>
      <w:tcPr>
        <w:shd w:val="clear" w:color="auto" w:fill="E9F5DB"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70C0" w:themeColor="accent1"/>
        <w:bottom w:val="single" w:sz="4" w:space="0" w:color="0070C0" w:themeColor="accent1"/>
        <w:right w:val="single" w:sz="4" w:space="0" w:color="0070C0" w:themeColor="accent1"/>
        <w:insideH w:val="single" w:sz="4" w:space="0" w:color="FFFFFF" w:themeColor="background1"/>
        <w:insideV w:val="single" w:sz="4" w:space="0" w:color="FFFFFF" w:themeColor="background1"/>
      </w:tblBorders>
    </w:tblPr>
    <w:tcPr>
      <w:shd w:val="clear" w:color="auto" w:fill="DFF1FF" w:themeFill="accent1"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1" w:themeFillShade="99"/>
      </w:tcPr>
    </w:tblStylePr>
    <w:tblStylePr w:type="firstCol">
      <w:rPr>
        <w:color w:val="FFFFFF" w:themeColor="background1"/>
      </w:rPr>
      <w:tblPr/>
      <w:tcPr>
        <w:tcBorders>
          <w:top w:val="nil"/>
          <w:left w:val="nil"/>
          <w:bottom w:val="nil"/>
          <w:right w:val="nil"/>
          <w:insideH w:val="single" w:sz="4" w:space="0" w:color="004273" w:themeColor="accent1" w:themeShade="99"/>
          <w:insideV w:val="nil"/>
        </w:tcBorders>
        <w:shd w:val="clear" w:color="auto" w:fill="00427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1" w:themeFillShade="99"/>
      </w:tcPr>
    </w:tblStylePr>
    <w:tblStylePr w:type="band1Vert">
      <w:tblPr/>
      <w:tcPr>
        <w:shd w:val="clear" w:color="auto" w:fill="7FC9FF" w:themeFill="accent1" w:themeFillTint="66"/>
      </w:tcPr>
    </w:tblStylePr>
    <w:tblStylePr w:type="band1Horz">
      <w:tblPr/>
      <w:tcPr>
        <w:shd w:val="clear" w:color="auto" w:fill="60BC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70C0" w:themeColor="accent2"/>
        <w:bottom w:val="single" w:sz="4" w:space="0" w:color="0070C0" w:themeColor="accent2"/>
        <w:right w:val="single" w:sz="4" w:space="0" w:color="0070C0" w:themeColor="accent2"/>
        <w:insideH w:val="single" w:sz="4" w:space="0" w:color="FFFFFF" w:themeColor="background1"/>
        <w:insideV w:val="single" w:sz="4" w:space="0" w:color="FFFFFF" w:themeColor="background1"/>
      </w:tblBorders>
    </w:tblPr>
    <w:tcPr>
      <w:shd w:val="clear" w:color="auto" w:fill="DFF1FF" w:themeFill="accent2"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2" w:themeFillShade="99"/>
      </w:tcPr>
    </w:tblStylePr>
    <w:tblStylePr w:type="firstCol">
      <w:rPr>
        <w:color w:val="FFFFFF" w:themeColor="background1"/>
      </w:rPr>
      <w:tblPr/>
      <w:tcPr>
        <w:tcBorders>
          <w:top w:val="nil"/>
          <w:left w:val="nil"/>
          <w:bottom w:val="nil"/>
          <w:right w:val="nil"/>
          <w:insideH w:val="single" w:sz="4" w:space="0" w:color="004273" w:themeColor="accent2" w:themeShade="99"/>
          <w:insideV w:val="nil"/>
        </w:tcBorders>
        <w:shd w:val="clear" w:color="auto" w:fill="00427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2" w:themeFillShade="99"/>
      </w:tcPr>
    </w:tblStylePr>
    <w:tblStylePr w:type="band1Vert">
      <w:tblPr/>
      <w:tcPr>
        <w:shd w:val="clear" w:color="auto" w:fill="7FC9FF" w:themeFill="accent2" w:themeFillTint="66"/>
      </w:tcPr>
    </w:tblStylePr>
    <w:tblStylePr w:type="band1Horz">
      <w:tblPr/>
      <w:tcPr>
        <w:shd w:val="clear" w:color="auto" w:fill="60B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C000" w:themeColor="accent4"/>
        <w:left w:val="single" w:sz="4" w:space="0" w:color="FFC000" w:themeColor="accent3"/>
        <w:bottom w:val="single" w:sz="4" w:space="0" w:color="FFC000" w:themeColor="accent3"/>
        <w:right w:val="single" w:sz="4" w:space="0" w:color="FFC000" w:themeColor="accent3"/>
        <w:insideH w:val="single" w:sz="4" w:space="0" w:color="FFFFFF" w:themeColor="background1"/>
        <w:insideV w:val="single" w:sz="4" w:space="0" w:color="FFFFFF" w:themeColor="background1"/>
      </w:tblBorders>
    </w:tblPr>
    <w:tcPr>
      <w:shd w:val="clear" w:color="auto" w:fill="FFF8E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3" w:themeFillShade="99"/>
      </w:tcPr>
    </w:tblStylePr>
    <w:tblStylePr w:type="firstCol">
      <w:rPr>
        <w:color w:val="FFFFFF" w:themeColor="background1"/>
      </w:rPr>
      <w:tblPr/>
      <w:tcPr>
        <w:tcBorders>
          <w:top w:val="nil"/>
          <w:left w:val="nil"/>
          <w:bottom w:val="nil"/>
          <w:right w:val="nil"/>
          <w:insideH w:val="single" w:sz="4" w:space="0" w:color="997300" w:themeColor="accent3" w:themeShade="99"/>
          <w:insideV w:val="nil"/>
        </w:tcBorders>
        <w:shd w:val="clear" w:color="auto" w:fill="9973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3" w:themeFillShade="99"/>
      </w:tcPr>
    </w:tblStylePr>
    <w:tblStylePr w:type="band1Vert">
      <w:tblPr/>
      <w:tcPr>
        <w:shd w:val="clear" w:color="auto" w:fill="FFE599" w:themeFill="accent3" w:themeFillTint="66"/>
      </w:tcPr>
    </w:tblStylePr>
    <w:tblStylePr w:type="band1Horz">
      <w:tblPr/>
      <w:tcPr>
        <w:shd w:val="clear" w:color="auto" w:fill="FFDF80"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C000"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FFC0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2D050" w:themeColor="accent6"/>
        <w:left w:val="single" w:sz="4" w:space="0" w:color="92D050" w:themeColor="accent5"/>
        <w:bottom w:val="single" w:sz="4" w:space="0" w:color="92D050" w:themeColor="accent5"/>
        <w:right w:val="single" w:sz="4" w:space="0" w:color="92D050" w:themeColor="accent5"/>
        <w:insideH w:val="single" w:sz="4" w:space="0" w:color="FFFFFF" w:themeColor="background1"/>
        <w:insideV w:val="single" w:sz="4" w:space="0" w:color="FFFFFF" w:themeColor="background1"/>
      </w:tblBorders>
    </w:tblPr>
    <w:tcPr>
      <w:shd w:val="clear" w:color="auto" w:fill="F4FAED" w:themeFill="accent5" w:themeFillTint="19"/>
    </w:tcPr>
    <w:tblStylePr w:type="firstRow">
      <w:rPr>
        <w:b/>
        <w:bCs/>
      </w:rPr>
      <w:tblPr/>
      <w:tcPr>
        <w:tcBorders>
          <w:top w:val="nil"/>
          <w:left w:val="nil"/>
          <w:bottom w:val="single" w:sz="24" w:space="0" w:color="92D05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5" w:themeFillShade="99"/>
      </w:tcPr>
    </w:tblStylePr>
    <w:tblStylePr w:type="firstCol">
      <w:rPr>
        <w:color w:val="FFFFFF" w:themeColor="background1"/>
      </w:rPr>
      <w:tblPr/>
      <w:tcPr>
        <w:tcBorders>
          <w:top w:val="nil"/>
          <w:left w:val="nil"/>
          <w:bottom w:val="nil"/>
          <w:right w:val="nil"/>
          <w:insideH w:val="single" w:sz="4" w:space="0" w:color="578824" w:themeColor="accent5" w:themeShade="99"/>
          <w:insideV w:val="nil"/>
        </w:tcBorders>
        <w:shd w:val="clear" w:color="auto" w:fill="57882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5" w:themeFillShade="99"/>
      </w:tcPr>
    </w:tblStylePr>
    <w:tblStylePr w:type="band1Vert">
      <w:tblPr/>
      <w:tcPr>
        <w:shd w:val="clear" w:color="auto" w:fill="D3ECB8" w:themeFill="accent5" w:themeFillTint="66"/>
      </w:tcPr>
    </w:tblStylePr>
    <w:tblStylePr w:type="band1Horz">
      <w:tblPr/>
      <w:tcPr>
        <w:shd w:val="clear" w:color="auto" w:fill="C8E7A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2D050" w:themeColor="accent5"/>
        <w:left w:val="single" w:sz="4" w:space="0" w:color="92D050" w:themeColor="accent6"/>
        <w:bottom w:val="single" w:sz="4" w:space="0" w:color="92D050" w:themeColor="accent6"/>
        <w:right w:val="single" w:sz="4" w:space="0" w:color="92D050" w:themeColor="accent6"/>
        <w:insideH w:val="single" w:sz="4" w:space="0" w:color="FFFFFF" w:themeColor="background1"/>
        <w:insideV w:val="single" w:sz="4" w:space="0" w:color="FFFFFF" w:themeColor="background1"/>
      </w:tblBorders>
    </w:tblPr>
    <w:tcPr>
      <w:shd w:val="clear" w:color="auto" w:fill="F4FAED" w:themeFill="accent6" w:themeFillTint="19"/>
    </w:tcPr>
    <w:tblStylePr w:type="firstRow">
      <w:rPr>
        <w:b/>
        <w:bCs/>
      </w:rPr>
      <w:tblPr/>
      <w:tcPr>
        <w:tcBorders>
          <w:top w:val="nil"/>
          <w:left w:val="nil"/>
          <w:bottom w:val="single" w:sz="24" w:space="0" w:color="92D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6" w:themeFillShade="99"/>
      </w:tcPr>
    </w:tblStylePr>
    <w:tblStylePr w:type="firstCol">
      <w:rPr>
        <w:color w:val="FFFFFF" w:themeColor="background1"/>
      </w:rPr>
      <w:tblPr/>
      <w:tcPr>
        <w:tcBorders>
          <w:top w:val="nil"/>
          <w:left w:val="nil"/>
          <w:bottom w:val="nil"/>
          <w:right w:val="nil"/>
          <w:insideH w:val="single" w:sz="4" w:space="0" w:color="578824" w:themeColor="accent6" w:themeShade="99"/>
          <w:insideV w:val="nil"/>
        </w:tcBorders>
        <w:shd w:val="clear" w:color="auto" w:fill="5788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6" w:themeFillShade="99"/>
      </w:tcPr>
    </w:tblStylePr>
    <w:tblStylePr w:type="band1Vert">
      <w:tblPr/>
      <w:tcPr>
        <w:shd w:val="clear" w:color="auto" w:fill="D3ECB8" w:themeFill="accent6" w:themeFillTint="66"/>
      </w:tcPr>
    </w:tblStylePr>
    <w:tblStylePr w:type="band1Horz">
      <w:tblPr/>
      <w:tcPr>
        <w:shd w:val="clear" w:color="auto" w:fill="C8E7A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70C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1" w:themeFillShade="BF"/>
      </w:tcPr>
    </w:tblStylePr>
    <w:tblStylePr w:type="band1Vert">
      <w:tblPr/>
      <w:tcPr>
        <w:tcBorders>
          <w:top w:val="nil"/>
          <w:left w:val="nil"/>
          <w:bottom w:val="nil"/>
          <w:right w:val="nil"/>
          <w:insideH w:val="nil"/>
          <w:insideV w:val="nil"/>
        </w:tcBorders>
        <w:shd w:val="clear" w:color="auto" w:fill="00538F" w:themeFill="accent1" w:themeFillShade="BF"/>
      </w:tcPr>
    </w:tblStylePr>
    <w:tblStylePr w:type="band1Horz">
      <w:tblPr/>
      <w:tcPr>
        <w:tcBorders>
          <w:top w:val="nil"/>
          <w:left w:val="nil"/>
          <w:bottom w:val="nil"/>
          <w:right w:val="nil"/>
          <w:insideH w:val="nil"/>
          <w:insideV w:val="nil"/>
        </w:tcBorders>
        <w:shd w:val="clear" w:color="auto" w:fill="00538F"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70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2" w:themeFillShade="BF"/>
      </w:tcPr>
    </w:tblStylePr>
    <w:tblStylePr w:type="band1Vert">
      <w:tblPr/>
      <w:tcPr>
        <w:tcBorders>
          <w:top w:val="nil"/>
          <w:left w:val="nil"/>
          <w:bottom w:val="nil"/>
          <w:right w:val="nil"/>
          <w:insideH w:val="nil"/>
          <w:insideV w:val="nil"/>
        </w:tcBorders>
        <w:shd w:val="clear" w:color="auto" w:fill="00538F" w:themeFill="accent2" w:themeFillShade="BF"/>
      </w:tcPr>
    </w:tblStylePr>
    <w:tblStylePr w:type="band1Horz">
      <w:tblPr/>
      <w:tcPr>
        <w:tcBorders>
          <w:top w:val="nil"/>
          <w:left w:val="nil"/>
          <w:bottom w:val="nil"/>
          <w:right w:val="nil"/>
          <w:insideH w:val="nil"/>
          <w:insideV w:val="nil"/>
        </w:tcBorders>
        <w:shd w:val="clear" w:color="auto" w:fill="00538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C0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3" w:themeFillShade="BF"/>
      </w:tcPr>
    </w:tblStylePr>
    <w:tblStylePr w:type="band1Vert">
      <w:tblPr/>
      <w:tcPr>
        <w:tcBorders>
          <w:top w:val="nil"/>
          <w:left w:val="nil"/>
          <w:bottom w:val="nil"/>
          <w:right w:val="nil"/>
          <w:insideH w:val="nil"/>
          <w:insideV w:val="nil"/>
        </w:tcBorders>
        <w:shd w:val="clear" w:color="auto" w:fill="BF8F00" w:themeFill="accent3" w:themeFillShade="BF"/>
      </w:tcPr>
    </w:tblStylePr>
    <w:tblStylePr w:type="band1Horz">
      <w:tblPr/>
      <w:tcPr>
        <w:tcBorders>
          <w:top w:val="nil"/>
          <w:left w:val="nil"/>
          <w:bottom w:val="nil"/>
          <w:right w:val="nil"/>
          <w:insideH w:val="nil"/>
          <w:insideV w:val="nil"/>
        </w:tcBorders>
        <w:shd w:val="clear" w:color="auto" w:fill="BF8F00"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2D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5" w:themeFillShade="BF"/>
      </w:tcPr>
    </w:tblStylePr>
    <w:tblStylePr w:type="band1Vert">
      <w:tblPr/>
      <w:tcPr>
        <w:tcBorders>
          <w:top w:val="nil"/>
          <w:left w:val="nil"/>
          <w:bottom w:val="nil"/>
          <w:right w:val="nil"/>
          <w:insideH w:val="nil"/>
          <w:insideV w:val="nil"/>
        </w:tcBorders>
        <w:shd w:val="clear" w:color="auto" w:fill="6DA92D" w:themeFill="accent5" w:themeFillShade="BF"/>
      </w:tcPr>
    </w:tblStylePr>
    <w:tblStylePr w:type="band1Horz">
      <w:tblPr/>
      <w:tcPr>
        <w:tcBorders>
          <w:top w:val="nil"/>
          <w:left w:val="nil"/>
          <w:bottom w:val="nil"/>
          <w:right w:val="nil"/>
          <w:insideH w:val="nil"/>
          <w:insideV w:val="nil"/>
        </w:tcBorders>
        <w:shd w:val="clear" w:color="auto" w:fill="6DA92D"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2D05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6" w:themeFillShade="BF"/>
      </w:tcPr>
    </w:tblStylePr>
    <w:tblStylePr w:type="band1Vert">
      <w:tblPr/>
      <w:tcPr>
        <w:tcBorders>
          <w:top w:val="nil"/>
          <w:left w:val="nil"/>
          <w:bottom w:val="nil"/>
          <w:right w:val="nil"/>
          <w:insideH w:val="nil"/>
          <w:insideV w:val="nil"/>
        </w:tcBorders>
        <w:shd w:val="clear" w:color="auto" w:fill="6DA92D" w:themeFill="accent6" w:themeFillShade="BF"/>
      </w:tcPr>
    </w:tblStylePr>
    <w:tblStylePr w:type="band1Horz">
      <w:tblPr/>
      <w:tcPr>
        <w:tcBorders>
          <w:top w:val="nil"/>
          <w:left w:val="nil"/>
          <w:bottom w:val="nil"/>
          <w:right w:val="nil"/>
          <w:insideH w:val="nil"/>
          <w:insideV w:val="nil"/>
        </w:tcBorders>
        <w:shd w:val="clear" w:color="auto" w:fill="6DA92D"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003760"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7FC9FF" w:themeColor="accent1" w:themeTint="66"/>
        <w:left w:val="single" w:sz="4" w:space="0" w:color="7FC9FF" w:themeColor="accent1" w:themeTint="66"/>
        <w:bottom w:val="single" w:sz="4" w:space="0" w:color="7FC9FF" w:themeColor="accent1" w:themeTint="66"/>
        <w:right w:val="single" w:sz="4" w:space="0" w:color="7FC9FF" w:themeColor="accent1" w:themeTint="66"/>
        <w:insideH w:val="single" w:sz="4" w:space="0" w:color="7FC9FF" w:themeColor="accent1" w:themeTint="66"/>
        <w:insideV w:val="single" w:sz="4" w:space="0" w:color="7FC9FF" w:themeColor="accent1" w:themeTint="66"/>
      </w:tblBorders>
    </w:tblPr>
    <w:tblStylePr w:type="firstRow">
      <w:rPr>
        <w:b/>
        <w:bCs/>
      </w:rPr>
      <w:tblPr/>
      <w:tcPr>
        <w:tcBorders>
          <w:bottom w:val="single" w:sz="12" w:space="0" w:color="40AEFF" w:themeColor="accent1" w:themeTint="99"/>
        </w:tcBorders>
      </w:tcPr>
    </w:tblStylePr>
    <w:tblStylePr w:type="lastRow">
      <w:rPr>
        <w:b/>
        <w:bCs/>
      </w:rPr>
      <w:tblPr/>
      <w:tcPr>
        <w:tcBorders>
          <w:top w:val="double" w:sz="2" w:space="0" w:color="40AE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7FC9FF" w:themeColor="accent2" w:themeTint="66"/>
        <w:left w:val="single" w:sz="4" w:space="0" w:color="7FC9FF" w:themeColor="accent2" w:themeTint="66"/>
        <w:bottom w:val="single" w:sz="4" w:space="0" w:color="7FC9FF" w:themeColor="accent2" w:themeTint="66"/>
        <w:right w:val="single" w:sz="4" w:space="0" w:color="7FC9FF" w:themeColor="accent2" w:themeTint="66"/>
        <w:insideH w:val="single" w:sz="4" w:space="0" w:color="7FC9FF" w:themeColor="accent2" w:themeTint="66"/>
        <w:insideV w:val="single" w:sz="4" w:space="0" w:color="7FC9FF" w:themeColor="accent2" w:themeTint="66"/>
      </w:tblBorders>
    </w:tblPr>
    <w:tblStylePr w:type="firstRow">
      <w:rPr>
        <w:b/>
        <w:bCs/>
      </w:rPr>
      <w:tblPr/>
      <w:tcPr>
        <w:tcBorders>
          <w:bottom w:val="single" w:sz="12" w:space="0" w:color="40AEFF" w:themeColor="accent2" w:themeTint="99"/>
        </w:tcBorders>
      </w:tcPr>
    </w:tblStylePr>
    <w:tblStylePr w:type="lastRow">
      <w:rPr>
        <w:b/>
        <w:bCs/>
      </w:rPr>
      <w:tblPr/>
      <w:tcPr>
        <w:tcBorders>
          <w:top w:val="double" w:sz="2" w:space="0" w:color="40AE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FFE599" w:themeColor="accent3" w:themeTint="66"/>
        <w:left w:val="single" w:sz="4" w:space="0" w:color="FFE599" w:themeColor="accent3" w:themeTint="66"/>
        <w:bottom w:val="single" w:sz="4" w:space="0" w:color="FFE599" w:themeColor="accent3" w:themeTint="66"/>
        <w:right w:val="single" w:sz="4" w:space="0" w:color="FFE599" w:themeColor="accent3" w:themeTint="66"/>
        <w:insideH w:val="single" w:sz="4" w:space="0" w:color="FFE599" w:themeColor="accent3" w:themeTint="66"/>
        <w:insideV w:val="single" w:sz="4" w:space="0" w:color="FFE599" w:themeColor="accent3" w:themeTint="66"/>
      </w:tblBorders>
    </w:tblPr>
    <w:tblStylePr w:type="firstRow">
      <w:rPr>
        <w:b/>
        <w:bCs/>
      </w:rPr>
      <w:tblPr/>
      <w:tcPr>
        <w:tcBorders>
          <w:bottom w:val="single" w:sz="12" w:space="0" w:color="FFD966" w:themeColor="accent3" w:themeTint="99"/>
        </w:tcBorders>
      </w:tcPr>
    </w:tblStylePr>
    <w:tblStylePr w:type="lastRow">
      <w:rPr>
        <w:b/>
        <w:bCs/>
      </w:rPr>
      <w:tblPr/>
      <w:tcPr>
        <w:tcBorders>
          <w:top w:val="double" w:sz="2" w:space="0" w:color="FFD966"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D3ECB8" w:themeColor="accent5" w:themeTint="66"/>
        <w:left w:val="single" w:sz="4" w:space="0" w:color="D3ECB8" w:themeColor="accent5" w:themeTint="66"/>
        <w:bottom w:val="single" w:sz="4" w:space="0" w:color="D3ECB8" w:themeColor="accent5" w:themeTint="66"/>
        <w:right w:val="single" w:sz="4" w:space="0" w:color="D3ECB8" w:themeColor="accent5" w:themeTint="66"/>
        <w:insideH w:val="single" w:sz="4" w:space="0" w:color="D3ECB8" w:themeColor="accent5" w:themeTint="66"/>
        <w:insideV w:val="single" w:sz="4" w:space="0" w:color="D3ECB8" w:themeColor="accent5" w:themeTint="66"/>
      </w:tblBorders>
    </w:tblPr>
    <w:tblStylePr w:type="firstRow">
      <w:rPr>
        <w:b/>
        <w:bCs/>
      </w:rPr>
      <w:tblPr/>
      <w:tcPr>
        <w:tcBorders>
          <w:bottom w:val="single" w:sz="12" w:space="0" w:color="BDE295" w:themeColor="accent5" w:themeTint="99"/>
        </w:tcBorders>
      </w:tcPr>
    </w:tblStylePr>
    <w:tblStylePr w:type="lastRow">
      <w:rPr>
        <w:b/>
        <w:bCs/>
      </w:rPr>
      <w:tblPr/>
      <w:tcPr>
        <w:tcBorders>
          <w:top w:val="double" w:sz="2" w:space="0" w:color="BDE29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D3ECB8" w:themeColor="accent6" w:themeTint="66"/>
        <w:left w:val="single" w:sz="4" w:space="0" w:color="D3ECB8" w:themeColor="accent6" w:themeTint="66"/>
        <w:bottom w:val="single" w:sz="4" w:space="0" w:color="D3ECB8" w:themeColor="accent6" w:themeTint="66"/>
        <w:right w:val="single" w:sz="4" w:space="0" w:color="D3ECB8" w:themeColor="accent6" w:themeTint="66"/>
        <w:insideH w:val="single" w:sz="4" w:space="0" w:color="D3ECB8" w:themeColor="accent6" w:themeTint="66"/>
        <w:insideV w:val="single" w:sz="4" w:space="0" w:color="D3ECB8" w:themeColor="accent6" w:themeTint="66"/>
      </w:tblBorders>
    </w:tblPr>
    <w:tblStylePr w:type="firstRow">
      <w:rPr>
        <w:b/>
        <w:bCs/>
      </w:rPr>
      <w:tblPr/>
      <w:tcPr>
        <w:tcBorders>
          <w:bottom w:val="single" w:sz="12" w:space="0" w:color="BDE295" w:themeColor="accent6" w:themeTint="99"/>
        </w:tcBorders>
      </w:tcPr>
    </w:tblStylePr>
    <w:tblStylePr w:type="lastRow">
      <w:rPr>
        <w:b/>
        <w:bCs/>
      </w:rPr>
      <w:tblPr/>
      <w:tcPr>
        <w:tcBorders>
          <w:top w:val="double" w:sz="2" w:space="0" w:color="BDE295"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40AEFF" w:themeColor="accent1" w:themeTint="99"/>
        <w:bottom w:val="single" w:sz="2" w:space="0" w:color="40AEFF" w:themeColor="accent1" w:themeTint="99"/>
        <w:insideH w:val="single" w:sz="2" w:space="0" w:color="40AEFF" w:themeColor="accent1" w:themeTint="99"/>
        <w:insideV w:val="single" w:sz="2" w:space="0" w:color="40AEFF" w:themeColor="accent1" w:themeTint="99"/>
      </w:tblBorders>
    </w:tblPr>
    <w:tblStylePr w:type="firstRow">
      <w:rPr>
        <w:b/>
        <w:bCs/>
      </w:rPr>
      <w:tblPr/>
      <w:tcPr>
        <w:tcBorders>
          <w:top w:val="nil"/>
          <w:bottom w:val="single" w:sz="12" w:space="0" w:color="40AEFF" w:themeColor="accent1" w:themeTint="99"/>
          <w:insideH w:val="nil"/>
          <w:insideV w:val="nil"/>
        </w:tcBorders>
        <w:shd w:val="clear" w:color="auto" w:fill="FFFFFF" w:themeFill="background1"/>
      </w:tcPr>
    </w:tblStylePr>
    <w:tblStylePr w:type="lastRow">
      <w:rPr>
        <w:b/>
        <w:bCs/>
      </w:rPr>
      <w:tblPr/>
      <w:tcPr>
        <w:tcBorders>
          <w:top w:val="double" w:sz="2" w:space="0" w:color="40A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40AEFF" w:themeColor="accent2" w:themeTint="99"/>
        <w:bottom w:val="single" w:sz="2" w:space="0" w:color="40AEFF" w:themeColor="accent2" w:themeTint="99"/>
        <w:insideH w:val="single" w:sz="2" w:space="0" w:color="40AEFF" w:themeColor="accent2" w:themeTint="99"/>
        <w:insideV w:val="single" w:sz="2" w:space="0" w:color="40AEFF" w:themeColor="accent2" w:themeTint="99"/>
      </w:tblBorders>
    </w:tblPr>
    <w:tblStylePr w:type="firstRow">
      <w:rPr>
        <w:b/>
        <w:bCs/>
      </w:rPr>
      <w:tblPr/>
      <w:tcPr>
        <w:tcBorders>
          <w:top w:val="nil"/>
          <w:bottom w:val="single" w:sz="12" w:space="0" w:color="40AEFF" w:themeColor="accent2" w:themeTint="99"/>
          <w:insideH w:val="nil"/>
          <w:insideV w:val="nil"/>
        </w:tcBorders>
        <w:shd w:val="clear" w:color="auto" w:fill="FFFFFF" w:themeFill="background1"/>
      </w:tcPr>
    </w:tblStylePr>
    <w:tblStylePr w:type="lastRow">
      <w:rPr>
        <w:b/>
        <w:bCs/>
      </w:rPr>
      <w:tblPr/>
      <w:tcPr>
        <w:tcBorders>
          <w:top w:val="double" w:sz="2" w:space="0" w:color="40AE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FFD966" w:themeColor="accent3" w:themeTint="99"/>
        <w:bottom w:val="single" w:sz="2" w:space="0" w:color="FFD966" w:themeColor="accent3" w:themeTint="99"/>
        <w:insideH w:val="single" w:sz="2" w:space="0" w:color="FFD966" w:themeColor="accent3" w:themeTint="99"/>
        <w:insideV w:val="single" w:sz="2" w:space="0" w:color="FFD966" w:themeColor="accent3" w:themeTint="99"/>
      </w:tblBorders>
    </w:tblPr>
    <w:tblStylePr w:type="firstRow">
      <w:rPr>
        <w:b/>
        <w:bCs/>
      </w:rPr>
      <w:tblPr/>
      <w:tcPr>
        <w:tcBorders>
          <w:top w:val="nil"/>
          <w:bottom w:val="single" w:sz="12" w:space="0" w:color="FFD966" w:themeColor="accent3" w:themeTint="99"/>
          <w:insideH w:val="nil"/>
          <w:insideV w:val="nil"/>
        </w:tcBorders>
        <w:shd w:val="clear" w:color="auto" w:fill="FFFFFF" w:themeFill="background1"/>
      </w:tcPr>
    </w:tblStylePr>
    <w:tblStylePr w:type="lastRow">
      <w:rPr>
        <w:b/>
        <w:bCs/>
      </w:rPr>
      <w:tblPr/>
      <w:tcPr>
        <w:tcBorders>
          <w:top w:val="double" w:sz="2" w:space="0" w:color="FFD9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BDE295" w:themeColor="accent5" w:themeTint="99"/>
        <w:bottom w:val="single" w:sz="2" w:space="0" w:color="BDE295" w:themeColor="accent5" w:themeTint="99"/>
        <w:insideH w:val="single" w:sz="2" w:space="0" w:color="BDE295" w:themeColor="accent5" w:themeTint="99"/>
        <w:insideV w:val="single" w:sz="2" w:space="0" w:color="BDE295" w:themeColor="accent5" w:themeTint="99"/>
      </w:tblBorders>
    </w:tblPr>
    <w:tblStylePr w:type="firstRow">
      <w:rPr>
        <w:b/>
        <w:bCs/>
      </w:rPr>
      <w:tblPr/>
      <w:tcPr>
        <w:tcBorders>
          <w:top w:val="nil"/>
          <w:bottom w:val="single" w:sz="12" w:space="0" w:color="BDE295" w:themeColor="accent5" w:themeTint="99"/>
          <w:insideH w:val="nil"/>
          <w:insideV w:val="nil"/>
        </w:tcBorders>
        <w:shd w:val="clear" w:color="auto" w:fill="FFFFFF" w:themeFill="background1"/>
      </w:tcPr>
    </w:tblStylePr>
    <w:tblStylePr w:type="lastRow">
      <w:rPr>
        <w:b/>
        <w:bCs/>
      </w:rPr>
      <w:tblPr/>
      <w:tcPr>
        <w:tcBorders>
          <w:top w:val="double" w:sz="2" w:space="0" w:color="BDE29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BDE295" w:themeColor="accent6" w:themeTint="99"/>
        <w:bottom w:val="single" w:sz="2" w:space="0" w:color="BDE295" w:themeColor="accent6" w:themeTint="99"/>
        <w:insideH w:val="single" w:sz="2" w:space="0" w:color="BDE295" w:themeColor="accent6" w:themeTint="99"/>
        <w:insideV w:val="single" w:sz="2" w:space="0" w:color="BDE295" w:themeColor="accent6" w:themeTint="99"/>
      </w:tblBorders>
    </w:tblPr>
    <w:tblStylePr w:type="firstRow">
      <w:rPr>
        <w:b/>
        <w:bCs/>
      </w:rPr>
      <w:tblPr/>
      <w:tcPr>
        <w:tcBorders>
          <w:top w:val="nil"/>
          <w:bottom w:val="single" w:sz="12" w:space="0" w:color="BDE295" w:themeColor="accent6" w:themeTint="99"/>
          <w:insideH w:val="nil"/>
          <w:insideV w:val="nil"/>
        </w:tcBorders>
        <w:shd w:val="clear" w:color="auto" w:fill="FFFFFF" w:themeFill="background1"/>
      </w:tcPr>
    </w:tblStylePr>
    <w:tblStylePr w:type="lastRow">
      <w:rPr>
        <w:b/>
        <w:bCs/>
      </w:rPr>
      <w:tblPr/>
      <w:tcPr>
        <w:tcBorders>
          <w:top w:val="double" w:sz="2" w:space="0" w:color="BDE29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bottom w:val="single" w:sz="4" w:space="0" w:color="40AEFF" w:themeColor="accent1" w:themeTint="99"/>
        </w:tcBorders>
      </w:tcPr>
    </w:tblStylePr>
    <w:tblStylePr w:type="nwCell">
      <w:tblPr/>
      <w:tcPr>
        <w:tcBorders>
          <w:bottom w:val="single" w:sz="4" w:space="0" w:color="40AEFF" w:themeColor="accent1" w:themeTint="99"/>
        </w:tcBorders>
      </w:tcPr>
    </w:tblStylePr>
    <w:tblStylePr w:type="seCell">
      <w:tblPr/>
      <w:tcPr>
        <w:tcBorders>
          <w:top w:val="single" w:sz="4" w:space="0" w:color="40AEFF" w:themeColor="accent1" w:themeTint="99"/>
        </w:tcBorders>
      </w:tcPr>
    </w:tblStylePr>
    <w:tblStylePr w:type="swCell">
      <w:tblPr/>
      <w:tcPr>
        <w:tcBorders>
          <w:top w:val="single" w:sz="4" w:space="0" w:color="40AEFF"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bottom w:val="single" w:sz="4" w:space="0" w:color="40AEFF" w:themeColor="accent2" w:themeTint="99"/>
        </w:tcBorders>
      </w:tcPr>
    </w:tblStylePr>
    <w:tblStylePr w:type="nwCell">
      <w:tblPr/>
      <w:tcPr>
        <w:tcBorders>
          <w:bottom w:val="single" w:sz="4" w:space="0" w:color="40AEFF" w:themeColor="accent2" w:themeTint="99"/>
        </w:tcBorders>
      </w:tcPr>
    </w:tblStylePr>
    <w:tblStylePr w:type="seCell">
      <w:tblPr/>
      <w:tcPr>
        <w:tcBorders>
          <w:top w:val="single" w:sz="4" w:space="0" w:color="40AEFF" w:themeColor="accent2" w:themeTint="99"/>
        </w:tcBorders>
      </w:tcPr>
    </w:tblStylePr>
    <w:tblStylePr w:type="swCell">
      <w:tblPr/>
      <w:tcPr>
        <w:tcBorders>
          <w:top w:val="single" w:sz="4" w:space="0" w:color="40AEFF"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bottom w:val="single" w:sz="4" w:space="0" w:color="FFD966" w:themeColor="accent3" w:themeTint="99"/>
        </w:tcBorders>
      </w:tcPr>
    </w:tblStylePr>
    <w:tblStylePr w:type="nwCell">
      <w:tblPr/>
      <w:tcPr>
        <w:tcBorders>
          <w:bottom w:val="single" w:sz="4" w:space="0" w:color="FFD966" w:themeColor="accent3" w:themeTint="99"/>
        </w:tcBorders>
      </w:tcPr>
    </w:tblStylePr>
    <w:tblStylePr w:type="seCell">
      <w:tblPr/>
      <w:tcPr>
        <w:tcBorders>
          <w:top w:val="single" w:sz="4" w:space="0" w:color="FFD966" w:themeColor="accent3" w:themeTint="99"/>
        </w:tcBorders>
      </w:tcPr>
    </w:tblStylePr>
    <w:tblStylePr w:type="swCell">
      <w:tblPr/>
      <w:tcPr>
        <w:tcBorders>
          <w:top w:val="single" w:sz="4" w:space="0" w:color="FFD966"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bottom w:val="single" w:sz="4" w:space="0" w:color="BDE295" w:themeColor="accent5" w:themeTint="99"/>
        </w:tcBorders>
      </w:tcPr>
    </w:tblStylePr>
    <w:tblStylePr w:type="nwCell">
      <w:tblPr/>
      <w:tcPr>
        <w:tcBorders>
          <w:bottom w:val="single" w:sz="4" w:space="0" w:color="BDE295" w:themeColor="accent5" w:themeTint="99"/>
        </w:tcBorders>
      </w:tcPr>
    </w:tblStylePr>
    <w:tblStylePr w:type="seCell">
      <w:tblPr/>
      <w:tcPr>
        <w:tcBorders>
          <w:top w:val="single" w:sz="4" w:space="0" w:color="BDE295" w:themeColor="accent5" w:themeTint="99"/>
        </w:tcBorders>
      </w:tcPr>
    </w:tblStylePr>
    <w:tblStylePr w:type="swCell">
      <w:tblPr/>
      <w:tcPr>
        <w:tcBorders>
          <w:top w:val="single" w:sz="4" w:space="0" w:color="BDE295"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bottom w:val="single" w:sz="4" w:space="0" w:color="BDE295" w:themeColor="accent6" w:themeTint="99"/>
        </w:tcBorders>
      </w:tcPr>
    </w:tblStylePr>
    <w:tblStylePr w:type="nwCell">
      <w:tblPr/>
      <w:tcPr>
        <w:tcBorders>
          <w:bottom w:val="single" w:sz="4" w:space="0" w:color="BDE295" w:themeColor="accent6" w:themeTint="99"/>
        </w:tcBorders>
      </w:tcPr>
    </w:tblStylePr>
    <w:tblStylePr w:type="seCell">
      <w:tblPr/>
      <w:tcPr>
        <w:tcBorders>
          <w:top w:val="single" w:sz="4" w:space="0" w:color="BDE295" w:themeColor="accent6" w:themeTint="99"/>
        </w:tcBorders>
      </w:tcPr>
    </w:tblStylePr>
    <w:tblStylePr w:type="swCell">
      <w:tblPr/>
      <w:tcPr>
        <w:tcBorders>
          <w:top w:val="single" w:sz="4" w:space="0" w:color="BDE295"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color w:val="FFFFFF" w:themeColor="background1"/>
      </w:rPr>
      <w:tblPr/>
      <w:tcPr>
        <w:tcBorders>
          <w:top w:val="single" w:sz="4" w:space="0" w:color="0070C0" w:themeColor="accent1"/>
          <w:left w:val="single" w:sz="4" w:space="0" w:color="0070C0" w:themeColor="accent1"/>
          <w:bottom w:val="single" w:sz="4" w:space="0" w:color="0070C0" w:themeColor="accent1"/>
          <w:right w:val="single" w:sz="4" w:space="0" w:color="0070C0" w:themeColor="accent1"/>
          <w:insideH w:val="nil"/>
          <w:insideV w:val="nil"/>
        </w:tcBorders>
        <w:shd w:val="clear" w:color="auto" w:fill="0070C0" w:themeFill="accent1"/>
      </w:tcPr>
    </w:tblStylePr>
    <w:tblStylePr w:type="lastRow">
      <w:rPr>
        <w:b/>
        <w:bCs/>
      </w:rPr>
      <w:tblPr/>
      <w:tcPr>
        <w:tcBorders>
          <w:top w:val="double" w:sz="4" w:space="0" w:color="0070C0" w:themeColor="accent1"/>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color w:val="FFFFFF" w:themeColor="background1"/>
      </w:rPr>
      <w:tblPr/>
      <w:tcPr>
        <w:tcBorders>
          <w:top w:val="single" w:sz="4" w:space="0" w:color="0070C0" w:themeColor="accent2"/>
          <w:left w:val="single" w:sz="4" w:space="0" w:color="0070C0" w:themeColor="accent2"/>
          <w:bottom w:val="single" w:sz="4" w:space="0" w:color="0070C0" w:themeColor="accent2"/>
          <w:right w:val="single" w:sz="4" w:space="0" w:color="0070C0" w:themeColor="accent2"/>
          <w:insideH w:val="nil"/>
          <w:insideV w:val="nil"/>
        </w:tcBorders>
        <w:shd w:val="clear" w:color="auto" w:fill="0070C0" w:themeFill="accent2"/>
      </w:tcPr>
    </w:tblStylePr>
    <w:tblStylePr w:type="lastRow">
      <w:rPr>
        <w:b/>
        <w:bCs/>
      </w:rPr>
      <w:tblPr/>
      <w:tcPr>
        <w:tcBorders>
          <w:top w:val="double" w:sz="4" w:space="0" w:color="0070C0" w:themeColor="accent2"/>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color w:val="FFFFFF" w:themeColor="background1"/>
      </w:rPr>
      <w:tblPr/>
      <w:tcPr>
        <w:tcBorders>
          <w:top w:val="single" w:sz="4" w:space="0" w:color="FFC000" w:themeColor="accent3"/>
          <w:left w:val="single" w:sz="4" w:space="0" w:color="FFC000" w:themeColor="accent3"/>
          <w:bottom w:val="single" w:sz="4" w:space="0" w:color="FFC000" w:themeColor="accent3"/>
          <w:right w:val="single" w:sz="4" w:space="0" w:color="FFC000" w:themeColor="accent3"/>
          <w:insideH w:val="nil"/>
          <w:insideV w:val="nil"/>
        </w:tcBorders>
        <w:shd w:val="clear" w:color="auto" w:fill="FFC000" w:themeFill="accent3"/>
      </w:tcPr>
    </w:tblStylePr>
    <w:tblStylePr w:type="lastRow">
      <w:rPr>
        <w:b/>
        <w:bCs/>
      </w:rPr>
      <w:tblPr/>
      <w:tcPr>
        <w:tcBorders>
          <w:top w:val="double" w:sz="4" w:space="0" w:color="FFC000" w:themeColor="accent3"/>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color w:val="FFFFFF" w:themeColor="background1"/>
      </w:rPr>
      <w:tblPr/>
      <w:tcPr>
        <w:tcBorders>
          <w:top w:val="single" w:sz="4" w:space="0" w:color="92D050" w:themeColor="accent5"/>
          <w:left w:val="single" w:sz="4" w:space="0" w:color="92D050" w:themeColor="accent5"/>
          <w:bottom w:val="single" w:sz="4" w:space="0" w:color="92D050" w:themeColor="accent5"/>
          <w:right w:val="single" w:sz="4" w:space="0" w:color="92D050" w:themeColor="accent5"/>
          <w:insideH w:val="nil"/>
          <w:insideV w:val="nil"/>
        </w:tcBorders>
        <w:shd w:val="clear" w:color="auto" w:fill="92D050" w:themeFill="accent5"/>
      </w:tcPr>
    </w:tblStylePr>
    <w:tblStylePr w:type="lastRow">
      <w:rPr>
        <w:b/>
        <w:bCs/>
      </w:rPr>
      <w:tblPr/>
      <w:tcPr>
        <w:tcBorders>
          <w:top w:val="double" w:sz="4" w:space="0" w:color="92D050" w:themeColor="accent5"/>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color w:val="FFFFFF" w:themeColor="background1"/>
      </w:rPr>
      <w:tblPr/>
      <w:tcPr>
        <w:tcBorders>
          <w:top w:val="single" w:sz="4" w:space="0" w:color="92D050" w:themeColor="accent6"/>
          <w:left w:val="single" w:sz="4" w:space="0" w:color="92D050" w:themeColor="accent6"/>
          <w:bottom w:val="single" w:sz="4" w:space="0" w:color="92D050" w:themeColor="accent6"/>
          <w:right w:val="single" w:sz="4" w:space="0" w:color="92D050" w:themeColor="accent6"/>
          <w:insideH w:val="nil"/>
          <w:insideV w:val="nil"/>
        </w:tcBorders>
        <w:shd w:val="clear" w:color="auto" w:fill="92D050" w:themeFill="accent6"/>
      </w:tcPr>
    </w:tblStylePr>
    <w:tblStylePr w:type="lastRow">
      <w:rPr>
        <w:b/>
        <w:bCs/>
      </w:rPr>
      <w:tblPr/>
      <w:tcPr>
        <w:tcBorders>
          <w:top w:val="double" w:sz="4" w:space="0" w:color="92D050" w:themeColor="accent6"/>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1"/>
      </w:tcPr>
    </w:tblStylePr>
    <w:tblStylePr w:type="band1Vert">
      <w:tblPr/>
      <w:tcPr>
        <w:shd w:val="clear" w:color="auto" w:fill="7FC9FF" w:themeFill="accent1" w:themeFillTint="66"/>
      </w:tcPr>
    </w:tblStylePr>
    <w:tblStylePr w:type="band1Horz">
      <w:tblPr/>
      <w:tcPr>
        <w:shd w:val="clear" w:color="auto" w:fill="7FC9FF"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2"/>
      </w:tcPr>
    </w:tblStylePr>
    <w:tblStylePr w:type="band1Vert">
      <w:tblPr/>
      <w:tcPr>
        <w:shd w:val="clear" w:color="auto" w:fill="7FC9FF" w:themeFill="accent2" w:themeFillTint="66"/>
      </w:tcPr>
    </w:tblStylePr>
    <w:tblStylePr w:type="band1Horz">
      <w:tblPr/>
      <w:tcPr>
        <w:shd w:val="clear" w:color="auto" w:fill="7FC9FF"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3"/>
      </w:tcPr>
    </w:tblStylePr>
    <w:tblStylePr w:type="band1Vert">
      <w:tblPr/>
      <w:tcPr>
        <w:shd w:val="clear" w:color="auto" w:fill="FFE599" w:themeFill="accent3" w:themeFillTint="66"/>
      </w:tcPr>
    </w:tblStylePr>
    <w:tblStylePr w:type="band1Horz">
      <w:tblPr/>
      <w:tcPr>
        <w:shd w:val="clear" w:color="auto" w:fill="FFE599"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5"/>
      </w:tcPr>
    </w:tblStylePr>
    <w:tblStylePr w:type="band1Vert">
      <w:tblPr/>
      <w:tcPr>
        <w:shd w:val="clear" w:color="auto" w:fill="D3ECB8" w:themeFill="accent5" w:themeFillTint="66"/>
      </w:tcPr>
    </w:tblStylePr>
    <w:tblStylePr w:type="band1Horz">
      <w:tblPr/>
      <w:tcPr>
        <w:shd w:val="clear" w:color="auto" w:fill="D3ECB8"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6"/>
      </w:tcPr>
    </w:tblStylePr>
    <w:tblStylePr w:type="band1Vert">
      <w:tblPr/>
      <w:tcPr>
        <w:shd w:val="clear" w:color="auto" w:fill="D3ECB8" w:themeFill="accent6" w:themeFillTint="66"/>
      </w:tcPr>
    </w:tblStylePr>
    <w:tblStylePr w:type="band1Horz">
      <w:tblPr/>
      <w:tcPr>
        <w:shd w:val="clear" w:color="auto" w:fill="D3ECB8"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00538F" w:themeColor="accent1" w:themeShade="BF"/>
    </w:r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bottom w:val="single" w:sz="12" w:space="0" w:color="40AEFF" w:themeColor="accent1" w:themeTint="99"/>
        </w:tcBorders>
      </w:tcPr>
    </w:tblStylePr>
    <w:tblStylePr w:type="lastRow">
      <w:rPr>
        <w:b/>
        <w:bCs/>
      </w:rPr>
      <w:tblPr/>
      <w:tcPr>
        <w:tcBorders>
          <w:top w:val="doub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00538F" w:themeColor="accent2" w:themeShade="BF"/>
    </w:r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bottom w:val="single" w:sz="12" w:space="0" w:color="40AEFF" w:themeColor="accent2" w:themeTint="99"/>
        </w:tcBorders>
      </w:tcPr>
    </w:tblStylePr>
    <w:tblStylePr w:type="lastRow">
      <w:rPr>
        <w:b/>
        <w:bCs/>
      </w:rPr>
      <w:tblPr/>
      <w:tcPr>
        <w:tcBorders>
          <w:top w:val="doub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BF8F00" w:themeColor="accent3" w:themeShade="BF"/>
    </w:r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bottom w:val="single" w:sz="12" w:space="0" w:color="FFD966" w:themeColor="accent3" w:themeTint="99"/>
        </w:tcBorders>
      </w:tcPr>
    </w:tblStylePr>
    <w:tblStylePr w:type="lastRow">
      <w:rPr>
        <w:b/>
        <w:bCs/>
      </w:rPr>
      <w:tblPr/>
      <w:tcPr>
        <w:tcBorders>
          <w:top w:val="doub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6DA92D" w:themeColor="accent5" w:themeShade="BF"/>
    </w:r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bottom w:val="single" w:sz="12" w:space="0" w:color="BDE295" w:themeColor="accent5" w:themeTint="99"/>
        </w:tcBorders>
      </w:tcPr>
    </w:tblStylePr>
    <w:tblStylePr w:type="lastRow">
      <w:rPr>
        <w:b/>
        <w:bCs/>
      </w:rPr>
      <w:tblPr/>
      <w:tcPr>
        <w:tcBorders>
          <w:top w:val="doub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6DA92D" w:themeColor="accent6" w:themeShade="BF"/>
    </w:r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bottom w:val="single" w:sz="12" w:space="0" w:color="BDE295" w:themeColor="accent6" w:themeTint="99"/>
        </w:tcBorders>
      </w:tcPr>
    </w:tblStylePr>
    <w:tblStylePr w:type="lastRow">
      <w:rPr>
        <w:b/>
        <w:bCs/>
      </w:rPr>
      <w:tblPr/>
      <w:tcPr>
        <w:tcBorders>
          <w:top w:val="doub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00538F" w:themeColor="accent1" w:themeShade="BF"/>
    </w:r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bottom w:val="single" w:sz="4" w:space="0" w:color="40AEFF" w:themeColor="accent1" w:themeTint="99"/>
        </w:tcBorders>
      </w:tcPr>
    </w:tblStylePr>
    <w:tblStylePr w:type="nwCell">
      <w:tblPr/>
      <w:tcPr>
        <w:tcBorders>
          <w:bottom w:val="single" w:sz="4" w:space="0" w:color="40AEFF" w:themeColor="accent1" w:themeTint="99"/>
        </w:tcBorders>
      </w:tcPr>
    </w:tblStylePr>
    <w:tblStylePr w:type="seCell">
      <w:tblPr/>
      <w:tcPr>
        <w:tcBorders>
          <w:top w:val="single" w:sz="4" w:space="0" w:color="40AEFF" w:themeColor="accent1" w:themeTint="99"/>
        </w:tcBorders>
      </w:tcPr>
    </w:tblStylePr>
    <w:tblStylePr w:type="swCell">
      <w:tblPr/>
      <w:tcPr>
        <w:tcBorders>
          <w:top w:val="single" w:sz="4" w:space="0" w:color="40AEFF"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00538F" w:themeColor="accent2" w:themeShade="BF"/>
    </w:r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bottom w:val="single" w:sz="4" w:space="0" w:color="40AEFF" w:themeColor="accent2" w:themeTint="99"/>
        </w:tcBorders>
      </w:tcPr>
    </w:tblStylePr>
    <w:tblStylePr w:type="nwCell">
      <w:tblPr/>
      <w:tcPr>
        <w:tcBorders>
          <w:bottom w:val="single" w:sz="4" w:space="0" w:color="40AEFF" w:themeColor="accent2" w:themeTint="99"/>
        </w:tcBorders>
      </w:tcPr>
    </w:tblStylePr>
    <w:tblStylePr w:type="seCell">
      <w:tblPr/>
      <w:tcPr>
        <w:tcBorders>
          <w:top w:val="single" w:sz="4" w:space="0" w:color="40AEFF" w:themeColor="accent2" w:themeTint="99"/>
        </w:tcBorders>
      </w:tcPr>
    </w:tblStylePr>
    <w:tblStylePr w:type="swCell">
      <w:tblPr/>
      <w:tcPr>
        <w:tcBorders>
          <w:top w:val="single" w:sz="4" w:space="0" w:color="40AEFF"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BF8F00" w:themeColor="accent3" w:themeShade="BF"/>
    </w:r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bottom w:val="single" w:sz="4" w:space="0" w:color="FFD966" w:themeColor="accent3" w:themeTint="99"/>
        </w:tcBorders>
      </w:tcPr>
    </w:tblStylePr>
    <w:tblStylePr w:type="nwCell">
      <w:tblPr/>
      <w:tcPr>
        <w:tcBorders>
          <w:bottom w:val="single" w:sz="4" w:space="0" w:color="FFD966" w:themeColor="accent3" w:themeTint="99"/>
        </w:tcBorders>
      </w:tcPr>
    </w:tblStylePr>
    <w:tblStylePr w:type="seCell">
      <w:tblPr/>
      <w:tcPr>
        <w:tcBorders>
          <w:top w:val="single" w:sz="4" w:space="0" w:color="FFD966" w:themeColor="accent3" w:themeTint="99"/>
        </w:tcBorders>
      </w:tcPr>
    </w:tblStylePr>
    <w:tblStylePr w:type="swCell">
      <w:tblPr/>
      <w:tcPr>
        <w:tcBorders>
          <w:top w:val="single" w:sz="4" w:space="0" w:color="FFD966"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6DA92D" w:themeColor="accent5" w:themeShade="BF"/>
    </w:r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bottom w:val="single" w:sz="4" w:space="0" w:color="BDE295" w:themeColor="accent5" w:themeTint="99"/>
        </w:tcBorders>
      </w:tcPr>
    </w:tblStylePr>
    <w:tblStylePr w:type="nwCell">
      <w:tblPr/>
      <w:tcPr>
        <w:tcBorders>
          <w:bottom w:val="single" w:sz="4" w:space="0" w:color="BDE295" w:themeColor="accent5" w:themeTint="99"/>
        </w:tcBorders>
      </w:tcPr>
    </w:tblStylePr>
    <w:tblStylePr w:type="seCell">
      <w:tblPr/>
      <w:tcPr>
        <w:tcBorders>
          <w:top w:val="single" w:sz="4" w:space="0" w:color="BDE295" w:themeColor="accent5" w:themeTint="99"/>
        </w:tcBorders>
      </w:tcPr>
    </w:tblStylePr>
    <w:tblStylePr w:type="swCell">
      <w:tblPr/>
      <w:tcPr>
        <w:tcBorders>
          <w:top w:val="single" w:sz="4" w:space="0" w:color="BDE295"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6DA92D" w:themeColor="accent6" w:themeShade="BF"/>
    </w:r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bottom w:val="single" w:sz="4" w:space="0" w:color="BDE295" w:themeColor="accent6" w:themeTint="99"/>
        </w:tcBorders>
      </w:tcPr>
    </w:tblStylePr>
    <w:tblStylePr w:type="nwCell">
      <w:tblPr/>
      <w:tcPr>
        <w:tcBorders>
          <w:bottom w:val="single" w:sz="4" w:space="0" w:color="BDE295" w:themeColor="accent6" w:themeTint="99"/>
        </w:tcBorders>
      </w:tcPr>
    </w:tblStylePr>
    <w:tblStylePr w:type="seCell">
      <w:tblPr/>
      <w:tcPr>
        <w:tcBorders>
          <w:top w:val="single" w:sz="4" w:space="0" w:color="BDE295" w:themeColor="accent6" w:themeTint="99"/>
        </w:tcBorders>
      </w:tcPr>
    </w:tblStylePr>
    <w:tblStylePr w:type="swCell">
      <w:tblPr/>
      <w:tcPr>
        <w:tcBorders>
          <w:top w:val="single" w:sz="4" w:space="0" w:color="BDE295"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00375F"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00538F"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rsid w:val="00572222"/>
    <w:rPr>
      <w:rFonts w:asciiTheme="majorHAnsi" w:eastAsiaTheme="majorEastAsia" w:hAnsiTheme="majorHAnsi" w:cstheme="majorBidi"/>
      <w:color w:val="00538F"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00375F"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00375F"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nhideWhenUsed/>
    <w:rsid w:val="000F51EC"/>
    <w:rPr>
      <w:color w:val="80600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00538F"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0070C0" w:themeColor="accent1"/>
        <w:bottom w:val="single" w:sz="4" w:space="10" w:color="0070C0" w:themeColor="accent1"/>
      </w:pBdr>
      <w:spacing w:before="360" w:after="360"/>
      <w:ind w:left="864" w:right="864"/>
      <w:jc w:val="center"/>
    </w:pPr>
    <w:rPr>
      <w:i/>
      <w:iCs/>
      <w:color w:val="00538F" w:themeColor="accent1" w:themeShade="BF"/>
    </w:rPr>
  </w:style>
  <w:style w:type="character" w:customStyle="1" w:styleId="IntenseQuoteChar">
    <w:name w:val="Intense Quote Char"/>
    <w:basedOn w:val="DefaultParagraphFont"/>
    <w:link w:val="IntenseQuote"/>
    <w:uiPriority w:val="30"/>
    <w:semiHidden/>
    <w:rsid w:val="000F51EC"/>
    <w:rPr>
      <w:i/>
      <w:iCs/>
      <w:color w:val="00538F" w:themeColor="accent1" w:themeShade="BF"/>
    </w:rPr>
  </w:style>
  <w:style w:type="character" w:styleId="IntenseReference">
    <w:name w:val="Intense Reference"/>
    <w:basedOn w:val="DefaultParagraphFont"/>
    <w:uiPriority w:val="32"/>
    <w:semiHidden/>
    <w:qFormat/>
    <w:rsid w:val="000F51EC"/>
    <w:rPr>
      <w:b/>
      <w:bCs/>
      <w:caps w:val="0"/>
      <w:smallCaps/>
      <w:color w:val="00538F"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insideH w:val="single" w:sz="8" w:space="0" w:color="0070C0" w:themeColor="accent1"/>
        <w:insideV w:val="single" w:sz="8" w:space="0" w:color="0070C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1"/>
          <w:left w:val="single" w:sz="8" w:space="0" w:color="0070C0" w:themeColor="accent1"/>
          <w:bottom w:val="single" w:sz="18" w:space="0" w:color="0070C0" w:themeColor="accent1"/>
          <w:right w:val="single" w:sz="8" w:space="0" w:color="0070C0" w:themeColor="accent1"/>
          <w:insideH w:val="nil"/>
          <w:insideV w:val="single" w:sz="8" w:space="0" w:color="0070C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1"/>
          <w:left w:val="single" w:sz="8" w:space="0" w:color="0070C0" w:themeColor="accent1"/>
          <w:bottom w:val="single" w:sz="8" w:space="0" w:color="0070C0" w:themeColor="accent1"/>
          <w:right w:val="single" w:sz="8" w:space="0" w:color="0070C0" w:themeColor="accent1"/>
          <w:insideH w:val="nil"/>
          <w:insideV w:val="single" w:sz="8" w:space="0" w:color="0070C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tblStylePr w:type="band1Vert">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shd w:val="clear" w:color="auto" w:fill="B0DDFF" w:themeFill="accent1" w:themeFillTint="3F"/>
      </w:tcPr>
    </w:tblStylePr>
    <w:tblStylePr w:type="band1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insideV w:val="single" w:sz="8" w:space="0" w:color="0070C0" w:themeColor="accent1"/>
        </w:tcBorders>
        <w:shd w:val="clear" w:color="auto" w:fill="B0DDFF" w:themeFill="accent1" w:themeFillTint="3F"/>
      </w:tcPr>
    </w:tblStylePr>
    <w:tblStylePr w:type="band2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insideV w:val="single" w:sz="8" w:space="0" w:color="0070C0"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insideH w:val="single" w:sz="8" w:space="0" w:color="0070C0" w:themeColor="accent2"/>
        <w:insideV w:val="single" w:sz="8" w:space="0" w:color="0070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2"/>
          <w:left w:val="single" w:sz="8" w:space="0" w:color="0070C0" w:themeColor="accent2"/>
          <w:bottom w:val="single" w:sz="18" w:space="0" w:color="0070C0" w:themeColor="accent2"/>
          <w:right w:val="single" w:sz="8" w:space="0" w:color="0070C0" w:themeColor="accent2"/>
          <w:insideH w:val="nil"/>
          <w:insideV w:val="single" w:sz="8" w:space="0" w:color="0070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2"/>
          <w:left w:val="single" w:sz="8" w:space="0" w:color="0070C0" w:themeColor="accent2"/>
          <w:bottom w:val="single" w:sz="8" w:space="0" w:color="0070C0" w:themeColor="accent2"/>
          <w:right w:val="single" w:sz="8" w:space="0" w:color="0070C0" w:themeColor="accent2"/>
          <w:insideH w:val="nil"/>
          <w:insideV w:val="single" w:sz="8" w:space="0" w:color="0070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tblStylePr w:type="band1Vert">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shd w:val="clear" w:color="auto" w:fill="B0DDFF" w:themeFill="accent2" w:themeFillTint="3F"/>
      </w:tcPr>
    </w:tblStylePr>
    <w:tblStylePr w:type="band1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insideV w:val="single" w:sz="8" w:space="0" w:color="0070C0" w:themeColor="accent2"/>
        </w:tcBorders>
        <w:shd w:val="clear" w:color="auto" w:fill="B0DDFF" w:themeFill="accent2" w:themeFillTint="3F"/>
      </w:tcPr>
    </w:tblStylePr>
    <w:tblStylePr w:type="band2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insideV w:val="single" w:sz="8" w:space="0" w:color="0070C0"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insideH w:val="single" w:sz="8" w:space="0" w:color="FFC000" w:themeColor="accent3"/>
        <w:insideV w:val="single" w:sz="8" w:space="0" w:color="FFC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3"/>
          <w:left w:val="single" w:sz="8" w:space="0" w:color="FFC000" w:themeColor="accent3"/>
          <w:bottom w:val="single" w:sz="18" w:space="0" w:color="FFC000" w:themeColor="accent3"/>
          <w:right w:val="single" w:sz="8" w:space="0" w:color="FFC000" w:themeColor="accent3"/>
          <w:insideH w:val="nil"/>
          <w:insideV w:val="single" w:sz="8" w:space="0" w:color="FFC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3"/>
          <w:left w:val="single" w:sz="8" w:space="0" w:color="FFC000" w:themeColor="accent3"/>
          <w:bottom w:val="single" w:sz="8" w:space="0" w:color="FFC000" w:themeColor="accent3"/>
          <w:right w:val="single" w:sz="8" w:space="0" w:color="FFC000" w:themeColor="accent3"/>
          <w:insideH w:val="nil"/>
          <w:insideV w:val="single" w:sz="8" w:space="0" w:color="FFC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tblStylePr w:type="band1Vert">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shd w:val="clear" w:color="auto" w:fill="FFEFC0" w:themeFill="accent3" w:themeFillTint="3F"/>
      </w:tcPr>
    </w:tblStylePr>
    <w:tblStylePr w:type="band1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insideV w:val="single" w:sz="8" w:space="0" w:color="FFC000" w:themeColor="accent3"/>
        </w:tcBorders>
        <w:shd w:val="clear" w:color="auto" w:fill="FFEFC0" w:themeFill="accent3" w:themeFillTint="3F"/>
      </w:tcPr>
    </w:tblStylePr>
    <w:tblStylePr w:type="band2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insideV w:val="single" w:sz="8" w:space="0" w:color="FFC000"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insideH w:val="single" w:sz="8" w:space="0" w:color="92D050" w:themeColor="accent5"/>
        <w:insideV w:val="single" w:sz="8" w:space="0" w:color="92D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5"/>
          <w:left w:val="single" w:sz="8" w:space="0" w:color="92D050" w:themeColor="accent5"/>
          <w:bottom w:val="single" w:sz="18" w:space="0" w:color="92D050" w:themeColor="accent5"/>
          <w:right w:val="single" w:sz="8" w:space="0" w:color="92D050" w:themeColor="accent5"/>
          <w:insideH w:val="nil"/>
          <w:insideV w:val="single" w:sz="8" w:space="0" w:color="92D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5"/>
          <w:left w:val="single" w:sz="8" w:space="0" w:color="92D050" w:themeColor="accent5"/>
          <w:bottom w:val="single" w:sz="8" w:space="0" w:color="92D050" w:themeColor="accent5"/>
          <w:right w:val="single" w:sz="8" w:space="0" w:color="92D050" w:themeColor="accent5"/>
          <w:insideH w:val="nil"/>
          <w:insideV w:val="single" w:sz="8" w:space="0" w:color="92D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tblStylePr w:type="band1Vert">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shd w:val="clear" w:color="auto" w:fill="E3F3D3" w:themeFill="accent5" w:themeFillTint="3F"/>
      </w:tcPr>
    </w:tblStylePr>
    <w:tblStylePr w:type="band1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insideV w:val="single" w:sz="8" w:space="0" w:color="92D050" w:themeColor="accent5"/>
        </w:tcBorders>
        <w:shd w:val="clear" w:color="auto" w:fill="E3F3D3" w:themeFill="accent5" w:themeFillTint="3F"/>
      </w:tcPr>
    </w:tblStylePr>
    <w:tblStylePr w:type="band2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insideV w:val="single" w:sz="8" w:space="0" w:color="92D05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insideH w:val="single" w:sz="8" w:space="0" w:color="92D050" w:themeColor="accent6"/>
        <w:insideV w:val="single" w:sz="8" w:space="0" w:color="92D05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6"/>
          <w:left w:val="single" w:sz="8" w:space="0" w:color="92D050" w:themeColor="accent6"/>
          <w:bottom w:val="single" w:sz="18" w:space="0" w:color="92D050" w:themeColor="accent6"/>
          <w:right w:val="single" w:sz="8" w:space="0" w:color="92D050" w:themeColor="accent6"/>
          <w:insideH w:val="nil"/>
          <w:insideV w:val="single" w:sz="8" w:space="0" w:color="92D05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6"/>
          <w:left w:val="single" w:sz="8" w:space="0" w:color="92D050" w:themeColor="accent6"/>
          <w:bottom w:val="single" w:sz="8" w:space="0" w:color="92D050" w:themeColor="accent6"/>
          <w:right w:val="single" w:sz="8" w:space="0" w:color="92D050" w:themeColor="accent6"/>
          <w:insideH w:val="nil"/>
          <w:insideV w:val="single" w:sz="8" w:space="0" w:color="92D05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tblStylePr w:type="band1Vert">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shd w:val="clear" w:color="auto" w:fill="E3F3D3" w:themeFill="accent6" w:themeFillTint="3F"/>
      </w:tcPr>
    </w:tblStylePr>
    <w:tblStylePr w:type="band1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insideV w:val="single" w:sz="8" w:space="0" w:color="92D050" w:themeColor="accent6"/>
        </w:tcBorders>
        <w:shd w:val="clear" w:color="auto" w:fill="E3F3D3" w:themeFill="accent6" w:themeFillTint="3F"/>
      </w:tcPr>
    </w:tblStylePr>
    <w:tblStylePr w:type="band2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insideV w:val="single" w:sz="8" w:space="0" w:color="92D05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tblBorders>
    </w:tblPr>
    <w:tblStylePr w:type="firstRow">
      <w:pPr>
        <w:spacing w:before="0" w:after="0" w:line="240" w:lineRule="auto"/>
      </w:pPr>
      <w:rPr>
        <w:b/>
        <w:bCs/>
        <w:color w:val="FFFFFF" w:themeColor="background1"/>
      </w:rPr>
      <w:tblPr/>
      <w:tcPr>
        <w:shd w:val="clear" w:color="auto" w:fill="0070C0" w:themeFill="accent1"/>
      </w:tcPr>
    </w:tblStylePr>
    <w:tblStylePr w:type="lastRow">
      <w:pPr>
        <w:spacing w:before="0" w:after="0" w:line="240" w:lineRule="auto"/>
      </w:pPr>
      <w:rPr>
        <w:b/>
        <w:bCs/>
      </w:rPr>
      <w:tblPr/>
      <w:tcPr>
        <w:tcBorders>
          <w:top w:val="double" w:sz="6" w:space="0" w:color="0070C0" w:themeColor="accent1"/>
          <w:left w:val="single" w:sz="8" w:space="0" w:color="0070C0" w:themeColor="accent1"/>
          <w:bottom w:val="single" w:sz="8" w:space="0" w:color="0070C0" w:themeColor="accent1"/>
          <w:right w:val="single" w:sz="8" w:space="0" w:color="0070C0" w:themeColor="accent1"/>
        </w:tcBorders>
      </w:tcPr>
    </w:tblStylePr>
    <w:tblStylePr w:type="firstCol">
      <w:rPr>
        <w:b/>
        <w:bCs/>
      </w:rPr>
    </w:tblStylePr>
    <w:tblStylePr w:type="lastCol">
      <w:rPr>
        <w:b/>
        <w:bCs/>
      </w:rPr>
    </w:tblStylePr>
    <w:tblStylePr w:type="band1Vert">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tblStylePr w:type="band1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tblBorders>
    </w:tblPr>
    <w:tblStylePr w:type="firstRow">
      <w:pPr>
        <w:spacing w:before="0" w:after="0" w:line="240" w:lineRule="auto"/>
      </w:pPr>
      <w:rPr>
        <w:b/>
        <w:bCs/>
        <w:color w:val="FFFFFF" w:themeColor="background1"/>
      </w:rPr>
      <w:tblPr/>
      <w:tcPr>
        <w:shd w:val="clear" w:color="auto" w:fill="0070C0" w:themeFill="accent2"/>
      </w:tcPr>
    </w:tblStylePr>
    <w:tblStylePr w:type="lastRow">
      <w:pPr>
        <w:spacing w:before="0" w:after="0" w:line="240" w:lineRule="auto"/>
      </w:pPr>
      <w:rPr>
        <w:b/>
        <w:bCs/>
      </w:rPr>
      <w:tblPr/>
      <w:tcPr>
        <w:tcBorders>
          <w:top w:val="double" w:sz="6" w:space="0" w:color="0070C0" w:themeColor="accent2"/>
          <w:left w:val="single" w:sz="8" w:space="0" w:color="0070C0" w:themeColor="accent2"/>
          <w:bottom w:val="single" w:sz="8" w:space="0" w:color="0070C0" w:themeColor="accent2"/>
          <w:right w:val="single" w:sz="8" w:space="0" w:color="0070C0" w:themeColor="accent2"/>
        </w:tcBorders>
      </w:tcPr>
    </w:tblStylePr>
    <w:tblStylePr w:type="firstCol">
      <w:rPr>
        <w:b/>
        <w:bCs/>
      </w:rPr>
    </w:tblStylePr>
    <w:tblStylePr w:type="lastCol">
      <w:rPr>
        <w:b/>
        <w:bCs/>
      </w:rPr>
    </w:tblStylePr>
    <w:tblStylePr w:type="band1Vert">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tblStylePr w:type="band1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tblBorders>
    </w:tblPr>
    <w:tblStylePr w:type="firstRow">
      <w:pPr>
        <w:spacing w:before="0" w:after="0" w:line="240" w:lineRule="auto"/>
      </w:pPr>
      <w:rPr>
        <w:b/>
        <w:bCs/>
        <w:color w:val="FFFFFF" w:themeColor="background1"/>
      </w:rPr>
      <w:tblPr/>
      <w:tcPr>
        <w:shd w:val="clear" w:color="auto" w:fill="FFC000" w:themeFill="accent3"/>
      </w:tcPr>
    </w:tblStylePr>
    <w:tblStylePr w:type="lastRow">
      <w:pPr>
        <w:spacing w:before="0" w:after="0" w:line="240" w:lineRule="auto"/>
      </w:pPr>
      <w:rPr>
        <w:b/>
        <w:bCs/>
      </w:rPr>
      <w:tblPr/>
      <w:tcPr>
        <w:tcBorders>
          <w:top w:val="double" w:sz="6" w:space="0" w:color="FFC000" w:themeColor="accent3"/>
          <w:left w:val="single" w:sz="8" w:space="0" w:color="FFC000" w:themeColor="accent3"/>
          <w:bottom w:val="single" w:sz="8" w:space="0" w:color="FFC000" w:themeColor="accent3"/>
          <w:right w:val="single" w:sz="8" w:space="0" w:color="FFC000" w:themeColor="accent3"/>
        </w:tcBorders>
      </w:tcPr>
    </w:tblStylePr>
    <w:tblStylePr w:type="firstCol">
      <w:rPr>
        <w:b/>
        <w:bCs/>
      </w:rPr>
    </w:tblStylePr>
    <w:tblStylePr w:type="lastCol">
      <w:rPr>
        <w:b/>
        <w:bCs/>
      </w:rPr>
    </w:tblStylePr>
    <w:tblStylePr w:type="band1Vert">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tblStylePr w:type="band1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tblBorders>
    </w:tblPr>
    <w:tblStylePr w:type="firstRow">
      <w:pPr>
        <w:spacing w:before="0" w:after="0" w:line="240" w:lineRule="auto"/>
      </w:pPr>
      <w:rPr>
        <w:b/>
        <w:bCs/>
        <w:color w:val="FFFFFF" w:themeColor="background1"/>
      </w:rPr>
      <w:tblPr/>
      <w:tcPr>
        <w:shd w:val="clear" w:color="auto" w:fill="92D050" w:themeFill="accent5"/>
      </w:tcPr>
    </w:tblStylePr>
    <w:tblStylePr w:type="lastRow">
      <w:pPr>
        <w:spacing w:before="0" w:after="0" w:line="240" w:lineRule="auto"/>
      </w:pPr>
      <w:rPr>
        <w:b/>
        <w:bCs/>
      </w:rPr>
      <w:tblPr/>
      <w:tcPr>
        <w:tcBorders>
          <w:top w:val="double" w:sz="6" w:space="0" w:color="92D050" w:themeColor="accent5"/>
          <w:left w:val="single" w:sz="8" w:space="0" w:color="92D050" w:themeColor="accent5"/>
          <w:bottom w:val="single" w:sz="8" w:space="0" w:color="92D050" w:themeColor="accent5"/>
          <w:right w:val="single" w:sz="8" w:space="0" w:color="92D050" w:themeColor="accent5"/>
        </w:tcBorders>
      </w:tcPr>
    </w:tblStylePr>
    <w:tblStylePr w:type="firstCol">
      <w:rPr>
        <w:b/>
        <w:bCs/>
      </w:rPr>
    </w:tblStylePr>
    <w:tblStylePr w:type="lastCol">
      <w:rPr>
        <w:b/>
        <w:bCs/>
      </w:rPr>
    </w:tblStylePr>
    <w:tblStylePr w:type="band1Vert">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tblStylePr w:type="band1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tblBorders>
    </w:tblPr>
    <w:tblStylePr w:type="firstRow">
      <w:pPr>
        <w:spacing w:before="0" w:after="0" w:line="240" w:lineRule="auto"/>
      </w:pPr>
      <w:rPr>
        <w:b/>
        <w:bCs/>
        <w:color w:val="FFFFFF" w:themeColor="background1"/>
      </w:rPr>
      <w:tblPr/>
      <w:tcPr>
        <w:shd w:val="clear" w:color="auto" w:fill="92D050" w:themeFill="accent6"/>
      </w:tcPr>
    </w:tblStylePr>
    <w:tblStylePr w:type="lastRow">
      <w:pPr>
        <w:spacing w:before="0" w:after="0" w:line="240" w:lineRule="auto"/>
      </w:pPr>
      <w:rPr>
        <w:b/>
        <w:bCs/>
      </w:rPr>
      <w:tblPr/>
      <w:tcPr>
        <w:tcBorders>
          <w:top w:val="double" w:sz="6" w:space="0" w:color="92D050" w:themeColor="accent6"/>
          <w:left w:val="single" w:sz="8" w:space="0" w:color="92D050" w:themeColor="accent6"/>
          <w:bottom w:val="single" w:sz="8" w:space="0" w:color="92D050" w:themeColor="accent6"/>
          <w:right w:val="single" w:sz="8" w:space="0" w:color="92D050" w:themeColor="accent6"/>
        </w:tcBorders>
      </w:tcPr>
    </w:tblStylePr>
    <w:tblStylePr w:type="firstCol">
      <w:rPr>
        <w:b/>
        <w:bCs/>
      </w:rPr>
    </w:tblStylePr>
    <w:tblStylePr w:type="lastCol">
      <w:rPr>
        <w:b/>
        <w:bCs/>
      </w:rPr>
    </w:tblStylePr>
    <w:tblStylePr w:type="band1Vert">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tblStylePr w:type="band1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00538F" w:themeColor="accent1" w:themeShade="BF"/>
    </w:rPr>
    <w:tblPr>
      <w:tblStyleRowBandSize w:val="1"/>
      <w:tblStyleColBandSize w:val="1"/>
      <w:tblBorders>
        <w:top w:val="single" w:sz="8" w:space="0" w:color="0070C0" w:themeColor="accent1"/>
        <w:bottom w:val="single" w:sz="8" w:space="0" w:color="0070C0" w:themeColor="accent1"/>
      </w:tblBorders>
    </w:tblPr>
    <w:tblStylePr w:type="firstRow">
      <w:pPr>
        <w:spacing w:before="0" w:after="0" w:line="240" w:lineRule="auto"/>
      </w:pPr>
      <w:rPr>
        <w:b/>
        <w:bCs/>
      </w:rPr>
      <w:tblPr/>
      <w:tcPr>
        <w:tcBorders>
          <w:top w:val="single" w:sz="8" w:space="0" w:color="0070C0" w:themeColor="accent1"/>
          <w:left w:val="nil"/>
          <w:bottom w:val="single" w:sz="8" w:space="0" w:color="0070C0" w:themeColor="accent1"/>
          <w:right w:val="nil"/>
          <w:insideH w:val="nil"/>
          <w:insideV w:val="nil"/>
        </w:tcBorders>
      </w:tcPr>
    </w:tblStylePr>
    <w:tblStylePr w:type="lastRow">
      <w:pPr>
        <w:spacing w:before="0" w:after="0" w:line="240" w:lineRule="auto"/>
      </w:pPr>
      <w:rPr>
        <w:b/>
        <w:bCs/>
      </w:rPr>
      <w:tblPr/>
      <w:tcPr>
        <w:tcBorders>
          <w:top w:val="single" w:sz="8" w:space="0" w:color="0070C0" w:themeColor="accent1"/>
          <w:left w:val="nil"/>
          <w:bottom w:val="single" w:sz="8" w:space="0" w:color="0070C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1" w:themeFillTint="3F"/>
      </w:tcPr>
    </w:tblStylePr>
    <w:tblStylePr w:type="band1Horz">
      <w:tblPr/>
      <w:tcPr>
        <w:tcBorders>
          <w:left w:val="nil"/>
          <w:right w:val="nil"/>
          <w:insideH w:val="nil"/>
          <w:insideV w:val="nil"/>
        </w:tcBorders>
        <w:shd w:val="clear" w:color="auto" w:fill="B0DDFF"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00538F" w:themeColor="accent2" w:themeShade="BF"/>
    </w:rPr>
    <w:tblPr>
      <w:tblStyleRowBandSize w:val="1"/>
      <w:tblStyleColBandSize w:val="1"/>
      <w:tblBorders>
        <w:top w:val="single" w:sz="8" w:space="0" w:color="0070C0" w:themeColor="accent2"/>
        <w:bottom w:val="single" w:sz="8" w:space="0" w:color="0070C0" w:themeColor="accent2"/>
      </w:tblBorders>
    </w:tblPr>
    <w:tblStylePr w:type="firstRow">
      <w:pPr>
        <w:spacing w:before="0" w:after="0" w:line="240" w:lineRule="auto"/>
      </w:pPr>
      <w:rPr>
        <w:b/>
        <w:bCs/>
      </w:rPr>
      <w:tblPr/>
      <w:tcPr>
        <w:tcBorders>
          <w:top w:val="single" w:sz="8" w:space="0" w:color="0070C0" w:themeColor="accent2"/>
          <w:left w:val="nil"/>
          <w:bottom w:val="single" w:sz="8" w:space="0" w:color="0070C0" w:themeColor="accent2"/>
          <w:right w:val="nil"/>
          <w:insideH w:val="nil"/>
          <w:insideV w:val="nil"/>
        </w:tcBorders>
      </w:tcPr>
    </w:tblStylePr>
    <w:tblStylePr w:type="lastRow">
      <w:pPr>
        <w:spacing w:before="0" w:after="0" w:line="240" w:lineRule="auto"/>
      </w:pPr>
      <w:rPr>
        <w:b/>
        <w:bCs/>
      </w:rPr>
      <w:tblPr/>
      <w:tcPr>
        <w:tcBorders>
          <w:top w:val="single" w:sz="8" w:space="0" w:color="0070C0" w:themeColor="accent2"/>
          <w:left w:val="nil"/>
          <w:bottom w:val="single" w:sz="8" w:space="0" w:color="0070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2" w:themeFillTint="3F"/>
      </w:tcPr>
    </w:tblStylePr>
    <w:tblStylePr w:type="band1Horz">
      <w:tblPr/>
      <w:tcPr>
        <w:tcBorders>
          <w:left w:val="nil"/>
          <w:right w:val="nil"/>
          <w:insideH w:val="nil"/>
          <w:insideV w:val="nil"/>
        </w:tcBorders>
        <w:shd w:val="clear" w:color="auto" w:fill="B0DDFF"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BF8F00" w:themeColor="accent3" w:themeShade="BF"/>
    </w:rPr>
    <w:tblPr>
      <w:tblStyleRowBandSize w:val="1"/>
      <w:tblStyleColBandSize w:val="1"/>
      <w:tblBorders>
        <w:top w:val="single" w:sz="8" w:space="0" w:color="FFC000" w:themeColor="accent3"/>
        <w:bottom w:val="single" w:sz="8" w:space="0" w:color="FFC000" w:themeColor="accent3"/>
      </w:tblBorders>
    </w:tblPr>
    <w:tblStylePr w:type="firstRow">
      <w:pPr>
        <w:spacing w:before="0" w:after="0" w:line="240" w:lineRule="auto"/>
      </w:pPr>
      <w:rPr>
        <w:b/>
        <w:bCs/>
      </w:rPr>
      <w:tblPr/>
      <w:tcPr>
        <w:tcBorders>
          <w:top w:val="single" w:sz="8" w:space="0" w:color="FFC000" w:themeColor="accent3"/>
          <w:left w:val="nil"/>
          <w:bottom w:val="single" w:sz="8" w:space="0" w:color="FFC000" w:themeColor="accent3"/>
          <w:right w:val="nil"/>
          <w:insideH w:val="nil"/>
          <w:insideV w:val="nil"/>
        </w:tcBorders>
      </w:tcPr>
    </w:tblStylePr>
    <w:tblStylePr w:type="lastRow">
      <w:pPr>
        <w:spacing w:before="0" w:after="0" w:line="240" w:lineRule="auto"/>
      </w:pPr>
      <w:rPr>
        <w:b/>
        <w:bCs/>
      </w:rPr>
      <w:tblPr/>
      <w:tcPr>
        <w:tcBorders>
          <w:top w:val="single" w:sz="8" w:space="0" w:color="FFC000" w:themeColor="accent3"/>
          <w:left w:val="nil"/>
          <w:bottom w:val="single" w:sz="8" w:space="0" w:color="FFC0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3" w:themeFillTint="3F"/>
      </w:tcPr>
    </w:tblStylePr>
    <w:tblStylePr w:type="band1Horz">
      <w:tblPr/>
      <w:tcPr>
        <w:tcBorders>
          <w:left w:val="nil"/>
          <w:right w:val="nil"/>
          <w:insideH w:val="nil"/>
          <w:insideV w:val="nil"/>
        </w:tcBorders>
        <w:shd w:val="clear" w:color="auto" w:fill="FFEFC0"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6DA92D" w:themeColor="accent5" w:themeShade="BF"/>
    </w:rPr>
    <w:tblPr>
      <w:tblStyleRowBandSize w:val="1"/>
      <w:tblStyleColBandSize w:val="1"/>
      <w:tblBorders>
        <w:top w:val="single" w:sz="8" w:space="0" w:color="92D050" w:themeColor="accent5"/>
        <w:bottom w:val="single" w:sz="8" w:space="0" w:color="92D050" w:themeColor="accent5"/>
      </w:tblBorders>
    </w:tblPr>
    <w:tblStylePr w:type="firstRow">
      <w:pPr>
        <w:spacing w:before="0" w:after="0" w:line="240" w:lineRule="auto"/>
      </w:pPr>
      <w:rPr>
        <w:b/>
        <w:bCs/>
      </w:rPr>
      <w:tblPr/>
      <w:tcPr>
        <w:tcBorders>
          <w:top w:val="single" w:sz="8" w:space="0" w:color="92D050" w:themeColor="accent5"/>
          <w:left w:val="nil"/>
          <w:bottom w:val="single" w:sz="8" w:space="0" w:color="92D050" w:themeColor="accent5"/>
          <w:right w:val="nil"/>
          <w:insideH w:val="nil"/>
          <w:insideV w:val="nil"/>
        </w:tcBorders>
      </w:tcPr>
    </w:tblStylePr>
    <w:tblStylePr w:type="lastRow">
      <w:pPr>
        <w:spacing w:before="0" w:after="0" w:line="240" w:lineRule="auto"/>
      </w:pPr>
      <w:rPr>
        <w:b/>
        <w:bCs/>
      </w:rPr>
      <w:tblPr/>
      <w:tcPr>
        <w:tcBorders>
          <w:top w:val="single" w:sz="8" w:space="0" w:color="92D050" w:themeColor="accent5"/>
          <w:left w:val="nil"/>
          <w:bottom w:val="single" w:sz="8" w:space="0" w:color="92D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5" w:themeFillTint="3F"/>
      </w:tcPr>
    </w:tblStylePr>
    <w:tblStylePr w:type="band1Horz">
      <w:tblPr/>
      <w:tcPr>
        <w:tcBorders>
          <w:left w:val="nil"/>
          <w:right w:val="nil"/>
          <w:insideH w:val="nil"/>
          <w:insideV w:val="nil"/>
        </w:tcBorders>
        <w:shd w:val="clear" w:color="auto" w:fill="E3F3D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6DA92D" w:themeColor="accent6" w:themeShade="BF"/>
    </w:rPr>
    <w:tblPr>
      <w:tblStyleRowBandSize w:val="1"/>
      <w:tblStyleColBandSize w:val="1"/>
      <w:tblBorders>
        <w:top w:val="single" w:sz="8" w:space="0" w:color="92D050" w:themeColor="accent6"/>
        <w:bottom w:val="single" w:sz="8" w:space="0" w:color="92D050" w:themeColor="accent6"/>
      </w:tblBorders>
    </w:tblPr>
    <w:tblStylePr w:type="firstRow">
      <w:pPr>
        <w:spacing w:before="0" w:after="0" w:line="240" w:lineRule="auto"/>
      </w:pPr>
      <w:rPr>
        <w:b/>
        <w:bCs/>
      </w:rPr>
      <w:tblPr/>
      <w:tcPr>
        <w:tcBorders>
          <w:top w:val="single" w:sz="8" w:space="0" w:color="92D050" w:themeColor="accent6"/>
          <w:left w:val="nil"/>
          <w:bottom w:val="single" w:sz="8" w:space="0" w:color="92D050" w:themeColor="accent6"/>
          <w:right w:val="nil"/>
          <w:insideH w:val="nil"/>
          <w:insideV w:val="nil"/>
        </w:tcBorders>
      </w:tcPr>
    </w:tblStylePr>
    <w:tblStylePr w:type="lastRow">
      <w:pPr>
        <w:spacing w:before="0" w:after="0" w:line="240" w:lineRule="auto"/>
      </w:pPr>
      <w:rPr>
        <w:b/>
        <w:bCs/>
      </w:rPr>
      <w:tblPr/>
      <w:tcPr>
        <w:tcBorders>
          <w:top w:val="single" w:sz="8" w:space="0" w:color="92D050" w:themeColor="accent6"/>
          <w:left w:val="nil"/>
          <w:bottom w:val="single" w:sz="8" w:space="0" w:color="92D05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6" w:themeFillTint="3F"/>
      </w:tcPr>
    </w:tblStylePr>
    <w:tblStylePr w:type="band1Horz">
      <w:tblPr/>
      <w:tcPr>
        <w:tcBorders>
          <w:left w:val="nil"/>
          <w:right w:val="nil"/>
          <w:insideH w:val="nil"/>
          <w:insideV w:val="nil"/>
        </w:tcBorders>
        <w:shd w:val="clear" w:color="auto" w:fill="E3F3D3"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0AEFF" w:themeColor="accent1" w:themeTint="99"/>
        </w:tcBorders>
      </w:tcPr>
    </w:tblStylePr>
    <w:tblStylePr w:type="lastRow">
      <w:rPr>
        <w:b/>
        <w:bCs/>
      </w:rPr>
      <w:tblPr/>
      <w:tcPr>
        <w:tcBorders>
          <w:top w:val="sing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0AEFF" w:themeColor="accent2" w:themeTint="99"/>
        </w:tcBorders>
      </w:tcPr>
    </w:tblStylePr>
    <w:tblStylePr w:type="lastRow">
      <w:rPr>
        <w:b/>
        <w:bCs/>
      </w:rPr>
      <w:tblPr/>
      <w:tcPr>
        <w:tcBorders>
          <w:top w:val="sing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D966" w:themeColor="accent3" w:themeTint="99"/>
        </w:tcBorders>
      </w:tcPr>
    </w:tblStylePr>
    <w:tblStylePr w:type="lastRow">
      <w:rPr>
        <w:b/>
        <w:bCs/>
      </w:rPr>
      <w:tblPr/>
      <w:tcPr>
        <w:tcBorders>
          <w:top w:val="sing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DE295" w:themeColor="accent5" w:themeTint="99"/>
        </w:tcBorders>
      </w:tcPr>
    </w:tblStylePr>
    <w:tblStylePr w:type="lastRow">
      <w:rPr>
        <w:b/>
        <w:bCs/>
      </w:rPr>
      <w:tblPr/>
      <w:tcPr>
        <w:tcBorders>
          <w:top w:val="sing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DE295" w:themeColor="accent6" w:themeTint="99"/>
        </w:tcBorders>
      </w:tcPr>
    </w:tblStylePr>
    <w:tblStylePr w:type="lastRow">
      <w:rPr>
        <w:b/>
        <w:bCs/>
      </w:rPr>
      <w:tblPr/>
      <w:tcPr>
        <w:tcBorders>
          <w:top w:val="sing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40AEFF" w:themeColor="accent1" w:themeTint="99"/>
        <w:bottom w:val="single" w:sz="4" w:space="0" w:color="40AEFF" w:themeColor="accent1" w:themeTint="99"/>
        <w:insideH w:val="single" w:sz="4" w:space="0" w:color="40A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40AEFF" w:themeColor="accent2" w:themeTint="99"/>
        <w:bottom w:val="single" w:sz="4" w:space="0" w:color="40AEFF" w:themeColor="accent2" w:themeTint="99"/>
        <w:insideH w:val="single" w:sz="4" w:space="0" w:color="40AE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FFD966" w:themeColor="accent3" w:themeTint="99"/>
        <w:bottom w:val="single" w:sz="4" w:space="0" w:color="FFD966" w:themeColor="accent3" w:themeTint="99"/>
        <w:insideH w:val="single" w:sz="4" w:space="0" w:color="FFD9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BDE295" w:themeColor="accent5" w:themeTint="99"/>
        <w:bottom w:val="single" w:sz="4" w:space="0" w:color="BDE295" w:themeColor="accent5" w:themeTint="99"/>
        <w:insideH w:val="single" w:sz="4" w:space="0" w:color="BDE29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BDE295" w:themeColor="accent6" w:themeTint="99"/>
        <w:bottom w:val="single" w:sz="4" w:space="0" w:color="BDE295" w:themeColor="accent6" w:themeTint="99"/>
        <w:insideH w:val="single" w:sz="4" w:space="0" w:color="BDE29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0070C0" w:themeColor="accent1"/>
        <w:left w:val="single" w:sz="4" w:space="0" w:color="0070C0" w:themeColor="accent1"/>
        <w:bottom w:val="single" w:sz="4" w:space="0" w:color="0070C0" w:themeColor="accent1"/>
        <w:right w:val="single" w:sz="4" w:space="0" w:color="0070C0" w:themeColor="accent1"/>
      </w:tblBorders>
    </w:tblPr>
    <w:tblStylePr w:type="firstRow">
      <w:rPr>
        <w:b/>
        <w:bCs/>
        <w:color w:val="FFFFFF" w:themeColor="background1"/>
      </w:rPr>
      <w:tblPr/>
      <w:tcPr>
        <w:shd w:val="clear" w:color="auto" w:fill="0070C0" w:themeFill="accent1"/>
      </w:tcPr>
    </w:tblStylePr>
    <w:tblStylePr w:type="lastRow">
      <w:rPr>
        <w:b/>
        <w:bCs/>
      </w:rPr>
      <w:tblPr/>
      <w:tcPr>
        <w:tcBorders>
          <w:top w:val="double" w:sz="4" w:space="0" w:color="0070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1"/>
          <w:right w:val="single" w:sz="4" w:space="0" w:color="0070C0" w:themeColor="accent1"/>
        </w:tcBorders>
      </w:tcPr>
    </w:tblStylePr>
    <w:tblStylePr w:type="band1Horz">
      <w:tblPr/>
      <w:tcPr>
        <w:tcBorders>
          <w:top w:val="single" w:sz="4" w:space="0" w:color="0070C0" w:themeColor="accent1"/>
          <w:bottom w:val="single" w:sz="4" w:space="0" w:color="0070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1"/>
          <w:left w:val="nil"/>
        </w:tcBorders>
      </w:tcPr>
    </w:tblStylePr>
    <w:tblStylePr w:type="swCell">
      <w:tblPr/>
      <w:tcPr>
        <w:tcBorders>
          <w:top w:val="double" w:sz="4" w:space="0" w:color="0070C0"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0070C0" w:themeColor="accent2"/>
        <w:left w:val="single" w:sz="4" w:space="0" w:color="0070C0" w:themeColor="accent2"/>
        <w:bottom w:val="single" w:sz="4" w:space="0" w:color="0070C0" w:themeColor="accent2"/>
        <w:right w:val="single" w:sz="4" w:space="0" w:color="0070C0" w:themeColor="accent2"/>
      </w:tblBorders>
    </w:tblPr>
    <w:tblStylePr w:type="firstRow">
      <w:rPr>
        <w:b/>
        <w:bCs/>
        <w:color w:val="FFFFFF" w:themeColor="background1"/>
      </w:rPr>
      <w:tblPr/>
      <w:tcPr>
        <w:shd w:val="clear" w:color="auto" w:fill="0070C0" w:themeFill="accent2"/>
      </w:tcPr>
    </w:tblStylePr>
    <w:tblStylePr w:type="lastRow">
      <w:rPr>
        <w:b/>
        <w:bCs/>
      </w:rPr>
      <w:tblPr/>
      <w:tcPr>
        <w:tcBorders>
          <w:top w:val="double" w:sz="4" w:space="0" w:color="0070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2"/>
          <w:right w:val="single" w:sz="4" w:space="0" w:color="0070C0" w:themeColor="accent2"/>
        </w:tcBorders>
      </w:tcPr>
    </w:tblStylePr>
    <w:tblStylePr w:type="band1Horz">
      <w:tblPr/>
      <w:tcPr>
        <w:tcBorders>
          <w:top w:val="single" w:sz="4" w:space="0" w:color="0070C0" w:themeColor="accent2"/>
          <w:bottom w:val="single" w:sz="4" w:space="0" w:color="0070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2"/>
          <w:left w:val="nil"/>
        </w:tcBorders>
      </w:tcPr>
    </w:tblStylePr>
    <w:tblStylePr w:type="swCell">
      <w:tblPr/>
      <w:tcPr>
        <w:tcBorders>
          <w:top w:val="double" w:sz="4" w:space="0" w:color="0070C0"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FFC000" w:themeColor="accent3"/>
        <w:left w:val="single" w:sz="4" w:space="0" w:color="FFC000" w:themeColor="accent3"/>
        <w:bottom w:val="single" w:sz="4" w:space="0" w:color="FFC000" w:themeColor="accent3"/>
        <w:right w:val="single" w:sz="4" w:space="0" w:color="FFC000" w:themeColor="accent3"/>
      </w:tblBorders>
    </w:tblPr>
    <w:tblStylePr w:type="firstRow">
      <w:rPr>
        <w:b/>
        <w:bCs/>
        <w:color w:val="FFFFFF" w:themeColor="background1"/>
      </w:rPr>
      <w:tblPr/>
      <w:tcPr>
        <w:shd w:val="clear" w:color="auto" w:fill="FFC000" w:themeFill="accent3"/>
      </w:tcPr>
    </w:tblStylePr>
    <w:tblStylePr w:type="lastRow">
      <w:rPr>
        <w:b/>
        <w:bCs/>
      </w:rPr>
      <w:tblPr/>
      <w:tcPr>
        <w:tcBorders>
          <w:top w:val="double" w:sz="4" w:space="0" w:color="FFC0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3"/>
          <w:right w:val="single" w:sz="4" w:space="0" w:color="FFC000" w:themeColor="accent3"/>
        </w:tcBorders>
      </w:tcPr>
    </w:tblStylePr>
    <w:tblStylePr w:type="band1Horz">
      <w:tblPr/>
      <w:tcPr>
        <w:tcBorders>
          <w:top w:val="single" w:sz="4" w:space="0" w:color="FFC000" w:themeColor="accent3"/>
          <w:bottom w:val="single" w:sz="4" w:space="0" w:color="FFC0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3"/>
          <w:left w:val="nil"/>
        </w:tcBorders>
      </w:tcPr>
    </w:tblStylePr>
    <w:tblStylePr w:type="swCell">
      <w:tblPr/>
      <w:tcPr>
        <w:tcBorders>
          <w:top w:val="double" w:sz="4" w:space="0" w:color="FFC000"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92D050" w:themeColor="accent5"/>
        <w:left w:val="single" w:sz="4" w:space="0" w:color="92D050" w:themeColor="accent5"/>
        <w:bottom w:val="single" w:sz="4" w:space="0" w:color="92D050" w:themeColor="accent5"/>
        <w:right w:val="single" w:sz="4" w:space="0" w:color="92D050" w:themeColor="accent5"/>
      </w:tblBorders>
    </w:tblPr>
    <w:tblStylePr w:type="firstRow">
      <w:rPr>
        <w:b/>
        <w:bCs/>
        <w:color w:val="FFFFFF" w:themeColor="background1"/>
      </w:rPr>
      <w:tblPr/>
      <w:tcPr>
        <w:shd w:val="clear" w:color="auto" w:fill="92D050" w:themeFill="accent5"/>
      </w:tcPr>
    </w:tblStylePr>
    <w:tblStylePr w:type="lastRow">
      <w:rPr>
        <w:b/>
        <w:bCs/>
      </w:rPr>
      <w:tblPr/>
      <w:tcPr>
        <w:tcBorders>
          <w:top w:val="double" w:sz="4" w:space="0" w:color="92D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5"/>
          <w:right w:val="single" w:sz="4" w:space="0" w:color="92D050" w:themeColor="accent5"/>
        </w:tcBorders>
      </w:tcPr>
    </w:tblStylePr>
    <w:tblStylePr w:type="band1Horz">
      <w:tblPr/>
      <w:tcPr>
        <w:tcBorders>
          <w:top w:val="single" w:sz="4" w:space="0" w:color="92D050" w:themeColor="accent5"/>
          <w:bottom w:val="single" w:sz="4" w:space="0" w:color="92D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5"/>
          <w:left w:val="nil"/>
        </w:tcBorders>
      </w:tcPr>
    </w:tblStylePr>
    <w:tblStylePr w:type="swCell">
      <w:tblPr/>
      <w:tcPr>
        <w:tcBorders>
          <w:top w:val="double" w:sz="4" w:space="0" w:color="92D050"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92D050" w:themeColor="accent6"/>
        <w:left w:val="single" w:sz="4" w:space="0" w:color="92D050" w:themeColor="accent6"/>
        <w:bottom w:val="single" w:sz="4" w:space="0" w:color="92D050" w:themeColor="accent6"/>
        <w:right w:val="single" w:sz="4" w:space="0" w:color="92D050" w:themeColor="accent6"/>
      </w:tblBorders>
    </w:tblPr>
    <w:tblStylePr w:type="firstRow">
      <w:rPr>
        <w:b/>
        <w:bCs/>
        <w:color w:val="FFFFFF" w:themeColor="background1"/>
      </w:rPr>
      <w:tblPr/>
      <w:tcPr>
        <w:shd w:val="clear" w:color="auto" w:fill="92D050" w:themeFill="accent6"/>
      </w:tcPr>
    </w:tblStylePr>
    <w:tblStylePr w:type="lastRow">
      <w:rPr>
        <w:b/>
        <w:bCs/>
      </w:rPr>
      <w:tblPr/>
      <w:tcPr>
        <w:tcBorders>
          <w:top w:val="double" w:sz="4" w:space="0" w:color="92D05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6"/>
          <w:right w:val="single" w:sz="4" w:space="0" w:color="92D050" w:themeColor="accent6"/>
        </w:tcBorders>
      </w:tcPr>
    </w:tblStylePr>
    <w:tblStylePr w:type="band1Horz">
      <w:tblPr/>
      <w:tcPr>
        <w:tcBorders>
          <w:top w:val="single" w:sz="4" w:space="0" w:color="92D050" w:themeColor="accent6"/>
          <w:bottom w:val="single" w:sz="4" w:space="0" w:color="92D05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6"/>
          <w:left w:val="nil"/>
        </w:tcBorders>
      </w:tcPr>
    </w:tblStylePr>
    <w:tblStylePr w:type="swCell">
      <w:tblPr/>
      <w:tcPr>
        <w:tcBorders>
          <w:top w:val="double" w:sz="4" w:space="0" w:color="92D050"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tblBorders>
    </w:tblPr>
    <w:tblStylePr w:type="firstRow">
      <w:rPr>
        <w:b/>
        <w:bCs/>
        <w:color w:val="FFFFFF" w:themeColor="background1"/>
      </w:rPr>
      <w:tblPr/>
      <w:tcPr>
        <w:tcBorders>
          <w:top w:val="single" w:sz="4" w:space="0" w:color="0070C0" w:themeColor="accent1"/>
          <w:left w:val="single" w:sz="4" w:space="0" w:color="0070C0" w:themeColor="accent1"/>
          <w:bottom w:val="single" w:sz="4" w:space="0" w:color="0070C0" w:themeColor="accent1"/>
          <w:right w:val="single" w:sz="4" w:space="0" w:color="0070C0" w:themeColor="accent1"/>
          <w:insideH w:val="nil"/>
        </w:tcBorders>
        <w:shd w:val="clear" w:color="auto" w:fill="0070C0" w:themeFill="accent1"/>
      </w:tcPr>
    </w:tblStylePr>
    <w:tblStylePr w:type="lastRow">
      <w:rPr>
        <w:b/>
        <w:bCs/>
      </w:rPr>
      <w:tblPr/>
      <w:tcPr>
        <w:tcBorders>
          <w:top w:val="doub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tblBorders>
    </w:tblPr>
    <w:tblStylePr w:type="firstRow">
      <w:rPr>
        <w:b/>
        <w:bCs/>
        <w:color w:val="FFFFFF" w:themeColor="background1"/>
      </w:rPr>
      <w:tblPr/>
      <w:tcPr>
        <w:tcBorders>
          <w:top w:val="single" w:sz="4" w:space="0" w:color="0070C0" w:themeColor="accent2"/>
          <w:left w:val="single" w:sz="4" w:space="0" w:color="0070C0" w:themeColor="accent2"/>
          <w:bottom w:val="single" w:sz="4" w:space="0" w:color="0070C0" w:themeColor="accent2"/>
          <w:right w:val="single" w:sz="4" w:space="0" w:color="0070C0" w:themeColor="accent2"/>
          <w:insideH w:val="nil"/>
        </w:tcBorders>
        <w:shd w:val="clear" w:color="auto" w:fill="0070C0" w:themeFill="accent2"/>
      </w:tcPr>
    </w:tblStylePr>
    <w:tblStylePr w:type="lastRow">
      <w:rPr>
        <w:b/>
        <w:bCs/>
      </w:rPr>
      <w:tblPr/>
      <w:tcPr>
        <w:tcBorders>
          <w:top w:val="doub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tblBorders>
    </w:tblPr>
    <w:tblStylePr w:type="firstRow">
      <w:rPr>
        <w:b/>
        <w:bCs/>
        <w:color w:val="FFFFFF" w:themeColor="background1"/>
      </w:rPr>
      <w:tblPr/>
      <w:tcPr>
        <w:tcBorders>
          <w:top w:val="single" w:sz="4" w:space="0" w:color="FFC000" w:themeColor="accent3"/>
          <w:left w:val="single" w:sz="4" w:space="0" w:color="FFC000" w:themeColor="accent3"/>
          <w:bottom w:val="single" w:sz="4" w:space="0" w:color="FFC000" w:themeColor="accent3"/>
          <w:right w:val="single" w:sz="4" w:space="0" w:color="FFC000" w:themeColor="accent3"/>
          <w:insideH w:val="nil"/>
        </w:tcBorders>
        <w:shd w:val="clear" w:color="auto" w:fill="FFC000" w:themeFill="accent3"/>
      </w:tcPr>
    </w:tblStylePr>
    <w:tblStylePr w:type="lastRow">
      <w:rPr>
        <w:b/>
        <w:bCs/>
      </w:rPr>
      <w:tblPr/>
      <w:tcPr>
        <w:tcBorders>
          <w:top w:val="doub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tblBorders>
    </w:tblPr>
    <w:tblStylePr w:type="firstRow">
      <w:rPr>
        <w:b/>
        <w:bCs/>
        <w:color w:val="FFFFFF" w:themeColor="background1"/>
      </w:rPr>
      <w:tblPr/>
      <w:tcPr>
        <w:tcBorders>
          <w:top w:val="single" w:sz="4" w:space="0" w:color="92D050" w:themeColor="accent5"/>
          <w:left w:val="single" w:sz="4" w:space="0" w:color="92D050" w:themeColor="accent5"/>
          <w:bottom w:val="single" w:sz="4" w:space="0" w:color="92D050" w:themeColor="accent5"/>
          <w:right w:val="single" w:sz="4" w:space="0" w:color="92D050" w:themeColor="accent5"/>
          <w:insideH w:val="nil"/>
        </w:tcBorders>
        <w:shd w:val="clear" w:color="auto" w:fill="92D050" w:themeFill="accent5"/>
      </w:tcPr>
    </w:tblStylePr>
    <w:tblStylePr w:type="lastRow">
      <w:rPr>
        <w:b/>
        <w:bCs/>
      </w:rPr>
      <w:tblPr/>
      <w:tcPr>
        <w:tcBorders>
          <w:top w:val="doub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tblBorders>
    </w:tblPr>
    <w:tblStylePr w:type="firstRow">
      <w:rPr>
        <w:b/>
        <w:bCs/>
        <w:color w:val="FFFFFF" w:themeColor="background1"/>
      </w:rPr>
      <w:tblPr/>
      <w:tcPr>
        <w:tcBorders>
          <w:top w:val="single" w:sz="4" w:space="0" w:color="92D050" w:themeColor="accent6"/>
          <w:left w:val="single" w:sz="4" w:space="0" w:color="92D050" w:themeColor="accent6"/>
          <w:bottom w:val="single" w:sz="4" w:space="0" w:color="92D050" w:themeColor="accent6"/>
          <w:right w:val="single" w:sz="4" w:space="0" w:color="92D050" w:themeColor="accent6"/>
          <w:insideH w:val="nil"/>
        </w:tcBorders>
        <w:shd w:val="clear" w:color="auto" w:fill="92D050" w:themeFill="accent6"/>
      </w:tcPr>
    </w:tblStylePr>
    <w:tblStylePr w:type="lastRow">
      <w:rPr>
        <w:b/>
        <w:bCs/>
      </w:rPr>
      <w:tblPr/>
      <w:tcPr>
        <w:tcBorders>
          <w:top w:val="doub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0070C0" w:themeColor="accent1"/>
        <w:left w:val="single" w:sz="24" w:space="0" w:color="0070C0" w:themeColor="accent1"/>
        <w:bottom w:val="single" w:sz="24" w:space="0" w:color="0070C0" w:themeColor="accent1"/>
        <w:right w:val="single" w:sz="24" w:space="0" w:color="0070C0" w:themeColor="accent1"/>
      </w:tblBorders>
    </w:tblPr>
    <w:tcPr>
      <w:shd w:val="clear" w:color="auto" w:fill="0070C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0070C0" w:themeColor="accent2"/>
        <w:left w:val="single" w:sz="24" w:space="0" w:color="0070C0" w:themeColor="accent2"/>
        <w:bottom w:val="single" w:sz="24" w:space="0" w:color="0070C0" w:themeColor="accent2"/>
        <w:right w:val="single" w:sz="24" w:space="0" w:color="0070C0" w:themeColor="accent2"/>
      </w:tblBorders>
    </w:tblPr>
    <w:tcPr>
      <w:shd w:val="clear" w:color="auto" w:fill="0070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FFC000" w:themeColor="accent3"/>
        <w:left w:val="single" w:sz="24" w:space="0" w:color="FFC000" w:themeColor="accent3"/>
        <w:bottom w:val="single" w:sz="24" w:space="0" w:color="FFC000" w:themeColor="accent3"/>
        <w:right w:val="single" w:sz="24" w:space="0" w:color="FFC000" w:themeColor="accent3"/>
      </w:tblBorders>
    </w:tblPr>
    <w:tcPr>
      <w:shd w:val="clear" w:color="auto" w:fill="FFC0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92D050" w:themeColor="accent5"/>
        <w:left w:val="single" w:sz="24" w:space="0" w:color="92D050" w:themeColor="accent5"/>
        <w:bottom w:val="single" w:sz="24" w:space="0" w:color="92D050" w:themeColor="accent5"/>
        <w:right w:val="single" w:sz="24" w:space="0" w:color="92D050" w:themeColor="accent5"/>
      </w:tblBorders>
    </w:tblPr>
    <w:tcPr>
      <w:shd w:val="clear" w:color="auto" w:fill="92D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92D050" w:themeColor="accent6"/>
        <w:left w:val="single" w:sz="24" w:space="0" w:color="92D050" w:themeColor="accent6"/>
        <w:bottom w:val="single" w:sz="24" w:space="0" w:color="92D050" w:themeColor="accent6"/>
        <w:right w:val="single" w:sz="24" w:space="0" w:color="92D050" w:themeColor="accent6"/>
      </w:tblBorders>
    </w:tblPr>
    <w:tcPr>
      <w:shd w:val="clear" w:color="auto" w:fill="92D05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00538F" w:themeColor="accent1" w:themeShade="BF"/>
    </w:rPr>
    <w:tblPr>
      <w:tblStyleRowBandSize w:val="1"/>
      <w:tblStyleColBandSize w:val="1"/>
      <w:tblBorders>
        <w:top w:val="single" w:sz="4" w:space="0" w:color="0070C0" w:themeColor="accent1"/>
        <w:bottom w:val="single" w:sz="4" w:space="0" w:color="0070C0" w:themeColor="accent1"/>
      </w:tblBorders>
    </w:tblPr>
    <w:tblStylePr w:type="firstRow">
      <w:rPr>
        <w:b/>
        <w:bCs/>
      </w:rPr>
      <w:tblPr/>
      <w:tcPr>
        <w:tcBorders>
          <w:bottom w:val="single" w:sz="4" w:space="0" w:color="0070C0" w:themeColor="accent1"/>
        </w:tcBorders>
      </w:tcPr>
    </w:tblStylePr>
    <w:tblStylePr w:type="lastRow">
      <w:rPr>
        <w:b/>
        <w:bCs/>
      </w:rPr>
      <w:tblPr/>
      <w:tcPr>
        <w:tcBorders>
          <w:top w:val="double" w:sz="4" w:space="0" w:color="0070C0" w:themeColor="accent1"/>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00538F" w:themeColor="accent2" w:themeShade="BF"/>
    </w:rPr>
    <w:tblPr>
      <w:tblStyleRowBandSize w:val="1"/>
      <w:tblStyleColBandSize w:val="1"/>
      <w:tblBorders>
        <w:top w:val="single" w:sz="4" w:space="0" w:color="0070C0" w:themeColor="accent2"/>
        <w:bottom w:val="single" w:sz="4" w:space="0" w:color="0070C0" w:themeColor="accent2"/>
      </w:tblBorders>
    </w:tblPr>
    <w:tblStylePr w:type="firstRow">
      <w:rPr>
        <w:b/>
        <w:bCs/>
      </w:rPr>
      <w:tblPr/>
      <w:tcPr>
        <w:tcBorders>
          <w:bottom w:val="single" w:sz="4" w:space="0" w:color="0070C0" w:themeColor="accent2"/>
        </w:tcBorders>
      </w:tcPr>
    </w:tblStylePr>
    <w:tblStylePr w:type="lastRow">
      <w:rPr>
        <w:b/>
        <w:bCs/>
      </w:rPr>
      <w:tblPr/>
      <w:tcPr>
        <w:tcBorders>
          <w:top w:val="double" w:sz="4" w:space="0" w:color="0070C0" w:themeColor="accent2"/>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BF8F00" w:themeColor="accent3" w:themeShade="BF"/>
    </w:rPr>
    <w:tblPr>
      <w:tblStyleRowBandSize w:val="1"/>
      <w:tblStyleColBandSize w:val="1"/>
      <w:tblBorders>
        <w:top w:val="single" w:sz="4" w:space="0" w:color="FFC000" w:themeColor="accent3"/>
        <w:bottom w:val="single" w:sz="4" w:space="0" w:color="FFC000" w:themeColor="accent3"/>
      </w:tblBorders>
    </w:tblPr>
    <w:tblStylePr w:type="firstRow">
      <w:rPr>
        <w:b/>
        <w:bCs/>
      </w:rPr>
      <w:tblPr/>
      <w:tcPr>
        <w:tcBorders>
          <w:bottom w:val="single" w:sz="4" w:space="0" w:color="FFC000" w:themeColor="accent3"/>
        </w:tcBorders>
      </w:tcPr>
    </w:tblStylePr>
    <w:tblStylePr w:type="lastRow">
      <w:rPr>
        <w:b/>
        <w:bCs/>
      </w:rPr>
      <w:tblPr/>
      <w:tcPr>
        <w:tcBorders>
          <w:top w:val="double" w:sz="4" w:space="0" w:color="FFC000" w:themeColor="accent3"/>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6DA92D" w:themeColor="accent5" w:themeShade="BF"/>
    </w:rPr>
    <w:tblPr>
      <w:tblStyleRowBandSize w:val="1"/>
      <w:tblStyleColBandSize w:val="1"/>
      <w:tblBorders>
        <w:top w:val="single" w:sz="4" w:space="0" w:color="92D050" w:themeColor="accent5"/>
        <w:bottom w:val="single" w:sz="4" w:space="0" w:color="92D050" w:themeColor="accent5"/>
      </w:tblBorders>
    </w:tblPr>
    <w:tblStylePr w:type="firstRow">
      <w:rPr>
        <w:b/>
        <w:bCs/>
      </w:rPr>
      <w:tblPr/>
      <w:tcPr>
        <w:tcBorders>
          <w:bottom w:val="single" w:sz="4" w:space="0" w:color="92D050" w:themeColor="accent5"/>
        </w:tcBorders>
      </w:tcPr>
    </w:tblStylePr>
    <w:tblStylePr w:type="lastRow">
      <w:rPr>
        <w:b/>
        <w:bCs/>
      </w:rPr>
      <w:tblPr/>
      <w:tcPr>
        <w:tcBorders>
          <w:top w:val="double" w:sz="4" w:space="0" w:color="92D050" w:themeColor="accent5"/>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6DA92D" w:themeColor="accent6" w:themeShade="BF"/>
    </w:rPr>
    <w:tblPr>
      <w:tblStyleRowBandSize w:val="1"/>
      <w:tblStyleColBandSize w:val="1"/>
      <w:tblBorders>
        <w:top w:val="single" w:sz="4" w:space="0" w:color="92D050" w:themeColor="accent6"/>
        <w:bottom w:val="single" w:sz="4" w:space="0" w:color="92D050" w:themeColor="accent6"/>
      </w:tblBorders>
    </w:tblPr>
    <w:tblStylePr w:type="firstRow">
      <w:rPr>
        <w:b/>
        <w:bCs/>
      </w:rPr>
      <w:tblPr/>
      <w:tcPr>
        <w:tcBorders>
          <w:bottom w:val="single" w:sz="4" w:space="0" w:color="92D050" w:themeColor="accent6"/>
        </w:tcBorders>
      </w:tcPr>
    </w:tblStylePr>
    <w:tblStylePr w:type="lastRow">
      <w:rPr>
        <w:b/>
        <w:bCs/>
      </w:rPr>
      <w:tblPr/>
      <w:tcPr>
        <w:tcBorders>
          <w:top w:val="double" w:sz="4" w:space="0" w:color="92D050" w:themeColor="accent6"/>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00538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1"/>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00538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2"/>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BF8F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3"/>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6DA92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5"/>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6DA92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6"/>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single" w:sz="8" w:space="0" w:color="109AFF" w:themeColor="accent1" w:themeTint="BF"/>
        <w:insideV w:val="single" w:sz="8" w:space="0" w:color="109AFF" w:themeColor="accent1" w:themeTint="BF"/>
      </w:tblBorders>
    </w:tblPr>
    <w:tcPr>
      <w:shd w:val="clear" w:color="auto" w:fill="B0DDFF" w:themeFill="accent1" w:themeFillTint="3F"/>
    </w:tcPr>
    <w:tblStylePr w:type="firstRow">
      <w:rPr>
        <w:b/>
        <w:bCs/>
      </w:rPr>
    </w:tblStylePr>
    <w:tblStylePr w:type="lastRow">
      <w:rPr>
        <w:b/>
        <w:bCs/>
      </w:rPr>
      <w:tblPr/>
      <w:tcPr>
        <w:tcBorders>
          <w:top w:val="single" w:sz="18" w:space="0" w:color="109AFF" w:themeColor="accent1" w:themeTint="BF"/>
        </w:tcBorders>
      </w:tcPr>
    </w:tblStylePr>
    <w:tblStylePr w:type="firstCol">
      <w:rPr>
        <w:b/>
        <w:bCs/>
      </w:rPr>
    </w:tblStylePr>
    <w:tblStylePr w:type="lastCol">
      <w:rPr>
        <w:b/>
        <w:bCs/>
      </w:rPr>
    </w:tblStylePr>
    <w:tblStylePr w:type="band1Vert">
      <w:tblPr/>
      <w:tcPr>
        <w:shd w:val="clear" w:color="auto" w:fill="60BCFF" w:themeFill="accent1" w:themeFillTint="7F"/>
      </w:tcPr>
    </w:tblStylePr>
    <w:tblStylePr w:type="band1Horz">
      <w:tblPr/>
      <w:tcPr>
        <w:shd w:val="clear" w:color="auto" w:fill="60BCF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single" w:sz="8" w:space="0" w:color="109AFF" w:themeColor="accent2" w:themeTint="BF"/>
        <w:insideV w:val="single" w:sz="8" w:space="0" w:color="109AFF" w:themeColor="accent2" w:themeTint="BF"/>
      </w:tblBorders>
    </w:tblPr>
    <w:tcPr>
      <w:shd w:val="clear" w:color="auto" w:fill="B0DDFF" w:themeFill="accent2" w:themeFillTint="3F"/>
    </w:tcPr>
    <w:tblStylePr w:type="firstRow">
      <w:rPr>
        <w:b/>
        <w:bCs/>
      </w:rPr>
    </w:tblStylePr>
    <w:tblStylePr w:type="lastRow">
      <w:rPr>
        <w:b/>
        <w:bCs/>
      </w:rPr>
      <w:tblPr/>
      <w:tcPr>
        <w:tcBorders>
          <w:top w:val="single" w:sz="18" w:space="0" w:color="109AFF" w:themeColor="accent2" w:themeTint="BF"/>
        </w:tcBorders>
      </w:tcPr>
    </w:tblStylePr>
    <w:tblStylePr w:type="firstCol">
      <w:rPr>
        <w:b/>
        <w:bCs/>
      </w:rPr>
    </w:tblStylePr>
    <w:tblStylePr w:type="lastCol">
      <w:rPr>
        <w:b/>
        <w:bCs/>
      </w:rPr>
    </w:tblStylePr>
    <w:tblStylePr w:type="band1Vert">
      <w:tblPr/>
      <w:tcPr>
        <w:shd w:val="clear" w:color="auto" w:fill="60BCFF" w:themeFill="accent2" w:themeFillTint="7F"/>
      </w:tcPr>
    </w:tblStylePr>
    <w:tblStylePr w:type="band1Horz">
      <w:tblPr/>
      <w:tcPr>
        <w:shd w:val="clear" w:color="auto" w:fill="60BCF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single" w:sz="8" w:space="0" w:color="FFCF40" w:themeColor="accent3" w:themeTint="BF"/>
        <w:insideV w:val="single" w:sz="8" w:space="0" w:color="FFCF40" w:themeColor="accent3" w:themeTint="BF"/>
      </w:tblBorders>
    </w:tblPr>
    <w:tcPr>
      <w:shd w:val="clear" w:color="auto" w:fill="FFEFC0" w:themeFill="accent3" w:themeFillTint="3F"/>
    </w:tcPr>
    <w:tblStylePr w:type="firstRow">
      <w:rPr>
        <w:b/>
        <w:bCs/>
      </w:rPr>
    </w:tblStylePr>
    <w:tblStylePr w:type="lastRow">
      <w:rPr>
        <w:b/>
        <w:bCs/>
      </w:rPr>
      <w:tblPr/>
      <w:tcPr>
        <w:tcBorders>
          <w:top w:val="single" w:sz="18" w:space="0" w:color="FFCF40" w:themeColor="accent3" w:themeTint="BF"/>
        </w:tcBorders>
      </w:tcPr>
    </w:tblStylePr>
    <w:tblStylePr w:type="firstCol">
      <w:rPr>
        <w:b/>
        <w:bCs/>
      </w:rPr>
    </w:tblStylePr>
    <w:tblStylePr w:type="lastCol">
      <w:rPr>
        <w:b/>
        <w:bCs/>
      </w:rPr>
    </w:tblStylePr>
    <w:tblStylePr w:type="band1Vert">
      <w:tblPr/>
      <w:tcPr>
        <w:shd w:val="clear" w:color="auto" w:fill="FFDF80" w:themeFill="accent3" w:themeFillTint="7F"/>
      </w:tcPr>
    </w:tblStylePr>
    <w:tblStylePr w:type="band1Horz">
      <w:tblPr/>
      <w:tcPr>
        <w:shd w:val="clear" w:color="auto" w:fill="FFDF80"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single" w:sz="8" w:space="0" w:color="ADDB7B" w:themeColor="accent5" w:themeTint="BF"/>
        <w:insideV w:val="single" w:sz="8" w:space="0" w:color="ADDB7B" w:themeColor="accent5" w:themeTint="BF"/>
      </w:tblBorders>
    </w:tblPr>
    <w:tcPr>
      <w:shd w:val="clear" w:color="auto" w:fill="E3F3D3" w:themeFill="accent5" w:themeFillTint="3F"/>
    </w:tcPr>
    <w:tblStylePr w:type="firstRow">
      <w:rPr>
        <w:b/>
        <w:bCs/>
      </w:rPr>
    </w:tblStylePr>
    <w:tblStylePr w:type="lastRow">
      <w:rPr>
        <w:b/>
        <w:bCs/>
      </w:rPr>
      <w:tblPr/>
      <w:tcPr>
        <w:tcBorders>
          <w:top w:val="single" w:sz="18" w:space="0" w:color="ADDB7B" w:themeColor="accent5" w:themeTint="BF"/>
        </w:tcBorders>
      </w:tcPr>
    </w:tblStylePr>
    <w:tblStylePr w:type="firstCol">
      <w:rPr>
        <w:b/>
        <w:bCs/>
      </w:rPr>
    </w:tblStylePr>
    <w:tblStylePr w:type="lastCol">
      <w:rPr>
        <w:b/>
        <w:bCs/>
      </w:rPr>
    </w:tblStylePr>
    <w:tblStylePr w:type="band1Vert">
      <w:tblPr/>
      <w:tcPr>
        <w:shd w:val="clear" w:color="auto" w:fill="C8E7A7" w:themeFill="accent5" w:themeFillTint="7F"/>
      </w:tcPr>
    </w:tblStylePr>
    <w:tblStylePr w:type="band1Horz">
      <w:tblPr/>
      <w:tcPr>
        <w:shd w:val="clear" w:color="auto" w:fill="C8E7A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single" w:sz="8" w:space="0" w:color="ADDB7B" w:themeColor="accent6" w:themeTint="BF"/>
        <w:insideV w:val="single" w:sz="8" w:space="0" w:color="ADDB7B" w:themeColor="accent6" w:themeTint="BF"/>
      </w:tblBorders>
    </w:tblPr>
    <w:tcPr>
      <w:shd w:val="clear" w:color="auto" w:fill="E3F3D3" w:themeFill="accent6" w:themeFillTint="3F"/>
    </w:tcPr>
    <w:tblStylePr w:type="firstRow">
      <w:rPr>
        <w:b/>
        <w:bCs/>
      </w:rPr>
    </w:tblStylePr>
    <w:tblStylePr w:type="lastRow">
      <w:rPr>
        <w:b/>
        <w:bCs/>
      </w:rPr>
      <w:tblPr/>
      <w:tcPr>
        <w:tcBorders>
          <w:top w:val="single" w:sz="18" w:space="0" w:color="ADDB7B" w:themeColor="accent6" w:themeTint="BF"/>
        </w:tcBorders>
      </w:tcPr>
    </w:tblStylePr>
    <w:tblStylePr w:type="firstCol">
      <w:rPr>
        <w:b/>
        <w:bCs/>
      </w:rPr>
    </w:tblStylePr>
    <w:tblStylePr w:type="lastCol">
      <w:rPr>
        <w:b/>
        <w:bCs/>
      </w:rPr>
    </w:tblStylePr>
    <w:tblStylePr w:type="band1Vert">
      <w:tblPr/>
      <w:tcPr>
        <w:shd w:val="clear" w:color="auto" w:fill="C8E7A7" w:themeFill="accent6" w:themeFillTint="7F"/>
      </w:tcPr>
    </w:tblStylePr>
    <w:tblStylePr w:type="band1Horz">
      <w:tblPr/>
      <w:tcPr>
        <w:shd w:val="clear" w:color="auto" w:fill="C8E7A7"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insideH w:val="single" w:sz="8" w:space="0" w:color="0070C0" w:themeColor="accent1"/>
        <w:insideV w:val="single" w:sz="8" w:space="0" w:color="0070C0" w:themeColor="accent1"/>
      </w:tblBorders>
    </w:tblPr>
    <w:tcPr>
      <w:shd w:val="clear" w:color="auto" w:fill="B0DDFF" w:themeFill="accent1" w:themeFillTint="3F"/>
    </w:tcPr>
    <w:tblStylePr w:type="firstRow">
      <w:rPr>
        <w:b/>
        <w:bCs/>
        <w:color w:val="000000" w:themeColor="text1"/>
      </w:rPr>
      <w:tblPr/>
      <w:tcPr>
        <w:shd w:val="clear" w:color="auto" w:fill="DF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4FF" w:themeFill="accent1" w:themeFillTint="33"/>
      </w:tcPr>
    </w:tblStylePr>
    <w:tblStylePr w:type="band1Vert">
      <w:tblPr/>
      <w:tcPr>
        <w:shd w:val="clear" w:color="auto" w:fill="60BCFF" w:themeFill="accent1" w:themeFillTint="7F"/>
      </w:tcPr>
    </w:tblStylePr>
    <w:tblStylePr w:type="band1Horz">
      <w:tblPr/>
      <w:tcPr>
        <w:tcBorders>
          <w:insideH w:val="single" w:sz="6" w:space="0" w:color="0070C0" w:themeColor="accent1"/>
          <w:insideV w:val="single" w:sz="6" w:space="0" w:color="0070C0" w:themeColor="accent1"/>
        </w:tcBorders>
        <w:shd w:val="clear" w:color="auto" w:fill="60BC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insideH w:val="single" w:sz="8" w:space="0" w:color="0070C0" w:themeColor="accent2"/>
        <w:insideV w:val="single" w:sz="8" w:space="0" w:color="0070C0" w:themeColor="accent2"/>
      </w:tblBorders>
    </w:tblPr>
    <w:tcPr>
      <w:shd w:val="clear" w:color="auto" w:fill="B0DDFF" w:themeFill="accent2" w:themeFillTint="3F"/>
    </w:tcPr>
    <w:tblStylePr w:type="firstRow">
      <w:rPr>
        <w:b/>
        <w:bCs/>
        <w:color w:val="000000" w:themeColor="text1"/>
      </w:rPr>
      <w:tblPr/>
      <w:tcPr>
        <w:shd w:val="clear" w:color="auto" w:fill="DFF1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4FF" w:themeFill="accent2" w:themeFillTint="33"/>
      </w:tcPr>
    </w:tblStylePr>
    <w:tblStylePr w:type="band1Vert">
      <w:tblPr/>
      <w:tcPr>
        <w:shd w:val="clear" w:color="auto" w:fill="60BCFF" w:themeFill="accent2" w:themeFillTint="7F"/>
      </w:tcPr>
    </w:tblStylePr>
    <w:tblStylePr w:type="band1Horz">
      <w:tblPr/>
      <w:tcPr>
        <w:tcBorders>
          <w:insideH w:val="single" w:sz="6" w:space="0" w:color="0070C0" w:themeColor="accent2"/>
          <w:insideV w:val="single" w:sz="6" w:space="0" w:color="0070C0" w:themeColor="accent2"/>
        </w:tcBorders>
        <w:shd w:val="clear" w:color="auto" w:fill="60B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insideH w:val="single" w:sz="8" w:space="0" w:color="FFC000" w:themeColor="accent3"/>
        <w:insideV w:val="single" w:sz="8" w:space="0" w:color="FFC000" w:themeColor="accent3"/>
      </w:tblBorders>
    </w:tblPr>
    <w:tcPr>
      <w:shd w:val="clear" w:color="auto" w:fill="FFEFC0" w:themeFill="accent3" w:themeFillTint="3F"/>
    </w:tcPr>
    <w:tblStylePr w:type="firstRow">
      <w:rPr>
        <w:b/>
        <w:bCs/>
        <w:color w:val="000000" w:themeColor="text1"/>
      </w:rPr>
      <w:tblPr/>
      <w:tcPr>
        <w:shd w:val="clear" w:color="auto" w:fill="FFF8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3" w:themeFillTint="33"/>
      </w:tcPr>
    </w:tblStylePr>
    <w:tblStylePr w:type="band1Vert">
      <w:tblPr/>
      <w:tcPr>
        <w:shd w:val="clear" w:color="auto" w:fill="FFDF80" w:themeFill="accent3" w:themeFillTint="7F"/>
      </w:tcPr>
    </w:tblStylePr>
    <w:tblStylePr w:type="band1Horz">
      <w:tblPr/>
      <w:tcPr>
        <w:tcBorders>
          <w:insideH w:val="single" w:sz="6" w:space="0" w:color="FFC000" w:themeColor="accent3"/>
          <w:insideV w:val="single" w:sz="6" w:space="0" w:color="FFC000" w:themeColor="accent3"/>
        </w:tcBorders>
        <w:shd w:val="clear" w:color="auto" w:fill="FFDF8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insideH w:val="single" w:sz="8" w:space="0" w:color="92D050" w:themeColor="accent5"/>
        <w:insideV w:val="single" w:sz="8" w:space="0" w:color="92D050" w:themeColor="accent5"/>
      </w:tblBorders>
    </w:tblPr>
    <w:tcPr>
      <w:shd w:val="clear" w:color="auto" w:fill="E3F3D3" w:themeFill="accent5" w:themeFillTint="3F"/>
    </w:tcPr>
    <w:tblStylePr w:type="firstRow">
      <w:rPr>
        <w:b/>
        <w:bCs/>
        <w:color w:val="000000" w:themeColor="text1"/>
      </w:rPr>
      <w:tblPr/>
      <w:tcPr>
        <w:shd w:val="clear" w:color="auto" w:fill="F4FA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DB" w:themeFill="accent5" w:themeFillTint="33"/>
      </w:tcPr>
    </w:tblStylePr>
    <w:tblStylePr w:type="band1Vert">
      <w:tblPr/>
      <w:tcPr>
        <w:shd w:val="clear" w:color="auto" w:fill="C8E7A7" w:themeFill="accent5" w:themeFillTint="7F"/>
      </w:tcPr>
    </w:tblStylePr>
    <w:tblStylePr w:type="band1Horz">
      <w:tblPr/>
      <w:tcPr>
        <w:tcBorders>
          <w:insideH w:val="single" w:sz="6" w:space="0" w:color="92D050" w:themeColor="accent5"/>
          <w:insideV w:val="single" w:sz="6" w:space="0" w:color="92D050" w:themeColor="accent5"/>
        </w:tcBorders>
        <w:shd w:val="clear" w:color="auto" w:fill="C8E7A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insideH w:val="single" w:sz="8" w:space="0" w:color="92D050" w:themeColor="accent6"/>
        <w:insideV w:val="single" w:sz="8" w:space="0" w:color="92D050" w:themeColor="accent6"/>
      </w:tblBorders>
    </w:tblPr>
    <w:tcPr>
      <w:shd w:val="clear" w:color="auto" w:fill="E3F3D3" w:themeFill="accent6" w:themeFillTint="3F"/>
    </w:tcPr>
    <w:tblStylePr w:type="firstRow">
      <w:rPr>
        <w:b/>
        <w:bCs/>
        <w:color w:val="000000" w:themeColor="text1"/>
      </w:rPr>
      <w:tblPr/>
      <w:tcPr>
        <w:shd w:val="clear" w:color="auto" w:fill="F4FA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DB" w:themeFill="accent6" w:themeFillTint="33"/>
      </w:tcPr>
    </w:tblStylePr>
    <w:tblStylePr w:type="band1Vert">
      <w:tblPr/>
      <w:tcPr>
        <w:shd w:val="clear" w:color="auto" w:fill="C8E7A7" w:themeFill="accent6" w:themeFillTint="7F"/>
      </w:tcPr>
    </w:tblStylePr>
    <w:tblStylePr w:type="band1Horz">
      <w:tblPr/>
      <w:tcPr>
        <w:tcBorders>
          <w:insideH w:val="single" w:sz="6" w:space="0" w:color="92D050" w:themeColor="accent6"/>
          <w:insideV w:val="single" w:sz="6" w:space="0" w:color="92D050" w:themeColor="accent6"/>
        </w:tcBorders>
        <w:shd w:val="clear" w:color="auto" w:fill="C8E7A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70C0" w:themeColor="accent1"/>
        <w:bottom w:val="single" w:sz="8" w:space="0" w:color="0070C0" w:themeColor="accent1"/>
      </w:tblBorders>
    </w:tblPr>
    <w:tblStylePr w:type="firstRow">
      <w:rPr>
        <w:rFonts w:asciiTheme="majorHAnsi" w:eastAsiaTheme="majorEastAsia" w:hAnsiTheme="majorHAnsi" w:cstheme="majorBidi"/>
      </w:rPr>
      <w:tblPr/>
      <w:tcPr>
        <w:tcBorders>
          <w:top w:val="nil"/>
          <w:bottom w:val="single" w:sz="8" w:space="0" w:color="0070C0" w:themeColor="accent1"/>
        </w:tcBorders>
      </w:tcPr>
    </w:tblStylePr>
    <w:tblStylePr w:type="lastRow">
      <w:rPr>
        <w:b/>
        <w:bCs/>
        <w:color w:val="2C3644" w:themeColor="text2"/>
      </w:rPr>
      <w:tblPr/>
      <w:tcPr>
        <w:tcBorders>
          <w:top w:val="single" w:sz="8" w:space="0" w:color="0070C0" w:themeColor="accent1"/>
          <w:bottom w:val="single" w:sz="8" w:space="0" w:color="0070C0" w:themeColor="accent1"/>
        </w:tcBorders>
      </w:tcPr>
    </w:tblStylePr>
    <w:tblStylePr w:type="firstCol">
      <w:rPr>
        <w:b/>
        <w:bCs/>
      </w:rPr>
    </w:tblStylePr>
    <w:tblStylePr w:type="lastCol">
      <w:rPr>
        <w:b/>
        <w:bCs/>
      </w:rPr>
      <w:tblPr/>
      <w:tcPr>
        <w:tcBorders>
          <w:top w:val="single" w:sz="8" w:space="0" w:color="0070C0" w:themeColor="accent1"/>
          <w:bottom w:val="single" w:sz="8" w:space="0" w:color="0070C0" w:themeColor="accent1"/>
        </w:tcBorders>
      </w:tcPr>
    </w:tblStylePr>
    <w:tblStylePr w:type="band1Vert">
      <w:tblPr/>
      <w:tcPr>
        <w:shd w:val="clear" w:color="auto" w:fill="B0DDFF" w:themeFill="accent1" w:themeFillTint="3F"/>
      </w:tcPr>
    </w:tblStylePr>
    <w:tblStylePr w:type="band1Horz">
      <w:tblPr/>
      <w:tcPr>
        <w:shd w:val="clear" w:color="auto" w:fill="B0DDFF"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70C0" w:themeColor="accent2"/>
        <w:bottom w:val="single" w:sz="8" w:space="0" w:color="0070C0" w:themeColor="accent2"/>
      </w:tblBorders>
    </w:tblPr>
    <w:tblStylePr w:type="firstRow">
      <w:rPr>
        <w:rFonts w:asciiTheme="majorHAnsi" w:eastAsiaTheme="majorEastAsia" w:hAnsiTheme="majorHAnsi" w:cstheme="majorBidi"/>
      </w:rPr>
      <w:tblPr/>
      <w:tcPr>
        <w:tcBorders>
          <w:top w:val="nil"/>
          <w:bottom w:val="single" w:sz="8" w:space="0" w:color="0070C0" w:themeColor="accent2"/>
        </w:tcBorders>
      </w:tcPr>
    </w:tblStylePr>
    <w:tblStylePr w:type="lastRow">
      <w:rPr>
        <w:b/>
        <w:bCs/>
        <w:color w:val="2C3644" w:themeColor="text2"/>
      </w:rPr>
      <w:tblPr/>
      <w:tcPr>
        <w:tcBorders>
          <w:top w:val="single" w:sz="8" w:space="0" w:color="0070C0" w:themeColor="accent2"/>
          <w:bottom w:val="single" w:sz="8" w:space="0" w:color="0070C0" w:themeColor="accent2"/>
        </w:tcBorders>
      </w:tcPr>
    </w:tblStylePr>
    <w:tblStylePr w:type="firstCol">
      <w:rPr>
        <w:b/>
        <w:bCs/>
      </w:rPr>
    </w:tblStylePr>
    <w:tblStylePr w:type="lastCol">
      <w:rPr>
        <w:b/>
        <w:bCs/>
      </w:rPr>
      <w:tblPr/>
      <w:tcPr>
        <w:tcBorders>
          <w:top w:val="single" w:sz="8" w:space="0" w:color="0070C0" w:themeColor="accent2"/>
          <w:bottom w:val="single" w:sz="8" w:space="0" w:color="0070C0" w:themeColor="accent2"/>
        </w:tcBorders>
      </w:tcPr>
    </w:tblStylePr>
    <w:tblStylePr w:type="band1Vert">
      <w:tblPr/>
      <w:tcPr>
        <w:shd w:val="clear" w:color="auto" w:fill="B0DDFF" w:themeFill="accent2" w:themeFillTint="3F"/>
      </w:tcPr>
    </w:tblStylePr>
    <w:tblStylePr w:type="band1Horz">
      <w:tblPr/>
      <w:tcPr>
        <w:shd w:val="clear" w:color="auto" w:fill="B0DDFF"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C000" w:themeColor="accent3"/>
        <w:bottom w:val="single" w:sz="8" w:space="0" w:color="FFC000" w:themeColor="accent3"/>
      </w:tblBorders>
    </w:tblPr>
    <w:tblStylePr w:type="firstRow">
      <w:rPr>
        <w:rFonts w:asciiTheme="majorHAnsi" w:eastAsiaTheme="majorEastAsia" w:hAnsiTheme="majorHAnsi" w:cstheme="majorBidi"/>
      </w:rPr>
      <w:tblPr/>
      <w:tcPr>
        <w:tcBorders>
          <w:top w:val="nil"/>
          <w:bottom w:val="single" w:sz="8" w:space="0" w:color="FFC000" w:themeColor="accent3"/>
        </w:tcBorders>
      </w:tcPr>
    </w:tblStylePr>
    <w:tblStylePr w:type="lastRow">
      <w:rPr>
        <w:b/>
        <w:bCs/>
        <w:color w:val="2C3644" w:themeColor="text2"/>
      </w:rPr>
      <w:tblPr/>
      <w:tcPr>
        <w:tcBorders>
          <w:top w:val="single" w:sz="8" w:space="0" w:color="FFC000" w:themeColor="accent3"/>
          <w:bottom w:val="single" w:sz="8" w:space="0" w:color="FFC000" w:themeColor="accent3"/>
        </w:tcBorders>
      </w:tcPr>
    </w:tblStylePr>
    <w:tblStylePr w:type="firstCol">
      <w:rPr>
        <w:b/>
        <w:bCs/>
      </w:rPr>
    </w:tblStylePr>
    <w:tblStylePr w:type="lastCol">
      <w:rPr>
        <w:b/>
        <w:bCs/>
      </w:rPr>
      <w:tblPr/>
      <w:tcPr>
        <w:tcBorders>
          <w:top w:val="single" w:sz="8" w:space="0" w:color="FFC000" w:themeColor="accent3"/>
          <w:bottom w:val="single" w:sz="8" w:space="0" w:color="FFC000" w:themeColor="accent3"/>
        </w:tcBorders>
      </w:tcPr>
    </w:tblStylePr>
    <w:tblStylePr w:type="band1Vert">
      <w:tblPr/>
      <w:tcPr>
        <w:shd w:val="clear" w:color="auto" w:fill="FFEFC0" w:themeFill="accent3" w:themeFillTint="3F"/>
      </w:tcPr>
    </w:tblStylePr>
    <w:tblStylePr w:type="band1Horz">
      <w:tblPr/>
      <w:tcPr>
        <w:shd w:val="clear" w:color="auto" w:fill="FFEFC0"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2C3644"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2D050" w:themeColor="accent5"/>
        <w:bottom w:val="single" w:sz="8" w:space="0" w:color="92D050" w:themeColor="accent5"/>
      </w:tblBorders>
    </w:tblPr>
    <w:tblStylePr w:type="firstRow">
      <w:rPr>
        <w:rFonts w:asciiTheme="majorHAnsi" w:eastAsiaTheme="majorEastAsia" w:hAnsiTheme="majorHAnsi" w:cstheme="majorBidi"/>
      </w:rPr>
      <w:tblPr/>
      <w:tcPr>
        <w:tcBorders>
          <w:top w:val="nil"/>
          <w:bottom w:val="single" w:sz="8" w:space="0" w:color="92D050" w:themeColor="accent5"/>
        </w:tcBorders>
      </w:tcPr>
    </w:tblStylePr>
    <w:tblStylePr w:type="lastRow">
      <w:rPr>
        <w:b/>
        <w:bCs/>
        <w:color w:val="2C3644" w:themeColor="text2"/>
      </w:rPr>
      <w:tblPr/>
      <w:tcPr>
        <w:tcBorders>
          <w:top w:val="single" w:sz="8" w:space="0" w:color="92D050" w:themeColor="accent5"/>
          <w:bottom w:val="single" w:sz="8" w:space="0" w:color="92D050" w:themeColor="accent5"/>
        </w:tcBorders>
      </w:tcPr>
    </w:tblStylePr>
    <w:tblStylePr w:type="firstCol">
      <w:rPr>
        <w:b/>
        <w:bCs/>
      </w:rPr>
    </w:tblStylePr>
    <w:tblStylePr w:type="lastCol">
      <w:rPr>
        <w:b/>
        <w:bCs/>
      </w:rPr>
      <w:tblPr/>
      <w:tcPr>
        <w:tcBorders>
          <w:top w:val="single" w:sz="8" w:space="0" w:color="92D050" w:themeColor="accent5"/>
          <w:bottom w:val="single" w:sz="8" w:space="0" w:color="92D050" w:themeColor="accent5"/>
        </w:tcBorders>
      </w:tcPr>
    </w:tblStylePr>
    <w:tblStylePr w:type="band1Vert">
      <w:tblPr/>
      <w:tcPr>
        <w:shd w:val="clear" w:color="auto" w:fill="E3F3D3" w:themeFill="accent5" w:themeFillTint="3F"/>
      </w:tcPr>
    </w:tblStylePr>
    <w:tblStylePr w:type="band1Horz">
      <w:tblPr/>
      <w:tcPr>
        <w:shd w:val="clear" w:color="auto" w:fill="E3F3D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2D050" w:themeColor="accent6"/>
        <w:bottom w:val="single" w:sz="8" w:space="0" w:color="92D050" w:themeColor="accent6"/>
      </w:tblBorders>
    </w:tblPr>
    <w:tblStylePr w:type="firstRow">
      <w:rPr>
        <w:rFonts w:asciiTheme="majorHAnsi" w:eastAsiaTheme="majorEastAsia" w:hAnsiTheme="majorHAnsi" w:cstheme="majorBidi"/>
      </w:rPr>
      <w:tblPr/>
      <w:tcPr>
        <w:tcBorders>
          <w:top w:val="nil"/>
          <w:bottom w:val="single" w:sz="8" w:space="0" w:color="92D050" w:themeColor="accent6"/>
        </w:tcBorders>
      </w:tcPr>
    </w:tblStylePr>
    <w:tblStylePr w:type="lastRow">
      <w:rPr>
        <w:b/>
        <w:bCs/>
        <w:color w:val="2C3644" w:themeColor="text2"/>
      </w:rPr>
      <w:tblPr/>
      <w:tcPr>
        <w:tcBorders>
          <w:top w:val="single" w:sz="8" w:space="0" w:color="92D050" w:themeColor="accent6"/>
          <w:bottom w:val="single" w:sz="8" w:space="0" w:color="92D050" w:themeColor="accent6"/>
        </w:tcBorders>
      </w:tcPr>
    </w:tblStylePr>
    <w:tblStylePr w:type="firstCol">
      <w:rPr>
        <w:b/>
        <w:bCs/>
      </w:rPr>
    </w:tblStylePr>
    <w:tblStylePr w:type="lastCol">
      <w:rPr>
        <w:b/>
        <w:bCs/>
      </w:rPr>
      <w:tblPr/>
      <w:tcPr>
        <w:tcBorders>
          <w:top w:val="single" w:sz="8" w:space="0" w:color="92D050" w:themeColor="accent6"/>
          <w:bottom w:val="single" w:sz="8" w:space="0" w:color="92D050" w:themeColor="accent6"/>
        </w:tcBorders>
      </w:tcPr>
    </w:tblStylePr>
    <w:tblStylePr w:type="band1Vert">
      <w:tblPr/>
      <w:tcPr>
        <w:shd w:val="clear" w:color="auto" w:fill="E3F3D3" w:themeFill="accent6" w:themeFillTint="3F"/>
      </w:tcPr>
    </w:tblStylePr>
    <w:tblStylePr w:type="band1Horz">
      <w:tblPr/>
      <w:tcPr>
        <w:shd w:val="clear" w:color="auto" w:fill="E3F3D3"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tblBorders>
    </w:tblPr>
    <w:tblStylePr w:type="firstRow">
      <w:rPr>
        <w:sz w:val="24"/>
        <w:szCs w:val="24"/>
      </w:rPr>
      <w:tblPr/>
      <w:tcPr>
        <w:tcBorders>
          <w:top w:val="nil"/>
          <w:left w:val="nil"/>
          <w:bottom w:val="single" w:sz="24" w:space="0" w:color="0070C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1"/>
          <w:insideH w:val="nil"/>
          <w:insideV w:val="nil"/>
        </w:tcBorders>
        <w:shd w:val="clear" w:color="auto" w:fill="FFFFFF" w:themeFill="background1"/>
      </w:tcPr>
    </w:tblStylePr>
    <w:tblStylePr w:type="lastCol">
      <w:tblPr/>
      <w:tcPr>
        <w:tcBorders>
          <w:top w:val="nil"/>
          <w:left w:val="single" w:sz="8" w:space="0" w:color="0070C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1" w:themeFillTint="3F"/>
      </w:tcPr>
    </w:tblStylePr>
    <w:tblStylePr w:type="band1Horz">
      <w:tblPr/>
      <w:tcPr>
        <w:tcBorders>
          <w:top w:val="nil"/>
          <w:bottom w:val="nil"/>
          <w:insideH w:val="nil"/>
          <w:insideV w:val="nil"/>
        </w:tcBorders>
        <w:shd w:val="clear" w:color="auto" w:fill="B0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tblBorders>
    </w:tblPr>
    <w:tblStylePr w:type="firstRow">
      <w:rPr>
        <w:sz w:val="24"/>
        <w:szCs w:val="24"/>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2"/>
          <w:insideH w:val="nil"/>
          <w:insideV w:val="nil"/>
        </w:tcBorders>
        <w:shd w:val="clear" w:color="auto" w:fill="FFFFFF" w:themeFill="background1"/>
      </w:tcPr>
    </w:tblStylePr>
    <w:tblStylePr w:type="lastCol">
      <w:tblPr/>
      <w:tcPr>
        <w:tcBorders>
          <w:top w:val="nil"/>
          <w:left w:val="single" w:sz="8" w:space="0" w:color="0070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2" w:themeFillTint="3F"/>
      </w:tcPr>
    </w:tblStylePr>
    <w:tblStylePr w:type="band1Horz">
      <w:tblPr/>
      <w:tcPr>
        <w:tcBorders>
          <w:top w:val="nil"/>
          <w:bottom w:val="nil"/>
          <w:insideH w:val="nil"/>
          <w:insideV w:val="nil"/>
        </w:tcBorders>
        <w:shd w:val="clear" w:color="auto" w:fill="B0D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tblBorders>
    </w:tblPr>
    <w:tblStylePr w:type="firstRow">
      <w:rPr>
        <w:sz w:val="24"/>
        <w:szCs w:val="24"/>
      </w:rPr>
      <w:tblPr/>
      <w:tcPr>
        <w:tcBorders>
          <w:top w:val="nil"/>
          <w:left w:val="nil"/>
          <w:bottom w:val="single" w:sz="24" w:space="0" w:color="FFC0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3"/>
          <w:insideH w:val="nil"/>
          <w:insideV w:val="nil"/>
        </w:tcBorders>
        <w:shd w:val="clear" w:color="auto" w:fill="FFFFFF" w:themeFill="background1"/>
      </w:tcPr>
    </w:tblStylePr>
    <w:tblStylePr w:type="lastCol">
      <w:tblPr/>
      <w:tcPr>
        <w:tcBorders>
          <w:top w:val="nil"/>
          <w:left w:val="single" w:sz="8" w:space="0" w:color="FFC0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3" w:themeFillTint="3F"/>
      </w:tcPr>
    </w:tblStylePr>
    <w:tblStylePr w:type="band1Horz">
      <w:tblPr/>
      <w:tcPr>
        <w:tcBorders>
          <w:top w:val="nil"/>
          <w:bottom w:val="nil"/>
          <w:insideH w:val="nil"/>
          <w:insideV w:val="nil"/>
        </w:tcBorders>
        <w:shd w:val="clear" w:color="auto" w:fill="FFEF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tblBorders>
    </w:tblPr>
    <w:tblStylePr w:type="firstRow">
      <w:rPr>
        <w:sz w:val="24"/>
        <w:szCs w:val="24"/>
      </w:rPr>
      <w:tblPr/>
      <w:tcPr>
        <w:tcBorders>
          <w:top w:val="nil"/>
          <w:left w:val="nil"/>
          <w:bottom w:val="single" w:sz="24" w:space="0" w:color="92D05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5"/>
          <w:insideH w:val="nil"/>
          <w:insideV w:val="nil"/>
        </w:tcBorders>
        <w:shd w:val="clear" w:color="auto" w:fill="FFFFFF" w:themeFill="background1"/>
      </w:tcPr>
    </w:tblStylePr>
    <w:tblStylePr w:type="lastCol">
      <w:tblPr/>
      <w:tcPr>
        <w:tcBorders>
          <w:top w:val="nil"/>
          <w:left w:val="single" w:sz="8" w:space="0" w:color="92D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5" w:themeFillTint="3F"/>
      </w:tcPr>
    </w:tblStylePr>
    <w:tblStylePr w:type="band1Horz">
      <w:tblPr/>
      <w:tcPr>
        <w:tcBorders>
          <w:top w:val="nil"/>
          <w:bottom w:val="nil"/>
          <w:insideH w:val="nil"/>
          <w:insideV w:val="nil"/>
        </w:tcBorders>
        <w:shd w:val="clear" w:color="auto" w:fill="E3F3D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tblBorders>
    </w:tblPr>
    <w:tblStylePr w:type="firstRow">
      <w:rPr>
        <w:sz w:val="24"/>
        <w:szCs w:val="24"/>
      </w:rPr>
      <w:tblPr/>
      <w:tcPr>
        <w:tcBorders>
          <w:top w:val="nil"/>
          <w:left w:val="nil"/>
          <w:bottom w:val="single" w:sz="24" w:space="0" w:color="92D05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6"/>
          <w:insideH w:val="nil"/>
          <w:insideV w:val="nil"/>
        </w:tcBorders>
        <w:shd w:val="clear" w:color="auto" w:fill="FFFFFF" w:themeFill="background1"/>
      </w:tcPr>
    </w:tblStylePr>
    <w:tblStylePr w:type="lastCol">
      <w:tblPr/>
      <w:tcPr>
        <w:tcBorders>
          <w:top w:val="nil"/>
          <w:left w:val="single" w:sz="8" w:space="0" w:color="92D05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6" w:themeFillTint="3F"/>
      </w:tcPr>
    </w:tblStylePr>
    <w:tblStylePr w:type="band1Horz">
      <w:tblPr/>
      <w:tcPr>
        <w:tcBorders>
          <w:top w:val="nil"/>
          <w:bottom w:val="nil"/>
          <w:insideH w:val="nil"/>
          <w:insideV w:val="nil"/>
        </w:tcBorders>
        <w:shd w:val="clear" w:color="auto" w:fill="E3F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single" w:sz="8" w:space="0" w:color="109AFF" w:themeColor="accent1" w:themeTint="BF"/>
      </w:tblBorders>
    </w:tblPr>
    <w:tblStylePr w:type="firstRow">
      <w:pPr>
        <w:spacing w:before="0" w:after="0" w:line="240" w:lineRule="auto"/>
      </w:pPr>
      <w:rPr>
        <w:b/>
        <w:bCs/>
        <w:color w:val="FFFFFF" w:themeColor="background1"/>
      </w:rPr>
      <w:tblPr/>
      <w:tcPr>
        <w:tc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nil"/>
          <w:insideV w:val="nil"/>
        </w:tcBorders>
        <w:shd w:val="clear" w:color="auto" w:fill="0070C0" w:themeFill="accent1"/>
      </w:tcPr>
    </w:tblStylePr>
    <w:tblStylePr w:type="lastRow">
      <w:pPr>
        <w:spacing w:before="0" w:after="0" w:line="240" w:lineRule="auto"/>
      </w:pPr>
      <w:rPr>
        <w:b/>
        <w:bCs/>
      </w:rPr>
      <w:tblPr/>
      <w:tcPr>
        <w:tcBorders>
          <w:top w:val="double" w:sz="6"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1" w:themeFillTint="3F"/>
      </w:tcPr>
    </w:tblStylePr>
    <w:tblStylePr w:type="band1Horz">
      <w:tblPr/>
      <w:tcPr>
        <w:tcBorders>
          <w:insideH w:val="nil"/>
          <w:insideV w:val="nil"/>
        </w:tcBorders>
        <w:shd w:val="clear" w:color="auto" w:fill="B0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single" w:sz="8" w:space="0" w:color="109AFF" w:themeColor="accent2" w:themeTint="BF"/>
      </w:tblBorders>
    </w:tblPr>
    <w:tblStylePr w:type="firstRow">
      <w:pPr>
        <w:spacing w:before="0" w:after="0" w:line="240" w:lineRule="auto"/>
      </w:pPr>
      <w:rPr>
        <w:b/>
        <w:bCs/>
        <w:color w:val="FFFFFF" w:themeColor="background1"/>
      </w:rPr>
      <w:tblPr/>
      <w:tcPr>
        <w:tc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nil"/>
          <w:insideV w:val="nil"/>
        </w:tcBorders>
        <w:shd w:val="clear" w:color="auto" w:fill="0070C0" w:themeFill="accent2"/>
      </w:tcPr>
    </w:tblStylePr>
    <w:tblStylePr w:type="lastRow">
      <w:pPr>
        <w:spacing w:before="0" w:after="0" w:line="240" w:lineRule="auto"/>
      </w:pPr>
      <w:rPr>
        <w:b/>
        <w:bCs/>
      </w:rPr>
      <w:tblPr/>
      <w:tcPr>
        <w:tcBorders>
          <w:top w:val="double" w:sz="6"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2" w:themeFillTint="3F"/>
      </w:tcPr>
    </w:tblStylePr>
    <w:tblStylePr w:type="band1Horz">
      <w:tblPr/>
      <w:tcPr>
        <w:tcBorders>
          <w:insideH w:val="nil"/>
          <w:insideV w:val="nil"/>
        </w:tcBorders>
        <w:shd w:val="clear" w:color="auto" w:fill="B0D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single" w:sz="8" w:space="0" w:color="FFCF40" w:themeColor="accent3" w:themeTint="BF"/>
      </w:tblBorders>
    </w:tblPr>
    <w:tblStylePr w:type="firstRow">
      <w:pPr>
        <w:spacing w:before="0" w:after="0" w:line="240" w:lineRule="auto"/>
      </w:pPr>
      <w:rPr>
        <w:b/>
        <w:bCs/>
        <w:color w:val="FFFFFF" w:themeColor="background1"/>
      </w:rPr>
      <w:tblPr/>
      <w:tcPr>
        <w:tc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nil"/>
          <w:insideV w:val="nil"/>
        </w:tcBorders>
        <w:shd w:val="clear" w:color="auto" w:fill="FFC000" w:themeFill="accent3"/>
      </w:tcPr>
    </w:tblStylePr>
    <w:tblStylePr w:type="lastRow">
      <w:pPr>
        <w:spacing w:before="0" w:after="0" w:line="240" w:lineRule="auto"/>
      </w:pPr>
      <w:rPr>
        <w:b/>
        <w:bCs/>
      </w:rPr>
      <w:tblPr/>
      <w:tcPr>
        <w:tcBorders>
          <w:top w:val="double" w:sz="6"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3" w:themeFillTint="3F"/>
      </w:tcPr>
    </w:tblStylePr>
    <w:tblStylePr w:type="band1Horz">
      <w:tblPr/>
      <w:tcPr>
        <w:tcBorders>
          <w:insideH w:val="nil"/>
          <w:insideV w:val="nil"/>
        </w:tcBorders>
        <w:shd w:val="clear" w:color="auto" w:fill="FFEFC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single" w:sz="8" w:space="0" w:color="ADDB7B" w:themeColor="accent5" w:themeTint="BF"/>
      </w:tblBorders>
    </w:tblPr>
    <w:tblStylePr w:type="firstRow">
      <w:pPr>
        <w:spacing w:before="0" w:after="0" w:line="240" w:lineRule="auto"/>
      </w:pPr>
      <w:rPr>
        <w:b/>
        <w:bCs/>
        <w:color w:val="FFFFFF" w:themeColor="background1"/>
      </w:rPr>
      <w:tblPr/>
      <w:tcPr>
        <w:tc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nil"/>
          <w:insideV w:val="nil"/>
        </w:tcBorders>
        <w:shd w:val="clear" w:color="auto" w:fill="92D050" w:themeFill="accent5"/>
      </w:tcPr>
    </w:tblStylePr>
    <w:tblStylePr w:type="lastRow">
      <w:pPr>
        <w:spacing w:before="0" w:after="0" w:line="240" w:lineRule="auto"/>
      </w:pPr>
      <w:rPr>
        <w:b/>
        <w:bCs/>
      </w:rPr>
      <w:tblPr/>
      <w:tcPr>
        <w:tcBorders>
          <w:top w:val="double" w:sz="6"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5" w:themeFillTint="3F"/>
      </w:tcPr>
    </w:tblStylePr>
    <w:tblStylePr w:type="band1Horz">
      <w:tblPr/>
      <w:tcPr>
        <w:tcBorders>
          <w:insideH w:val="nil"/>
          <w:insideV w:val="nil"/>
        </w:tcBorders>
        <w:shd w:val="clear" w:color="auto" w:fill="E3F3D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single" w:sz="8" w:space="0" w:color="ADDB7B" w:themeColor="accent6" w:themeTint="BF"/>
      </w:tblBorders>
    </w:tblPr>
    <w:tblStylePr w:type="firstRow">
      <w:pPr>
        <w:spacing w:before="0" w:after="0" w:line="240" w:lineRule="auto"/>
      </w:pPr>
      <w:rPr>
        <w:b/>
        <w:bCs/>
        <w:color w:val="FFFFFF" w:themeColor="background1"/>
      </w:rPr>
      <w:tblPr/>
      <w:tcPr>
        <w:tc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nil"/>
          <w:insideV w:val="nil"/>
        </w:tcBorders>
        <w:shd w:val="clear" w:color="auto" w:fill="92D050" w:themeFill="accent6"/>
      </w:tcPr>
    </w:tblStylePr>
    <w:tblStylePr w:type="lastRow">
      <w:pPr>
        <w:spacing w:before="0" w:after="0" w:line="240" w:lineRule="auto"/>
      </w:pPr>
      <w:rPr>
        <w:b/>
        <w:bCs/>
      </w:rPr>
      <w:tblPr/>
      <w:tcPr>
        <w:tcBorders>
          <w:top w:val="double" w:sz="6"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6" w:themeFillTint="3F"/>
      </w:tcPr>
    </w:tblStylePr>
    <w:tblStylePr w:type="band1Horz">
      <w:tblPr/>
      <w:tcPr>
        <w:tcBorders>
          <w:insideH w:val="nil"/>
          <w:insideV w:val="nil"/>
        </w:tcBorders>
        <w:shd w:val="clear" w:color="auto" w:fill="E3F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C0" w:themeFill="accent1"/>
      </w:tcPr>
    </w:tblStylePr>
    <w:tblStylePr w:type="lastCol">
      <w:rPr>
        <w:b/>
        <w:bCs/>
        <w:color w:val="FFFFFF" w:themeColor="background1"/>
      </w:rPr>
      <w:tblPr/>
      <w:tcPr>
        <w:tcBorders>
          <w:left w:val="nil"/>
          <w:right w:val="nil"/>
          <w:insideH w:val="nil"/>
          <w:insideV w:val="nil"/>
        </w:tcBorders>
        <w:shd w:val="clear" w:color="auto" w:fill="0070C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C0" w:themeFill="accent2"/>
      </w:tcPr>
    </w:tblStylePr>
    <w:tblStylePr w:type="lastCol">
      <w:rPr>
        <w:b/>
        <w:bCs/>
        <w:color w:val="FFFFFF" w:themeColor="background1"/>
      </w:rPr>
      <w:tblPr/>
      <w:tcPr>
        <w:tcBorders>
          <w:left w:val="nil"/>
          <w:right w:val="nil"/>
          <w:insideH w:val="nil"/>
          <w:insideV w:val="nil"/>
        </w:tcBorders>
        <w:shd w:val="clear" w:color="auto" w:fill="0070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3"/>
      </w:tcPr>
    </w:tblStylePr>
    <w:tblStylePr w:type="lastCol">
      <w:rPr>
        <w:b/>
        <w:bCs/>
        <w:color w:val="FFFFFF" w:themeColor="background1"/>
      </w:rPr>
      <w:tblPr/>
      <w:tcPr>
        <w:tcBorders>
          <w:left w:val="nil"/>
          <w:right w:val="nil"/>
          <w:insideH w:val="nil"/>
          <w:insideV w:val="nil"/>
        </w:tcBorders>
        <w:shd w:val="clear" w:color="auto" w:fill="FFC0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D050" w:themeFill="accent5"/>
      </w:tcPr>
    </w:tblStylePr>
    <w:tblStylePr w:type="lastCol">
      <w:rPr>
        <w:b/>
        <w:bCs/>
        <w:color w:val="FFFFFF" w:themeColor="background1"/>
      </w:rPr>
      <w:tblPr/>
      <w:tcPr>
        <w:tcBorders>
          <w:left w:val="nil"/>
          <w:right w:val="nil"/>
          <w:insideH w:val="nil"/>
          <w:insideV w:val="nil"/>
        </w:tcBorders>
        <w:shd w:val="clear" w:color="auto" w:fill="92D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D050" w:themeFill="accent6"/>
      </w:tcPr>
    </w:tblStylePr>
    <w:tblStylePr w:type="lastCol">
      <w:rPr>
        <w:b/>
        <w:bCs/>
        <w:color w:val="FFFFFF" w:themeColor="background1"/>
      </w:rPr>
      <w:tblPr/>
      <w:tcPr>
        <w:tcBorders>
          <w:left w:val="nil"/>
          <w:right w:val="nil"/>
          <w:insideH w:val="nil"/>
          <w:insideV w:val="nil"/>
        </w:tcBorders>
        <w:shd w:val="clear" w:color="auto" w:fill="92D05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00538F" w:themeColor="accent1" w:themeShade="BF"/>
      <w:sz w:val="32"/>
      <w:szCs w:val="32"/>
    </w:rPr>
  </w:style>
  <w:style w:type="character" w:customStyle="1" w:styleId="UnresolvedMention1">
    <w:name w:val="Unresolved Mention1"/>
    <w:basedOn w:val="DefaultParagraphFont"/>
    <w:uiPriority w:val="99"/>
    <w:semiHidden/>
    <w:unhideWhenUsed/>
    <w:rsid w:val="00FC2988"/>
    <w:rPr>
      <w:color w:val="605E5C"/>
      <w:shd w:val="clear" w:color="auto" w:fill="E1DFDD"/>
    </w:rPr>
  </w:style>
  <w:style w:type="character" w:customStyle="1" w:styleId="label">
    <w:name w:val="label"/>
    <w:basedOn w:val="DefaultParagraphFont"/>
    <w:rsid w:val="00B91312"/>
  </w:style>
  <w:style w:type="paragraph" w:customStyle="1" w:styleId="Standard">
    <w:name w:val="Standard"/>
    <w:rsid w:val="008F1C3D"/>
    <w:pPr>
      <w:suppressAutoHyphens/>
      <w:spacing w:after="0" w:line="240" w:lineRule="auto"/>
    </w:pPr>
    <w:rPr>
      <w:rFonts w:ascii="Times New Roman" w:eastAsia="Lucida Sans Unicode" w:hAnsi="Times New Roman" w:cs="Times New Roman"/>
      <w:color w:val="auto"/>
      <w:sz w:val="20"/>
      <w:szCs w:val="20"/>
      <w:lang w:eastAsia="en-GB"/>
    </w:rPr>
  </w:style>
  <w:style w:type="character" w:styleId="UnresolvedMention">
    <w:name w:val="Unresolved Mention"/>
    <w:basedOn w:val="DefaultParagraphFont"/>
    <w:uiPriority w:val="99"/>
    <w:semiHidden/>
    <w:unhideWhenUsed/>
    <w:rsid w:val="008F1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52720">
      <w:bodyDiv w:val="1"/>
      <w:marLeft w:val="0"/>
      <w:marRight w:val="0"/>
      <w:marTop w:val="0"/>
      <w:marBottom w:val="0"/>
      <w:divBdr>
        <w:top w:val="none" w:sz="0" w:space="0" w:color="auto"/>
        <w:left w:val="none" w:sz="0" w:space="0" w:color="auto"/>
        <w:bottom w:val="none" w:sz="0" w:space="0" w:color="auto"/>
        <w:right w:val="none" w:sz="0" w:space="0" w:color="auto"/>
      </w:divBdr>
      <w:divsChild>
        <w:div w:id="955406217">
          <w:marLeft w:val="0"/>
          <w:marRight w:val="0"/>
          <w:marTop w:val="0"/>
          <w:marBottom w:val="0"/>
          <w:divBdr>
            <w:top w:val="single" w:sz="2" w:space="0" w:color="E5E7EB"/>
            <w:left w:val="single" w:sz="2" w:space="0" w:color="E5E7EB"/>
            <w:bottom w:val="single" w:sz="2" w:space="0" w:color="E5E7EB"/>
            <w:right w:val="single" w:sz="2" w:space="0" w:color="E5E7EB"/>
          </w:divBdr>
          <w:divsChild>
            <w:div w:id="8506063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8290814">
          <w:marLeft w:val="0"/>
          <w:marRight w:val="0"/>
          <w:marTop w:val="0"/>
          <w:marBottom w:val="0"/>
          <w:divBdr>
            <w:top w:val="single" w:sz="2" w:space="0" w:color="E5E7EB"/>
            <w:left w:val="single" w:sz="2" w:space="0" w:color="E5E7EB"/>
            <w:bottom w:val="single" w:sz="2" w:space="0" w:color="E5E7EB"/>
            <w:right w:val="single" w:sz="2" w:space="0" w:color="E5E7EB"/>
          </w:divBdr>
          <w:divsChild>
            <w:div w:id="1291979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7961245">
          <w:marLeft w:val="0"/>
          <w:marRight w:val="0"/>
          <w:marTop w:val="0"/>
          <w:marBottom w:val="0"/>
          <w:divBdr>
            <w:top w:val="single" w:sz="2" w:space="0" w:color="E5E7EB"/>
            <w:left w:val="single" w:sz="2" w:space="0" w:color="E5E7EB"/>
            <w:bottom w:val="single" w:sz="2" w:space="0" w:color="E5E7EB"/>
            <w:right w:val="single" w:sz="2" w:space="0" w:color="E5E7EB"/>
          </w:divBdr>
          <w:divsChild>
            <w:div w:id="1473257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rodeheath.cheshire.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yorkracecoursecentre.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rkracecoursecentre.co.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admin@rodeheath.cheshire.sch.uk" TargetMode="External"/><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rankland\AppData\Roaming\Microsoft\Templates\Modern%20capsules%20letterhead.dotx" TargetMode="External"/></Relationships>
</file>

<file path=word/theme/theme1.xml><?xml version="1.0" encoding="utf-8"?>
<a:theme xmlns:a="http://schemas.openxmlformats.org/drawingml/2006/main" name="Personal Letterhead">
  <a:themeElements>
    <a:clrScheme name="Custom 3">
      <a:dk1>
        <a:sysClr val="windowText" lastClr="000000"/>
      </a:dk1>
      <a:lt1>
        <a:sysClr val="window" lastClr="FFFFFF"/>
      </a:lt1>
      <a:dk2>
        <a:srgbClr val="2C3644"/>
      </a:dk2>
      <a:lt2>
        <a:srgbClr val="FFFFFF"/>
      </a:lt2>
      <a:accent1>
        <a:srgbClr val="0070C0"/>
      </a:accent1>
      <a:accent2>
        <a:srgbClr val="0070C0"/>
      </a:accent2>
      <a:accent3>
        <a:srgbClr val="FFC000"/>
      </a:accent3>
      <a:accent4>
        <a:srgbClr val="FFC000"/>
      </a:accent4>
      <a:accent5>
        <a:srgbClr val="92D050"/>
      </a:accent5>
      <a:accent6>
        <a:srgbClr val="92D050"/>
      </a:accent6>
      <a:hlink>
        <a:srgbClr val="0070C0"/>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57246-DBFF-4218-9E8A-B753C150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www.w3.org/XML/1998/namespace"/>
    <ds:schemaRef ds:uri="16c05727-aa75-4e4a-9b5f-8a80a1165891"/>
    <ds:schemaRef ds:uri="71af3243-3dd4-4a8d-8c0d-dd76da1f02a5"/>
    <ds:schemaRef ds:uri="http://purl.org/dc/dcmitype/"/>
  </ds:schemaRefs>
</ds:datastoreItem>
</file>

<file path=customXml/itemProps4.xml><?xml version="1.0" encoding="utf-8"?>
<ds:datastoreItem xmlns:ds="http://schemas.openxmlformats.org/officeDocument/2006/customXml" ds:itemID="{5BF82359-F046-4876-A5E5-F4B7F135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letterhead.dotx</Template>
  <TotalTime>0</TotalTime>
  <Pages>3</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2024-12-12T14:39:00Z</dcterms:created>
  <dcterms:modified xsi:type="dcterms:W3CDTF">2025-01-17T11:28:00Z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