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729"/>
        <w:tblW w:w="0" w:type="auto"/>
        <w:tblLook w:val="04A0" w:firstRow="1" w:lastRow="0" w:firstColumn="1" w:lastColumn="0" w:noHBand="0" w:noVBand="1"/>
      </w:tblPr>
      <w:tblGrid>
        <w:gridCol w:w="10456"/>
      </w:tblGrid>
      <w:tr w:rsidR="00854122" w14:paraId="62391D6D" w14:textId="77777777" w:rsidTr="00854122">
        <w:tc>
          <w:tcPr>
            <w:tcW w:w="10456" w:type="dxa"/>
          </w:tcPr>
          <w:p w14:paraId="1C31278E" w14:textId="50355DF5" w:rsidR="0037579E" w:rsidRPr="0000022F" w:rsidRDefault="0000022F" w:rsidP="0037579E">
            <w:pPr>
              <w:rPr>
                <w:rFonts w:ascii="Letter-join Plus 36" w:hAnsi="Letter-join Plus 36"/>
                <w:sz w:val="24"/>
                <w:szCs w:val="24"/>
              </w:rPr>
            </w:pPr>
            <w:r>
              <w:rPr>
                <w:rFonts w:ascii="Letter-join Plus 36" w:hAnsi="Letter-join Plus 36"/>
                <w:noProof/>
              </w:rPr>
              <w:drawing>
                <wp:anchor distT="0" distB="0" distL="114300" distR="114300" simplePos="0" relativeHeight="251666944" behindDoc="1" locked="0" layoutInCell="1" allowOverlap="1" wp14:anchorId="6B00F888" wp14:editId="64B51272">
                  <wp:simplePos x="0" y="0"/>
                  <wp:positionH relativeFrom="column">
                    <wp:posOffset>5276251</wp:posOffset>
                  </wp:positionH>
                  <wp:positionV relativeFrom="paragraph">
                    <wp:posOffset>94280</wp:posOffset>
                  </wp:positionV>
                  <wp:extent cx="1172845" cy="1166495"/>
                  <wp:effectExtent l="0" t="0" r="8255" b="0"/>
                  <wp:wrapTight wrapText="bothSides">
                    <wp:wrapPolygon edited="0">
                      <wp:start x="0" y="0"/>
                      <wp:lineTo x="0" y="21165"/>
                      <wp:lineTo x="21401" y="21165"/>
                      <wp:lineTo x="21401" y="0"/>
                      <wp:lineTo x="0" y="0"/>
                    </wp:wrapPolygon>
                  </wp:wrapTight>
                  <wp:docPr id="1495948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2845" cy="1166495"/>
                          </a:xfrm>
                          <a:prstGeom prst="rect">
                            <a:avLst/>
                          </a:prstGeom>
                          <a:noFill/>
                        </pic:spPr>
                      </pic:pic>
                    </a:graphicData>
                  </a:graphic>
                  <wp14:sizeRelH relativeFrom="page">
                    <wp14:pctWidth>0</wp14:pctWidth>
                  </wp14:sizeRelH>
                  <wp14:sizeRelV relativeFrom="page">
                    <wp14:pctHeight>0</wp14:pctHeight>
                  </wp14:sizeRelV>
                </wp:anchor>
              </w:drawing>
            </w:r>
            <w:r w:rsidR="00854122">
              <w:rPr>
                <w:rFonts w:ascii="Sassoon Primary" w:hAnsi="Sassoon Primary"/>
                <w:b/>
                <w:bCs/>
                <w:color w:val="0070C0"/>
                <w:sz w:val="32"/>
                <w:szCs w:val="32"/>
              </w:rPr>
              <w:t xml:space="preserve">English – </w:t>
            </w:r>
            <w:r w:rsidR="00854122" w:rsidRPr="0000022F">
              <w:rPr>
                <w:rFonts w:ascii="Letter-join Plus 36" w:hAnsi="Letter-join Plus 36"/>
                <w:sz w:val="24"/>
                <w:szCs w:val="24"/>
              </w:rPr>
              <w:t>Our</w:t>
            </w:r>
            <w:r w:rsidR="00854122" w:rsidRPr="00794C37">
              <w:rPr>
                <w:rFonts w:ascii="Letter-join Plus 36" w:hAnsi="Letter-join Plus 36"/>
              </w:rPr>
              <w:t xml:space="preserve"> </w:t>
            </w:r>
            <w:r w:rsidR="00854122" w:rsidRPr="00794C37">
              <w:rPr>
                <w:rFonts w:ascii="Letter-join Plus 36" w:hAnsi="Letter-join Plus 36"/>
                <w:b/>
                <w:bCs/>
                <w:color w:val="ED7D31" w:themeColor="accent2"/>
                <w:sz w:val="28"/>
                <w:szCs w:val="28"/>
              </w:rPr>
              <w:t>English writing</w:t>
            </w:r>
            <w:r w:rsidR="00854122" w:rsidRPr="00794C37">
              <w:rPr>
                <w:rFonts w:ascii="Letter-join Plus 36" w:hAnsi="Letter-join Plus 36"/>
                <w:color w:val="ED7D31" w:themeColor="accent2"/>
              </w:rPr>
              <w:t xml:space="preserve"> </w:t>
            </w:r>
            <w:r w:rsidR="00854122" w:rsidRPr="0000022F">
              <w:rPr>
                <w:rFonts w:ascii="Letter-join Plus 36" w:hAnsi="Letter-join Plus 36"/>
                <w:sz w:val="24"/>
                <w:szCs w:val="24"/>
              </w:rPr>
              <w:t>will be based on the book ‘</w:t>
            </w:r>
            <w:r w:rsidR="003002B8" w:rsidRPr="0000022F">
              <w:rPr>
                <w:rFonts w:ascii="Letter-join Plus 36" w:hAnsi="Letter-join Plus 36"/>
                <w:sz w:val="24"/>
                <w:szCs w:val="24"/>
              </w:rPr>
              <w:t>The Darkest Dark’</w:t>
            </w:r>
            <w:r w:rsidR="00854122" w:rsidRPr="0000022F">
              <w:rPr>
                <w:rFonts w:ascii="Letter-join Plus 36" w:hAnsi="Letter-join Plus 36"/>
                <w:sz w:val="24"/>
                <w:szCs w:val="24"/>
              </w:rPr>
              <w:t xml:space="preserve"> by </w:t>
            </w:r>
            <w:r w:rsidR="003002B8" w:rsidRPr="0000022F">
              <w:rPr>
                <w:rFonts w:ascii="Letter-join Plus 36" w:hAnsi="Letter-join Plus 36"/>
                <w:sz w:val="24"/>
                <w:szCs w:val="24"/>
              </w:rPr>
              <w:t>Chris Hadfield</w:t>
            </w:r>
            <w:r w:rsidR="00854122" w:rsidRPr="0000022F">
              <w:rPr>
                <w:rFonts w:ascii="Letter-join Plus 36" w:hAnsi="Letter-join Plus 36"/>
                <w:sz w:val="24"/>
                <w:szCs w:val="24"/>
              </w:rPr>
              <w:t>. We will be using this text to write</w:t>
            </w:r>
            <w:r w:rsidR="00135EC6" w:rsidRPr="0000022F">
              <w:rPr>
                <w:rFonts w:ascii="Letter-join Plus 36" w:hAnsi="Letter-join Plus 36"/>
                <w:sz w:val="24"/>
                <w:szCs w:val="24"/>
              </w:rPr>
              <w:t xml:space="preserve"> </w:t>
            </w:r>
            <w:r w:rsidR="00854506" w:rsidRPr="0000022F">
              <w:rPr>
                <w:rFonts w:ascii="Letter-join Plus 36" w:hAnsi="Letter-join Plus 36"/>
                <w:sz w:val="24"/>
                <w:szCs w:val="24"/>
              </w:rPr>
              <w:t>a biography and some short stories</w:t>
            </w:r>
            <w:r w:rsidR="0037579E" w:rsidRPr="0000022F">
              <w:rPr>
                <w:rFonts w:ascii="Letter-join Plus 36" w:hAnsi="Letter-join Plus 36"/>
                <w:sz w:val="24"/>
                <w:szCs w:val="24"/>
              </w:rPr>
              <w:t>.</w:t>
            </w:r>
          </w:p>
          <w:p w14:paraId="12834C36" w14:textId="349D2564" w:rsidR="0037579E" w:rsidRPr="0000022F" w:rsidRDefault="0037579E" w:rsidP="0037579E">
            <w:pPr>
              <w:rPr>
                <w:rFonts w:ascii="Letter-join Plus 36" w:hAnsi="Letter-join Plus 36"/>
                <w:sz w:val="24"/>
                <w:szCs w:val="24"/>
              </w:rPr>
            </w:pPr>
            <w:r w:rsidRPr="0000022F">
              <w:rPr>
                <w:rFonts w:ascii="Letter-join Plus 36" w:hAnsi="Letter-join Plus 36"/>
                <w:sz w:val="24"/>
                <w:szCs w:val="24"/>
              </w:rPr>
              <w:t xml:space="preserve">Children </w:t>
            </w:r>
            <w:proofErr w:type="gramStart"/>
            <w:r w:rsidR="002C0510" w:rsidRPr="0000022F">
              <w:rPr>
                <w:rFonts w:ascii="Letter-join Plus 36" w:hAnsi="Letter-join Plus 36"/>
                <w:sz w:val="24"/>
                <w:szCs w:val="24"/>
              </w:rPr>
              <w:t>be further developing</w:t>
            </w:r>
            <w:proofErr w:type="gramEnd"/>
            <w:r w:rsidR="002C0510" w:rsidRPr="0000022F">
              <w:rPr>
                <w:rFonts w:ascii="Letter-join Plus 36" w:hAnsi="Letter-join Plus 36"/>
                <w:sz w:val="24"/>
                <w:szCs w:val="24"/>
              </w:rPr>
              <w:t xml:space="preserve"> their vocabulary, </w:t>
            </w:r>
            <w:r w:rsidR="00BD640C" w:rsidRPr="0000022F">
              <w:rPr>
                <w:rFonts w:ascii="Letter-join Plus 36" w:hAnsi="Letter-join Plus 36"/>
                <w:sz w:val="24"/>
                <w:szCs w:val="24"/>
              </w:rPr>
              <w:t>identifying the audience and purpose of writing</w:t>
            </w:r>
            <w:r w:rsidR="00AB6AD3" w:rsidRPr="0000022F">
              <w:rPr>
                <w:rFonts w:ascii="Letter-join Plus 36" w:hAnsi="Letter-join Plus 36"/>
                <w:sz w:val="24"/>
                <w:szCs w:val="24"/>
              </w:rPr>
              <w:t xml:space="preserve"> and </w:t>
            </w:r>
            <w:r w:rsidR="0085701D" w:rsidRPr="0000022F">
              <w:rPr>
                <w:rFonts w:ascii="Letter-join Plus 36" w:hAnsi="Letter-join Plus 36"/>
                <w:sz w:val="24"/>
                <w:szCs w:val="24"/>
              </w:rPr>
              <w:t>developing</w:t>
            </w:r>
            <w:r w:rsidR="00AB6AD3" w:rsidRPr="0000022F">
              <w:rPr>
                <w:rFonts w:ascii="Letter-join Plus 36" w:hAnsi="Letter-join Plus 36"/>
                <w:sz w:val="24"/>
                <w:szCs w:val="24"/>
              </w:rPr>
              <w:t xml:space="preserve"> initial ideas </w:t>
            </w:r>
            <w:r w:rsidR="0085701D" w:rsidRPr="0000022F">
              <w:rPr>
                <w:rFonts w:ascii="Letter-join Plus 36" w:hAnsi="Letter-join Plus 36"/>
                <w:sz w:val="24"/>
                <w:szCs w:val="24"/>
              </w:rPr>
              <w:t>by drawing on reading and research.</w:t>
            </w:r>
          </w:p>
          <w:p w14:paraId="6808AF3B" w14:textId="4154FC70" w:rsidR="00854122" w:rsidRPr="00794C37" w:rsidRDefault="00854122" w:rsidP="0037579E">
            <w:pPr>
              <w:rPr>
                <w:rFonts w:ascii="Letter-join Plus 36" w:hAnsi="Letter-join Plus 36"/>
                <w:sz w:val="24"/>
                <w:szCs w:val="24"/>
              </w:rPr>
            </w:pPr>
          </w:p>
          <w:p w14:paraId="30376671" w14:textId="5028C56E" w:rsidR="00854122" w:rsidRPr="00794C37" w:rsidRDefault="00854122" w:rsidP="00854122">
            <w:pPr>
              <w:rPr>
                <w:rFonts w:ascii="Letter-join Plus 36" w:hAnsi="Letter-join Plus 36"/>
              </w:rPr>
            </w:pPr>
            <w:r w:rsidRPr="00794C37">
              <w:rPr>
                <w:rFonts w:ascii="Letter-join Plus 36" w:hAnsi="Letter-join Plus 36"/>
                <w:b/>
                <w:bCs/>
                <w:color w:val="ED7D31" w:themeColor="accent2"/>
                <w:sz w:val="28"/>
                <w:szCs w:val="28"/>
              </w:rPr>
              <w:t>Grammar &amp; Punctuation –</w:t>
            </w:r>
            <w:r w:rsidRPr="00794C37">
              <w:rPr>
                <w:rFonts w:ascii="Letter-join Plus 36" w:hAnsi="Letter-join Plus 36"/>
                <w:color w:val="ED7D31" w:themeColor="accent2"/>
                <w:sz w:val="24"/>
                <w:szCs w:val="24"/>
              </w:rPr>
              <w:t xml:space="preserve"> </w:t>
            </w:r>
            <w:r w:rsidRPr="0000022F">
              <w:rPr>
                <w:rFonts w:ascii="Letter-join Plus 36" w:hAnsi="Letter-join Plus 36"/>
                <w:sz w:val="24"/>
                <w:szCs w:val="24"/>
              </w:rPr>
              <w:t xml:space="preserve">We will be revising </w:t>
            </w:r>
            <w:r w:rsidR="008814BD" w:rsidRPr="0000022F">
              <w:rPr>
                <w:rFonts w:ascii="Letter-join Plus 36" w:hAnsi="Letter-join Plus 36"/>
                <w:sz w:val="24"/>
                <w:szCs w:val="24"/>
              </w:rPr>
              <w:t>main and subordinate clauses and looking at a range of conjunctions</w:t>
            </w:r>
            <w:r w:rsidRPr="0000022F">
              <w:rPr>
                <w:rFonts w:ascii="Letter-join Plus 36" w:hAnsi="Letter-join Plus 36"/>
                <w:sz w:val="24"/>
                <w:szCs w:val="24"/>
              </w:rPr>
              <w:t xml:space="preserve">. Then we will focus on </w:t>
            </w:r>
            <w:r w:rsidR="00D777A1" w:rsidRPr="0000022F">
              <w:rPr>
                <w:rFonts w:ascii="Letter-join Plus 36" w:hAnsi="Letter-join Plus 36"/>
                <w:sz w:val="24"/>
                <w:szCs w:val="24"/>
              </w:rPr>
              <w:t xml:space="preserve">using the correct tenses consistently and identifying determiners. </w:t>
            </w:r>
          </w:p>
          <w:p w14:paraId="349F29D6" w14:textId="77777777" w:rsidR="006C23AE" w:rsidRPr="00794C37" w:rsidRDefault="006C23AE" w:rsidP="00854122">
            <w:pPr>
              <w:rPr>
                <w:rFonts w:ascii="Letter-join Plus 36" w:hAnsi="Letter-join Plus 36"/>
                <w:sz w:val="24"/>
                <w:szCs w:val="24"/>
              </w:rPr>
            </w:pPr>
          </w:p>
          <w:p w14:paraId="5861C821" w14:textId="37B77439" w:rsidR="00854122" w:rsidRPr="00794C37" w:rsidRDefault="00854122" w:rsidP="00854122">
            <w:pPr>
              <w:rPr>
                <w:rFonts w:ascii="Letter-join Plus 36" w:hAnsi="Letter-join Plus 36"/>
                <w:sz w:val="24"/>
                <w:szCs w:val="24"/>
              </w:rPr>
            </w:pPr>
            <w:r w:rsidRPr="00794C37">
              <w:rPr>
                <w:rFonts w:ascii="Letter-join Plus 36" w:hAnsi="Letter-join Plus 36"/>
                <w:b/>
                <w:bCs/>
                <w:color w:val="ED7D31" w:themeColor="accent2"/>
                <w:sz w:val="28"/>
                <w:szCs w:val="28"/>
              </w:rPr>
              <w:t>Guided Reading –</w:t>
            </w:r>
            <w:r w:rsidRPr="00794C37">
              <w:rPr>
                <w:rFonts w:ascii="Letter-join Plus 36" w:hAnsi="Letter-join Plus 36"/>
                <w:color w:val="ED7D31" w:themeColor="accent2"/>
                <w:sz w:val="24"/>
                <w:szCs w:val="24"/>
              </w:rPr>
              <w:t xml:space="preserve"> </w:t>
            </w:r>
            <w:r w:rsidR="00B9752B" w:rsidRPr="0000022F">
              <w:rPr>
                <w:rFonts w:ascii="Letter-join Plus 36" w:hAnsi="Letter-join Plus 36"/>
                <w:sz w:val="24"/>
                <w:szCs w:val="24"/>
              </w:rPr>
              <w:t>We</w:t>
            </w:r>
            <w:r w:rsidRPr="0000022F">
              <w:rPr>
                <w:rFonts w:ascii="Letter-join Plus 36" w:hAnsi="Letter-join Plus 36"/>
                <w:sz w:val="24"/>
                <w:szCs w:val="24"/>
              </w:rPr>
              <w:t xml:space="preserve"> will be using the text to </w:t>
            </w:r>
            <w:r w:rsidR="00DD01A4" w:rsidRPr="0000022F">
              <w:rPr>
                <w:rFonts w:ascii="Letter-join Plus 36" w:hAnsi="Letter-join Plus 36"/>
                <w:sz w:val="24"/>
                <w:szCs w:val="24"/>
              </w:rPr>
              <w:t xml:space="preserve">identify and discuss themes and conventions. We will predict </w:t>
            </w:r>
            <w:r w:rsidR="00433AEB" w:rsidRPr="0000022F">
              <w:rPr>
                <w:rFonts w:ascii="Letter-join Plus 36" w:hAnsi="Letter-join Plus 36"/>
                <w:sz w:val="24"/>
                <w:szCs w:val="24"/>
              </w:rPr>
              <w:t xml:space="preserve">what might happen from details stated and implied and summarise </w:t>
            </w:r>
            <w:r w:rsidR="006E0E9E" w:rsidRPr="0000022F">
              <w:rPr>
                <w:rFonts w:ascii="Letter-join Plus 36" w:hAnsi="Letter-join Plus 36"/>
                <w:sz w:val="24"/>
                <w:szCs w:val="24"/>
              </w:rPr>
              <w:t xml:space="preserve">main ideas and identifying key details. We will also retrieve, record and present information from non-fiction. </w:t>
            </w:r>
          </w:p>
          <w:p w14:paraId="3A4773FA" w14:textId="77777777" w:rsidR="00854122" w:rsidRPr="00854122" w:rsidRDefault="00854122" w:rsidP="00854122">
            <w:pPr>
              <w:rPr>
                <w:rFonts w:ascii="Maiandra GD" w:hAnsi="Maiandra GD"/>
                <w:b/>
                <w:bCs/>
              </w:rPr>
            </w:pPr>
          </w:p>
        </w:tc>
      </w:tr>
      <w:tr w:rsidR="00854122" w14:paraId="4605D984" w14:textId="77777777" w:rsidTr="00854122">
        <w:tc>
          <w:tcPr>
            <w:tcW w:w="10456" w:type="dxa"/>
          </w:tcPr>
          <w:p w14:paraId="58BA6C86" w14:textId="6E1ED633" w:rsidR="0003499C" w:rsidRPr="0003499C" w:rsidRDefault="0000022F" w:rsidP="0003499C">
            <w:pPr>
              <w:rPr>
                <w:rFonts w:ascii="Letter-join Basic 36" w:hAnsi="Letter-join Basic 36"/>
                <w:kern w:val="2"/>
                <w14:ligatures w14:val="standardContextual"/>
              </w:rPr>
            </w:pPr>
            <w:r>
              <w:rPr>
                <w:noProof/>
              </w:rPr>
              <w:drawing>
                <wp:anchor distT="0" distB="0" distL="114300" distR="114300" simplePos="0" relativeHeight="251652608" behindDoc="1" locked="0" layoutInCell="1" allowOverlap="1" wp14:anchorId="4EAA2551" wp14:editId="239DEBB4">
                  <wp:simplePos x="0" y="0"/>
                  <wp:positionH relativeFrom="column">
                    <wp:posOffset>2281986</wp:posOffset>
                  </wp:positionH>
                  <wp:positionV relativeFrom="paragraph">
                    <wp:posOffset>88792</wp:posOffset>
                  </wp:positionV>
                  <wp:extent cx="914400" cy="914400"/>
                  <wp:effectExtent l="0" t="0" r="0" b="0"/>
                  <wp:wrapTight wrapText="bothSides">
                    <wp:wrapPolygon edited="0">
                      <wp:start x="0" y="0"/>
                      <wp:lineTo x="0" y="21150"/>
                      <wp:lineTo x="21150" y="21150"/>
                      <wp:lineTo x="21150" y="0"/>
                      <wp:lineTo x="0" y="0"/>
                    </wp:wrapPolygon>
                  </wp:wrapTight>
                  <wp:docPr id="1506623894" name="Picture 1" descr="KS2 Multiplication and Divi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S2 Multiplication and Division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896" behindDoc="1" locked="0" layoutInCell="1" allowOverlap="1" wp14:anchorId="2AC66D39" wp14:editId="6CC070E2">
                  <wp:simplePos x="0" y="0"/>
                  <wp:positionH relativeFrom="column">
                    <wp:posOffset>3385832</wp:posOffset>
                  </wp:positionH>
                  <wp:positionV relativeFrom="paragraph">
                    <wp:posOffset>115462</wp:posOffset>
                  </wp:positionV>
                  <wp:extent cx="1638935" cy="923290"/>
                  <wp:effectExtent l="0" t="0" r="0" b="0"/>
                  <wp:wrapTight wrapText="bothSides">
                    <wp:wrapPolygon edited="0">
                      <wp:start x="0" y="0"/>
                      <wp:lineTo x="0" y="20946"/>
                      <wp:lineTo x="21341" y="20946"/>
                      <wp:lineTo x="21341" y="0"/>
                      <wp:lineTo x="0" y="0"/>
                    </wp:wrapPolygon>
                  </wp:wrapTight>
                  <wp:docPr id="1089338542" name="Picture 2" descr="Fractions explained for Ki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ctions explained for Kids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935" cy="9232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136" behindDoc="1" locked="0" layoutInCell="1" allowOverlap="1" wp14:anchorId="3F856ABB" wp14:editId="77C7CE9C">
                  <wp:simplePos x="0" y="0"/>
                  <wp:positionH relativeFrom="column">
                    <wp:posOffset>5155373</wp:posOffset>
                  </wp:positionH>
                  <wp:positionV relativeFrom="paragraph">
                    <wp:posOffset>74547</wp:posOffset>
                  </wp:positionV>
                  <wp:extent cx="1313815" cy="982980"/>
                  <wp:effectExtent l="0" t="0" r="635" b="7620"/>
                  <wp:wrapTight wrapText="bothSides">
                    <wp:wrapPolygon edited="0">
                      <wp:start x="0" y="0"/>
                      <wp:lineTo x="0" y="21349"/>
                      <wp:lineTo x="21297" y="21349"/>
                      <wp:lineTo x="21297" y="0"/>
                      <wp:lineTo x="0" y="0"/>
                    </wp:wrapPolygon>
                  </wp:wrapTight>
                  <wp:docPr id="4" name="Picture 3" descr="eSpark Learning's Blog - eS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park Learning's Blog - eSpar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3815"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854122">
              <w:rPr>
                <w:rFonts w:ascii="Sassoon Primary" w:hAnsi="Sassoon Primary"/>
                <w:b/>
                <w:bCs/>
                <w:color w:val="0070C0"/>
                <w:sz w:val="32"/>
                <w:szCs w:val="32"/>
              </w:rPr>
              <w:t xml:space="preserve">Maths </w:t>
            </w:r>
            <w:proofErr w:type="gramStart"/>
            <w:r w:rsidR="005C65F3">
              <w:rPr>
                <w:rFonts w:ascii="Sassoon Primary" w:hAnsi="Sassoon Primary"/>
                <w:b/>
                <w:bCs/>
                <w:color w:val="0070C0"/>
                <w:sz w:val="32"/>
                <w:szCs w:val="32"/>
              </w:rPr>
              <w:t>–</w:t>
            </w:r>
            <w:r w:rsidR="00854122">
              <w:rPr>
                <w:rFonts w:ascii="Sassoon Primary" w:hAnsi="Sassoon Primary"/>
                <w:b/>
                <w:bCs/>
                <w:color w:val="0070C0"/>
                <w:sz w:val="32"/>
                <w:szCs w:val="32"/>
              </w:rPr>
              <w:t xml:space="preserve"> </w:t>
            </w:r>
            <w:r w:rsidR="0003499C" w:rsidRPr="0003499C">
              <w:rPr>
                <w:rFonts w:ascii="Letter-join Basic 36" w:hAnsi="Letter-join Basic 36"/>
                <w:kern w:val="2"/>
                <w14:ligatures w14:val="standardContextual"/>
              </w:rPr>
              <w:t xml:space="preserve"> We</w:t>
            </w:r>
            <w:proofErr w:type="gramEnd"/>
            <w:r w:rsidR="0003499C" w:rsidRPr="0003499C">
              <w:rPr>
                <w:rFonts w:ascii="Letter-join Basic 36" w:hAnsi="Letter-join Basic 36"/>
                <w:kern w:val="2"/>
                <w14:ligatures w14:val="standardContextual"/>
              </w:rPr>
              <w:t xml:space="preserve"> will be exploring:</w:t>
            </w:r>
          </w:p>
          <w:p w14:paraId="02E247D2" w14:textId="5C60783C" w:rsidR="0003499C" w:rsidRPr="0003499C" w:rsidRDefault="0003499C" w:rsidP="0003499C">
            <w:pPr>
              <w:rPr>
                <w:rFonts w:ascii="Letter-join Basic 36" w:hAnsi="Letter-join Basic 36"/>
                <w:color w:val="ED7D31" w:themeColor="accent2"/>
                <w:kern w:val="2"/>
                <w14:ligatures w14:val="standardContextual"/>
              </w:rPr>
            </w:pPr>
            <w:r w:rsidRPr="0003499C">
              <w:rPr>
                <w:rFonts w:ascii="Letter-join Basic 36" w:hAnsi="Letter-join Basic 36"/>
                <w:kern w:val="2"/>
                <w14:ligatures w14:val="standardContextual"/>
              </w:rPr>
              <w:t xml:space="preserve"> </w:t>
            </w:r>
            <w:r w:rsidRPr="0003499C">
              <w:rPr>
                <w:rFonts w:ascii="Letter-join Basic 36" w:hAnsi="Letter-join Basic 36"/>
                <w:b/>
                <w:bCs/>
                <w:color w:val="ED7D31" w:themeColor="accent2"/>
                <w:kern w:val="2"/>
                <w14:ligatures w14:val="standardContextual"/>
              </w:rPr>
              <w:t>1. Multiplication and division</w:t>
            </w:r>
            <w:r w:rsidRPr="0003499C">
              <w:rPr>
                <w:rFonts w:ascii="Letter-join Basic 36" w:hAnsi="Letter-join Basic 36"/>
                <w:color w:val="ED7D31" w:themeColor="accent2"/>
                <w:kern w:val="2"/>
                <w14:ligatures w14:val="standardContextual"/>
              </w:rPr>
              <w:t xml:space="preserve"> </w:t>
            </w:r>
          </w:p>
          <w:p w14:paraId="3DE9EF6C" w14:textId="096ECAF1" w:rsidR="0003499C" w:rsidRPr="0003499C" w:rsidRDefault="0003499C" w:rsidP="0003499C">
            <w:pPr>
              <w:rPr>
                <w:rFonts w:ascii="Letter-join Basic 36" w:hAnsi="Letter-join Basic 36"/>
                <w:b/>
                <w:bCs/>
                <w:color w:val="ED7D31" w:themeColor="accent2"/>
                <w:kern w:val="2"/>
                <w14:ligatures w14:val="standardContextual"/>
              </w:rPr>
            </w:pPr>
            <w:r w:rsidRPr="0003499C">
              <w:rPr>
                <w:rFonts w:ascii="Letter-join Basic 36" w:hAnsi="Letter-join Basic 36"/>
                <w:b/>
                <w:bCs/>
                <w:color w:val="ED7D31" w:themeColor="accent2"/>
                <w:kern w:val="2"/>
                <w14:ligatures w14:val="standardContextual"/>
              </w:rPr>
              <w:t xml:space="preserve">2. Fractions </w:t>
            </w:r>
          </w:p>
          <w:p w14:paraId="5292DB8D" w14:textId="1ABB3369" w:rsidR="0003499C" w:rsidRPr="0003499C" w:rsidRDefault="0003499C" w:rsidP="0003499C">
            <w:pPr>
              <w:rPr>
                <w:rFonts w:ascii="Letter-join Basic 36" w:hAnsi="Letter-join Basic 36"/>
                <w:b/>
                <w:bCs/>
                <w:color w:val="ED7D31" w:themeColor="accent2"/>
                <w:kern w:val="2"/>
                <w14:ligatures w14:val="standardContextual"/>
              </w:rPr>
            </w:pPr>
            <w:r w:rsidRPr="0003499C">
              <w:rPr>
                <w:rFonts w:ascii="Letter-join Basic 36" w:hAnsi="Letter-join Basic 36"/>
                <w:b/>
                <w:bCs/>
                <w:color w:val="C45911" w:themeColor="accent2" w:themeShade="BF"/>
                <w:kern w:val="2"/>
                <w14:ligatures w14:val="standardContextual"/>
              </w:rPr>
              <w:t>3</w:t>
            </w:r>
            <w:r w:rsidRPr="0003499C">
              <w:rPr>
                <w:rFonts w:ascii="Letter-join Basic 36" w:hAnsi="Letter-join Basic 36"/>
                <w:b/>
                <w:bCs/>
                <w:color w:val="ED7D31" w:themeColor="accent2"/>
                <w:kern w:val="2"/>
                <w14:ligatures w14:val="standardContextual"/>
              </w:rPr>
              <w:t xml:space="preserve">. Decimals and percentages </w:t>
            </w:r>
            <w:r w:rsidR="00794C37">
              <w:rPr>
                <w:noProof/>
              </w:rPr>
              <w:t xml:space="preserve"> </w:t>
            </w:r>
          </w:p>
          <w:p w14:paraId="66FD8E7B" w14:textId="49C71F4E" w:rsidR="0003499C" w:rsidRPr="0003499C" w:rsidRDefault="0003499C" w:rsidP="0003499C">
            <w:pPr>
              <w:rPr>
                <w:rFonts w:ascii="Letter-join Basic 36" w:hAnsi="Letter-join Basic 36"/>
                <w:b/>
                <w:bCs/>
                <w:color w:val="ED7D31" w:themeColor="accent2"/>
                <w:kern w:val="2"/>
                <w14:ligatures w14:val="standardContextual"/>
              </w:rPr>
            </w:pPr>
            <w:r w:rsidRPr="0003499C">
              <w:rPr>
                <w:rFonts w:ascii="Letter-join Basic 36" w:hAnsi="Letter-join Basic 36"/>
                <w:b/>
                <w:bCs/>
                <w:color w:val="ED7D31" w:themeColor="accent2"/>
                <w:kern w:val="2"/>
                <w14:ligatures w14:val="standardContextual"/>
              </w:rPr>
              <w:t xml:space="preserve">4. Perimeter and area </w:t>
            </w:r>
          </w:p>
          <w:p w14:paraId="442AD61C" w14:textId="553C9DBA" w:rsidR="00854122" w:rsidRDefault="0003499C" w:rsidP="0003499C">
            <w:pPr>
              <w:rPr>
                <w:rFonts w:ascii="Sassoon Primary" w:hAnsi="Sassoon Primary"/>
                <w:b/>
                <w:bCs/>
                <w:color w:val="0070C0"/>
                <w:sz w:val="32"/>
                <w:szCs w:val="32"/>
              </w:rPr>
            </w:pPr>
            <w:r w:rsidRPr="0003499C">
              <w:rPr>
                <w:rFonts w:ascii="Letter-join Basic 36" w:hAnsi="Letter-join Basic 36"/>
                <w:b/>
                <w:bCs/>
                <w:color w:val="C45911" w:themeColor="accent2" w:themeShade="BF"/>
                <w:kern w:val="2"/>
                <w14:ligatures w14:val="standardContextual"/>
              </w:rPr>
              <w:t>5</w:t>
            </w:r>
            <w:r w:rsidRPr="0003499C">
              <w:rPr>
                <w:rFonts w:ascii="Letter-join Basic 36" w:hAnsi="Letter-join Basic 36"/>
                <w:b/>
                <w:bCs/>
                <w:color w:val="ED7D31" w:themeColor="accent2"/>
                <w:kern w:val="2"/>
                <w14:ligatures w14:val="standardContextual"/>
              </w:rPr>
              <w:t xml:space="preserve">. Statistics.  </w:t>
            </w:r>
            <w:r w:rsidR="0000022F">
              <w:rPr>
                <w:noProof/>
              </w:rPr>
              <w:t xml:space="preserve"> </w:t>
            </w:r>
          </w:p>
          <w:p w14:paraId="3A64BF26" w14:textId="39850268" w:rsidR="00854122" w:rsidRPr="005C65F3" w:rsidRDefault="00854122" w:rsidP="00854122">
            <w:pPr>
              <w:rPr>
                <w:rFonts w:ascii="Maiandra GD" w:hAnsi="Maiandra GD"/>
                <w:b/>
                <w:bCs/>
                <w:sz w:val="20"/>
                <w:szCs w:val="20"/>
              </w:rPr>
            </w:pPr>
          </w:p>
        </w:tc>
      </w:tr>
      <w:tr w:rsidR="00854122" w14:paraId="22AA73A5" w14:textId="77777777" w:rsidTr="00854122">
        <w:tc>
          <w:tcPr>
            <w:tcW w:w="10456" w:type="dxa"/>
          </w:tcPr>
          <w:p w14:paraId="7E371841" w14:textId="7413EDB5" w:rsidR="00854122" w:rsidRPr="009A12DB" w:rsidRDefault="00854122" w:rsidP="009A12DB">
            <w:pPr>
              <w:autoSpaceDE w:val="0"/>
              <w:autoSpaceDN w:val="0"/>
              <w:adjustRightInd w:val="0"/>
              <w:rPr>
                <w:rFonts w:ascii="Segoe UI" w:eastAsia="Times New Roman" w:hAnsi="Segoe UI" w:cs="Segoe UI"/>
                <w:i/>
                <w:color w:val="000000"/>
                <w:sz w:val="20"/>
                <w:szCs w:val="28"/>
                <w:lang w:eastAsia="en-GB"/>
              </w:rPr>
            </w:pPr>
            <w:r>
              <w:rPr>
                <w:rFonts w:ascii="Sassoon Primary" w:hAnsi="Sassoon Primary"/>
                <w:b/>
                <w:bCs/>
                <w:color w:val="0070C0"/>
                <w:sz w:val="32"/>
                <w:szCs w:val="32"/>
              </w:rPr>
              <w:t xml:space="preserve">Science </w:t>
            </w:r>
            <w:r w:rsidR="008A3CC2">
              <w:rPr>
                <w:rFonts w:ascii="Sassoon Primary" w:hAnsi="Sassoon Primary"/>
                <w:b/>
                <w:bCs/>
                <w:color w:val="0070C0"/>
                <w:sz w:val="32"/>
                <w:szCs w:val="32"/>
              </w:rPr>
              <w:t>–</w:t>
            </w:r>
            <w:r w:rsidR="00267635">
              <w:rPr>
                <w:rFonts w:ascii="Sassoon Primary" w:hAnsi="Sassoon Primary"/>
                <w:b/>
                <w:bCs/>
                <w:color w:val="0070C0"/>
                <w:sz w:val="32"/>
                <w:szCs w:val="32"/>
              </w:rPr>
              <w:t xml:space="preserve"> </w:t>
            </w:r>
            <w:r w:rsidR="008A3CC2" w:rsidRPr="0000022F">
              <w:rPr>
                <w:rFonts w:ascii="Letter-join Plus 36" w:eastAsia="Times New Roman" w:hAnsi="Letter-join Plus 36" w:cs="Segoe UI"/>
                <w:iCs/>
                <w:color w:val="000000"/>
                <w:sz w:val="24"/>
                <w:szCs w:val="24"/>
                <w:lang w:eastAsia="en-GB"/>
              </w:rPr>
              <w:t xml:space="preserve">In science, we will be learning </w:t>
            </w:r>
            <w:r w:rsidR="00794C37" w:rsidRPr="0000022F">
              <w:rPr>
                <w:rFonts w:ascii="Letter-join Plus 36" w:eastAsia="Times New Roman" w:hAnsi="Letter-join Plus 36" w:cs="Segoe UI"/>
                <w:iCs/>
                <w:color w:val="000000"/>
                <w:sz w:val="24"/>
                <w:szCs w:val="24"/>
                <w:lang w:eastAsia="en-GB"/>
              </w:rPr>
              <w:t xml:space="preserve">about ‘Changes in Materials’. </w:t>
            </w:r>
            <w:r w:rsidR="0000022F" w:rsidRPr="0000022F">
              <w:rPr>
                <w:rFonts w:ascii="Letter-join Plus 36" w:hAnsi="Letter-join Plus 36"/>
                <w:sz w:val="24"/>
                <w:szCs w:val="24"/>
              </w:rPr>
              <w:t xml:space="preserve"> Children will learn to </w:t>
            </w:r>
            <w:r w:rsidR="0000022F" w:rsidRPr="0000022F">
              <w:rPr>
                <w:rFonts w:ascii="Letter-join Plus 36" w:eastAsia="Times New Roman" w:hAnsi="Letter-join Plus 36" w:cs="Segoe UI"/>
                <w:iCs/>
                <w:color w:val="000000"/>
                <w:sz w:val="24"/>
                <w:szCs w:val="24"/>
                <w:lang w:eastAsia="en-GB"/>
              </w:rPr>
              <w:t>describe how to recover a substance from a solution; demonstrate that dissolving, mixing and changes of state are reversible changes; and finally, they learn how to explain that some changes result in the formation of new materials and that this kind of change is not usually reversible, including changes associated with burning and the action of acid on bicarbonate of soda.</w:t>
            </w:r>
          </w:p>
        </w:tc>
      </w:tr>
      <w:tr w:rsidR="00854122" w14:paraId="13B78E96" w14:textId="77777777" w:rsidTr="00854122">
        <w:tc>
          <w:tcPr>
            <w:tcW w:w="10456" w:type="dxa"/>
          </w:tcPr>
          <w:p w14:paraId="64A11BE2" w14:textId="03761E35" w:rsidR="00E12BEE" w:rsidRPr="00E12BEE" w:rsidRDefault="006C23AE" w:rsidP="0000022F">
            <w:pPr>
              <w:rPr>
                <w:rFonts w:ascii="Sassoon Primary" w:hAnsi="Sassoon Primary"/>
                <w:color w:val="0070C0"/>
                <w:sz w:val="32"/>
                <w:szCs w:val="32"/>
              </w:rPr>
            </w:pPr>
            <w:r>
              <w:rPr>
                <w:rFonts w:ascii="Sassoon Primary" w:hAnsi="Sassoon Primary"/>
                <w:b/>
                <w:bCs/>
                <w:color w:val="0070C0"/>
                <w:sz w:val="32"/>
                <w:szCs w:val="32"/>
              </w:rPr>
              <w:t>History</w:t>
            </w:r>
            <w:r w:rsidR="00854122">
              <w:rPr>
                <w:rFonts w:ascii="Sassoon Primary" w:hAnsi="Sassoon Primary"/>
                <w:b/>
                <w:bCs/>
                <w:color w:val="0070C0"/>
                <w:sz w:val="32"/>
                <w:szCs w:val="32"/>
              </w:rPr>
              <w:t xml:space="preserve"> </w:t>
            </w:r>
            <w:r w:rsidR="009A12DB">
              <w:rPr>
                <w:rFonts w:ascii="Sassoon Primary" w:hAnsi="Sassoon Primary"/>
                <w:b/>
                <w:bCs/>
                <w:color w:val="0070C0"/>
                <w:sz w:val="32"/>
                <w:szCs w:val="32"/>
              </w:rPr>
              <w:t xml:space="preserve">– </w:t>
            </w:r>
            <w:r w:rsidR="009A12DB" w:rsidRPr="0000022F">
              <w:rPr>
                <w:rFonts w:ascii="Letter-join Plus 36" w:hAnsi="Letter-join Plus 36"/>
                <w:sz w:val="24"/>
                <w:szCs w:val="24"/>
              </w:rPr>
              <w:t xml:space="preserve">In </w:t>
            </w:r>
            <w:r w:rsidR="008A3CC2" w:rsidRPr="0000022F">
              <w:rPr>
                <w:rFonts w:ascii="Letter-join Plus 36" w:hAnsi="Letter-join Plus 36"/>
                <w:sz w:val="24"/>
                <w:szCs w:val="24"/>
              </w:rPr>
              <w:t>history</w:t>
            </w:r>
            <w:r w:rsidR="009A12DB" w:rsidRPr="0000022F">
              <w:rPr>
                <w:rFonts w:ascii="Letter-join Plus 36" w:hAnsi="Letter-join Plus 36"/>
                <w:sz w:val="24"/>
                <w:szCs w:val="24"/>
              </w:rPr>
              <w:t xml:space="preserve">, we </w:t>
            </w:r>
            <w:r w:rsidR="008A3CC2" w:rsidRPr="0000022F">
              <w:rPr>
                <w:rFonts w:ascii="Letter-join Plus 36" w:hAnsi="Letter-join Plus 36"/>
                <w:sz w:val="24"/>
                <w:szCs w:val="24"/>
              </w:rPr>
              <w:t xml:space="preserve">will be learning </w:t>
            </w:r>
            <w:r w:rsidR="0000022F" w:rsidRPr="0000022F">
              <w:rPr>
                <w:rFonts w:ascii="Letter-join Plus 36" w:hAnsi="Letter-join Plus 36"/>
                <w:sz w:val="24"/>
                <w:szCs w:val="24"/>
              </w:rPr>
              <w:t xml:space="preserve">about the </w:t>
            </w:r>
            <w:r w:rsidR="0000022F" w:rsidRPr="00BD0751">
              <w:rPr>
                <w:rFonts w:ascii="Letter-join Plus 36" w:hAnsi="Letter-join Plus 36"/>
                <w:b/>
                <w:bCs/>
                <w:sz w:val="24"/>
                <w:szCs w:val="24"/>
              </w:rPr>
              <w:t>Tudors.</w:t>
            </w:r>
            <w:r w:rsidR="0000022F" w:rsidRPr="0000022F">
              <w:rPr>
                <w:rFonts w:ascii="Sassoon Primary" w:hAnsi="Sassoon Primary"/>
                <w:sz w:val="24"/>
                <w:szCs w:val="24"/>
              </w:rPr>
              <w:t xml:space="preserve"> </w:t>
            </w:r>
          </w:p>
        </w:tc>
      </w:tr>
      <w:tr w:rsidR="00854122" w14:paraId="24098600" w14:textId="77777777" w:rsidTr="00854122">
        <w:tc>
          <w:tcPr>
            <w:tcW w:w="10456" w:type="dxa"/>
          </w:tcPr>
          <w:p w14:paraId="2492851E" w14:textId="0A88A7ED" w:rsidR="00854122" w:rsidRPr="00267635" w:rsidRDefault="00854122" w:rsidP="00135EC6">
            <w:pPr>
              <w:rPr>
                <w:rFonts w:ascii="Sassoon Primary" w:hAnsi="Sassoon Primary"/>
                <w:b/>
                <w:bCs/>
                <w:color w:val="0070C0"/>
                <w:sz w:val="32"/>
                <w:szCs w:val="32"/>
              </w:rPr>
            </w:pPr>
            <w:r>
              <w:rPr>
                <w:rFonts w:ascii="Sassoon Primary" w:hAnsi="Sassoon Primary"/>
                <w:b/>
                <w:bCs/>
                <w:color w:val="0070C0"/>
                <w:sz w:val="32"/>
                <w:szCs w:val="32"/>
              </w:rPr>
              <w:t xml:space="preserve">P.E </w:t>
            </w:r>
            <w:r w:rsidR="009A12DB">
              <w:rPr>
                <w:rFonts w:ascii="Sassoon Primary" w:hAnsi="Sassoon Primary"/>
                <w:b/>
                <w:bCs/>
                <w:color w:val="0070C0"/>
                <w:sz w:val="32"/>
                <w:szCs w:val="32"/>
              </w:rPr>
              <w:t xml:space="preserve">– </w:t>
            </w:r>
            <w:r w:rsidR="009A12DB" w:rsidRPr="0000022F">
              <w:rPr>
                <w:rFonts w:ascii="Letter-join Plus 36" w:hAnsi="Letter-join Plus 36"/>
                <w:sz w:val="24"/>
                <w:szCs w:val="24"/>
              </w:rPr>
              <w:t xml:space="preserve">Our PE unit this half term is going to be </w:t>
            </w:r>
            <w:r w:rsidR="0000022F" w:rsidRPr="0000022F">
              <w:rPr>
                <w:rFonts w:ascii="Letter-join Plus 36" w:hAnsi="Letter-join Plus 36"/>
                <w:b/>
                <w:bCs/>
                <w:sz w:val="24"/>
                <w:szCs w:val="24"/>
              </w:rPr>
              <w:t>dance.</w:t>
            </w:r>
            <w:r w:rsidR="0000022F" w:rsidRPr="0000022F">
              <w:rPr>
                <w:rFonts w:ascii="Sassoon Primary" w:hAnsi="Sassoon Primary"/>
                <w:sz w:val="24"/>
                <w:szCs w:val="24"/>
              </w:rPr>
              <w:t xml:space="preserve"> </w:t>
            </w:r>
          </w:p>
        </w:tc>
      </w:tr>
      <w:tr w:rsidR="00854122" w14:paraId="47E03A9B" w14:textId="77777777" w:rsidTr="00854122">
        <w:tc>
          <w:tcPr>
            <w:tcW w:w="10456" w:type="dxa"/>
          </w:tcPr>
          <w:p w14:paraId="63F1A1FC" w14:textId="298E7C05" w:rsidR="00854122" w:rsidRDefault="00854122" w:rsidP="00854122">
            <w:pPr>
              <w:rPr>
                <w:rFonts w:ascii="Sassoon Primary" w:hAnsi="Sassoon Primary"/>
                <w:b/>
                <w:bCs/>
                <w:color w:val="0070C0"/>
                <w:sz w:val="32"/>
                <w:szCs w:val="32"/>
              </w:rPr>
            </w:pPr>
            <w:r>
              <w:rPr>
                <w:rFonts w:ascii="Sassoon Primary" w:hAnsi="Sassoon Primary"/>
                <w:b/>
                <w:bCs/>
                <w:color w:val="0070C0"/>
                <w:sz w:val="32"/>
                <w:szCs w:val="32"/>
              </w:rPr>
              <w:t xml:space="preserve">R.E. </w:t>
            </w:r>
            <w:r w:rsidR="00776177">
              <w:rPr>
                <w:rFonts w:ascii="Sassoon Primary" w:hAnsi="Sassoon Primary"/>
                <w:b/>
                <w:bCs/>
                <w:color w:val="0070C0"/>
                <w:sz w:val="32"/>
                <w:szCs w:val="32"/>
              </w:rPr>
              <w:t xml:space="preserve">– </w:t>
            </w:r>
            <w:r w:rsidR="00776177" w:rsidRPr="0000022F">
              <w:rPr>
                <w:rFonts w:ascii="Letter-join Plus 36" w:hAnsi="Letter-join Plus 36"/>
                <w:sz w:val="24"/>
                <w:szCs w:val="24"/>
              </w:rPr>
              <w:t xml:space="preserve">The focus of </w:t>
            </w:r>
            <w:proofErr w:type="gramStart"/>
            <w:r w:rsidR="00776177" w:rsidRPr="0000022F">
              <w:rPr>
                <w:rFonts w:ascii="Letter-join Plus 36" w:hAnsi="Letter-join Plus 36"/>
                <w:sz w:val="24"/>
                <w:szCs w:val="24"/>
              </w:rPr>
              <w:t>our</w:t>
            </w:r>
            <w:proofErr w:type="gramEnd"/>
            <w:r w:rsidR="00776177" w:rsidRPr="0000022F">
              <w:rPr>
                <w:rFonts w:ascii="Letter-join Plus 36" w:hAnsi="Letter-join Plus 36"/>
                <w:sz w:val="24"/>
                <w:szCs w:val="24"/>
              </w:rPr>
              <w:t xml:space="preserve"> RE lessons this half term will be </w:t>
            </w:r>
            <w:r w:rsidR="0000022F" w:rsidRPr="0000022F">
              <w:rPr>
                <w:rFonts w:ascii="Letter-join Plus 36" w:hAnsi="Letter-join Plus 36"/>
                <w:sz w:val="24"/>
                <w:szCs w:val="24"/>
              </w:rPr>
              <w:t>‘Why do Christians believe that Jesus was the Messiah?’</w:t>
            </w:r>
          </w:p>
        </w:tc>
      </w:tr>
      <w:tr w:rsidR="00854122" w14:paraId="2B6AA7A6" w14:textId="77777777" w:rsidTr="00854122">
        <w:tc>
          <w:tcPr>
            <w:tcW w:w="10456" w:type="dxa"/>
          </w:tcPr>
          <w:p w14:paraId="11673898" w14:textId="1ACC8F70" w:rsidR="00854122" w:rsidRPr="0000022F" w:rsidRDefault="00854122" w:rsidP="007E0C32">
            <w:pPr>
              <w:rPr>
                <w:rFonts w:ascii="Letter-join Plus 36" w:hAnsi="Letter-join Plus 36"/>
              </w:rPr>
            </w:pPr>
            <w:r>
              <w:rPr>
                <w:rFonts w:ascii="Sassoon Primary" w:hAnsi="Sassoon Primary"/>
                <w:b/>
                <w:bCs/>
                <w:color w:val="0070C0"/>
                <w:sz w:val="32"/>
                <w:szCs w:val="32"/>
              </w:rPr>
              <w:t xml:space="preserve">ICT </w:t>
            </w:r>
            <w:r w:rsidR="009A12DB">
              <w:rPr>
                <w:rFonts w:ascii="Sassoon Primary" w:hAnsi="Sassoon Primary"/>
                <w:b/>
                <w:bCs/>
                <w:color w:val="0070C0"/>
                <w:sz w:val="32"/>
                <w:szCs w:val="32"/>
              </w:rPr>
              <w:t xml:space="preserve">– </w:t>
            </w:r>
            <w:r w:rsidR="009A12DB" w:rsidRPr="0000022F">
              <w:rPr>
                <w:rFonts w:ascii="Letter-join Plus 36" w:hAnsi="Letter-join Plus 36"/>
              </w:rPr>
              <w:t xml:space="preserve">We are going to be looking at </w:t>
            </w:r>
            <w:r w:rsidR="007E0C32" w:rsidRPr="0000022F">
              <w:rPr>
                <w:rFonts w:ascii="Letter-join Plus 36" w:hAnsi="Letter-join Plus 36"/>
              </w:rPr>
              <w:t>computing systems and networks including search engines.</w:t>
            </w:r>
          </w:p>
          <w:p w14:paraId="60F17D8E" w14:textId="77777777" w:rsidR="00854122" w:rsidRDefault="00854122" w:rsidP="00854122">
            <w:pPr>
              <w:rPr>
                <w:rFonts w:ascii="Sassoon Primary" w:hAnsi="Sassoon Primary"/>
                <w:b/>
                <w:bCs/>
                <w:color w:val="0070C0"/>
                <w:sz w:val="32"/>
                <w:szCs w:val="32"/>
              </w:rPr>
            </w:pPr>
          </w:p>
        </w:tc>
      </w:tr>
      <w:tr w:rsidR="00135EC6" w14:paraId="40972D1E" w14:textId="77777777" w:rsidTr="00854122">
        <w:tc>
          <w:tcPr>
            <w:tcW w:w="10456" w:type="dxa"/>
          </w:tcPr>
          <w:p w14:paraId="28578507" w14:textId="6685B3BD" w:rsidR="00135EC6" w:rsidRDefault="00135EC6" w:rsidP="00135EC6">
            <w:pPr>
              <w:rPr>
                <w:rFonts w:ascii="Sassoon Primary" w:hAnsi="Sassoon Primary"/>
                <w:b/>
                <w:bCs/>
                <w:color w:val="0070C0"/>
                <w:sz w:val="32"/>
                <w:szCs w:val="32"/>
              </w:rPr>
            </w:pPr>
            <w:r>
              <w:rPr>
                <w:rFonts w:ascii="Sassoon Primary" w:hAnsi="Sassoon Primary"/>
                <w:b/>
                <w:bCs/>
                <w:color w:val="0070C0"/>
                <w:sz w:val="32"/>
                <w:szCs w:val="32"/>
              </w:rPr>
              <w:t xml:space="preserve">Spanish - </w:t>
            </w:r>
            <w:r w:rsidRPr="0000022F">
              <w:rPr>
                <w:rFonts w:ascii="Letter-join Plus 36" w:hAnsi="Letter-join Plus 36"/>
                <w:sz w:val="24"/>
                <w:szCs w:val="24"/>
              </w:rPr>
              <w:t xml:space="preserve">We will be learning </w:t>
            </w:r>
            <w:r w:rsidR="007E0C32" w:rsidRPr="0000022F">
              <w:rPr>
                <w:rFonts w:ascii="Letter-join Plus 36" w:hAnsi="Letter-join Plus 36"/>
                <w:sz w:val="24"/>
                <w:szCs w:val="24"/>
              </w:rPr>
              <w:t xml:space="preserve">key phrases and vocabulary </w:t>
            </w:r>
            <w:r w:rsidR="0000022F" w:rsidRPr="0000022F">
              <w:rPr>
                <w:rFonts w:ascii="Letter-join Plus 36" w:hAnsi="Letter-join Plus 36"/>
                <w:sz w:val="24"/>
                <w:szCs w:val="24"/>
              </w:rPr>
              <w:t xml:space="preserve">to describe the weather. </w:t>
            </w:r>
            <w:r w:rsidR="007E0C32" w:rsidRPr="0000022F">
              <w:rPr>
                <w:rFonts w:ascii="Letter-join Plus 36" w:hAnsi="Letter-join Plus 36"/>
                <w:sz w:val="24"/>
                <w:szCs w:val="24"/>
              </w:rPr>
              <w:t xml:space="preserve"> </w:t>
            </w:r>
          </w:p>
        </w:tc>
      </w:tr>
      <w:tr w:rsidR="0000022F" w14:paraId="135C33A7" w14:textId="77777777" w:rsidTr="00854122">
        <w:tc>
          <w:tcPr>
            <w:tcW w:w="10456" w:type="dxa"/>
          </w:tcPr>
          <w:p w14:paraId="7C3EE175" w14:textId="6E967239" w:rsidR="0000022F" w:rsidRDefault="0000022F" w:rsidP="00135EC6">
            <w:pPr>
              <w:rPr>
                <w:rFonts w:ascii="Sassoon Primary" w:hAnsi="Sassoon Primary"/>
                <w:b/>
                <w:bCs/>
                <w:color w:val="0070C0"/>
                <w:sz w:val="32"/>
                <w:szCs w:val="32"/>
              </w:rPr>
            </w:pPr>
            <w:r>
              <w:rPr>
                <w:rFonts w:ascii="Sassoon Primary" w:hAnsi="Sassoon Primary"/>
                <w:b/>
                <w:bCs/>
                <w:color w:val="0070C0"/>
                <w:sz w:val="32"/>
                <w:szCs w:val="32"/>
              </w:rPr>
              <w:t xml:space="preserve">Music </w:t>
            </w:r>
            <w:proofErr w:type="gramStart"/>
            <w:r>
              <w:rPr>
                <w:rFonts w:ascii="Sassoon Primary" w:hAnsi="Sassoon Primary"/>
                <w:b/>
                <w:bCs/>
                <w:color w:val="0070C0"/>
                <w:sz w:val="32"/>
                <w:szCs w:val="32"/>
              </w:rPr>
              <w:t xml:space="preserve">- </w:t>
            </w:r>
            <w:r w:rsidRPr="0000022F">
              <w:rPr>
                <w:rFonts w:ascii="Letter-join Plus 36" w:hAnsi="Letter-join Plus 36"/>
                <w:sz w:val="24"/>
                <w:szCs w:val="24"/>
              </w:rPr>
              <w:t xml:space="preserve"> </w:t>
            </w:r>
            <w:r>
              <w:rPr>
                <w:rFonts w:ascii="Letter-join Plus 36" w:hAnsi="Letter-join Plus 36"/>
                <w:sz w:val="24"/>
                <w:szCs w:val="24"/>
              </w:rPr>
              <w:t>This</w:t>
            </w:r>
            <w:proofErr w:type="gramEnd"/>
            <w:r>
              <w:rPr>
                <w:rFonts w:ascii="Letter-join Plus 36" w:hAnsi="Letter-join Plus 36"/>
                <w:sz w:val="24"/>
                <w:szCs w:val="24"/>
              </w:rPr>
              <w:t xml:space="preserve"> half term we will be learning to play the Ukulele. </w:t>
            </w:r>
          </w:p>
        </w:tc>
      </w:tr>
      <w:tr w:rsidR="00135EC6" w14:paraId="0DCB303F" w14:textId="77777777" w:rsidTr="00854122">
        <w:tc>
          <w:tcPr>
            <w:tcW w:w="10456" w:type="dxa"/>
          </w:tcPr>
          <w:p w14:paraId="01BA80BC" w14:textId="77777777" w:rsidR="00135EC6" w:rsidRDefault="00200C0D" w:rsidP="00200C0D">
            <w:pPr>
              <w:pStyle w:val="NormalWeb"/>
              <w:spacing w:before="0" w:beforeAutospacing="0"/>
              <w:rPr>
                <w:rFonts w:ascii="Arial" w:hAnsi="Arial" w:cs="Arial"/>
                <w:color w:val="212529"/>
              </w:rPr>
            </w:pPr>
            <w:r>
              <w:rPr>
                <w:noProof/>
              </w:rPr>
              <w:drawing>
                <wp:anchor distT="0" distB="0" distL="114300" distR="114300" simplePos="0" relativeHeight="251663360" behindDoc="1" locked="0" layoutInCell="1" allowOverlap="1" wp14:anchorId="67F37E4A" wp14:editId="7DDA90A5">
                  <wp:simplePos x="0" y="0"/>
                  <wp:positionH relativeFrom="margin">
                    <wp:posOffset>5600975</wp:posOffset>
                  </wp:positionH>
                  <wp:positionV relativeFrom="paragraph">
                    <wp:posOffset>58923</wp:posOffset>
                  </wp:positionV>
                  <wp:extent cx="929640" cy="733425"/>
                  <wp:effectExtent l="0" t="0" r="3810" b="0"/>
                  <wp:wrapTight wrapText="bothSides">
                    <wp:wrapPolygon edited="0">
                      <wp:start x="4426" y="561"/>
                      <wp:lineTo x="0" y="2805"/>
                      <wp:lineTo x="0" y="8416"/>
                      <wp:lineTo x="1328" y="10660"/>
                      <wp:lineTo x="11951" y="18514"/>
                      <wp:lineTo x="12393" y="19636"/>
                      <wp:lineTo x="21246" y="19636"/>
                      <wp:lineTo x="21246" y="17953"/>
                      <wp:lineTo x="20803" y="8977"/>
                      <wp:lineTo x="7525" y="561"/>
                      <wp:lineTo x="4426" y="561"/>
                    </wp:wrapPolygon>
                  </wp:wrapTight>
                  <wp:docPr id="6" name="Picture 6" descr="Hello J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 Jez"/>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964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135EC6">
              <w:rPr>
                <w:rFonts w:ascii="Sassoon Primary" w:hAnsi="Sassoon Primary"/>
                <w:b/>
                <w:bCs/>
                <w:color w:val="0070C0"/>
                <w:sz w:val="32"/>
                <w:szCs w:val="32"/>
              </w:rPr>
              <w:t xml:space="preserve">Jigsaw - </w:t>
            </w:r>
            <w:r w:rsidRPr="0000022F">
              <w:rPr>
                <w:rStyle w:val="Strong"/>
                <w:rFonts w:ascii="Letter-join Plus 36" w:hAnsi="Letter-join Plus 36" w:cs="Arial"/>
                <w:b w:val="0"/>
                <w:color w:val="212529"/>
              </w:rPr>
              <w:t>In PSHE t</w:t>
            </w:r>
            <w:r w:rsidR="00135EC6" w:rsidRPr="0000022F">
              <w:rPr>
                <w:rStyle w:val="Strong"/>
                <w:rFonts w:ascii="Letter-join Plus 36" w:hAnsi="Letter-join Plus 36" w:cs="Arial"/>
                <w:b w:val="0"/>
                <w:color w:val="212529"/>
              </w:rPr>
              <w:t xml:space="preserve">his half term </w:t>
            </w:r>
            <w:r w:rsidRPr="0000022F">
              <w:rPr>
                <w:rStyle w:val="Strong"/>
                <w:rFonts w:ascii="Letter-join Plus 36" w:hAnsi="Letter-join Plus 36" w:cs="Arial"/>
                <w:b w:val="0"/>
                <w:color w:val="212529"/>
              </w:rPr>
              <w:t>our topic will be</w:t>
            </w:r>
            <w:r w:rsidR="00135EC6" w:rsidRPr="0000022F">
              <w:rPr>
                <w:rFonts w:ascii="Calibri" w:hAnsi="Calibri" w:cs="Calibri"/>
                <w:color w:val="212529"/>
              </w:rPr>
              <w:t> </w:t>
            </w:r>
            <w:r w:rsidR="00135EC6" w:rsidRPr="0000022F">
              <w:rPr>
                <w:rFonts w:ascii="Letter-join Plus 36" w:hAnsi="Letter-join Plus 36" w:cs="Arial"/>
                <w:color w:val="212529"/>
              </w:rPr>
              <w:t>(</w:t>
            </w:r>
            <w:r w:rsidR="0000022F" w:rsidRPr="0000022F">
              <w:rPr>
                <w:rFonts w:ascii="Letter-join Plus 36" w:hAnsi="Letter-join Plus 36" w:cs="Arial"/>
                <w:color w:val="212529"/>
              </w:rPr>
              <w:t>Dreams and goals</w:t>
            </w:r>
            <w:r w:rsidR="00135EC6" w:rsidRPr="0000022F">
              <w:rPr>
                <w:rFonts w:ascii="Letter-join Plus 36" w:hAnsi="Letter-join Plus 36" w:cs="Arial"/>
                <w:color w:val="212529"/>
              </w:rPr>
              <w:t>)</w:t>
            </w:r>
            <w:r w:rsidR="00135EC6">
              <w:rPr>
                <w:rFonts w:ascii="Arial" w:hAnsi="Arial" w:cs="Arial"/>
                <w:color w:val="212529"/>
              </w:rPr>
              <w:t xml:space="preserve"> </w:t>
            </w:r>
          </w:p>
          <w:p w14:paraId="7206E6A5" w14:textId="66562EF0" w:rsidR="0000022F" w:rsidRPr="0000022F" w:rsidRDefault="0000022F" w:rsidP="00200C0D">
            <w:pPr>
              <w:pStyle w:val="NormalWeb"/>
              <w:spacing w:before="0" w:beforeAutospacing="0"/>
              <w:rPr>
                <w:rFonts w:ascii="Letter-join Plus 36" w:hAnsi="Letter-join Plus 36" w:cs="Arial"/>
                <w:color w:val="212529"/>
              </w:rPr>
            </w:pPr>
            <w:r w:rsidRPr="0000022F">
              <w:rPr>
                <w:rFonts w:ascii="Letter-join Plus 36" w:hAnsi="Letter-join Plus 36"/>
              </w:rPr>
              <w:t>• Know that they will need money to help them to achieve some of their dreams • Know about a range of jobs that are carried out by people I know • Know that different jobs pay more money than others • Know the types of job they might like to do when they are older • Know that young people from different cultures may have different dreams and goals • Know that communicating with someone from a different culture means that they can learn from them and vice versa • Know ways that they can support</w:t>
            </w:r>
          </w:p>
        </w:tc>
      </w:tr>
    </w:tbl>
    <w:p w14:paraId="77E2CEB5" w14:textId="336E8B6F" w:rsidR="004A19B3" w:rsidRPr="00854122" w:rsidRDefault="004A19B3">
      <w:pPr>
        <w:rPr>
          <w:rFonts w:ascii="Sassoon Primary" w:hAnsi="Sassoon Primary"/>
          <w:b/>
          <w:bCs/>
          <w:color w:val="0070C0"/>
        </w:rPr>
      </w:pPr>
      <w:r w:rsidRPr="004A19B3">
        <w:rPr>
          <w:rFonts w:ascii="Sassoon Primary" w:hAnsi="Sassoon Primary"/>
          <w:b/>
          <w:bCs/>
          <w:noProof/>
          <w:color w:val="0070C0"/>
          <w:sz w:val="32"/>
          <w:szCs w:val="32"/>
          <w:lang w:eastAsia="en-GB"/>
        </w:rPr>
        <w:drawing>
          <wp:anchor distT="0" distB="0" distL="114300" distR="114300" simplePos="0" relativeHeight="251658240" behindDoc="0" locked="0" layoutInCell="1" allowOverlap="1" wp14:anchorId="4FA272AF" wp14:editId="31539CE9">
            <wp:simplePos x="457200" y="457200"/>
            <wp:positionH relativeFrom="margin">
              <wp:align>left</wp:align>
            </wp:positionH>
            <wp:positionV relativeFrom="paragraph">
              <wp:align>top</wp:align>
            </wp:positionV>
            <wp:extent cx="868680" cy="868680"/>
            <wp:effectExtent l="0" t="0" r="762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19B3">
        <w:rPr>
          <w:rFonts w:ascii="Sassoon Primary" w:hAnsi="Sassoon Primary"/>
          <w:b/>
          <w:bCs/>
          <w:color w:val="0070C0"/>
          <w:sz w:val="32"/>
          <w:szCs w:val="32"/>
        </w:rPr>
        <w:t xml:space="preserve">Year 5 </w:t>
      </w:r>
      <w:r w:rsidR="008A1E0F">
        <w:rPr>
          <w:rFonts w:ascii="Sassoon Primary" w:hAnsi="Sassoon Primary"/>
          <w:b/>
          <w:bCs/>
          <w:color w:val="0070C0"/>
          <w:sz w:val="32"/>
          <w:szCs w:val="32"/>
        </w:rPr>
        <w:t>Curriculum Newsletter spring 1</w:t>
      </w:r>
      <w:r w:rsidR="00854122">
        <w:rPr>
          <w:rFonts w:ascii="Sassoon Primary" w:hAnsi="Sassoon Primary"/>
          <w:b/>
          <w:bCs/>
          <w:color w:val="0070C0"/>
          <w:sz w:val="32"/>
          <w:szCs w:val="32"/>
        </w:rPr>
        <w:t xml:space="preserve">   </w:t>
      </w:r>
    </w:p>
    <w:p w14:paraId="06D747CA" w14:textId="5706ADE2" w:rsidR="00776177" w:rsidRPr="00200C0D" w:rsidRDefault="00854122" w:rsidP="00267635">
      <w:pPr>
        <w:tabs>
          <w:tab w:val="left" w:pos="2448"/>
        </w:tabs>
        <w:rPr>
          <w:rFonts w:ascii="Sassoon Primary" w:hAnsi="Sassoon Primary"/>
          <w:sz w:val="32"/>
          <w:szCs w:val="32"/>
        </w:rPr>
      </w:pPr>
      <w:r>
        <w:rPr>
          <w:rFonts w:ascii="Sassoon Primary" w:hAnsi="Sassoon Primary"/>
          <w:sz w:val="32"/>
          <w:szCs w:val="32"/>
        </w:rPr>
        <w:tab/>
      </w:r>
      <w:r w:rsidR="00776177">
        <w:rPr>
          <w:noProof/>
          <w:lang w:eastAsia="en-GB"/>
        </w:rPr>
        <mc:AlternateContent>
          <mc:Choice Requires="wps">
            <w:drawing>
              <wp:inline distT="0" distB="0" distL="0" distR="0" wp14:anchorId="2A63F0EE" wp14:editId="571EA577">
                <wp:extent cx="304800" cy="304800"/>
                <wp:effectExtent l="0" t="0" r="0" b="0"/>
                <wp:docPr id="3" name="AutoShape 2" descr="Texas keeps growing. Where are the newest transplants coming from? | The  Texas Tribu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FF0FEC" id="AutoShape 2" o:spid="_x0000_s1026" alt="Texas keeps growing. Where are the newest transplants coming from? | The  Texas Tribun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776177" w:rsidRPr="00200C0D" w:rsidSect="004A19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tter-join Plus 36">
    <w:panose1 w:val="02000505000000020003"/>
    <w:charset w:val="00"/>
    <w:family w:val="modern"/>
    <w:notTrueType/>
    <w:pitch w:val="variable"/>
    <w:sig w:usb0="8000002F" w:usb1="1000000B" w:usb2="00000000" w:usb3="00000000" w:csb0="00000001" w:csb1="00000000"/>
  </w:font>
  <w:font w:name="Sassoon Primary">
    <w:altName w:val="Arial"/>
    <w:panose1 w:val="00000000000000000000"/>
    <w:charset w:val="00"/>
    <w:family w:val="modern"/>
    <w:notTrueType/>
    <w:pitch w:val="variable"/>
    <w:sig w:usb0="00000001" w:usb1="40000048" w:usb2="00000000" w:usb3="00000000" w:csb0="00000111" w:csb1="00000000"/>
  </w:font>
  <w:font w:name="Maiandra GD">
    <w:panose1 w:val="020E0502030308020204"/>
    <w:charset w:val="00"/>
    <w:family w:val="swiss"/>
    <w:pitch w:val="variable"/>
    <w:sig w:usb0="00000003" w:usb1="00000000" w:usb2="00000000" w:usb3="00000000" w:csb0="00000001" w:csb1="00000000"/>
  </w:font>
  <w:font w:name="Letter-join Basic 36">
    <w:panose1 w:val="02000505000000020003"/>
    <w:charset w:val="00"/>
    <w:family w:val="auto"/>
    <w:pitch w:val="variable"/>
    <w:sig w:usb0="8000002F" w:usb1="1000000B"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275E7"/>
    <w:multiLevelType w:val="hybridMultilevel"/>
    <w:tmpl w:val="8356DDF8"/>
    <w:lvl w:ilvl="0" w:tplc="F2568FFA">
      <w:start w:val="1"/>
      <w:numFmt w:val="bullet"/>
      <w:lvlText w:val=""/>
      <w:lvlJc w:val="left"/>
      <w:pPr>
        <w:tabs>
          <w:tab w:val="num" w:pos="227"/>
        </w:tabs>
        <w:ind w:left="227" w:hanging="227"/>
      </w:pPr>
      <w:rPr>
        <w:rFonts w:ascii="Wingdings" w:hAnsi="Wingdings" w:hint="default"/>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DD40E1"/>
    <w:multiLevelType w:val="multilevel"/>
    <w:tmpl w:val="4D2C2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1993497">
    <w:abstractNumId w:val="0"/>
  </w:num>
  <w:num w:numId="2" w16cid:durableId="1702247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9B3"/>
    <w:rsid w:val="0000022F"/>
    <w:rsid w:val="0003499C"/>
    <w:rsid w:val="00135EC6"/>
    <w:rsid w:val="00200C0D"/>
    <w:rsid w:val="002232D8"/>
    <w:rsid w:val="00267635"/>
    <w:rsid w:val="002C0510"/>
    <w:rsid w:val="003002B8"/>
    <w:rsid w:val="0037579E"/>
    <w:rsid w:val="00386D11"/>
    <w:rsid w:val="00433AEB"/>
    <w:rsid w:val="00450FB4"/>
    <w:rsid w:val="004A19B3"/>
    <w:rsid w:val="005C65F3"/>
    <w:rsid w:val="006773B5"/>
    <w:rsid w:val="006B3069"/>
    <w:rsid w:val="006C23AE"/>
    <w:rsid w:val="006E0E9E"/>
    <w:rsid w:val="00776177"/>
    <w:rsid w:val="00794C37"/>
    <w:rsid w:val="007E0C32"/>
    <w:rsid w:val="00854122"/>
    <w:rsid w:val="00854506"/>
    <w:rsid w:val="0085701D"/>
    <w:rsid w:val="008814BD"/>
    <w:rsid w:val="008A1E0F"/>
    <w:rsid w:val="008A3CC2"/>
    <w:rsid w:val="009A12DB"/>
    <w:rsid w:val="009C2191"/>
    <w:rsid w:val="009F3B0D"/>
    <w:rsid w:val="00AB6AD3"/>
    <w:rsid w:val="00AB7A1C"/>
    <w:rsid w:val="00B9752B"/>
    <w:rsid w:val="00BB2135"/>
    <w:rsid w:val="00BD0751"/>
    <w:rsid w:val="00BD640C"/>
    <w:rsid w:val="00D777A1"/>
    <w:rsid w:val="00DD01A4"/>
    <w:rsid w:val="00E12BEE"/>
    <w:rsid w:val="00F67199"/>
    <w:rsid w:val="00F97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E159B"/>
  <w15:chartTrackingRefBased/>
  <w15:docId w15:val="{44849197-597A-4686-87A4-70813BDC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1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5E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35E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04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90986F13418542A98E107F574BD163" ma:contentTypeVersion="13" ma:contentTypeDescription="Create a new document." ma:contentTypeScope="" ma:versionID="2b67da34b5821ae4462bf054dad49ae9">
  <xsd:schema xmlns:xsd="http://www.w3.org/2001/XMLSchema" xmlns:xs="http://www.w3.org/2001/XMLSchema" xmlns:p="http://schemas.microsoft.com/office/2006/metadata/properties" xmlns:ns2="e3a7569e-b480-456a-a3a6-fdd91fb310a8" xmlns:ns3="cb892806-7bcb-42af-872b-aa63a7e6e326" targetNamespace="http://schemas.microsoft.com/office/2006/metadata/properties" ma:root="true" ma:fieldsID="65e8b851cf4fbd45af99e3812443a7a2" ns2:_="" ns3:_="">
    <xsd:import namespace="e3a7569e-b480-456a-a3a6-fdd91fb310a8"/>
    <xsd:import namespace="cb892806-7bcb-42af-872b-aa63a7e6e3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7569e-b480-456a-a3a6-fdd91fb31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2e0808-d8a4-404e-a175-299839c26d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92806-7bcb-42af-872b-aa63a7e6e3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a23dc5-680c-4448-a9c6-56ab609bc3a9}" ma:internalName="TaxCatchAll" ma:showField="CatchAllData" ma:web="cb892806-7bcb-42af-872b-aa63a7e6e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a7569e-b480-456a-a3a6-fdd91fb310a8">
      <Terms xmlns="http://schemas.microsoft.com/office/infopath/2007/PartnerControls"/>
    </lcf76f155ced4ddcb4097134ff3c332f>
    <TaxCatchAll xmlns="cb892806-7bcb-42af-872b-aa63a7e6e326" xsi:nil="true"/>
  </documentManagement>
</p:properties>
</file>

<file path=customXml/itemProps1.xml><?xml version="1.0" encoding="utf-8"?>
<ds:datastoreItem xmlns:ds="http://schemas.openxmlformats.org/officeDocument/2006/customXml" ds:itemID="{29B331EE-AB2B-4F26-9C79-49AE5F35CBD0}"/>
</file>

<file path=customXml/itemProps2.xml><?xml version="1.0" encoding="utf-8"?>
<ds:datastoreItem xmlns:ds="http://schemas.openxmlformats.org/officeDocument/2006/customXml" ds:itemID="{A6EE0459-4460-41EF-A265-610345461053}"/>
</file>

<file path=customXml/itemProps3.xml><?xml version="1.0" encoding="utf-8"?>
<ds:datastoreItem xmlns:ds="http://schemas.openxmlformats.org/officeDocument/2006/customXml" ds:itemID="{2CD3E515-9AAC-4DEF-97C0-5EC5EFAE00AD}"/>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brown</dc:creator>
  <cp:keywords/>
  <dc:description/>
  <cp:lastModifiedBy>Anne Washington</cp:lastModifiedBy>
  <cp:revision>2</cp:revision>
  <dcterms:created xsi:type="dcterms:W3CDTF">2026-01-05T16:46:00Z</dcterms:created>
  <dcterms:modified xsi:type="dcterms:W3CDTF">2026-01-05T16:46:00Z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0x0101003B90986F13418542A98E107F574BD163</vt:lpwstr>
  </property>
</Properties>
</file>