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62A3" w14:textId="77777777" w:rsidR="004E240D" w:rsidRDefault="004E240D">
      <w:pPr>
        <w:spacing w:after="0" w:line="259" w:lineRule="auto"/>
        <w:ind w:left="640" w:right="734" w:firstLine="0"/>
        <w:jc w:val="right"/>
        <w:rPr>
          <w:rFonts w:ascii="Tahoma" w:eastAsia="Verdana" w:hAnsi="Tahoma" w:cs="Tahoma"/>
          <w:b/>
          <w:sz w:val="36"/>
        </w:rPr>
      </w:pPr>
      <w:r>
        <w:rPr>
          <w:noProof/>
        </w:rPr>
        <w:drawing>
          <wp:anchor distT="0" distB="0" distL="114300" distR="114300" simplePos="0" relativeHeight="251662336" behindDoc="0" locked="0" layoutInCell="1" allowOverlap="1" wp14:anchorId="0A9A909C" wp14:editId="66AA6B90">
            <wp:simplePos x="0" y="0"/>
            <wp:positionH relativeFrom="page">
              <wp:align>center</wp:align>
            </wp:positionH>
            <wp:positionV relativeFrom="paragraph">
              <wp:posOffset>49514</wp:posOffset>
            </wp:positionV>
            <wp:extent cx="1476375" cy="1348740"/>
            <wp:effectExtent l="0" t="0" r="9525" b="381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348740"/>
                    </a:xfrm>
                    <a:prstGeom prst="rect">
                      <a:avLst/>
                    </a:prstGeom>
                    <a:noFill/>
                  </pic:spPr>
                </pic:pic>
              </a:graphicData>
            </a:graphic>
            <wp14:sizeRelH relativeFrom="page">
              <wp14:pctWidth>0</wp14:pctWidth>
            </wp14:sizeRelH>
            <wp14:sizeRelV relativeFrom="page">
              <wp14:pctHeight>0</wp14:pctHeight>
            </wp14:sizeRelV>
          </wp:anchor>
        </w:drawing>
      </w:r>
    </w:p>
    <w:p w14:paraId="0604E33B" w14:textId="77777777" w:rsidR="00797873" w:rsidRPr="004E240D" w:rsidRDefault="004E240D" w:rsidP="004E240D">
      <w:pPr>
        <w:spacing w:after="0" w:line="259" w:lineRule="auto"/>
        <w:ind w:left="567" w:right="734" w:firstLine="0"/>
        <w:jc w:val="center"/>
        <w:rPr>
          <w:rFonts w:ascii="Tahoma" w:hAnsi="Tahoma" w:cs="Tahoma"/>
          <w:b/>
          <w:sz w:val="36"/>
          <w:szCs w:val="36"/>
        </w:rPr>
      </w:pPr>
      <w:r w:rsidRPr="004E240D">
        <w:rPr>
          <w:rFonts w:ascii="Tahoma" w:eastAsia="Verdana" w:hAnsi="Tahoma" w:cs="Tahoma"/>
          <w:b/>
          <w:sz w:val="36"/>
        </w:rPr>
        <w:t xml:space="preserve">      </w:t>
      </w:r>
      <w:r w:rsidR="005E31D1" w:rsidRPr="004E240D">
        <w:rPr>
          <w:rFonts w:ascii="Tahoma" w:eastAsia="Verdana" w:hAnsi="Tahoma" w:cs="Tahoma"/>
          <w:b/>
          <w:sz w:val="36"/>
          <w:szCs w:val="36"/>
        </w:rPr>
        <w:t xml:space="preserve">WELLSPRINGS </w:t>
      </w:r>
      <w:r w:rsidRPr="004E240D">
        <w:rPr>
          <w:rFonts w:ascii="Tahoma" w:eastAsia="Verdana" w:hAnsi="Tahoma" w:cs="Tahoma"/>
          <w:b/>
          <w:sz w:val="36"/>
          <w:szCs w:val="36"/>
        </w:rPr>
        <w:t>PRIMARY</w:t>
      </w:r>
      <w:r w:rsidRPr="004E240D">
        <w:rPr>
          <w:rFonts w:ascii="Tahoma" w:hAnsi="Tahoma" w:cs="Tahoma"/>
          <w:b/>
          <w:sz w:val="36"/>
          <w:szCs w:val="36"/>
        </w:rPr>
        <w:t xml:space="preserve"> SCHOOL</w:t>
      </w:r>
    </w:p>
    <w:p w14:paraId="048E0F83" w14:textId="77777777" w:rsidR="00797873" w:rsidRPr="00200339" w:rsidRDefault="00797873" w:rsidP="004E240D">
      <w:pPr>
        <w:spacing w:after="0" w:line="259" w:lineRule="auto"/>
        <w:ind w:left="0" w:right="6651" w:firstLine="0"/>
        <w:jc w:val="center"/>
        <w:rPr>
          <w:rFonts w:ascii="Tahoma" w:hAnsi="Tahoma" w:cs="Tahoma"/>
        </w:rPr>
      </w:pPr>
    </w:p>
    <w:p w14:paraId="58F5D1D8" w14:textId="5CB48FBB" w:rsidR="00797873" w:rsidRPr="00200339" w:rsidRDefault="005E31D1" w:rsidP="004E240D">
      <w:pPr>
        <w:spacing w:after="0" w:line="259" w:lineRule="auto"/>
        <w:ind w:left="0" w:firstLine="0"/>
        <w:jc w:val="center"/>
        <w:rPr>
          <w:rFonts w:ascii="Tahoma" w:hAnsi="Tahoma" w:cs="Tahoma"/>
        </w:rPr>
      </w:pPr>
      <w:r w:rsidRPr="00200339">
        <w:rPr>
          <w:rFonts w:ascii="Tahoma" w:eastAsia="Arial" w:hAnsi="Tahoma" w:cs="Tahoma"/>
          <w:b/>
          <w:sz w:val="28"/>
        </w:rPr>
        <w:t>Special Educational Needs</w:t>
      </w:r>
      <w:r w:rsidR="00990502">
        <w:rPr>
          <w:rFonts w:ascii="Tahoma" w:eastAsia="Arial" w:hAnsi="Tahoma" w:cs="Tahoma"/>
          <w:b/>
          <w:sz w:val="28"/>
        </w:rPr>
        <w:t>, Disability and Inclusion</w:t>
      </w:r>
      <w:r w:rsidRPr="00200339">
        <w:rPr>
          <w:rFonts w:ascii="Tahoma" w:eastAsia="Arial" w:hAnsi="Tahoma" w:cs="Tahoma"/>
          <w:b/>
          <w:sz w:val="28"/>
        </w:rPr>
        <w:t xml:space="preserve"> Policy</w:t>
      </w:r>
    </w:p>
    <w:p w14:paraId="698024F8" w14:textId="7726F692" w:rsidR="00797873" w:rsidRPr="00200339" w:rsidRDefault="005143D2" w:rsidP="004E240D">
      <w:pPr>
        <w:spacing w:after="0" w:line="259" w:lineRule="auto"/>
        <w:ind w:left="0" w:firstLine="0"/>
        <w:jc w:val="center"/>
        <w:rPr>
          <w:rFonts w:ascii="Tahoma" w:hAnsi="Tahoma" w:cs="Tahoma"/>
        </w:rPr>
      </w:pPr>
      <w:r>
        <w:rPr>
          <w:rFonts w:ascii="Tahoma" w:eastAsia="Arial" w:hAnsi="Tahoma" w:cs="Tahoma"/>
          <w:b/>
          <w:sz w:val="28"/>
        </w:rPr>
        <w:t>June 2026</w:t>
      </w:r>
    </w:p>
    <w:p w14:paraId="741729FD" w14:textId="77777777" w:rsidR="00797873" w:rsidRPr="00200339" w:rsidRDefault="00797873" w:rsidP="004E240D">
      <w:pPr>
        <w:spacing w:after="67" w:line="259" w:lineRule="auto"/>
        <w:ind w:left="0" w:firstLine="0"/>
        <w:jc w:val="center"/>
        <w:rPr>
          <w:rFonts w:ascii="Tahoma" w:hAnsi="Tahoma" w:cs="Tahoma"/>
        </w:rPr>
      </w:pPr>
    </w:p>
    <w:p w14:paraId="37B2BE54" w14:textId="77777777" w:rsidR="004E240D" w:rsidRPr="00200339" w:rsidRDefault="004E240D" w:rsidP="004E240D">
      <w:pPr>
        <w:spacing w:after="0" w:line="259" w:lineRule="auto"/>
        <w:ind w:left="0" w:firstLine="0"/>
        <w:jc w:val="center"/>
        <w:rPr>
          <w:rFonts w:ascii="Tahoma" w:hAnsi="Tahoma" w:cs="Tahoma"/>
        </w:rPr>
      </w:pPr>
    </w:p>
    <w:p w14:paraId="5F3C7A40" w14:textId="77777777" w:rsidR="00422033" w:rsidRPr="001A4D63" w:rsidRDefault="00422033" w:rsidP="00422033">
      <w:pPr>
        <w:spacing w:after="0"/>
        <w:jc w:val="center"/>
        <w:rPr>
          <w:rFonts w:asciiTheme="minorHAnsi" w:hAnsiTheme="minorHAnsi" w:cstheme="minorHAnsi"/>
          <w:szCs w:val="24"/>
        </w:rPr>
      </w:pPr>
      <w:r w:rsidRPr="001A4D63">
        <w:rPr>
          <w:rFonts w:asciiTheme="minorHAnsi" w:hAnsiTheme="minorHAnsi" w:cstheme="minorHAnsi"/>
          <w:noProof/>
          <w:szCs w:val="24"/>
        </w:rPr>
        <w:drawing>
          <wp:inline distT="0" distB="0" distL="0" distR="0" wp14:anchorId="32ED6AAD" wp14:editId="59222FE2">
            <wp:extent cx="4752975" cy="462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29118" t="21301" r="30283" b="8876"/>
                    <a:stretch>
                      <a:fillRect/>
                    </a:stretch>
                  </pic:blipFill>
                  <pic:spPr bwMode="auto">
                    <a:xfrm>
                      <a:off x="0" y="0"/>
                      <a:ext cx="4752975" cy="4629150"/>
                    </a:xfrm>
                    <a:prstGeom prst="rect">
                      <a:avLst/>
                    </a:prstGeom>
                    <a:noFill/>
                    <a:ln>
                      <a:noFill/>
                    </a:ln>
                  </pic:spPr>
                </pic:pic>
              </a:graphicData>
            </a:graphic>
          </wp:inline>
        </w:drawing>
      </w:r>
    </w:p>
    <w:p w14:paraId="2E2ACC02" w14:textId="77777777" w:rsidR="007848F3" w:rsidRPr="001A4D63" w:rsidRDefault="007848F3" w:rsidP="00422033">
      <w:pPr>
        <w:spacing w:after="0"/>
        <w:jc w:val="center"/>
        <w:rPr>
          <w:rFonts w:asciiTheme="minorHAnsi" w:hAnsiTheme="minorHAnsi" w:cstheme="minorHAnsi"/>
          <w:szCs w:val="24"/>
        </w:rPr>
      </w:pPr>
    </w:p>
    <w:p w14:paraId="3AE12BA3" w14:textId="77777777" w:rsidR="004E240D" w:rsidRPr="001A4D63" w:rsidRDefault="004E240D" w:rsidP="007848F3">
      <w:pPr>
        <w:spacing w:after="0"/>
        <w:jc w:val="both"/>
        <w:rPr>
          <w:rFonts w:asciiTheme="minorHAnsi" w:hAnsiTheme="minorHAnsi" w:cstheme="minorHAnsi"/>
          <w:szCs w:val="24"/>
        </w:rPr>
      </w:pPr>
    </w:p>
    <w:p w14:paraId="6B53EDEB" w14:textId="77777777" w:rsidR="004E240D" w:rsidRPr="001A4D63" w:rsidRDefault="004E240D" w:rsidP="007848F3">
      <w:pPr>
        <w:spacing w:after="0"/>
        <w:jc w:val="both"/>
        <w:rPr>
          <w:rFonts w:asciiTheme="minorHAnsi" w:hAnsiTheme="minorHAnsi" w:cstheme="minorHAnsi"/>
          <w:szCs w:val="24"/>
        </w:rPr>
      </w:pPr>
    </w:p>
    <w:p w14:paraId="0DDB4B2F" w14:textId="77777777" w:rsidR="004E240D" w:rsidRPr="001A4D63" w:rsidRDefault="004E240D" w:rsidP="007848F3">
      <w:pPr>
        <w:spacing w:after="0"/>
        <w:jc w:val="both"/>
        <w:rPr>
          <w:rFonts w:asciiTheme="minorHAnsi" w:hAnsiTheme="minorHAnsi" w:cstheme="minorHAnsi"/>
          <w:szCs w:val="24"/>
        </w:rPr>
      </w:pPr>
    </w:p>
    <w:p w14:paraId="30DFF276" w14:textId="77777777" w:rsidR="007848F3" w:rsidRPr="001A4D63" w:rsidRDefault="007848F3" w:rsidP="00A46E93">
      <w:pPr>
        <w:spacing w:after="0"/>
        <w:rPr>
          <w:rFonts w:asciiTheme="minorHAnsi" w:hAnsiTheme="minorHAnsi" w:cstheme="minorHAnsi"/>
          <w:szCs w:val="24"/>
        </w:rPr>
      </w:pPr>
      <w:r w:rsidRPr="001A4D63">
        <w:rPr>
          <w:rFonts w:asciiTheme="minorHAnsi" w:hAnsiTheme="minorHAnsi" w:cstheme="minorHAnsi"/>
          <w:szCs w:val="24"/>
        </w:rPr>
        <w:t xml:space="preserve">This policy should be read in conjunction with the school’s </w:t>
      </w:r>
      <w:r w:rsidRPr="009302F6">
        <w:rPr>
          <w:rFonts w:asciiTheme="minorHAnsi" w:hAnsiTheme="minorHAnsi" w:cstheme="minorHAnsi"/>
          <w:szCs w:val="24"/>
        </w:rPr>
        <w:t>SEN Information Report</w:t>
      </w:r>
      <w:r w:rsidRPr="001A4D63">
        <w:rPr>
          <w:rFonts w:asciiTheme="minorHAnsi" w:hAnsiTheme="minorHAnsi" w:cstheme="minorHAnsi"/>
          <w:szCs w:val="24"/>
        </w:rPr>
        <w:t xml:space="preserve"> </w:t>
      </w:r>
      <w:r w:rsidRPr="001A4D63">
        <w:rPr>
          <w:rFonts w:asciiTheme="minorHAnsi" w:hAnsiTheme="minorHAnsi" w:cstheme="minorHAnsi"/>
          <w:color w:val="auto"/>
          <w:szCs w:val="24"/>
        </w:rPr>
        <w:t>and Local Offer Leaflet; which is available on the school website or from the school office.</w:t>
      </w:r>
    </w:p>
    <w:p w14:paraId="1A656F0A" w14:textId="77777777" w:rsidR="00797873" w:rsidRPr="001A4D63" w:rsidRDefault="005E31D1" w:rsidP="00A46E93">
      <w:pPr>
        <w:spacing w:after="0"/>
        <w:rPr>
          <w:rFonts w:asciiTheme="minorHAnsi" w:hAnsiTheme="minorHAnsi" w:cstheme="minorHAnsi"/>
          <w:szCs w:val="24"/>
        </w:rPr>
      </w:pPr>
      <w:r w:rsidRPr="001A4D63">
        <w:rPr>
          <w:rFonts w:asciiTheme="minorHAnsi" w:hAnsiTheme="minorHAnsi" w:cstheme="minorHAnsi"/>
          <w:szCs w:val="24"/>
        </w:rPr>
        <w:t>Throughout this document Parent(s) are- mothers, fathers, carers and other adults with parental responsibility</w:t>
      </w:r>
      <w:r w:rsidR="007848F3" w:rsidRPr="001A4D63">
        <w:rPr>
          <w:rFonts w:asciiTheme="minorHAnsi" w:hAnsiTheme="minorHAnsi" w:cstheme="minorHAnsi"/>
          <w:szCs w:val="24"/>
        </w:rPr>
        <w:t>.</w:t>
      </w:r>
    </w:p>
    <w:sdt>
      <w:sdtPr>
        <w:rPr>
          <w:rFonts w:asciiTheme="minorHAnsi" w:eastAsia="Calibri" w:hAnsiTheme="minorHAnsi" w:cstheme="minorHAnsi"/>
          <w:color w:val="000000"/>
          <w:sz w:val="24"/>
          <w:szCs w:val="24"/>
          <w:lang w:val="en-GB" w:eastAsia="en-GB"/>
        </w:rPr>
        <w:id w:val="-2005653505"/>
        <w:docPartObj>
          <w:docPartGallery w:val="Table of Contents"/>
          <w:docPartUnique/>
        </w:docPartObj>
      </w:sdtPr>
      <w:sdtEndPr>
        <w:rPr>
          <w:b/>
          <w:bCs/>
          <w:noProof/>
        </w:rPr>
      </w:sdtEndPr>
      <w:sdtContent>
        <w:p w14:paraId="62A48E76" w14:textId="77777777" w:rsidR="00D52D64" w:rsidRPr="001A4D63" w:rsidRDefault="00D52D64">
          <w:pPr>
            <w:pStyle w:val="TOCHeading"/>
            <w:rPr>
              <w:rFonts w:asciiTheme="minorHAnsi" w:hAnsiTheme="minorHAnsi" w:cstheme="minorHAnsi"/>
              <w:sz w:val="24"/>
              <w:szCs w:val="24"/>
            </w:rPr>
          </w:pPr>
          <w:r w:rsidRPr="001A4D63">
            <w:rPr>
              <w:rFonts w:asciiTheme="minorHAnsi" w:hAnsiTheme="minorHAnsi" w:cstheme="minorHAnsi"/>
              <w:sz w:val="24"/>
              <w:szCs w:val="24"/>
            </w:rPr>
            <w:t>Contents</w:t>
          </w:r>
        </w:p>
        <w:p w14:paraId="4343E4AC" w14:textId="3F2AEAD5" w:rsidR="00ED2979" w:rsidRDefault="00D52D64">
          <w:pPr>
            <w:pStyle w:val="TOC1"/>
            <w:tabs>
              <w:tab w:val="right" w:leader="dot" w:pos="9521"/>
            </w:tabs>
            <w:rPr>
              <w:rFonts w:asciiTheme="minorHAnsi" w:eastAsiaTheme="minorEastAsia" w:hAnsiTheme="minorHAnsi" w:cstheme="minorBidi"/>
              <w:noProof/>
              <w:color w:val="auto"/>
              <w:sz w:val="22"/>
            </w:rPr>
          </w:pPr>
          <w:r w:rsidRPr="001A4D63">
            <w:rPr>
              <w:rFonts w:asciiTheme="minorHAnsi" w:hAnsiTheme="minorHAnsi" w:cstheme="minorHAnsi"/>
              <w:szCs w:val="24"/>
            </w:rPr>
            <w:fldChar w:fldCharType="begin"/>
          </w:r>
          <w:r w:rsidRPr="001A4D63">
            <w:rPr>
              <w:rFonts w:asciiTheme="minorHAnsi" w:hAnsiTheme="minorHAnsi" w:cstheme="minorHAnsi"/>
              <w:szCs w:val="24"/>
            </w:rPr>
            <w:instrText xml:space="preserve"> TOC \o "1-3" \h \z \u </w:instrText>
          </w:r>
          <w:r w:rsidRPr="001A4D63">
            <w:rPr>
              <w:rFonts w:asciiTheme="minorHAnsi" w:hAnsiTheme="minorHAnsi" w:cstheme="minorHAnsi"/>
              <w:szCs w:val="24"/>
            </w:rPr>
            <w:fldChar w:fldCharType="separate"/>
          </w:r>
          <w:hyperlink w:anchor="_Toc147083247" w:history="1">
            <w:r w:rsidR="00ED2979" w:rsidRPr="008C0164">
              <w:rPr>
                <w:rStyle w:val="Hyperlink"/>
                <w:noProof/>
              </w:rPr>
              <w:t>Policy Development</w:t>
            </w:r>
            <w:r w:rsidR="00ED2979">
              <w:rPr>
                <w:noProof/>
                <w:webHidden/>
              </w:rPr>
              <w:tab/>
            </w:r>
            <w:r w:rsidR="00ED2979">
              <w:rPr>
                <w:noProof/>
                <w:webHidden/>
              </w:rPr>
              <w:fldChar w:fldCharType="begin"/>
            </w:r>
            <w:r w:rsidR="00ED2979">
              <w:rPr>
                <w:noProof/>
                <w:webHidden/>
              </w:rPr>
              <w:instrText xml:space="preserve"> PAGEREF _Toc147083247 \h </w:instrText>
            </w:r>
            <w:r w:rsidR="00ED2979">
              <w:rPr>
                <w:noProof/>
                <w:webHidden/>
              </w:rPr>
            </w:r>
            <w:r w:rsidR="00ED2979">
              <w:rPr>
                <w:noProof/>
                <w:webHidden/>
              </w:rPr>
              <w:fldChar w:fldCharType="separate"/>
            </w:r>
            <w:r w:rsidR="00216212">
              <w:rPr>
                <w:noProof/>
                <w:webHidden/>
              </w:rPr>
              <w:t>2</w:t>
            </w:r>
            <w:r w:rsidR="00ED2979">
              <w:rPr>
                <w:noProof/>
                <w:webHidden/>
              </w:rPr>
              <w:fldChar w:fldCharType="end"/>
            </w:r>
          </w:hyperlink>
        </w:p>
        <w:p w14:paraId="1EA86C02" w14:textId="3E02564C"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48" w:history="1">
            <w:r w:rsidR="00ED2979" w:rsidRPr="008C0164">
              <w:rPr>
                <w:rStyle w:val="Hyperlink"/>
                <w:rFonts w:cstheme="minorHAnsi"/>
                <w:noProof/>
              </w:rPr>
              <w:t>Compliance</w:t>
            </w:r>
            <w:r w:rsidR="00ED2979">
              <w:rPr>
                <w:noProof/>
                <w:webHidden/>
              </w:rPr>
              <w:tab/>
            </w:r>
            <w:r w:rsidR="00ED2979">
              <w:rPr>
                <w:noProof/>
                <w:webHidden/>
              </w:rPr>
              <w:fldChar w:fldCharType="begin"/>
            </w:r>
            <w:r w:rsidR="00ED2979">
              <w:rPr>
                <w:noProof/>
                <w:webHidden/>
              </w:rPr>
              <w:instrText xml:space="preserve"> PAGEREF _Toc147083248 \h </w:instrText>
            </w:r>
            <w:r w:rsidR="00ED2979">
              <w:rPr>
                <w:noProof/>
                <w:webHidden/>
              </w:rPr>
            </w:r>
            <w:r w:rsidR="00ED2979">
              <w:rPr>
                <w:noProof/>
                <w:webHidden/>
              </w:rPr>
              <w:fldChar w:fldCharType="separate"/>
            </w:r>
            <w:r w:rsidR="00216212">
              <w:rPr>
                <w:noProof/>
                <w:webHidden/>
              </w:rPr>
              <w:t>2</w:t>
            </w:r>
            <w:r w:rsidR="00ED2979">
              <w:rPr>
                <w:noProof/>
                <w:webHidden/>
              </w:rPr>
              <w:fldChar w:fldCharType="end"/>
            </w:r>
          </w:hyperlink>
        </w:p>
        <w:p w14:paraId="3E44542E" w14:textId="1FE8F578"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49" w:history="1">
            <w:r w:rsidR="00ED2979" w:rsidRPr="008C0164">
              <w:rPr>
                <w:rStyle w:val="Hyperlink"/>
                <w:rFonts w:cstheme="minorHAnsi"/>
                <w:noProof/>
              </w:rPr>
              <w:t>SEN Values and Vision</w:t>
            </w:r>
            <w:r w:rsidR="00ED2979">
              <w:rPr>
                <w:noProof/>
                <w:webHidden/>
              </w:rPr>
              <w:tab/>
            </w:r>
            <w:r w:rsidR="00ED2979">
              <w:rPr>
                <w:noProof/>
                <w:webHidden/>
              </w:rPr>
              <w:fldChar w:fldCharType="begin"/>
            </w:r>
            <w:r w:rsidR="00ED2979">
              <w:rPr>
                <w:noProof/>
                <w:webHidden/>
              </w:rPr>
              <w:instrText xml:space="preserve"> PAGEREF _Toc147083249 \h </w:instrText>
            </w:r>
            <w:r w:rsidR="00ED2979">
              <w:rPr>
                <w:noProof/>
                <w:webHidden/>
              </w:rPr>
            </w:r>
            <w:r w:rsidR="00ED2979">
              <w:rPr>
                <w:noProof/>
                <w:webHidden/>
              </w:rPr>
              <w:fldChar w:fldCharType="separate"/>
            </w:r>
            <w:r w:rsidR="00216212">
              <w:rPr>
                <w:noProof/>
                <w:webHidden/>
              </w:rPr>
              <w:t>3</w:t>
            </w:r>
            <w:r w:rsidR="00ED2979">
              <w:rPr>
                <w:noProof/>
                <w:webHidden/>
              </w:rPr>
              <w:fldChar w:fldCharType="end"/>
            </w:r>
          </w:hyperlink>
        </w:p>
        <w:p w14:paraId="5E5E3F2D" w14:textId="5A0C67CB"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0" w:history="1">
            <w:r w:rsidR="00ED2979" w:rsidRPr="008C0164">
              <w:rPr>
                <w:rStyle w:val="Hyperlink"/>
                <w:noProof/>
              </w:rPr>
              <w:t>Aims and objectives:</w:t>
            </w:r>
            <w:r w:rsidR="00ED2979">
              <w:rPr>
                <w:noProof/>
                <w:webHidden/>
              </w:rPr>
              <w:tab/>
            </w:r>
            <w:r w:rsidR="00ED2979">
              <w:rPr>
                <w:noProof/>
                <w:webHidden/>
              </w:rPr>
              <w:fldChar w:fldCharType="begin"/>
            </w:r>
            <w:r w:rsidR="00ED2979">
              <w:rPr>
                <w:noProof/>
                <w:webHidden/>
              </w:rPr>
              <w:instrText xml:space="preserve"> PAGEREF _Toc147083250 \h </w:instrText>
            </w:r>
            <w:r w:rsidR="00ED2979">
              <w:rPr>
                <w:noProof/>
                <w:webHidden/>
              </w:rPr>
            </w:r>
            <w:r w:rsidR="00ED2979">
              <w:rPr>
                <w:noProof/>
                <w:webHidden/>
              </w:rPr>
              <w:fldChar w:fldCharType="separate"/>
            </w:r>
            <w:r w:rsidR="00216212">
              <w:rPr>
                <w:noProof/>
                <w:webHidden/>
              </w:rPr>
              <w:t>4</w:t>
            </w:r>
            <w:r w:rsidR="00ED2979">
              <w:rPr>
                <w:noProof/>
                <w:webHidden/>
              </w:rPr>
              <w:fldChar w:fldCharType="end"/>
            </w:r>
          </w:hyperlink>
        </w:p>
        <w:p w14:paraId="60AA92B6" w14:textId="1EC3CF6B"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1" w:history="1">
            <w:r w:rsidR="00ED2979" w:rsidRPr="008C0164">
              <w:rPr>
                <w:rStyle w:val="Hyperlink"/>
                <w:noProof/>
              </w:rPr>
              <w:t>Definition of Special Educational Needs and Disability (SEND)</w:t>
            </w:r>
            <w:r w:rsidR="00ED2979">
              <w:rPr>
                <w:noProof/>
                <w:webHidden/>
              </w:rPr>
              <w:tab/>
            </w:r>
            <w:r w:rsidR="00ED2979">
              <w:rPr>
                <w:noProof/>
                <w:webHidden/>
              </w:rPr>
              <w:fldChar w:fldCharType="begin"/>
            </w:r>
            <w:r w:rsidR="00ED2979">
              <w:rPr>
                <w:noProof/>
                <w:webHidden/>
              </w:rPr>
              <w:instrText xml:space="preserve"> PAGEREF _Toc147083251 \h </w:instrText>
            </w:r>
            <w:r w:rsidR="00ED2979">
              <w:rPr>
                <w:noProof/>
                <w:webHidden/>
              </w:rPr>
            </w:r>
            <w:r w:rsidR="00ED2979">
              <w:rPr>
                <w:noProof/>
                <w:webHidden/>
              </w:rPr>
              <w:fldChar w:fldCharType="separate"/>
            </w:r>
            <w:r w:rsidR="00216212">
              <w:rPr>
                <w:noProof/>
                <w:webHidden/>
              </w:rPr>
              <w:t>4</w:t>
            </w:r>
            <w:r w:rsidR="00ED2979">
              <w:rPr>
                <w:noProof/>
                <w:webHidden/>
              </w:rPr>
              <w:fldChar w:fldCharType="end"/>
            </w:r>
          </w:hyperlink>
        </w:p>
        <w:p w14:paraId="0ACB4981" w14:textId="65BA44AF"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2" w:history="1">
            <w:r w:rsidR="00ED2979" w:rsidRPr="008C0164">
              <w:rPr>
                <w:rStyle w:val="Hyperlink"/>
                <w:noProof/>
              </w:rPr>
              <w:t>What is disability?</w:t>
            </w:r>
            <w:r w:rsidR="00ED2979">
              <w:rPr>
                <w:noProof/>
                <w:webHidden/>
              </w:rPr>
              <w:tab/>
            </w:r>
            <w:r w:rsidR="00ED2979">
              <w:rPr>
                <w:noProof/>
                <w:webHidden/>
              </w:rPr>
              <w:fldChar w:fldCharType="begin"/>
            </w:r>
            <w:r w:rsidR="00ED2979">
              <w:rPr>
                <w:noProof/>
                <w:webHidden/>
              </w:rPr>
              <w:instrText xml:space="preserve"> PAGEREF _Toc147083252 \h </w:instrText>
            </w:r>
            <w:r w:rsidR="00ED2979">
              <w:rPr>
                <w:noProof/>
                <w:webHidden/>
              </w:rPr>
            </w:r>
            <w:r w:rsidR="00ED2979">
              <w:rPr>
                <w:noProof/>
                <w:webHidden/>
              </w:rPr>
              <w:fldChar w:fldCharType="separate"/>
            </w:r>
            <w:r w:rsidR="00216212">
              <w:rPr>
                <w:noProof/>
                <w:webHidden/>
              </w:rPr>
              <w:t>4</w:t>
            </w:r>
            <w:r w:rsidR="00ED2979">
              <w:rPr>
                <w:noProof/>
                <w:webHidden/>
              </w:rPr>
              <w:fldChar w:fldCharType="end"/>
            </w:r>
          </w:hyperlink>
        </w:p>
        <w:p w14:paraId="33CF973B" w14:textId="69960580"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3" w:history="1">
            <w:r w:rsidR="00ED2979" w:rsidRPr="008C0164">
              <w:rPr>
                <w:rStyle w:val="Hyperlink"/>
                <w:noProof/>
              </w:rPr>
              <w:t>Our approach to identification</w:t>
            </w:r>
            <w:r w:rsidR="00ED2979">
              <w:rPr>
                <w:noProof/>
                <w:webHidden/>
              </w:rPr>
              <w:tab/>
            </w:r>
            <w:r w:rsidR="00ED2979">
              <w:rPr>
                <w:noProof/>
                <w:webHidden/>
              </w:rPr>
              <w:fldChar w:fldCharType="begin"/>
            </w:r>
            <w:r w:rsidR="00ED2979">
              <w:rPr>
                <w:noProof/>
                <w:webHidden/>
              </w:rPr>
              <w:instrText xml:space="preserve"> PAGEREF _Toc147083253 \h </w:instrText>
            </w:r>
            <w:r w:rsidR="00ED2979">
              <w:rPr>
                <w:noProof/>
                <w:webHidden/>
              </w:rPr>
            </w:r>
            <w:r w:rsidR="00ED2979">
              <w:rPr>
                <w:noProof/>
                <w:webHidden/>
              </w:rPr>
              <w:fldChar w:fldCharType="separate"/>
            </w:r>
            <w:r w:rsidR="00216212">
              <w:rPr>
                <w:noProof/>
                <w:webHidden/>
              </w:rPr>
              <w:t>5</w:t>
            </w:r>
            <w:r w:rsidR="00ED2979">
              <w:rPr>
                <w:noProof/>
                <w:webHidden/>
              </w:rPr>
              <w:fldChar w:fldCharType="end"/>
            </w:r>
          </w:hyperlink>
        </w:p>
        <w:p w14:paraId="3DE98335" w14:textId="1ADAAB1B"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4" w:history="1">
            <w:r w:rsidR="00ED2979" w:rsidRPr="008C0164">
              <w:rPr>
                <w:rStyle w:val="Hyperlink"/>
                <w:noProof/>
              </w:rPr>
              <w:t>Progress of all Children</w:t>
            </w:r>
            <w:r w:rsidR="00ED2979">
              <w:rPr>
                <w:noProof/>
                <w:webHidden/>
              </w:rPr>
              <w:tab/>
            </w:r>
            <w:r w:rsidR="00ED2979">
              <w:rPr>
                <w:noProof/>
                <w:webHidden/>
              </w:rPr>
              <w:fldChar w:fldCharType="begin"/>
            </w:r>
            <w:r w:rsidR="00ED2979">
              <w:rPr>
                <w:noProof/>
                <w:webHidden/>
              </w:rPr>
              <w:instrText xml:space="preserve"> PAGEREF _Toc147083254 \h </w:instrText>
            </w:r>
            <w:r w:rsidR="00ED2979">
              <w:rPr>
                <w:noProof/>
                <w:webHidden/>
              </w:rPr>
            </w:r>
            <w:r w:rsidR="00ED2979">
              <w:rPr>
                <w:noProof/>
                <w:webHidden/>
              </w:rPr>
              <w:fldChar w:fldCharType="separate"/>
            </w:r>
            <w:r w:rsidR="00216212">
              <w:rPr>
                <w:noProof/>
                <w:webHidden/>
              </w:rPr>
              <w:t>5</w:t>
            </w:r>
            <w:r w:rsidR="00ED2979">
              <w:rPr>
                <w:noProof/>
                <w:webHidden/>
              </w:rPr>
              <w:fldChar w:fldCharType="end"/>
            </w:r>
          </w:hyperlink>
        </w:p>
        <w:p w14:paraId="425B5AC0" w14:textId="0B6FFA6A"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5" w:history="1">
            <w:r w:rsidR="00ED2979" w:rsidRPr="008C0164">
              <w:rPr>
                <w:rStyle w:val="Hyperlink"/>
                <w:noProof/>
              </w:rPr>
              <w:t>Graduated Response</w:t>
            </w:r>
            <w:r w:rsidR="00ED2979">
              <w:rPr>
                <w:noProof/>
                <w:webHidden/>
              </w:rPr>
              <w:tab/>
            </w:r>
            <w:r w:rsidR="00ED2979">
              <w:rPr>
                <w:noProof/>
                <w:webHidden/>
              </w:rPr>
              <w:fldChar w:fldCharType="begin"/>
            </w:r>
            <w:r w:rsidR="00ED2979">
              <w:rPr>
                <w:noProof/>
                <w:webHidden/>
              </w:rPr>
              <w:instrText xml:space="preserve"> PAGEREF _Toc147083255 \h </w:instrText>
            </w:r>
            <w:r w:rsidR="00ED2979">
              <w:rPr>
                <w:noProof/>
                <w:webHidden/>
              </w:rPr>
            </w:r>
            <w:r w:rsidR="00ED2979">
              <w:rPr>
                <w:noProof/>
                <w:webHidden/>
              </w:rPr>
              <w:fldChar w:fldCharType="separate"/>
            </w:r>
            <w:r w:rsidR="00216212">
              <w:rPr>
                <w:noProof/>
                <w:webHidden/>
              </w:rPr>
              <w:t>6</w:t>
            </w:r>
            <w:r w:rsidR="00ED2979">
              <w:rPr>
                <w:noProof/>
                <w:webHidden/>
              </w:rPr>
              <w:fldChar w:fldCharType="end"/>
            </w:r>
          </w:hyperlink>
        </w:p>
        <w:p w14:paraId="45B55111" w14:textId="5EF682CE"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6" w:history="1">
            <w:r w:rsidR="00ED2979" w:rsidRPr="008C0164">
              <w:rPr>
                <w:rStyle w:val="Hyperlink"/>
                <w:noProof/>
              </w:rPr>
              <w:t>SEN Support</w:t>
            </w:r>
            <w:r w:rsidR="00ED2979">
              <w:rPr>
                <w:noProof/>
                <w:webHidden/>
              </w:rPr>
              <w:tab/>
            </w:r>
            <w:r w:rsidR="00ED2979">
              <w:rPr>
                <w:noProof/>
                <w:webHidden/>
              </w:rPr>
              <w:fldChar w:fldCharType="begin"/>
            </w:r>
            <w:r w:rsidR="00ED2979">
              <w:rPr>
                <w:noProof/>
                <w:webHidden/>
              </w:rPr>
              <w:instrText xml:space="preserve"> PAGEREF _Toc147083256 \h </w:instrText>
            </w:r>
            <w:r w:rsidR="00ED2979">
              <w:rPr>
                <w:noProof/>
                <w:webHidden/>
              </w:rPr>
            </w:r>
            <w:r w:rsidR="00ED2979">
              <w:rPr>
                <w:noProof/>
                <w:webHidden/>
              </w:rPr>
              <w:fldChar w:fldCharType="separate"/>
            </w:r>
            <w:r w:rsidR="00216212">
              <w:rPr>
                <w:noProof/>
                <w:webHidden/>
              </w:rPr>
              <w:t>7</w:t>
            </w:r>
            <w:r w:rsidR="00ED2979">
              <w:rPr>
                <w:noProof/>
                <w:webHidden/>
              </w:rPr>
              <w:fldChar w:fldCharType="end"/>
            </w:r>
          </w:hyperlink>
        </w:p>
        <w:p w14:paraId="57F3C06E" w14:textId="03A7DF78"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7" w:history="1">
            <w:r w:rsidR="00ED2979" w:rsidRPr="008C0164">
              <w:rPr>
                <w:rStyle w:val="Hyperlink"/>
                <w:noProof/>
              </w:rPr>
              <w:t>Individual Learning Plans (ILP) Assessing and reviewing pupils progress</w:t>
            </w:r>
            <w:r w:rsidR="00ED2979">
              <w:rPr>
                <w:noProof/>
                <w:webHidden/>
              </w:rPr>
              <w:tab/>
            </w:r>
            <w:r w:rsidR="00ED2979">
              <w:rPr>
                <w:noProof/>
                <w:webHidden/>
              </w:rPr>
              <w:fldChar w:fldCharType="begin"/>
            </w:r>
            <w:r w:rsidR="00ED2979">
              <w:rPr>
                <w:noProof/>
                <w:webHidden/>
              </w:rPr>
              <w:instrText xml:space="preserve"> PAGEREF _Toc147083257 \h </w:instrText>
            </w:r>
            <w:r w:rsidR="00ED2979">
              <w:rPr>
                <w:noProof/>
                <w:webHidden/>
              </w:rPr>
            </w:r>
            <w:r w:rsidR="00ED2979">
              <w:rPr>
                <w:noProof/>
                <w:webHidden/>
              </w:rPr>
              <w:fldChar w:fldCharType="separate"/>
            </w:r>
            <w:r w:rsidR="00216212">
              <w:rPr>
                <w:noProof/>
                <w:webHidden/>
              </w:rPr>
              <w:t>7</w:t>
            </w:r>
            <w:r w:rsidR="00ED2979">
              <w:rPr>
                <w:noProof/>
                <w:webHidden/>
              </w:rPr>
              <w:fldChar w:fldCharType="end"/>
            </w:r>
          </w:hyperlink>
        </w:p>
        <w:p w14:paraId="3D2A3233" w14:textId="35520F2C"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8" w:history="1">
            <w:r w:rsidR="00ED2979" w:rsidRPr="008C0164">
              <w:rPr>
                <w:rStyle w:val="Hyperlink"/>
                <w:noProof/>
              </w:rPr>
              <w:t>Education, Health and Care Plan (EHCP) and High Needs ‘Top Up’ Funding</w:t>
            </w:r>
            <w:r w:rsidR="00ED2979">
              <w:rPr>
                <w:noProof/>
                <w:webHidden/>
              </w:rPr>
              <w:tab/>
            </w:r>
            <w:r w:rsidR="00ED2979">
              <w:rPr>
                <w:noProof/>
                <w:webHidden/>
              </w:rPr>
              <w:fldChar w:fldCharType="begin"/>
            </w:r>
            <w:r w:rsidR="00ED2979">
              <w:rPr>
                <w:noProof/>
                <w:webHidden/>
              </w:rPr>
              <w:instrText xml:space="preserve"> PAGEREF _Toc147083258 \h </w:instrText>
            </w:r>
            <w:r w:rsidR="00ED2979">
              <w:rPr>
                <w:noProof/>
                <w:webHidden/>
              </w:rPr>
            </w:r>
            <w:r w:rsidR="00ED2979">
              <w:rPr>
                <w:noProof/>
                <w:webHidden/>
              </w:rPr>
              <w:fldChar w:fldCharType="separate"/>
            </w:r>
            <w:r w:rsidR="00216212">
              <w:rPr>
                <w:noProof/>
                <w:webHidden/>
              </w:rPr>
              <w:t>8</w:t>
            </w:r>
            <w:r w:rsidR="00ED2979">
              <w:rPr>
                <w:noProof/>
                <w:webHidden/>
              </w:rPr>
              <w:fldChar w:fldCharType="end"/>
            </w:r>
          </w:hyperlink>
        </w:p>
        <w:p w14:paraId="16D49A22" w14:textId="78B3F69D"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59" w:history="1">
            <w:r w:rsidR="00ED2979" w:rsidRPr="008C0164">
              <w:rPr>
                <w:rStyle w:val="Hyperlink"/>
                <w:noProof/>
              </w:rPr>
              <w:t>Partnership with Parents, Children and Families</w:t>
            </w:r>
            <w:r w:rsidR="00ED2979">
              <w:rPr>
                <w:noProof/>
                <w:webHidden/>
              </w:rPr>
              <w:tab/>
            </w:r>
            <w:r w:rsidR="00ED2979">
              <w:rPr>
                <w:noProof/>
                <w:webHidden/>
              </w:rPr>
              <w:fldChar w:fldCharType="begin"/>
            </w:r>
            <w:r w:rsidR="00ED2979">
              <w:rPr>
                <w:noProof/>
                <w:webHidden/>
              </w:rPr>
              <w:instrText xml:space="preserve"> PAGEREF _Toc147083259 \h </w:instrText>
            </w:r>
            <w:r w:rsidR="00ED2979">
              <w:rPr>
                <w:noProof/>
                <w:webHidden/>
              </w:rPr>
            </w:r>
            <w:r w:rsidR="00ED2979">
              <w:rPr>
                <w:noProof/>
                <w:webHidden/>
              </w:rPr>
              <w:fldChar w:fldCharType="separate"/>
            </w:r>
            <w:r w:rsidR="00216212">
              <w:rPr>
                <w:noProof/>
                <w:webHidden/>
              </w:rPr>
              <w:t>8</w:t>
            </w:r>
            <w:r w:rsidR="00ED2979">
              <w:rPr>
                <w:noProof/>
                <w:webHidden/>
              </w:rPr>
              <w:fldChar w:fldCharType="end"/>
            </w:r>
          </w:hyperlink>
        </w:p>
        <w:p w14:paraId="7529C864" w14:textId="0D04C14B"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60" w:history="1">
            <w:r w:rsidR="00ED2979" w:rsidRPr="008C0164">
              <w:rPr>
                <w:rStyle w:val="Hyperlink"/>
                <w:noProof/>
              </w:rPr>
              <w:t>Reviewing EHCP</w:t>
            </w:r>
            <w:r w:rsidR="00ED2979">
              <w:rPr>
                <w:noProof/>
                <w:webHidden/>
              </w:rPr>
              <w:tab/>
            </w:r>
            <w:r w:rsidR="00ED2979">
              <w:rPr>
                <w:noProof/>
                <w:webHidden/>
              </w:rPr>
              <w:fldChar w:fldCharType="begin"/>
            </w:r>
            <w:r w:rsidR="00ED2979">
              <w:rPr>
                <w:noProof/>
                <w:webHidden/>
              </w:rPr>
              <w:instrText xml:space="preserve"> PAGEREF _Toc147083260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5EF98D73" w14:textId="3B2EDE52"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61" w:history="1">
            <w:r w:rsidR="00ED2979" w:rsidRPr="008C0164">
              <w:rPr>
                <w:rStyle w:val="Hyperlink"/>
                <w:noProof/>
              </w:rPr>
              <w:t>English as Additional Language EAL</w:t>
            </w:r>
            <w:r w:rsidR="00ED2979">
              <w:rPr>
                <w:noProof/>
                <w:webHidden/>
              </w:rPr>
              <w:tab/>
            </w:r>
            <w:r w:rsidR="00ED2979">
              <w:rPr>
                <w:noProof/>
                <w:webHidden/>
              </w:rPr>
              <w:fldChar w:fldCharType="begin"/>
            </w:r>
            <w:r w:rsidR="00ED2979">
              <w:rPr>
                <w:noProof/>
                <w:webHidden/>
              </w:rPr>
              <w:instrText xml:space="preserve"> PAGEREF _Toc147083261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26B46EFD" w14:textId="5E8A80EE"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62" w:history="1">
            <w:r w:rsidR="00ED2979" w:rsidRPr="008C0164">
              <w:rPr>
                <w:rStyle w:val="Hyperlink"/>
                <w:noProof/>
              </w:rPr>
              <w:t xml:space="preserve">Roles and Responsibilities </w:t>
            </w:r>
            <w:r w:rsidR="00ED2979">
              <w:rPr>
                <w:noProof/>
                <w:webHidden/>
              </w:rPr>
              <w:tab/>
            </w:r>
            <w:r w:rsidR="00ED2979">
              <w:rPr>
                <w:noProof/>
                <w:webHidden/>
              </w:rPr>
              <w:fldChar w:fldCharType="begin"/>
            </w:r>
            <w:r w:rsidR="00ED2979">
              <w:rPr>
                <w:noProof/>
                <w:webHidden/>
              </w:rPr>
              <w:instrText xml:space="preserve"> PAGEREF _Toc147083262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73129D33" w14:textId="2E7FC241" w:rsidR="00ED2979" w:rsidRDefault="005143D2">
          <w:pPr>
            <w:pStyle w:val="TOC2"/>
            <w:tabs>
              <w:tab w:val="right" w:leader="dot" w:pos="9521"/>
            </w:tabs>
            <w:rPr>
              <w:rFonts w:asciiTheme="minorHAnsi" w:eastAsiaTheme="minorEastAsia" w:hAnsiTheme="minorHAnsi" w:cstheme="minorBidi"/>
              <w:noProof/>
              <w:color w:val="auto"/>
              <w:sz w:val="22"/>
            </w:rPr>
          </w:pPr>
          <w:hyperlink w:anchor="_Toc147083263" w:history="1">
            <w:r w:rsidR="00ED2979" w:rsidRPr="008C0164">
              <w:rPr>
                <w:rStyle w:val="Hyperlink"/>
                <w:b/>
                <w:noProof/>
              </w:rPr>
              <w:t>The role of the SEN Governor</w:t>
            </w:r>
            <w:r w:rsidR="00ED2979">
              <w:rPr>
                <w:noProof/>
                <w:webHidden/>
              </w:rPr>
              <w:tab/>
            </w:r>
            <w:r w:rsidR="00ED2979">
              <w:rPr>
                <w:noProof/>
                <w:webHidden/>
              </w:rPr>
              <w:fldChar w:fldCharType="begin"/>
            </w:r>
            <w:r w:rsidR="00ED2979">
              <w:rPr>
                <w:noProof/>
                <w:webHidden/>
              </w:rPr>
              <w:instrText xml:space="preserve"> PAGEREF _Toc147083263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2C259DB2" w14:textId="5B278747" w:rsidR="00ED2979" w:rsidRDefault="005143D2">
          <w:pPr>
            <w:pStyle w:val="TOC2"/>
            <w:tabs>
              <w:tab w:val="right" w:leader="dot" w:pos="9521"/>
            </w:tabs>
            <w:rPr>
              <w:rFonts w:asciiTheme="minorHAnsi" w:eastAsiaTheme="minorEastAsia" w:hAnsiTheme="minorHAnsi" w:cstheme="minorBidi"/>
              <w:noProof/>
              <w:color w:val="auto"/>
              <w:sz w:val="22"/>
            </w:rPr>
          </w:pPr>
          <w:hyperlink w:anchor="_Toc147083264" w:history="1">
            <w:r w:rsidR="00ED2979" w:rsidRPr="008C0164">
              <w:rPr>
                <w:rStyle w:val="Hyperlink"/>
                <w:b/>
                <w:noProof/>
              </w:rPr>
              <w:t>The Role of the Head Teacher</w:t>
            </w:r>
            <w:r w:rsidR="00ED2979">
              <w:rPr>
                <w:noProof/>
                <w:webHidden/>
              </w:rPr>
              <w:tab/>
            </w:r>
            <w:r w:rsidR="00ED2979">
              <w:rPr>
                <w:noProof/>
                <w:webHidden/>
              </w:rPr>
              <w:fldChar w:fldCharType="begin"/>
            </w:r>
            <w:r w:rsidR="00ED2979">
              <w:rPr>
                <w:noProof/>
                <w:webHidden/>
              </w:rPr>
              <w:instrText xml:space="preserve"> PAGEREF _Toc147083264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3A1F8C5B" w14:textId="69F7F4A0" w:rsidR="00ED2979" w:rsidRDefault="005143D2">
          <w:pPr>
            <w:pStyle w:val="TOC2"/>
            <w:tabs>
              <w:tab w:val="right" w:leader="dot" w:pos="9521"/>
            </w:tabs>
            <w:rPr>
              <w:rFonts w:asciiTheme="minorHAnsi" w:eastAsiaTheme="minorEastAsia" w:hAnsiTheme="minorHAnsi" w:cstheme="minorBidi"/>
              <w:noProof/>
              <w:color w:val="auto"/>
              <w:sz w:val="22"/>
            </w:rPr>
          </w:pPr>
          <w:hyperlink w:anchor="_Toc147083265" w:history="1">
            <w:r w:rsidR="00ED2979" w:rsidRPr="008C0164">
              <w:rPr>
                <w:rStyle w:val="Hyperlink"/>
                <w:b/>
                <w:noProof/>
              </w:rPr>
              <w:t>The role of the Special Educational Needs Co-ordinator (SENCO)</w:t>
            </w:r>
            <w:r w:rsidR="00ED2979">
              <w:rPr>
                <w:noProof/>
                <w:webHidden/>
              </w:rPr>
              <w:tab/>
            </w:r>
            <w:r w:rsidR="00ED2979">
              <w:rPr>
                <w:noProof/>
                <w:webHidden/>
              </w:rPr>
              <w:fldChar w:fldCharType="begin"/>
            </w:r>
            <w:r w:rsidR="00ED2979">
              <w:rPr>
                <w:noProof/>
                <w:webHidden/>
              </w:rPr>
              <w:instrText xml:space="preserve"> PAGEREF _Toc147083265 \h </w:instrText>
            </w:r>
            <w:r w:rsidR="00ED2979">
              <w:rPr>
                <w:noProof/>
                <w:webHidden/>
              </w:rPr>
            </w:r>
            <w:r w:rsidR="00ED2979">
              <w:rPr>
                <w:noProof/>
                <w:webHidden/>
              </w:rPr>
              <w:fldChar w:fldCharType="separate"/>
            </w:r>
            <w:r w:rsidR="00216212">
              <w:rPr>
                <w:noProof/>
                <w:webHidden/>
              </w:rPr>
              <w:t>9</w:t>
            </w:r>
            <w:r w:rsidR="00ED2979">
              <w:rPr>
                <w:noProof/>
                <w:webHidden/>
              </w:rPr>
              <w:fldChar w:fldCharType="end"/>
            </w:r>
          </w:hyperlink>
        </w:p>
        <w:p w14:paraId="67585EF7" w14:textId="3E52496B" w:rsidR="00ED2979" w:rsidRDefault="005143D2">
          <w:pPr>
            <w:pStyle w:val="TOC2"/>
            <w:tabs>
              <w:tab w:val="right" w:leader="dot" w:pos="9521"/>
            </w:tabs>
            <w:rPr>
              <w:rFonts w:asciiTheme="minorHAnsi" w:eastAsiaTheme="minorEastAsia" w:hAnsiTheme="minorHAnsi" w:cstheme="minorBidi"/>
              <w:noProof/>
              <w:color w:val="auto"/>
              <w:sz w:val="22"/>
            </w:rPr>
          </w:pPr>
          <w:hyperlink w:anchor="_Toc147083266" w:history="1">
            <w:r w:rsidR="00ED2979" w:rsidRPr="008C0164">
              <w:rPr>
                <w:rStyle w:val="Hyperlink"/>
                <w:b/>
                <w:noProof/>
              </w:rPr>
              <w:t>The role of Teachers</w:t>
            </w:r>
            <w:r w:rsidR="00ED2979">
              <w:rPr>
                <w:noProof/>
                <w:webHidden/>
              </w:rPr>
              <w:tab/>
            </w:r>
            <w:r w:rsidR="00ED2979">
              <w:rPr>
                <w:noProof/>
                <w:webHidden/>
              </w:rPr>
              <w:fldChar w:fldCharType="begin"/>
            </w:r>
            <w:r w:rsidR="00ED2979">
              <w:rPr>
                <w:noProof/>
                <w:webHidden/>
              </w:rPr>
              <w:instrText xml:space="preserve"> PAGEREF _Toc147083266 \h </w:instrText>
            </w:r>
            <w:r w:rsidR="00ED2979">
              <w:rPr>
                <w:noProof/>
                <w:webHidden/>
              </w:rPr>
            </w:r>
            <w:r w:rsidR="00ED2979">
              <w:rPr>
                <w:noProof/>
                <w:webHidden/>
              </w:rPr>
              <w:fldChar w:fldCharType="separate"/>
            </w:r>
            <w:r w:rsidR="00216212">
              <w:rPr>
                <w:noProof/>
                <w:webHidden/>
              </w:rPr>
              <w:t>10</w:t>
            </w:r>
            <w:r w:rsidR="00ED2979">
              <w:rPr>
                <w:noProof/>
                <w:webHidden/>
              </w:rPr>
              <w:fldChar w:fldCharType="end"/>
            </w:r>
          </w:hyperlink>
        </w:p>
        <w:p w14:paraId="444016C0" w14:textId="64C6765F" w:rsidR="00ED2979" w:rsidRDefault="005143D2">
          <w:pPr>
            <w:pStyle w:val="TOC2"/>
            <w:tabs>
              <w:tab w:val="right" w:leader="dot" w:pos="9521"/>
            </w:tabs>
            <w:rPr>
              <w:rFonts w:asciiTheme="minorHAnsi" w:eastAsiaTheme="minorEastAsia" w:hAnsiTheme="minorHAnsi" w:cstheme="minorBidi"/>
              <w:noProof/>
              <w:color w:val="auto"/>
              <w:sz w:val="22"/>
            </w:rPr>
          </w:pPr>
          <w:hyperlink w:anchor="_Toc147083267" w:history="1">
            <w:r w:rsidR="00ED2979" w:rsidRPr="008C0164">
              <w:rPr>
                <w:rStyle w:val="Hyperlink"/>
                <w:b/>
                <w:noProof/>
              </w:rPr>
              <w:t>The role of Teaching Assistants</w:t>
            </w:r>
            <w:r w:rsidR="00ED2979">
              <w:rPr>
                <w:noProof/>
                <w:webHidden/>
              </w:rPr>
              <w:tab/>
            </w:r>
            <w:r w:rsidR="00ED2979">
              <w:rPr>
                <w:noProof/>
                <w:webHidden/>
              </w:rPr>
              <w:fldChar w:fldCharType="begin"/>
            </w:r>
            <w:r w:rsidR="00ED2979">
              <w:rPr>
                <w:noProof/>
                <w:webHidden/>
              </w:rPr>
              <w:instrText xml:space="preserve"> PAGEREF _Toc147083267 \h </w:instrText>
            </w:r>
            <w:r w:rsidR="00ED2979">
              <w:rPr>
                <w:noProof/>
                <w:webHidden/>
              </w:rPr>
            </w:r>
            <w:r w:rsidR="00ED2979">
              <w:rPr>
                <w:noProof/>
                <w:webHidden/>
              </w:rPr>
              <w:fldChar w:fldCharType="separate"/>
            </w:r>
            <w:r w:rsidR="00216212">
              <w:rPr>
                <w:noProof/>
                <w:webHidden/>
              </w:rPr>
              <w:t>10</w:t>
            </w:r>
            <w:r w:rsidR="00ED2979">
              <w:rPr>
                <w:noProof/>
                <w:webHidden/>
              </w:rPr>
              <w:fldChar w:fldCharType="end"/>
            </w:r>
          </w:hyperlink>
        </w:p>
        <w:p w14:paraId="69B5A89A" w14:textId="2C0E455D"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68" w:history="1">
            <w:r w:rsidR="00ED2979" w:rsidRPr="008C0164">
              <w:rPr>
                <w:rStyle w:val="Hyperlink"/>
                <w:noProof/>
              </w:rPr>
              <w:t>Transition arrangements</w:t>
            </w:r>
            <w:r w:rsidR="00ED2979">
              <w:rPr>
                <w:noProof/>
                <w:webHidden/>
              </w:rPr>
              <w:tab/>
            </w:r>
            <w:r w:rsidR="00ED2979">
              <w:rPr>
                <w:noProof/>
                <w:webHidden/>
              </w:rPr>
              <w:fldChar w:fldCharType="begin"/>
            </w:r>
            <w:r w:rsidR="00ED2979">
              <w:rPr>
                <w:noProof/>
                <w:webHidden/>
              </w:rPr>
              <w:instrText xml:space="preserve"> PAGEREF _Toc147083268 \h </w:instrText>
            </w:r>
            <w:r w:rsidR="00ED2979">
              <w:rPr>
                <w:noProof/>
                <w:webHidden/>
              </w:rPr>
            </w:r>
            <w:r w:rsidR="00ED2979">
              <w:rPr>
                <w:noProof/>
                <w:webHidden/>
              </w:rPr>
              <w:fldChar w:fldCharType="separate"/>
            </w:r>
            <w:r w:rsidR="00216212">
              <w:rPr>
                <w:noProof/>
                <w:webHidden/>
              </w:rPr>
              <w:t>10</w:t>
            </w:r>
            <w:r w:rsidR="00ED2979">
              <w:rPr>
                <w:noProof/>
                <w:webHidden/>
              </w:rPr>
              <w:fldChar w:fldCharType="end"/>
            </w:r>
          </w:hyperlink>
        </w:p>
        <w:p w14:paraId="79120883" w14:textId="069657ED"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69" w:history="1">
            <w:r w:rsidR="00ED2979" w:rsidRPr="008C0164">
              <w:rPr>
                <w:rStyle w:val="Hyperlink"/>
                <w:noProof/>
              </w:rPr>
              <w:t>Admission Arrangements</w:t>
            </w:r>
            <w:r w:rsidR="00ED2979">
              <w:rPr>
                <w:noProof/>
                <w:webHidden/>
              </w:rPr>
              <w:tab/>
            </w:r>
            <w:r w:rsidR="00ED2979">
              <w:rPr>
                <w:noProof/>
                <w:webHidden/>
              </w:rPr>
              <w:fldChar w:fldCharType="begin"/>
            </w:r>
            <w:r w:rsidR="00ED2979">
              <w:rPr>
                <w:noProof/>
                <w:webHidden/>
              </w:rPr>
              <w:instrText xml:space="preserve"> PAGEREF _Toc147083269 \h </w:instrText>
            </w:r>
            <w:r w:rsidR="00ED2979">
              <w:rPr>
                <w:noProof/>
                <w:webHidden/>
              </w:rPr>
            </w:r>
            <w:r w:rsidR="00ED2979">
              <w:rPr>
                <w:noProof/>
                <w:webHidden/>
              </w:rPr>
              <w:fldChar w:fldCharType="separate"/>
            </w:r>
            <w:r w:rsidR="00216212">
              <w:rPr>
                <w:noProof/>
                <w:webHidden/>
              </w:rPr>
              <w:t>11</w:t>
            </w:r>
            <w:r w:rsidR="00ED2979">
              <w:rPr>
                <w:noProof/>
                <w:webHidden/>
              </w:rPr>
              <w:fldChar w:fldCharType="end"/>
            </w:r>
          </w:hyperlink>
        </w:p>
        <w:p w14:paraId="43DD915C" w14:textId="354A37C4"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70" w:history="1">
            <w:r w:rsidR="00ED2979" w:rsidRPr="008C0164">
              <w:rPr>
                <w:rStyle w:val="Hyperlink"/>
                <w:noProof/>
              </w:rPr>
              <w:t>Children with Medical Needs</w:t>
            </w:r>
            <w:r w:rsidR="00ED2979">
              <w:rPr>
                <w:noProof/>
                <w:webHidden/>
              </w:rPr>
              <w:tab/>
            </w:r>
            <w:r w:rsidR="00ED2979">
              <w:rPr>
                <w:noProof/>
                <w:webHidden/>
              </w:rPr>
              <w:fldChar w:fldCharType="begin"/>
            </w:r>
            <w:r w:rsidR="00ED2979">
              <w:rPr>
                <w:noProof/>
                <w:webHidden/>
              </w:rPr>
              <w:instrText xml:space="preserve"> PAGEREF _Toc147083270 \h </w:instrText>
            </w:r>
            <w:r w:rsidR="00ED2979">
              <w:rPr>
                <w:noProof/>
                <w:webHidden/>
              </w:rPr>
            </w:r>
            <w:r w:rsidR="00ED2979">
              <w:rPr>
                <w:noProof/>
                <w:webHidden/>
              </w:rPr>
              <w:fldChar w:fldCharType="separate"/>
            </w:r>
            <w:r w:rsidR="00216212">
              <w:rPr>
                <w:noProof/>
                <w:webHidden/>
              </w:rPr>
              <w:t>11</w:t>
            </w:r>
            <w:r w:rsidR="00ED2979">
              <w:rPr>
                <w:noProof/>
                <w:webHidden/>
              </w:rPr>
              <w:fldChar w:fldCharType="end"/>
            </w:r>
          </w:hyperlink>
        </w:p>
        <w:p w14:paraId="261E555C" w14:textId="69BE1007"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71" w:history="1">
            <w:r w:rsidR="00ED2979" w:rsidRPr="008C0164">
              <w:rPr>
                <w:rStyle w:val="Hyperlink"/>
                <w:noProof/>
              </w:rPr>
              <w:t>Staff training</w:t>
            </w:r>
            <w:r w:rsidR="00ED2979">
              <w:rPr>
                <w:noProof/>
                <w:webHidden/>
              </w:rPr>
              <w:tab/>
            </w:r>
            <w:r w:rsidR="00ED2979">
              <w:rPr>
                <w:noProof/>
                <w:webHidden/>
              </w:rPr>
              <w:fldChar w:fldCharType="begin"/>
            </w:r>
            <w:r w:rsidR="00ED2979">
              <w:rPr>
                <w:noProof/>
                <w:webHidden/>
              </w:rPr>
              <w:instrText xml:space="preserve"> PAGEREF _Toc147083271 \h </w:instrText>
            </w:r>
            <w:r w:rsidR="00ED2979">
              <w:rPr>
                <w:noProof/>
                <w:webHidden/>
              </w:rPr>
            </w:r>
            <w:r w:rsidR="00ED2979">
              <w:rPr>
                <w:noProof/>
                <w:webHidden/>
              </w:rPr>
              <w:fldChar w:fldCharType="separate"/>
            </w:r>
            <w:r w:rsidR="00216212">
              <w:rPr>
                <w:noProof/>
                <w:webHidden/>
              </w:rPr>
              <w:t>11</w:t>
            </w:r>
            <w:r w:rsidR="00ED2979">
              <w:rPr>
                <w:noProof/>
                <w:webHidden/>
              </w:rPr>
              <w:fldChar w:fldCharType="end"/>
            </w:r>
          </w:hyperlink>
        </w:p>
        <w:p w14:paraId="74BD6337" w14:textId="492E0A10"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72" w:history="1">
            <w:r w:rsidR="00ED2979" w:rsidRPr="008C0164">
              <w:rPr>
                <w:rStyle w:val="Hyperlink"/>
                <w:noProof/>
              </w:rPr>
              <w:t>Data and record keeping</w:t>
            </w:r>
            <w:r w:rsidR="00ED2979">
              <w:rPr>
                <w:noProof/>
                <w:webHidden/>
              </w:rPr>
              <w:tab/>
            </w:r>
            <w:r w:rsidR="00ED2979">
              <w:rPr>
                <w:noProof/>
                <w:webHidden/>
              </w:rPr>
              <w:fldChar w:fldCharType="begin"/>
            </w:r>
            <w:r w:rsidR="00ED2979">
              <w:rPr>
                <w:noProof/>
                <w:webHidden/>
              </w:rPr>
              <w:instrText xml:space="preserve"> PAGEREF _Toc147083272 \h </w:instrText>
            </w:r>
            <w:r w:rsidR="00ED2979">
              <w:rPr>
                <w:noProof/>
                <w:webHidden/>
              </w:rPr>
            </w:r>
            <w:r w:rsidR="00ED2979">
              <w:rPr>
                <w:noProof/>
                <w:webHidden/>
              </w:rPr>
              <w:fldChar w:fldCharType="separate"/>
            </w:r>
            <w:r w:rsidR="00216212">
              <w:rPr>
                <w:noProof/>
                <w:webHidden/>
              </w:rPr>
              <w:t>11</w:t>
            </w:r>
            <w:r w:rsidR="00ED2979">
              <w:rPr>
                <w:noProof/>
                <w:webHidden/>
              </w:rPr>
              <w:fldChar w:fldCharType="end"/>
            </w:r>
          </w:hyperlink>
        </w:p>
        <w:p w14:paraId="2094290C" w14:textId="1DB3BCC5" w:rsidR="00ED2979" w:rsidRDefault="005143D2">
          <w:pPr>
            <w:pStyle w:val="TOC1"/>
            <w:tabs>
              <w:tab w:val="right" w:leader="dot" w:pos="9521"/>
            </w:tabs>
            <w:rPr>
              <w:rFonts w:asciiTheme="minorHAnsi" w:eastAsiaTheme="minorEastAsia" w:hAnsiTheme="minorHAnsi" w:cstheme="minorBidi"/>
              <w:noProof/>
              <w:color w:val="auto"/>
              <w:sz w:val="22"/>
            </w:rPr>
          </w:pPr>
          <w:hyperlink w:anchor="_Toc147083273" w:history="1">
            <w:r w:rsidR="00ED2979" w:rsidRPr="008C0164">
              <w:rPr>
                <w:rStyle w:val="Hyperlink"/>
                <w:rFonts w:cstheme="minorHAnsi"/>
                <w:noProof/>
              </w:rPr>
              <w:t>Complaints</w:t>
            </w:r>
            <w:r w:rsidR="00ED2979">
              <w:rPr>
                <w:noProof/>
                <w:webHidden/>
              </w:rPr>
              <w:tab/>
            </w:r>
            <w:r w:rsidR="00ED2979">
              <w:rPr>
                <w:noProof/>
                <w:webHidden/>
              </w:rPr>
              <w:fldChar w:fldCharType="begin"/>
            </w:r>
            <w:r w:rsidR="00ED2979">
              <w:rPr>
                <w:noProof/>
                <w:webHidden/>
              </w:rPr>
              <w:instrText xml:space="preserve"> PAGEREF _Toc147083273 \h </w:instrText>
            </w:r>
            <w:r w:rsidR="00ED2979">
              <w:rPr>
                <w:noProof/>
                <w:webHidden/>
              </w:rPr>
            </w:r>
            <w:r w:rsidR="00ED2979">
              <w:rPr>
                <w:noProof/>
                <w:webHidden/>
              </w:rPr>
              <w:fldChar w:fldCharType="separate"/>
            </w:r>
            <w:r w:rsidR="00216212">
              <w:rPr>
                <w:noProof/>
                <w:webHidden/>
              </w:rPr>
              <w:t>12</w:t>
            </w:r>
            <w:r w:rsidR="00ED2979">
              <w:rPr>
                <w:noProof/>
                <w:webHidden/>
              </w:rPr>
              <w:fldChar w:fldCharType="end"/>
            </w:r>
          </w:hyperlink>
        </w:p>
        <w:p w14:paraId="19954825" w14:textId="4EE85CFB" w:rsidR="00D52D64" w:rsidRPr="001A4D63" w:rsidRDefault="00D52D64" w:rsidP="00062A3E">
          <w:pPr>
            <w:rPr>
              <w:rFonts w:asciiTheme="minorHAnsi" w:hAnsiTheme="minorHAnsi" w:cstheme="minorHAnsi"/>
              <w:szCs w:val="24"/>
            </w:rPr>
          </w:pPr>
          <w:r w:rsidRPr="001A4D63">
            <w:rPr>
              <w:rFonts w:asciiTheme="minorHAnsi" w:hAnsiTheme="minorHAnsi" w:cstheme="minorHAnsi"/>
              <w:b/>
              <w:bCs/>
              <w:noProof/>
              <w:szCs w:val="24"/>
            </w:rPr>
            <w:fldChar w:fldCharType="end"/>
          </w:r>
        </w:p>
      </w:sdtContent>
    </w:sdt>
    <w:p w14:paraId="32209133" w14:textId="77777777" w:rsidR="00E87D02" w:rsidRPr="00E87D02" w:rsidRDefault="00E87D02" w:rsidP="00E87D02">
      <w:bookmarkStart w:id="0" w:name="_Toc144539850"/>
    </w:p>
    <w:p w14:paraId="4DACE669" w14:textId="77777777" w:rsidR="005121D4" w:rsidRPr="001A4D63" w:rsidRDefault="005121D4" w:rsidP="005121D4">
      <w:pPr>
        <w:pStyle w:val="Heading1"/>
      </w:pPr>
      <w:bookmarkStart w:id="1" w:name="_Toc144539852"/>
      <w:bookmarkStart w:id="2" w:name="_Toc147083247"/>
      <w:bookmarkStart w:id="3" w:name="_Toc144539853"/>
      <w:r w:rsidRPr="001A4D63">
        <w:t>Policy Development</w:t>
      </w:r>
      <w:bookmarkEnd w:id="1"/>
      <w:bookmarkEnd w:id="2"/>
    </w:p>
    <w:p w14:paraId="7D101AD7" w14:textId="33489D87" w:rsidR="005121D4" w:rsidRPr="001A4D63" w:rsidRDefault="005121D4" w:rsidP="005121D4">
      <w:r w:rsidRPr="001A4D63">
        <w:t xml:space="preserve">This policy has been reviewed and re-written to reflect the current practice at </w:t>
      </w:r>
      <w:r>
        <w:t>Wellsprings</w:t>
      </w:r>
      <w:r w:rsidRPr="001A4D63">
        <w:t xml:space="preserve"> in line with the statutory guidance in the Code of Practice (201</w:t>
      </w:r>
      <w:r w:rsidR="00A86221">
        <w:t>4</w:t>
      </w:r>
      <w:r w:rsidRPr="001A4D63">
        <w:t>). The policy has been discussed with the SEN Governor and Senior Leadership</w:t>
      </w:r>
      <w:r w:rsidR="006221AA">
        <w:t xml:space="preserve"> Team before sharing with </w:t>
      </w:r>
      <w:r w:rsidRPr="001A4D63">
        <w:t>staff. Their feedback has been taken, and further develops made</w:t>
      </w:r>
      <w:r w:rsidR="009302F6">
        <w:t>.</w:t>
      </w:r>
    </w:p>
    <w:p w14:paraId="2964F9B0" w14:textId="538BD9FE" w:rsidR="00E87D02" w:rsidRPr="00B846AF" w:rsidRDefault="00E87D02" w:rsidP="00E87D02">
      <w:pPr>
        <w:pStyle w:val="Heading1"/>
        <w:jc w:val="both"/>
        <w:rPr>
          <w:rFonts w:asciiTheme="minorHAnsi" w:hAnsiTheme="minorHAnsi" w:cstheme="minorHAnsi"/>
          <w:sz w:val="24"/>
          <w:szCs w:val="24"/>
        </w:rPr>
      </w:pPr>
      <w:bookmarkStart w:id="4" w:name="_Toc147083248"/>
      <w:r w:rsidRPr="00B846AF">
        <w:rPr>
          <w:rFonts w:asciiTheme="minorHAnsi" w:hAnsiTheme="minorHAnsi" w:cstheme="minorHAnsi"/>
          <w:sz w:val="24"/>
          <w:szCs w:val="24"/>
        </w:rPr>
        <w:t>Compliance</w:t>
      </w:r>
      <w:bookmarkEnd w:id="3"/>
      <w:bookmarkEnd w:id="4"/>
      <w:r w:rsidRPr="00B846AF">
        <w:rPr>
          <w:rFonts w:asciiTheme="minorHAnsi" w:hAnsiTheme="minorHAnsi" w:cstheme="minorHAnsi"/>
          <w:sz w:val="24"/>
          <w:szCs w:val="24"/>
        </w:rPr>
        <w:t xml:space="preserve"> </w:t>
      </w:r>
    </w:p>
    <w:p w14:paraId="21CB9E72" w14:textId="77777777"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This policy complies with the statutory requirement laid out in the SEND Code of Practice 0-25 (July 2014), and has been written with reference to the following guidance and documents: </w:t>
      </w:r>
    </w:p>
    <w:p w14:paraId="1B8A3629" w14:textId="120A4504"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sym w:font="Symbol" w:char="F0B7"/>
      </w:r>
      <w:r w:rsidRPr="00B846AF">
        <w:rPr>
          <w:rFonts w:asciiTheme="minorHAnsi" w:hAnsiTheme="minorHAnsi" w:cstheme="minorHAnsi"/>
          <w:szCs w:val="24"/>
        </w:rPr>
        <w:t xml:space="preserve"> Equality Act 2010: advice for schools DfE February2013; </w:t>
      </w:r>
      <w:r w:rsidR="00AA5877">
        <w:rPr>
          <w:rFonts w:asciiTheme="minorHAnsi" w:hAnsiTheme="minorHAnsi" w:cstheme="minorHAnsi"/>
          <w:szCs w:val="24"/>
        </w:rPr>
        <w:t xml:space="preserve">updated </w:t>
      </w:r>
      <w:r w:rsidR="00AA5877">
        <w:t>June 2018</w:t>
      </w:r>
    </w:p>
    <w:p w14:paraId="204C85F5" w14:textId="6B714D70" w:rsidR="00E87D02" w:rsidRPr="00B846AF" w:rsidRDefault="00E87D02" w:rsidP="00E87D02">
      <w:pPr>
        <w:pStyle w:val="ListParagraph"/>
        <w:numPr>
          <w:ilvl w:val="0"/>
          <w:numId w:val="14"/>
        </w:numPr>
        <w:spacing w:after="0" w:line="259" w:lineRule="auto"/>
        <w:ind w:left="142" w:hanging="142"/>
        <w:jc w:val="both"/>
        <w:rPr>
          <w:rFonts w:asciiTheme="minorHAnsi" w:hAnsiTheme="minorHAnsi" w:cstheme="minorHAnsi"/>
          <w:szCs w:val="24"/>
        </w:rPr>
      </w:pPr>
      <w:r w:rsidRPr="00B846AF">
        <w:rPr>
          <w:rFonts w:asciiTheme="minorHAnsi" w:hAnsiTheme="minorHAnsi" w:cstheme="minorHAnsi"/>
          <w:szCs w:val="24"/>
        </w:rPr>
        <w:lastRenderedPageBreak/>
        <w:t xml:space="preserve">Special Educational Needs and Disability Regulations 2014; </w:t>
      </w:r>
      <w:r w:rsidR="00AA5877">
        <w:t>amendments September 2024</w:t>
      </w:r>
    </w:p>
    <w:p w14:paraId="32BBD149" w14:textId="06120F2A"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sym w:font="Symbol" w:char="F0B7"/>
      </w:r>
      <w:r w:rsidRPr="00B846AF">
        <w:rPr>
          <w:rFonts w:asciiTheme="minorHAnsi" w:hAnsiTheme="minorHAnsi" w:cstheme="minorHAnsi"/>
          <w:szCs w:val="24"/>
        </w:rPr>
        <w:t xml:space="preserve"> SEND Cod</w:t>
      </w:r>
      <w:r w:rsidR="00A86221">
        <w:rPr>
          <w:rFonts w:asciiTheme="minorHAnsi" w:hAnsiTheme="minorHAnsi" w:cstheme="minorHAnsi"/>
          <w:szCs w:val="24"/>
        </w:rPr>
        <w:t>e of Practice 0-25 (July 2014)</w:t>
      </w:r>
    </w:p>
    <w:p w14:paraId="6A58A9B8" w14:textId="0E45FC7D"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sym w:font="Symbol" w:char="F0B7"/>
      </w:r>
      <w:r w:rsidRPr="00B846AF">
        <w:rPr>
          <w:rFonts w:asciiTheme="minorHAnsi" w:hAnsiTheme="minorHAnsi" w:cstheme="minorHAnsi"/>
          <w:szCs w:val="24"/>
        </w:rPr>
        <w:t xml:space="preserve"> School SEND Inform</w:t>
      </w:r>
      <w:r w:rsidR="00A86221">
        <w:rPr>
          <w:rFonts w:asciiTheme="minorHAnsi" w:hAnsiTheme="minorHAnsi" w:cstheme="minorHAnsi"/>
          <w:szCs w:val="24"/>
        </w:rPr>
        <w:t>ation Report Regulations (2014)</w:t>
      </w:r>
    </w:p>
    <w:p w14:paraId="6673EDA1" w14:textId="4117405F"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sym w:font="Symbol" w:char="F0B7"/>
      </w:r>
      <w:r w:rsidRPr="00B846AF">
        <w:rPr>
          <w:rFonts w:asciiTheme="minorHAnsi" w:hAnsiTheme="minorHAnsi" w:cstheme="minorHAnsi"/>
          <w:szCs w:val="24"/>
        </w:rPr>
        <w:t xml:space="preserve"> Statutory Guidance on supporting pupils at school with medical conditions April</w:t>
      </w:r>
      <w:r w:rsidR="00091810">
        <w:rPr>
          <w:rFonts w:asciiTheme="minorHAnsi" w:hAnsiTheme="minorHAnsi" w:cstheme="minorHAnsi"/>
          <w:szCs w:val="24"/>
        </w:rPr>
        <w:t xml:space="preserve"> </w:t>
      </w:r>
      <w:r w:rsidR="004C1CF1">
        <w:rPr>
          <w:rFonts w:asciiTheme="minorHAnsi" w:hAnsiTheme="minorHAnsi" w:cstheme="minorHAnsi"/>
          <w:szCs w:val="24"/>
        </w:rPr>
        <w:t xml:space="preserve">2014 </w:t>
      </w:r>
      <w:r w:rsidR="004C1CF1">
        <w:t>updated August 2017</w:t>
      </w:r>
      <w:r w:rsidRPr="00B846AF">
        <w:rPr>
          <w:rFonts w:asciiTheme="minorHAnsi" w:hAnsiTheme="minorHAnsi" w:cstheme="minorHAnsi"/>
          <w:szCs w:val="24"/>
        </w:rPr>
        <w:t xml:space="preserve"> </w:t>
      </w:r>
    </w:p>
    <w:p w14:paraId="18C90269" w14:textId="42D00DCF" w:rsidR="004C1CF1" w:rsidRDefault="00E87D02" w:rsidP="004C1CF1">
      <w:r w:rsidRPr="00091810">
        <w:rPr>
          <w:rFonts w:asciiTheme="minorHAnsi" w:hAnsiTheme="minorHAnsi" w:cstheme="minorHAnsi"/>
          <w:b/>
          <w:szCs w:val="24"/>
        </w:rPr>
        <w:sym w:font="Symbol" w:char="F0B7"/>
      </w:r>
      <w:r w:rsidRPr="00091810">
        <w:rPr>
          <w:rFonts w:asciiTheme="minorHAnsi" w:hAnsiTheme="minorHAnsi" w:cstheme="minorHAnsi"/>
          <w:b/>
          <w:szCs w:val="24"/>
        </w:rPr>
        <w:t xml:space="preserve"> </w:t>
      </w:r>
      <w:r w:rsidR="004C1CF1" w:rsidRPr="001018AD">
        <w:t xml:space="preserve">The </w:t>
      </w:r>
      <w:r w:rsidR="00A86221">
        <w:t>2014 National C</w:t>
      </w:r>
      <w:r w:rsidR="004C1CF1" w:rsidRPr="001018AD">
        <w:t xml:space="preserve">urriculum in England Key stages 1 and 2 </w:t>
      </w:r>
    </w:p>
    <w:p w14:paraId="2D1E6827" w14:textId="68E06590" w:rsidR="00771989"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sym w:font="Symbol" w:char="F0B7"/>
      </w:r>
      <w:r w:rsidR="004C1CF1">
        <w:rPr>
          <w:rFonts w:asciiTheme="minorHAnsi" w:hAnsiTheme="minorHAnsi" w:cstheme="minorHAnsi"/>
          <w:szCs w:val="24"/>
        </w:rPr>
        <w:t xml:space="preserve"> Teachers’ Standards 2012 updated </w:t>
      </w:r>
      <w:r w:rsidR="004C1CF1">
        <w:t>December 2021</w:t>
      </w:r>
    </w:p>
    <w:p w14:paraId="3583141F" w14:textId="2C6BB610" w:rsidR="00E87D02" w:rsidRPr="00771989" w:rsidRDefault="00771989" w:rsidP="00771989">
      <w:pPr>
        <w:pStyle w:val="ListParagraph"/>
        <w:numPr>
          <w:ilvl w:val="0"/>
          <w:numId w:val="14"/>
        </w:numPr>
        <w:spacing w:after="0" w:line="259" w:lineRule="auto"/>
        <w:ind w:left="142" w:hanging="142"/>
        <w:jc w:val="both"/>
        <w:rPr>
          <w:rFonts w:asciiTheme="minorHAnsi" w:hAnsiTheme="minorHAnsi" w:cstheme="minorHAnsi"/>
          <w:szCs w:val="24"/>
        </w:rPr>
      </w:pPr>
      <w:r>
        <w:rPr>
          <w:rFonts w:asciiTheme="minorHAnsi" w:hAnsiTheme="minorHAnsi" w:cstheme="minorHAnsi"/>
          <w:szCs w:val="24"/>
        </w:rPr>
        <w:t xml:space="preserve"> </w:t>
      </w:r>
      <w:r w:rsidR="004C1CF1">
        <w:rPr>
          <w:rFonts w:asciiTheme="minorHAnsi" w:hAnsiTheme="minorHAnsi" w:cstheme="minorHAnsi"/>
          <w:szCs w:val="24"/>
        </w:rPr>
        <w:t xml:space="preserve">Schools Admission Code </w:t>
      </w:r>
      <w:r w:rsidR="004C1CF1">
        <w:t>2021</w:t>
      </w:r>
    </w:p>
    <w:p w14:paraId="00A7AC07" w14:textId="77777777" w:rsidR="00E87D02" w:rsidRPr="00B846AF" w:rsidRDefault="00E87D02" w:rsidP="00E87D02">
      <w:pPr>
        <w:spacing w:after="0" w:line="259" w:lineRule="auto"/>
        <w:ind w:left="0" w:firstLine="0"/>
        <w:jc w:val="both"/>
        <w:rPr>
          <w:rFonts w:asciiTheme="minorHAnsi" w:hAnsiTheme="minorHAnsi" w:cstheme="minorHAnsi"/>
          <w:szCs w:val="24"/>
        </w:rPr>
      </w:pPr>
    </w:p>
    <w:p w14:paraId="3B7F35F3" w14:textId="77777777" w:rsidR="00E87D02" w:rsidRPr="00B846AF" w:rsidRDefault="00E87D02" w:rsidP="00E87D02">
      <w:pPr>
        <w:spacing w:after="0" w:line="259" w:lineRule="auto"/>
        <w:ind w:left="0" w:firstLine="0"/>
        <w:jc w:val="both"/>
        <w:rPr>
          <w:rFonts w:asciiTheme="minorHAnsi" w:hAnsiTheme="minorHAnsi" w:cstheme="minorHAnsi"/>
          <w:b/>
          <w:szCs w:val="24"/>
        </w:rPr>
      </w:pPr>
      <w:r w:rsidRPr="00B846AF">
        <w:rPr>
          <w:rFonts w:asciiTheme="minorHAnsi" w:hAnsiTheme="minorHAnsi" w:cstheme="minorHAnsi"/>
          <w:b/>
          <w:szCs w:val="24"/>
        </w:rPr>
        <w:t xml:space="preserve">Linked Policies and Information </w:t>
      </w:r>
    </w:p>
    <w:p w14:paraId="1A4587F8" w14:textId="1E7ADA22" w:rsidR="00E87D02"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SEN</w:t>
      </w:r>
      <w:r w:rsidR="007F1909">
        <w:rPr>
          <w:rFonts w:asciiTheme="minorHAnsi" w:hAnsiTheme="minorHAnsi" w:cstheme="minorHAnsi"/>
          <w:szCs w:val="24"/>
        </w:rPr>
        <w:t>D</w:t>
      </w:r>
      <w:r w:rsidRPr="00B846AF">
        <w:rPr>
          <w:rFonts w:asciiTheme="minorHAnsi" w:hAnsiTheme="minorHAnsi" w:cstheme="minorHAnsi"/>
          <w:szCs w:val="24"/>
        </w:rPr>
        <w:t xml:space="preserve"> Information Report </w:t>
      </w:r>
    </w:p>
    <w:p w14:paraId="1E7925EC" w14:textId="69AA74AE" w:rsidR="00B3524E" w:rsidRPr="00B846AF" w:rsidRDefault="00B3524E" w:rsidP="00E87D02">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Safeguarding Policy</w:t>
      </w:r>
    </w:p>
    <w:p w14:paraId="787DE81E" w14:textId="77777777"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Admission Policy </w:t>
      </w:r>
    </w:p>
    <w:p w14:paraId="113EBB7D" w14:textId="77777777" w:rsidR="00E87D02" w:rsidRPr="00B846AF" w:rsidRDefault="00E87D02" w:rsidP="00E87D02">
      <w:pPr>
        <w:spacing w:after="0" w:line="259" w:lineRule="auto"/>
        <w:ind w:left="0" w:firstLine="0"/>
        <w:jc w:val="both"/>
        <w:rPr>
          <w:rFonts w:asciiTheme="minorHAnsi" w:hAnsiTheme="minorHAnsi" w:cstheme="minorHAnsi"/>
          <w:szCs w:val="24"/>
        </w:rPr>
      </w:pPr>
      <w:r w:rsidRPr="0092365C">
        <w:rPr>
          <w:rFonts w:asciiTheme="minorHAnsi" w:hAnsiTheme="minorHAnsi" w:cstheme="minorHAnsi"/>
          <w:szCs w:val="24"/>
        </w:rPr>
        <w:t>Medical Policy</w:t>
      </w:r>
      <w:r w:rsidRPr="00B846AF">
        <w:rPr>
          <w:rFonts w:asciiTheme="minorHAnsi" w:hAnsiTheme="minorHAnsi" w:cstheme="minorHAnsi"/>
          <w:szCs w:val="24"/>
        </w:rPr>
        <w:t xml:space="preserve"> </w:t>
      </w:r>
    </w:p>
    <w:p w14:paraId="2EAB762A" w14:textId="0EF95D19" w:rsidR="00E87D02" w:rsidRPr="00B846AF" w:rsidRDefault="007F1909" w:rsidP="00E87D02">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 xml:space="preserve">Relationship and </w:t>
      </w:r>
      <w:r w:rsidR="00E87D02" w:rsidRPr="00B846AF">
        <w:rPr>
          <w:rFonts w:asciiTheme="minorHAnsi" w:hAnsiTheme="minorHAnsi" w:cstheme="minorHAnsi"/>
          <w:szCs w:val="24"/>
        </w:rPr>
        <w:t xml:space="preserve">Behaviour Policy </w:t>
      </w:r>
    </w:p>
    <w:p w14:paraId="02E0F53D" w14:textId="77777777" w:rsidR="00E87D02" w:rsidRPr="00B846AF" w:rsidRDefault="00E87D02" w:rsidP="00E87D02">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Complaints Policy </w:t>
      </w:r>
    </w:p>
    <w:p w14:paraId="0B2CDFAF" w14:textId="77777777" w:rsidR="00E87D02" w:rsidRPr="0092365C" w:rsidRDefault="00E87D02" w:rsidP="00E87D02">
      <w:pPr>
        <w:spacing w:after="0" w:line="259" w:lineRule="auto"/>
        <w:ind w:left="0" w:firstLine="0"/>
        <w:jc w:val="both"/>
        <w:rPr>
          <w:rFonts w:asciiTheme="minorHAnsi" w:hAnsiTheme="minorHAnsi" w:cstheme="minorHAnsi"/>
          <w:szCs w:val="24"/>
        </w:rPr>
      </w:pPr>
      <w:r w:rsidRPr="0092365C">
        <w:rPr>
          <w:rFonts w:asciiTheme="minorHAnsi" w:hAnsiTheme="minorHAnsi" w:cstheme="minorHAnsi"/>
          <w:szCs w:val="24"/>
        </w:rPr>
        <w:t>Accessibility Plan</w:t>
      </w:r>
    </w:p>
    <w:p w14:paraId="538DEABB" w14:textId="77777777" w:rsidR="00E87D02" w:rsidRPr="00B846AF" w:rsidRDefault="00E87D02" w:rsidP="00E87D02">
      <w:pPr>
        <w:spacing w:after="0" w:line="259" w:lineRule="auto"/>
        <w:ind w:left="0" w:firstLine="0"/>
        <w:jc w:val="both"/>
        <w:rPr>
          <w:rFonts w:asciiTheme="minorHAnsi" w:hAnsiTheme="minorHAnsi" w:cstheme="minorHAnsi"/>
          <w:szCs w:val="24"/>
        </w:rPr>
      </w:pPr>
      <w:r w:rsidRPr="0092365C">
        <w:rPr>
          <w:rFonts w:asciiTheme="minorHAnsi" w:hAnsiTheme="minorHAnsi" w:cstheme="minorHAnsi"/>
          <w:szCs w:val="24"/>
        </w:rPr>
        <w:t>School Provision Map</w:t>
      </w:r>
    </w:p>
    <w:p w14:paraId="55C863FF" w14:textId="0672F493" w:rsidR="00E87D02" w:rsidRDefault="00E87D02" w:rsidP="0036204D">
      <w:r w:rsidRPr="00B846AF">
        <w:t xml:space="preserve">Further information for parents about the New Code of Practice can be found by following the link    </w:t>
      </w:r>
      <w:hyperlink r:id="rId10">
        <w:r w:rsidRPr="00B846AF">
          <w:rPr>
            <w:color w:val="0000FF"/>
            <w:u w:val="single" w:color="0000FF"/>
          </w:rPr>
          <w:t>https://www.gov.uk/government/publications/send</w:t>
        </w:r>
      </w:hyperlink>
      <w:hyperlink r:id="rId11">
        <w:r w:rsidRPr="00B846AF">
          <w:rPr>
            <w:color w:val="0000FF"/>
            <w:u w:val="single" w:color="0000FF"/>
          </w:rPr>
          <w:t>-</w:t>
        </w:r>
      </w:hyperlink>
      <w:hyperlink r:id="rId12">
        <w:r w:rsidRPr="00B846AF">
          <w:rPr>
            <w:color w:val="0000FF"/>
            <w:u w:val="single" w:color="0000FF"/>
          </w:rPr>
          <w:t>guide</w:t>
        </w:r>
      </w:hyperlink>
      <w:hyperlink r:id="rId13">
        <w:r w:rsidRPr="00B846AF">
          <w:rPr>
            <w:color w:val="0000FF"/>
            <w:u w:val="single" w:color="0000FF"/>
          </w:rPr>
          <w:t>-</w:t>
        </w:r>
      </w:hyperlink>
      <w:hyperlink r:id="rId14">
        <w:r w:rsidRPr="00B846AF">
          <w:rPr>
            <w:color w:val="0000FF"/>
            <w:u w:val="single" w:color="0000FF"/>
          </w:rPr>
          <w:t>for</w:t>
        </w:r>
      </w:hyperlink>
      <w:hyperlink r:id="rId15">
        <w:r w:rsidRPr="00B846AF">
          <w:rPr>
            <w:color w:val="0000FF"/>
            <w:u w:val="single" w:color="0000FF"/>
          </w:rPr>
          <w:t>-</w:t>
        </w:r>
      </w:hyperlink>
      <w:hyperlink r:id="rId16">
        <w:r w:rsidRPr="00B846AF">
          <w:rPr>
            <w:color w:val="0000FF"/>
            <w:u w:val="single" w:color="0000FF"/>
          </w:rPr>
          <w:t>parents</w:t>
        </w:r>
      </w:hyperlink>
      <w:hyperlink r:id="rId17">
        <w:r w:rsidRPr="00B846AF">
          <w:rPr>
            <w:color w:val="0000FF"/>
            <w:u w:val="single" w:color="0000FF"/>
          </w:rPr>
          <w:t>-</w:t>
        </w:r>
      </w:hyperlink>
      <w:hyperlink r:id="rId18">
        <w:r w:rsidRPr="00B846AF">
          <w:rPr>
            <w:color w:val="0000FF"/>
            <w:u w:val="single" w:color="0000FF"/>
          </w:rPr>
          <w:t>and</w:t>
        </w:r>
      </w:hyperlink>
      <w:hyperlink r:id="rId19">
        <w:r w:rsidRPr="00B846AF">
          <w:rPr>
            <w:color w:val="0000FF"/>
            <w:u w:val="single" w:color="0000FF"/>
          </w:rPr>
          <w:t>-</w:t>
        </w:r>
      </w:hyperlink>
      <w:hyperlink r:id="rId20">
        <w:r w:rsidRPr="00B846AF">
          <w:rPr>
            <w:color w:val="0000FF"/>
            <w:u w:val="single" w:color="0000FF"/>
          </w:rPr>
          <w:t>carers</w:t>
        </w:r>
      </w:hyperlink>
      <w:hyperlink r:id="rId21">
        <w:r w:rsidRPr="00B846AF">
          <w:t xml:space="preserve"> </w:t>
        </w:r>
      </w:hyperlink>
    </w:p>
    <w:p w14:paraId="3ADA3516" w14:textId="77777777" w:rsidR="00E87D02" w:rsidRDefault="00E87D02" w:rsidP="00B44EE0">
      <w:pPr>
        <w:pStyle w:val="Heading1"/>
        <w:ind w:left="0" w:firstLine="0"/>
        <w:jc w:val="both"/>
        <w:rPr>
          <w:rFonts w:asciiTheme="minorHAnsi" w:hAnsiTheme="minorHAnsi" w:cstheme="minorHAnsi"/>
          <w:sz w:val="24"/>
          <w:szCs w:val="24"/>
        </w:rPr>
      </w:pPr>
    </w:p>
    <w:p w14:paraId="0EFD729C" w14:textId="60335E36" w:rsidR="00200339" w:rsidRDefault="00833460" w:rsidP="00B44EE0">
      <w:pPr>
        <w:pStyle w:val="Heading1"/>
        <w:ind w:left="0" w:firstLine="0"/>
        <w:jc w:val="both"/>
        <w:rPr>
          <w:rFonts w:asciiTheme="minorHAnsi" w:hAnsiTheme="minorHAnsi" w:cstheme="minorHAnsi"/>
          <w:sz w:val="24"/>
          <w:szCs w:val="24"/>
        </w:rPr>
      </w:pPr>
      <w:bookmarkStart w:id="5" w:name="_Toc147083249"/>
      <w:r>
        <w:rPr>
          <w:rFonts w:asciiTheme="minorHAnsi" w:hAnsiTheme="minorHAnsi" w:cstheme="minorHAnsi"/>
          <w:sz w:val="24"/>
          <w:szCs w:val="24"/>
        </w:rPr>
        <w:t>SEN</w:t>
      </w:r>
      <w:r w:rsidR="00394E6F" w:rsidRPr="001A4D63">
        <w:rPr>
          <w:rFonts w:asciiTheme="minorHAnsi" w:hAnsiTheme="minorHAnsi" w:cstheme="minorHAnsi"/>
          <w:sz w:val="24"/>
          <w:szCs w:val="24"/>
        </w:rPr>
        <w:t xml:space="preserve"> Values and </w:t>
      </w:r>
      <w:r w:rsidR="00226F26" w:rsidRPr="001A4D63">
        <w:rPr>
          <w:rFonts w:asciiTheme="minorHAnsi" w:hAnsiTheme="minorHAnsi" w:cstheme="minorHAnsi"/>
          <w:sz w:val="24"/>
          <w:szCs w:val="24"/>
        </w:rPr>
        <w:t>Vision</w:t>
      </w:r>
      <w:bookmarkEnd w:id="0"/>
      <w:bookmarkEnd w:id="5"/>
    </w:p>
    <w:p w14:paraId="2C2282DF" w14:textId="77777777" w:rsidR="00833460" w:rsidRPr="00833460" w:rsidRDefault="00833460" w:rsidP="00833460"/>
    <w:p w14:paraId="43036154" w14:textId="1EA81193" w:rsidR="00200339" w:rsidRPr="001A4D63" w:rsidRDefault="00394E6F" w:rsidP="00974000">
      <w:r w:rsidRPr="001A4D63">
        <w:t xml:space="preserve">Wellsprings Primary School is committed to ensuring equal opportunities and promoting </w:t>
      </w:r>
      <w:r w:rsidR="001B79BA" w:rsidRPr="001A4D63">
        <w:t xml:space="preserve">Inclusion </w:t>
      </w:r>
      <w:r w:rsidRPr="001A4D63">
        <w:t xml:space="preserve">for all. We strive to give all our children every opportunity to achieve the highest of standards. We do this by taking account of pupils’ varied life experiences and needs. We offer a broad and balanced curriculum and have high expectations for all children. The achievements, </w:t>
      </w:r>
      <w:r w:rsidR="001B79BA" w:rsidRPr="001A4D63">
        <w:t>attitudes</w:t>
      </w:r>
      <w:r w:rsidR="001B79BA">
        <w:t xml:space="preserve"> </w:t>
      </w:r>
      <w:r w:rsidRPr="001A4D63">
        <w:t xml:space="preserve">and wellbeing of all our children matter. This policy helps to ensure that we promote the individuality of all our children, irrespective of ethnicity, class, attainment, age, disability, </w:t>
      </w:r>
      <w:r w:rsidR="001B79BA" w:rsidRPr="001A4D63">
        <w:t>gender,</w:t>
      </w:r>
      <w:r w:rsidRPr="001A4D63">
        <w:t xml:space="preserve"> or background. </w:t>
      </w:r>
    </w:p>
    <w:p w14:paraId="73B9B5D2" w14:textId="77777777" w:rsidR="00394E6F" w:rsidRPr="001A4D63" w:rsidRDefault="00394E6F" w:rsidP="00974000"/>
    <w:p w14:paraId="36811F1E" w14:textId="03B32ABA" w:rsidR="00200339" w:rsidRPr="008F36EA" w:rsidRDefault="00200339" w:rsidP="008F36EA">
      <w:pPr>
        <w:ind w:left="0" w:right="1026"/>
        <w:rPr>
          <w:b/>
        </w:rPr>
      </w:pPr>
      <w:r w:rsidRPr="008F36EA">
        <w:rPr>
          <w:b/>
        </w:rPr>
        <w:t>The Code of Practice (201</w:t>
      </w:r>
      <w:r w:rsidR="00A86221">
        <w:rPr>
          <w:b/>
        </w:rPr>
        <w:t>4</w:t>
      </w:r>
      <w:r w:rsidRPr="008F36EA">
        <w:rPr>
          <w:b/>
        </w:rPr>
        <w:t>) states</w:t>
      </w:r>
      <w:r w:rsidR="00446CBA" w:rsidRPr="008F36EA">
        <w:rPr>
          <w:b/>
        </w:rPr>
        <w:t>:</w:t>
      </w:r>
    </w:p>
    <w:p w14:paraId="1293960C" w14:textId="77777777" w:rsidR="00200339" w:rsidRDefault="00200339" w:rsidP="00771989">
      <w:pPr>
        <w:ind w:left="1134" w:right="1026"/>
        <w:jc w:val="both"/>
      </w:pPr>
    </w:p>
    <w:p w14:paraId="401CBCAB" w14:textId="59EC96F0" w:rsidR="00AD4FD5" w:rsidRDefault="00AD4FD5" w:rsidP="00771989">
      <w:pPr>
        <w:ind w:left="1134" w:right="1026"/>
        <w:jc w:val="both"/>
      </w:pPr>
      <w:r>
        <w:t>All children and young people are entitled to an appropriate education, one that is appropriate to their needs, promotes high standards and the fulfilment of potential. This should enable them to:</w:t>
      </w:r>
    </w:p>
    <w:p w14:paraId="7DE23287" w14:textId="77777777" w:rsidR="00AD4FD5" w:rsidRPr="001A4D63" w:rsidRDefault="00AD4FD5" w:rsidP="00771989">
      <w:pPr>
        <w:ind w:left="1134" w:right="1026"/>
        <w:jc w:val="both"/>
      </w:pPr>
    </w:p>
    <w:p w14:paraId="6EB2DFDD" w14:textId="20B950C4" w:rsidR="006C3996" w:rsidRDefault="006C3996" w:rsidP="00771989">
      <w:pPr>
        <w:pStyle w:val="ListParagraph"/>
        <w:numPr>
          <w:ilvl w:val="0"/>
          <w:numId w:val="14"/>
        </w:numPr>
        <w:ind w:left="1134" w:right="1026"/>
        <w:jc w:val="both"/>
      </w:pPr>
      <w:r>
        <w:t>achieve their best</w:t>
      </w:r>
    </w:p>
    <w:p w14:paraId="29A2B59D" w14:textId="6D9391E0" w:rsidR="006C3996" w:rsidRDefault="006C3996" w:rsidP="00771989">
      <w:pPr>
        <w:pStyle w:val="ListParagraph"/>
        <w:numPr>
          <w:ilvl w:val="0"/>
          <w:numId w:val="14"/>
        </w:numPr>
        <w:ind w:left="1134" w:right="1026"/>
        <w:jc w:val="both"/>
      </w:pPr>
      <w:r>
        <w:t>become confident individuals living fulfilling lives, and</w:t>
      </w:r>
    </w:p>
    <w:p w14:paraId="42DA1EE2" w14:textId="31FB4228" w:rsidR="00200339" w:rsidRDefault="006C3996" w:rsidP="00771989">
      <w:pPr>
        <w:pStyle w:val="ListParagraph"/>
        <w:numPr>
          <w:ilvl w:val="0"/>
          <w:numId w:val="14"/>
        </w:numPr>
        <w:ind w:left="1134" w:right="1026"/>
        <w:jc w:val="both"/>
      </w:pPr>
      <w:r>
        <w:t>make a successful transition into adulthood, whether into employment, further or higher education or training</w:t>
      </w:r>
    </w:p>
    <w:p w14:paraId="14765C7E" w14:textId="77777777" w:rsidR="00AD4FD5" w:rsidRPr="001A4D63" w:rsidRDefault="00AD4FD5" w:rsidP="00AD4FD5">
      <w:pPr>
        <w:pStyle w:val="ListParagraph"/>
        <w:ind w:firstLine="0"/>
      </w:pPr>
    </w:p>
    <w:p w14:paraId="44DF8EF4" w14:textId="484F6BC6" w:rsidR="00200339" w:rsidRPr="001A4D63" w:rsidRDefault="00200339" w:rsidP="00974000">
      <w:r w:rsidRPr="001A4D63">
        <w:t xml:space="preserve">We believe all children with Special Educational Needs (SEN) must have their needs recognised and assessed, with appropriate and timely intervention put into </w:t>
      </w:r>
      <w:r w:rsidR="00771989">
        <w:t xml:space="preserve">place. At Wellsprings, we endeavour </w:t>
      </w:r>
      <w:r w:rsidRPr="001A4D63">
        <w:t xml:space="preserve">to deliver a fully inclusive curriculum </w:t>
      </w:r>
      <w:r w:rsidR="001B79BA">
        <w:t>to</w:t>
      </w:r>
      <w:r w:rsidRPr="001A4D63">
        <w:t xml:space="preserve">: </w:t>
      </w:r>
    </w:p>
    <w:p w14:paraId="4F7C1216" w14:textId="77777777" w:rsidR="00200339" w:rsidRPr="001A4D63" w:rsidRDefault="00200339" w:rsidP="00974000"/>
    <w:p w14:paraId="65CEC1F6" w14:textId="11FF09D9" w:rsidR="00200339" w:rsidRPr="001A4D63" w:rsidRDefault="00200339" w:rsidP="00974000">
      <w:r w:rsidRPr="001A4D63">
        <w:lastRenderedPageBreak/>
        <w:t xml:space="preserve">• Provide suitable learning challenges </w:t>
      </w:r>
    </w:p>
    <w:p w14:paraId="47F3F0C1" w14:textId="77777777" w:rsidR="00200339" w:rsidRPr="001A4D63" w:rsidRDefault="00200339" w:rsidP="00974000">
      <w:r w:rsidRPr="001A4D63">
        <w:t>• Meet the children’s diverse learning needs</w:t>
      </w:r>
    </w:p>
    <w:p w14:paraId="7467F5A6" w14:textId="156A1570" w:rsidR="00200339" w:rsidRPr="001A4D63" w:rsidRDefault="00200339" w:rsidP="00974000">
      <w:r w:rsidRPr="001A4D63">
        <w:t>• R</w:t>
      </w:r>
      <w:r w:rsidR="00771989">
        <w:t>e</w:t>
      </w:r>
      <w:r w:rsidR="00ED2979">
        <w:t>duce</w:t>
      </w:r>
      <w:r w:rsidR="00A46E93" w:rsidRPr="001A4D63">
        <w:t xml:space="preserve"> </w:t>
      </w:r>
      <w:r w:rsidRPr="001A4D63">
        <w:t xml:space="preserve">barriers to assessment and learning </w:t>
      </w:r>
      <w:r w:rsidR="001B79BA">
        <w:t>(</w:t>
      </w:r>
      <w:r w:rsidR="001B79BA" w:rsidRPr="009302F6">
        <w:t>the term removing barriers is used frequently in reports).</w:t>
      </w:r>
    </w:p>
    <w:p w14:paraId="7059BB66" w14:textId="77777777" w:rsidR="006221AA" w:rsidRDefault="006221AA" w:rsidP="000759C0">
      <w:pPr>
        <w:pStyle w:val="Heading1"/>
      </w:pPr>
      <w:bookmarkStart w:id="6" w:name="_Toc144539854"/>
    </w:p>
    <w:p w14:paraId="3BF30010" w14:textId="77777777" w:rsidR="006221AA" w:rsidRDefault="006221AA" w:rsidP="006221AA">
      <w:pPr>
        <w:spacing w:after="0" w:line="259" w:lineRule="auto"/>
        <w:ind w:left="0" w:firstLine="0"/>
        <w:jc w:val="both"/>
        <w:rPr>
          <w:rFonts w:asciiTheme="minorHAnsi" w:hAnsiTheme="minorHAnsi" w:cstheme="minorHAnsi"/>
          <w:szCs w:val="24"/>
        </w:rPr>
      </w:pPr>
      <w:r w:rsidRPr="00273A6B">
        <w:rPr>
          <w:rFonts w:asciiTheme="minorHAnsi" w:hAnsiTheme="minorHAnsi" w:cstheme="minorHAnsi"/>
          <w:szCs w:val="24"/>
        </w:rPr>
        <w:t xml:space="preserve">Wellsprings </w:t>
      </w:r>
      <w:r>
        <w:rPr>
          <w:rFonts w:asciiTheme="minorHAnsi" w:hAnsiTheme="minorHAnsi" w:cstheme="minorHAnsi"/>
          <w:szCs w:val="24"/>
        </w:rPr>
        <w:t>strives</w:t>
      </w:r>
      <w:r w:rsidRPr="00273A6B">
        <w:rPr>
          <w:rFonts w:asciiTheme="minorHAnsi" w:hAnsiTheme="minorHAnsi" w:cstheme="minorHAnsi"/>
          <w:szCs w:val="24"/>
        </w:rPr>
        <w:t xml:space="preserve"> to be a fully inclusive school and nurse</w:t>
      </w:r>
      <w:r>
        <w:rPr>
          <w:rFonts w:asciiTheme="minorHAnsi" w:hAnsiTheme="minorHAnsi" w:cstheme="minorHAnsi"/>
          <w:szCs w:val="24"/>
        </w:rPr>
        <w:t>r</w:t>
      </w:r>
      <w:r w:rsidRPr="00273A6B">
        <w:rPr>
          <w:rFonts w:asciiTheme="minorHAnsi" w:hAnsiTheme="minorHAnsi" w:cstheme="minorHAnsi"/>
          <w:szCs w:val="24"/>
        </w:rPr>
        <w:t xml:space="preserve">y. We believe that every child and young person should have the equal right to: </w:t>
      </w:r>
    </w:p>
    <w:p w14:paraId="74564040" w14:textId="77777777" w:rsidR="006221AA" w:rsidRPr="00273A6B" w:rsidRDefault="006221AA" w:rsidP="006221AA">
      <w:pPr>
        <w:spacing w:after="0" w:line="259" w:lineRule="auto"/>
        <w:ind w:left="0" w:firstLine="0"/>
        <w:jc w:val="both"/>
        <w:rPr>
          <w:rFonts w:asciiTheme="minorHAnsi" w:hAnsiTheme="minorHAnsi" w:cstheme="minorHAnsi"/>
          <w:szCs w:val="24"/>
        </w:rPr>
      </w:pPr>
    </w:p>
    <w:p w14:paraId="2BEBBA4F" w14:textId="77777777" w:rsidR="006221AA" w:rsidRPr="00273A6B" w:rsidRDefault="006221AA" w:rsidP="006221AA">
      <w:pPr>
        <w:pStyle w:val="ListParagraph"/>
        <w:numPr>
          <w:ilvl w:val="0"/>
          <w:numId w:val="20"/>
        </w:numPr>
        <w:spacing w:after="0" w:line="259" w:lineRule="auto"/>
        <w:ind w:left="426" w:hanging="284"/>
        <w:jc w:val="both"/>
        <w:rPr>
          <w:rFonts w:asciiTheme="minorHAnsi" w:hAnsiTheme="minorHAnsi" w:cstheme="minorHAnsi"/>
          <w:szCs w:val="24"/>
        </w:rPr>
      </w:pPr>
      <w:r w:rsidRPr="00273A6B">
        <w:rPr>
          <w:rFonts w:asciiTheme="minorHAnsi" w:hAnsiTheme="minorHAnsi" w:cstheme="minorHAnsi"/>
          <w:szCs w:val="24"/>
        </w:rPr>
        <w:t xml:space="preserve">Be included as a valued, responsible and equal member of the learning community along with all other children and young people of the same age, having access to a common range of experiences. </w:t>
      </w:r>
    </w:p>
    <w:p w14:paraId="0D572146" w14:textId="77777777" w:rsidR="006221AA" w:rsidRPr="00273A6B" w:rsidRDefault="006221AA" w:rsidP="006221AA">
      <w:pPr>
        <w:pStyle w:val="ListParagraph"/>
        <w:numPr>
          <w:ilvl w:val="0"/>
          <w:numId w:val="20"/>
        </w:numPr>
        <w:spacing w:after="0" w:line="259" w:lineRule="auto"/>
        <w:ind w:left="426" w:hanging="284"/>
        <w:jc w:val="both"/>
        <w:rPr>
          <w:rFonts w:asciiTheme="minorHAnsi" w:hAnsiTheme="minorHAnsi" w:cstheme="minorHAnsi"/>
          <w:szCs w:val="24"/>
        </w:rPr>
      </w:pPr>
      <w:r w:rsidRPr="00273A6B">
        <w:rPr>
          <w:rFonts w:asciiTheme="minorHAnsi" w:hAnsiTheme="minorHAnsi" w:cstheme="minorHAnsi"/>
          <w:szCs w:val="24"/>
        </w:rPr>
        <w:t xml:space="preserve">Have access to a rich, broad, balanced and inclusive curriculum with differentiated learning which enables them to achieve their full potential and be included in a lifelong learning process. </w:t>
      </w:r>
    </w:p>
    <w:p w14:paraId="62A43339" w14:textId="77777777" w:rsidR="006221AA" w:rsidRDefault="006221AA" w:rsidP="006221AA">
      <w:pPr>
        <w:pStyle w:val="ListParagraph"/>
        <w:numPr>
          <w:ilvl w:val="0"/>
          <w:numId w:val="20"/>
        </w:numPr>
        <w:spacing w:after="0" w:line="259" w:lineRule="auto"/>
        <w:ind w:left="426" w:hanging="284"/>
        <w:jc w:val="both"/>
        <w:rPr>
          <w:rFonts w:asciiTheme="minorHAnsi" w:hAnsiTheme="minorHAnsi" w:cstheme="minorHAnsi"/>
          <w:szCs w:val="24"/>
        </w:rPr>
      </w:pPr>
      <w:r w:rsidRPr="00273A6B">
        <w:rPr>
          <w:rFonts w:asciiTheme="minorHAnsi" w:hAnsiTheme="minorHAnsi" w:cstheme="minorHAnsi"/>
          <w:szCs w:val="24"/>
        </w:rPr>
        <w:t xml:space="preserve">Have their views heard and contribution recognised. </w:t>
      </w:r>
    </w:p>
    <w:p w14:paraId="504E05C5" w14:textId="77777777" w:rsidR="006221AA" w:rsidRPr="001A4D63" w:rsidRDefault="006221AA" w:rsidP="006221AA">
      <w:pPr>
        <w:spacing w:after="0" w:line="259" w:lineRule="auto"/>
        <w:ind w:left="0" w:firstLine="0"/>
        <w:jc w:val="both"/>
        <w:rPr>
          <w:rFonts w:asciiTheme="minorHAnsi" w:hAnsiTheme="minorHAnsi" w:cstheme="minorHAnsi"/>
          <w:szCs w:val="24"/>
        </w:rPr>
      </w:pPr>
    </w:p>
    <w:p w14:paraId="5C403E44" w14:textId="77777777" w:rsidR="006221AA" w:rsidRPr="00771989" w:rsidRDefault="006221AA" w:rsidP="00771989">
      <w:pPr>
        <w:pStyle w:val="Heading1"/>
        <w:rPr>
          <w:sz w:val="24"/>
          <w:szCs w:val="24"/>
        </w:rPr>
      </w:pPr>
      <w:bookmarkStart w:id="7" w:name="_Toc144539851"/>
      <w:bookmarkStart w:id="8" w:name="_Toc147083250"/>
      <w:r w:rsidRPr="00771989">
        <w:rPr>
          <w:sz w:val="24"/>
          <w:szCs w:val="24"/>
        </w:rPr>
        <w:t>Aims</w:t>
      </w:r>
      <w:bookmarkEnd w:id="7"/>
      <w:r w:rsidRPr="00771989">
        <w:rPr>
          <w:sz w:val="24"/>
          <w:szCs w:val="24"/>
        </w:rPr>
        <w:t xml:space="preserve"> and objectives:</w:t>
      </w:r>
      <w:bookmarkEnd w:id="8"/>
    </w:p>
    <w:p w14:paraId="27A19F88" w14:textId="77777777" w:rsidR="006221AA" w:rsidRPr="002A488C" w:rsidRDefault="006221AA" w:rsidP="006221AA"/>
    <w:p w14:paraId="7E71DC4D" w14:textId="77777777" w:rsidR="006221AA" w:rsidRPr="001A4D63" w:rsidRDefault="006221AA" w:rsidP="006221AA">
      <w:pPr>
        <w:pStyle w:val="ListParagraph"/>
        <w:numPr>
          <w:ilvl w:val="0"/>
          <w:numId w:val="21"/>
        </w:numPr>
        <w:jc w:val="both"/>
        <w:rPr>
          <w:rFonts w:asciiTheme="minorHAnsi" w:hAnsiTheme="minorHAnsi" w:cstheme="minorHAnsi"/>
          <w:szCs w:val="24"/>
        </w:rPr>
      </w:pPr>
      <w:r>
        <w:rPr>
          <w:rFonts w:asciiTheme="minorHAnsi" w:hAnsiTheme="minorHAnsi" w:cstheme="minorHAnsi"/>
          <w:szCs w:val="24"/>
        </w:rPr>
        <w:t>To identify and support pupils with SEND</w:t>
      </w:r>
    </w:p>
    <w:p w14:paraId="711D6324" w14:textId="5FC4A3A4" w:rsidR="006221AA" w:rsidRPr="001A4D63" w:rsidRDefault="006221AA" w:rsidP="006221AA">
      <w:pPr>
        <w:pStyle w:val="ListParagraph"/>
        <w:numPr>
          <w:ilvl w:val="0"/>
          <w:numId w:val="21"/>
        </w:numPr>
        <w:jc w:val="both"/>
        <w:rPr>
          <w:rFonts w:asciiTheme="minorHAnsi" w:hAnsiTheme="minorHAnsi" w:cstheme="minorHAnsi"/>
          <w:szCs w:val="24"/>
        </w:rPr>
      </w:pPr>
      <w:r w:rsidRPr="001A4D63">
        <w:rPr>
          <w:rFonts w:asciiTheme="minorHAnsi" w:hAnsiTheme="minorHAnsi" w:cstheme="minorHAnsi"/>
          <w:szCs w:val="24"/>
        </w:rPr>
        <w:t>To create an environment, curriculum and ethos which caters for those needs in line with the Special Educational Needs and D</w:t>
      </w:r>
      <w:r w:rsidR="00A86221">
        <w:rPr>
          <w:rFonts w:asciiTheme="minorHAnsi" w:hAnsiTheme="minorHAnsi" w:cstheme="minorHAnsi"/>
          <w:szCs w:val="24"/>
        </w:rPr>
        <w:t>isability Code of Practice (2014</w:t>
      </w:r>
      <w:r w:rsidRPr="001A4D63">
        <w:rPr>
          <w:rFonts w:asciiTheme="minorHAnsi" w:hAnsiTheme="minorHAnsi" w:cstheme="minorHAnsi"/>
          <w:szCs w:val="24"/>
        </w:rPr>
        <w:t>)</w:t>
      </w:r>
    </w:p>
    <w:p w14:paraId="0F714EF2" w14:textId="77777777" w:rsidR="006221AA" w:rsidRPr="001A4D63" w:rsidRDefault="006221AA" w:rsidP="006221AA">
      <w:pPr>
        <w:pStyle w:val="ListParagraph"/>
        <w:numPr>
          <w:ilvl w:val="0"/>
          <w:numId w:val="21"/>
        </w:numPr>
        <w:jc w:val="both"/>
        <w:rPr>
          <w:rFonts w:asciiTheme="minorHAnsi" w:hAnsiTheme="minorHAnsi" w:cstheme="minorHAnsi"/>
          <w:szCs w:val="24"/>
        </w:rPr>
      </w:pPr>
      <w:r w:rsidRPr="001A4D63">
        <w:rPr>
          <w:rFonts w:asciiTheme="minorHAnsi" w:hAnsiTheme="minorHAnsi" w:cstheme="minorHAnsi"/>
          <w:szCs w:val="24"/>
        </w:rPr>
        <w:t>A focus on inclusive practice and removing barriers to learning</w:t>
      </w:r>
    </w:p>
    <w:p w14:paraId="08EE5EED" w14:textId="77777777" w:rsidR="006221AA" w:rsidRPr="001A4D63" w:rsidRDefault="006221AA" w:rsidP="006221AA">
      <w:pPr>
        <w:pStyle w:val="ListParagraph"/>
        <w:numPr>
          <w:ilvl w:val="0"/>
          <w:numId w:val="21"/>
        </w:numPr>
        <w:spacing w:after="0" w:line="259" w:lineRule="auto"/>
        <w:jc w:val="both"/>
        <w:rPr>
          <w:rFonts w:asciiTheme="minorHAnsi" w:hAnsiTheme="minorHAnsi" w:cstheme="minorHAnsi"/>
          <w:szCs w:val="24"/>
        </w:rPr>
      </w:pPr>
      <w:r w:rsidRPr="001A4D63">
        <w:rPr>
          <w:rFonts w:asciiTheme="minorHAnsi" w:hAnsiTheme="minorHAnsi" w:cstheme="minorHAnsi"/>
          <w:szCs w:val="24"/>
        </w:rPr>
        <w:t>Identif</w:t>
      </w:r>
      <w:r>
        <w:rPr>
          <w:rFonts w:asciiTheme="minorHAnsi" w:hAnsiTheme="minorHAnsi" w:cstheme="minorHAnsi"/>
          <w:szCs w:val="24"/>
        </w:rPr>
        <w:t>ying</w:t>
      </w:r>
      <w:r w:rsidRPr="001A4D63">
        <w:rPr>
          <w:rFonts w:asciiTheme="minorHAnsi" w:hAnsiTheme="minorHAnsi" w:cstheme="minorHAnsi"/>
          <w:szCs w:val="24"/>
        </w:rPr>
        <w:t xml:space="preserve"> the role and responsibilities of staff and individuals in providing for pupils with SEND</w:t>
      </w:r>
    </w:p>
    <w:p w14:paraId="3BBC68BD" w14:textId="77777777" w:rsidR="006221AA" w:rsidRPr="001A4D63" w:rsidRDefault="006221AA" w:rsidP="006221AA">
      <w:pPr>
        <w:pStyle w:val="ListParagraph"/>
        <w:numPr>
          <w:ilvl w:val="0"/>
          <w:numId w:val="21"/>
        </w:numPr>
        <w:jc w:val="both"/>
        <w:rPr>
          <w:rFonts w:asciiTheme="minorHAnsi" w:hAnsiTheme="minorHAnsi" w:cstheme="minorHAnsi"/>
          <w:szCs w:val="24"/>
        </w:rPr>
      </w:pPr>
      <w:r w:rsidRPr="001A4D63">
        <w:rPr>
          <w:rFonts w:asciiTheme="minorHAnsi" w:hAnsiTheme="minorHAnsi" w:cstheme="minorHAnsi"/>
          <w:szCs w:val="24"/>
        </w:rPr>
        <w:t>Ensure that pupils, parents and families are involved and informed of ongoing assessment and provision.</w:t>
      </w:r>
    </w:p>
    <w:p w14:paraId="460AEECE" w14:textId="77777777" w:rsidR="006221AA" w:rsidRPr="001A4D63" w:rsidRDefault="006221AA" w:rsidP="006221AA">
      <w:pPr>
        <w:pStyle w:val="ListParagraph"/>
        <w:numPr>
          <w:ilvl w:val="0"/>
          <w:numId w:val="21"/>
        </w:numPr>
        <w:spacing w:after="0" w:line="259" w:lineRule="auto"/>
        <w:jc w:val="both"/>
        <w:rPr>
          <w:rFonts w:asciiTheme="minorHAnsi" w:hAnsiTheme="minorHAnsi" w:cstheme="minorHAnsi"/>
          <w:b/>
          <w:szCs w:val="24"/>
        </w:rPr>
      </w:pPr>
      <w:r w:rsidRPr="001A4D63">
        <w:rPr>
          <w:rFonts w:asciiTheme="minorHAnsi" w:hAnsiTheme="minorHAnsi" w:cstheme="minorHAnsi"/>
          <w:szCs w:val="24"/>
        </w:rPr>
        <w:t xml:space="preserve">Ensure that learners are involved in decisions about how they should be supported (where age / maturity allows) </w:t>
      </w:r>
    </w:p>
    <w:p w14:paraId="1E0FD7D5" w14:textId="77777777" w:rsidR="006221AA" w:rsidRDefault="006221AA" w:rsidP="000759C0">
      <w:pPr>
        <w:pStyle w:val="Heading1"/>
      </w:pPr>
    </w:p>
    <w:p w14:paraId="5085E6C5" w14:textId="77777777" w:rsidR="006221AA" w:rsidRDefault="006221AA" w:rsidP="000759C0">
      <w:pPr>
        <w:pStyle w:val="Heading1"/>
      </w:pPr>
    </w:p>
    <w:p w14:paraId="54BB97A8" w14:textId="60D7C3F8" w:rsidR="000759C0" w:rsidRPr="00313B2C" w:rsidRDefault="000759C0" w:rsidP="000759C0">
      <w:pPr>
        <w:pStyle w:val="Heading1"/>
      </w:pPr>
      <w:bookmarkStart w:id="9" w:name="_Toc147083251"/>
      <w:r w:rsidRPr="00313B2C">
        <w:t>Definition of Special Educational Needs and Disability (SEND)</w:t>
      </w:r>
      <w:bookmarkEnd w:id="6"/>
      <w:bookmarkEnd w:id="9"/>
      <w:r w:rsidRPr="00313B2C">
        <w:t xml:space="preserve"> </w:t>
      </w:r>
    </w:p>
    <w:p w14:paraId="3BB5DA4E" w14:textId="77777777" w:rsidR="000759C0" w:rsidRPr="001A4D63" w:rsidRDefault="000759C0" w:rsidP="000759C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b/>
          <w:szCs w:val="24"/>
        </w:rPr>
        <w:t xml:space="preserve"> </w:t>
      </w:r>
    </w:p>
    <w:p w14:paraId="4A84A6BF" w14:textId="77777777" w:rsidR="000759C0" w:rsidRPr="001A4D63" w:rsidRDefault="000759C0" w:rsidP="00771989">
      <w:pPr>
        <w:ind w:left="1134" w:right="884"/>
        <w:jc w:val="both"/>
      </w:pPr>
      <w:r w:rsidRPr="001A4D63">
        <w:t xml:space="preserve">“A child or young person has special educational needs if he or she has a learning difficulty or disability which calls for special educational provision to be made for him or her. A learning difficulty or disability is a significantly greater difficulty in learning than the majority of others of the same age. Special educational provision means educational or training provision that is additional to, or different from, that made generally for others of the same age in a mainstream setting in England. Health care provision or social care provision which educates or trains a child or young person is to be treated as special educational provision.” </w:t>
      </w:r>
    </w:p>
    <w:p w14:paraId="5DFDC101" w14:textId="2C98899F" w:rsidR="000759C0" w:rsidRPr="001A4D63" w:rsidRDefault="00A86221" w:rsidP="00771989">
      <w:pPr>
        <w:spacing w:after="0" w:line="259" w:lineRule="auto"/>
        <w:ind w:left="1134" w:right="884" w:firstLine="0"/>
        <w:jc w:val="both"/>
        <w:rPr>
          <w:rFonts w:asciiTheme="minorHAnsi" w:hAnsiTheme="minorHAnsi" w:cstheme="minorHAnsi"/>
          <w:szCs w:val="24"/>
        </w:rPr>
      </w:pPr>
      <w:r>
        <w:rPr>
          <w:rFonts w:asciiTheme="minorHAnsi" w:hAnsiTheme="minorHAnsi" w:cstheme="minorHAnsi"/>
          <w:szCs w:val="24"/>
        </w:rPr>
        <w:t>SEND Code of Practice 2014</w:t>
      </w:r>
    </w:p>
    <w:p w14:paraId="6AE23879" w14:textId="77777777" w:rsidR="000759C0" w:rsidRPr="001A4D63" w:rsidRDefault="000759C0" w:rsidP="00771989">
      <w:pPr>
        <w:spacing w:after="0"/>
        <w:ind w:right="884"/>
        <w:jc w:val="both"/>
        <w:rPr>
          <w:rFonts w:asciiTheme="minorHAnsi" w:hAnsiTheme="minorHAnsi" w:cstheme="minorHAnsi"/>
          <w:szCs w:val="24"/>
        </w:rPr>
      </w:pPr>
    </w:p>
    <w:p w14:paraId="039D767E" w14:textId="77777777" w:rsidR="000759C0" w:rsidRPr="001A4D63" w:rsidRDefault="000759C0" w:rsidP="000759C0">
      <w:pPr>
        <w:pStyle w:val="Heading1"/>
      </w:pPr>
      <w:bookmarkStart w:id="10" w:name="_Toc144539855"/>
      <w:bookmarkStart w:id="11" w:name="_Toc147083252"/>
      <w:r w:rsidRPr="001A4D63">
        <w:t>What is disability?</w:t>
      </w:r>
      <w:bookmarkEnd w:id="10"/>
      <w:bookmarkEnd w:id="11"/>
      <w:r w:rsidRPr="001A4D63">
        <w:t xml:space="preserve"> </w:t>
      </w:r>
    </w:p>
    <w:p w14:paraId="4AD76F0E" w14:textId="77777777" w:rsidR="000759C0" w:rsidRPr="001A4D63" w:rsidRDefault="000759C0" w:rsidP="000759C0">
      <w:pPr>
        <w:jc w:val="both"/>
      </w:pPr>
      <w:r w:rsidRPr="001A4D63">
        <w:t xml:space="preserve">The Equality Act 2010 gives the following definition of disability: </w:t>
      </w:r>
    </w:p>
    <w:p w14:paraId="45CC372A" w14:textId="77777777" w:rsidR="000759C0" w:rsidRPr="001A4D63" w:rsidRDefault="000759C0" w:rsidP="000759C0">
      <w:pPr>
        <w:jc w:val="both"/>
      </w:pPr>
    </w:p>
    <w:p w14:paraId="466D203F" w14:textId="77777777" w:rsidR="000759C0" w:rsidRPr="001A4D63" w:rsidRDefault="000759C0" w:rsidP="00771989">
      <w:pPr>
        <w:ind w:left="851" w:right="1026"/>
        <w:jc w:val="both"/>
      </w:pPr>
      <w:r w:rsidRPr="001A4D63">
        <w:lastRenderedPageBreak/>
        <w:t>“A person has a disability for the purpose of this Act if they have physical or mental impairment which has a substantial and adverse long-term effect on their ability to carry out normal day-to-day activities”.</w:t>
      </w:r>
    </w:p>
    <w:p w14:paraId="637AF07E" w14:textId="77777777" w:rsidR="000759C0" w:rsidRPr="001A4D63" w:rsidRDefault="000759C0" w:rsidP="000759C0">
      <w:pPr>
        <w:jc w:val="both"/>
      </w:pPr>
    </w:p>
    <w:p w14:paraId="7E690948" w14:textId="77777777" w:rsidR="000759C0" w:rsidRPr="001A4D63" w:rsidRDefault="000759C0" w:rsidP="000759C0">
      <w:pPr>
        <w:jc w:val="both"/>
      </w:pPr>
      <w:r w:rsidRPr="001A4D63">
        <w:t>This definition of disability includes children and young people with long-term health conditions such as asthma, diabetes, epilepsy and cancer. Children and young people with such conditions do not necessarily have SEN, but there is a significant overlap between disability and SEN. A child or young person may therefore be covered by both SEN and disability legislation.</w:t>
      </w:r>
    </w:p>
    <w:p w14:paraId="1E96047F" w14:textId="77777777" w:rsidR="000759C0" w:rsidRPr="001A4D63" w:rsidRDefault="000759C0" w:rsidP="000759C0">
      <w:pPr>
        <w:jc w:val="both"/>
      </w:pPr>
    </w:p>
    <w:p w14:paraId="7D68C761" w14:textId="6F64B250" w:rsidR="00273A6B" w:rsidRPr="0039028F" w:rsidRDefault="008D1C61" w:rsidP="00313B2C">
      <w:pPr>
        <w:pStyle w:val="Heading1"/>
        <w:rPr>
          <w:sz w:val="24"/>
          <w:szCs w:val="24"/>
        </w:rPr>
      </w:pPr>
      <w:bookmarkStart w:id="12" w:name="_Toc147083253"/>
      <w:r>
        <w:rPr>
          <w:sz w:val="24"/>
          <w:szCs w:val="24"/>
        </w:rPr>
        <w:t>Our approach to identification</w:t>
      </w:r>
      <w:bookmarkEnd w:id="12"/>
    </w:p>
    <w:p w14:paraId="37B5C8AD" w14:textId="5C18C4DC" w:rsidR="00273A6B" w:rsidRDefault="00A86221" w:rsidP="00771989">
      <w:pPr>
        <w:ind w:left="1418" w:right="1309"/>
      </w:pPr>
      <w:r>
        <w:t>The Code of Practice (2014</w:t>
      </w:r>
      <w:r w:rsidR="00273A6B" w:rsidRPr="001A4D63">
        <w:t>) identifies four broad areas of need:</w:t>
      </w:r>
    </w:p>
    <w:p w14:paraId="53E0792D" w14:textId="77777777" w:rsidR="00273A6B" w:rsidRPr="001A4D63" w:rsidRDefault="00273A6B" w:rsidP="00771989">
      <w:pPr>
        <w:ind w:left="1418" w:right="1309"/>
      </w:pPr>
    </w:p>
    <w:p w14:paraId="65959580" w14:textId="77777777" w:rsidR="00273A6B" w:rsidRPr="001A4D63" w:rsidRDefault="00273A6B" w:rsidP="00771989">
      <w:pPr>
        <w:ind w:left="1418" w:right="1309"/>
      </w:pPr>
      <w:r w:rsidRPr="001A4D63">
        <w:sym w:font="Symbol" w:char="F0B7"/>
      </w:r>
      <w:r w:rsidRPr="001A4D63">
        <w:t xml:space="preserve"> Communication and interaction difficulties. </w:t>
      </w:r>
    </w:p>
    <w:p w14:paraId="36954DC1" w14:textId="77777777" w:rsidR="00273A6B" w:rsidRPr="001A4D63" w:rsidRDefault="00273A6B" w:rsidP="00771989">
      <w:pPr>
        <w:ind w:left="1418" w:right="1309"/>
      </w:pPr>
      <w:r w:rsidRPr="001A4D63">
        <w:sym w:font="Symbol" w:char="F0B7"/>
      </w:r>
      <w:r w:rsidRPr="001A4D63">
        <w:t xml:space="preserve"> Cognition and learning difficulties </w:t>
      </w:r>
    </w:p>
    <w:p w14:paraId="18D4C16D" w14:textId="77777777" w:rsidR="00273A6B" w:rsidRPr="001A4D63" w:rsidRDefault="00273A6B" w:rsidP="00771989">
      <w:pPr>
        <w:ind w:left="1418" w:right="1309"/>
      </w:pPr>
      <w:r w:rsidRPr="001A4D63">
        <w:sym w:font="Symbol" w:char="F0B7"/>
      </w:r>
      <w:r w:rsidRPr="001A4D63">
        <w:t xml:space="preserve"> Social, emotional and mental health difficulties </w:t>
      </w:r>
    </w:p>
    <w:p w14:paraId="350D440C" w14:textId="68973A21" w:rsidR="00273A6B" w:rsidRDefault="00273A6B" w:rsidP="00771989">
      <w:pPr>
        <w:ind w:left="1418" w:right="1309"/>
      </w:pPr>
      <w:r w:rsidRPr="001A4D63">
        <w:sym w:font="Symbol" w:char="F0B7"/>
      </w:r>
      <w:r w:rsidRPr="001A4D63">
        <w:t xml:space="preserve"> Sensory, medical and/or physical needs</w:t>
      </w:r>
    </w:p>
    <w:p w14:paraId="0C9DEF84" w14:textId="77777777" w:rsidR="00771989" w:rsidRPr="001A4D63" w:rsidRDefault="00771989" w:rsidP="00771989">
      <w:pPr>
        <w:ind w:left="1418" w:right="1309"/>
      </w:pPr>
    </w:p>
    <w:p w14:paraId="58F844D8" w14:textId="30F69C34" w:rsidR="0070345E" w:rsidRDefault="00962B29"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 xml:space="preserve">A detailed </w:t>
      </w:r>
      <w:r w:rsidR="00771989">
        <w:rPr>
          <w:rFonts w:asciiTheme="minorHAnsi" w:hAnsiTheme="minorHAnsi" w:cstheme="minorHAnsi"/>
          <w:szCs w:val="24"/>
        </w:rPr>
        <w:t>breakdown of this</w:t>
      </w:r>
      <w:r>
        <w:rPr>
          <w:rFonts w:asciiTheme="minorHAnsi" w:hAnsiTheme="minorHAnsi" w:cstheme="minorHAnsi"/>
          <w:szCs w:val="24"/>
        </w:rPr>
        <w:t xml:space="preserve"> can be found in out SEN Information Report</w:t>
      </w:r>
    </w:p>
    <w:p w14:paraId="1981EC62" w14:textId="77777777" w:rsidR="00962B29" w:rsidRPr="001A4D63" w:rsidRDefault="00962B29" w:rsidP="00B44EE0">
      <w:pPr>
        <w:spacing w:after="0" w:line="259" w:lineRule="auto"/>
        <w:ind w:left="0" w:firstLine="0"/>
        <w:jc w:val="both"/>
        <w:rPr>
          <w:rFonts w:asciiTheme="minorHAnsi" w:hAnsiTheme="minorHAnsi" w:cstheme="minorHAnsi"/>
          <w:szCs w:val="24"/>
        </w:rPr>
      </w:pPr>
    </w:p>
    <w:p w14:paraId="4775ED0F" w14:textId="77777777" w:rsidR="00F651DD" w:rsidRPr="0039028F" w:rsidRDefault="00F651DD" w:rsidP="00313B2C">
      <w:pPr>
        <w:pStyle w:val="Heading1"/>
        <w:rPr>
          <w:sz w:val="24"/>
          <w:szCs w:val="24"/>
        </w:rPr>
      </w:pPr>
      <w:bookmarkStart w:id="13" w:name="_Toc144539861"/>
      <w:bookmarkStart w:id="14" w:name="_Toc147083254"/>
      <w:r w:rsidRPr="0039028F">
        <w:rPr>
          <w:sz w:val="24"/>
          <w:szCs w:val="24"/>
        </w:rPr>
        <w:t>Progress of all Children</w:t>
      </w:r>
      <w:bookmarkEnd w:id="13"/>
      <w:bookmarkEnd w:id="14"/>
      <w:r w:rsidRPr="0039028F">
        <w:rPr>
          <w:sz w:val="24"/>
          <w:szCs w:val="24"/>
        </w:rPr>
        <w:t xml:space="preserve"> </w:t>
      </w:r>
    </w:p>
    <w:p w14:paraId="12142315" w14:textId="77777777" w:rsidR="00F651DD" w:rsidRPr="001A4D63" w:rsidRDefault="00F651DD" w:rsidP="00B44EE0">
      <w:pPr>
        <w:spacing w:after="0" w:line="259" w:lineRule="auto"/>
        <w:ind w:left="0" w:firstLine="0"/>
        <w:jc w:val="both"/>
        <w:rPr>
          <w:rFonts w:asciiTheme="minorHAnsi" w:hAnsiTheme="minorHAnsi" w:cstheme="minorHAnsi"/>
          <w:szCs w:val="24"/>
        </w:rPr>
      </w:pPr>
    </w:p>
    <w:p w14:paraId="29928CCF" w14:textId="3D813170" w:rsidR="00F651DD" w:rsidRDefault="00F651DD" w:rsidP="0039028F">
      <w:pPr>
        <w:jc w:val="both"/>
      </w:pPr>
      <w:r w:rsidRPr="001A4D63">
        <w:t xml:space="preserve">Our aim </w:t>
      </w:r>
      <w:r w:rsidR="006B7569" w:rsidRPr="001A4D63">
        <w:t>is</w:t>
      </w:r>
      <w:r w:rsidRPr="001A4D63">
        <w:t xml:space="preserve"> for all children to make expected or better progress in their learning and development. All teachers are responsible and accountable for the progress and development of all of the pupils in their class, including where pupils access support from teachi</w:t>
      </w:r>
      <w:r w:rsidR="007B72BA" w:rsidRPr="001A4D63">
        <w:t xml:space="preserve">ng assistants. </w:t>
      </w:r>
    </w:p>
    <w:p w14:paraId="16787F8A" w14:textId="77777777" w:rsidR="002F3121" w:rsidRPr="001A4D63" w:rsidRDefault="002F3121" w:rsidP="0039028F">
      <w:pPr>
        <w:jc w:val="both"/>
      </w:pPr>
    </w:p>
    <w:p w14:paraId="7630B32B" w14:textId="647BE8F3" w:rsidR="00F651DD" w:rsidRDefault="00F651DD" w:rsidP="0039028F">
      <w:pPr>
        <w:jc w:val="both"/>
      </w:pPr>
      <w:r w:rsidRPr="001A4D63">
        <w:t xml:space="preserve">The progress and achievement of all pupils </w:t>
      </w:r>
      <w:r w:rsidR="000F7679" w:rsidRPr="001A4D63">
        <w:t>is</w:t>
      </w:r>
      <w:r w:rsidRPr="001A4D63">
        <w:t xml:space="preserve"> reviewed by class teachers on an on-going basis and discussed with the Head teacher and </w:t>
      </w:r>
      <w:r w:rsidR="0022471A" w:rsidRPr="001A4D63">
        <w:t>Inclusion Lead</w:t>
      </w:r>
      <w:r w:rsidR="00000969" w:rsidRPr="001A4D63">
        <w:t xml:space="preserve"> at termly pupil p</w:t>
      </w:r>
      <w:r w:rsidRPr="001A4D63">
        <w:t xml:space="preserve">rogress </w:t>
      </w:r>
      <w:r w:rsidR="005C7DB9">
        <w:t>meetings</w:t>
      </w:r>
      <w:r w:rsidRPr="001A4D63">
        <w:t xml:space="preserve"> or at any other time if there are causes for concern. A variety of assessments will be employed to help teachers identify the achievement, progress and needs of all children. </w:t>
      </w:r>
    </w:p>
    <w:p w14:paraId="6C243CA9" w14:textId="77777777" w:rsidR="00C478E6" w:rsidRDefault="00C478E6" w:rsidP="0039028F">
      <w:pPr>
        <w:jc w:val="both"/>
      </w:pPr>
    </w:p>
    <w:p w14:paraId="1FC25B48" w14:textId="77777777" w:rsidR="00F651DD" w:rsidRPr="001A4D63" w:rsidRDefault="00F651DD" w:rsidP="0039028F">
      <w:pPr>
        <w:jc w:val="both"/>
      </w:pPr>
      <w:r w:rsidRPr="001A4D63">
        <w:t xml:space="preserve">These include: </w:t>
      </w:r>
    </w:p>
    <w:p w14:paraId="7E34AD5F" w14:textId="495CA7E0"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Evidence obtained by </w:t>
      </w:r>
      <w:r w:rsidR="005C7DB9">
        <w:rPr>
          <w:rFonts w:asciiTheme="minorHAnsi" w:hAnsiTheme="minorHAnsi" w:cstheme="minorHAnsi"/>
          <w:szCs w:val="24"/>
        </w:rPr>
        <w:t xml:space="preserve">the class </w:t>
      </w:r>
      <w:r w:rsidRPr="001A4D63">
        <w:rPr>
          <w:rFonts w:asciiTheme="minorHAnsi" w:hAnsiTheme="minorHAnsi" w:cstheme="minorHAnsi"/>
          <w:szCs w:val="24"/>
        </w:rPr>
        <w:t>teacher</w:t>
      </w:r>
      <w:r w:rsidR="005C7DB9">
        <w:rPr>
          <w:rFonts w:asciiTheme="minorHAnsi" w:hAnsiTheme="minorHAnsi" w:cstheme="minorHAnsi"/>
          <w:szCs w:val="24"/>
        </w:rPr>
        <w:t xml:space="preserve"> through</w:t>
      </w:r>
      <w:r w:rsidRPr="001A4D63">
        <w:rPr>
          <w:rFonts w:asciiTheme="minorHAnsi" w:hAnsiTheme="minorHAnsi" w:cstheme="minorHAnsi"/>
          <w:szCs w:val="24"/>
        </w:rPr>
        <w:t xml:space="preserve"> observation</w:t>
      </w:r>
      <w:r w:rsidR="005C7DB9">
        <w:rPr>
          <w:rFonts w:asciiTheme="minorHAnsi" w:hAnsiTheme="minorHAnsi" w:cstheme="minorHAnsi"/>
          <w:szCs w:val="24"/>
        </w:rPr>
        <w:t>s</w:t>
      </w:r>
      <w:r w:rsidRPr="001A4D63">
        <w:rPr>
          <w:rFonts w:asciiTheme="minorHAnsi" w:hAnsiTheme="minorHAnsi" w:cstheme="minorHAnsi"/>
          <w:szCs w:val="24"/>
        </w:rPr>
        <w:t xml:space="preserve"> and assessment</w:t>
      </w:r>
    </w:p>
    <w:p w14:paraId="45EC1C02" w14:textId="77777777"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Their performance in the National Curriculum judged against level descriptions </w:t>
      </w:r>
    </w:p>
    <w:p w14:paraId="0DFB545E" w14:textId="77777777"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Standardised screening of spelling and reading ability</w:t>
      </w:r>
    </w:p>
    <w:p w14:paraId="7DE0533E" w14:textId="5E56AA2A"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Records and information from </w:t>
      </w:r>
      <w:r w:rsidR="005C7DB9">
        <w:rPr>
          <w:rFonts w:asciiTheme="minorHAnsi" w:hAnsiTheme="minorHAnsi" w:cstheme="minorHAnsi"/>
          <w:szCs w:val="24"/>
        </w:rPr>
        <w:t>previous settings</w:t>
      </w:r>
    </w:p>
    <w:p w14:paraId="21E65B19" w14:textId="77777777" w:rsidR="000F7679"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Where appropriate, information from and views of children</w:t>
      </w:r>
      <w:r w:rsidR="000F7679" w:rsidRPr="001A4D63">
        <w:rPr>
          <w:rFonts w:asciiTheme="minorHAnsi" w:hAnsiTheme="minorHAnsi" w:cstheme="minorHAnsi"/>
          <w:szCs w:val="24"/>
        </w:rPr>
        <w:t xml:space="preserve"> </w:t>
      </w:r>
    </w:p>
    <w:p w14:paraId="1D41A560" w14:textId="77777777"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Information from and views of parents</w:t>
      </w:r>
    </w:p>
    <w:p w14:paraId="7A721ECD" w14:textId="77777777" w:rsidR="00F651DD" w:rsidRPr="001A4D63" w:rsidRDefault="00F651DD" w:rsidP="00B44EE0">
      <w:pPr>
        <w:pStyle w:val="ListParagraph"/>
        <w:numPr>
          <w:ilvl w:val="0"/>
          <w:numId w:val="5"/>
        </w:numPr>
        <w:spacing w:after="0" w:line="259" w:lineRule="auto"/>
        <w:jc w:val="both"/>
        <w:rPr>
          <w:rFonts w:asciiTheme="minorHAnsi" w:hAnsiTheme="minorHAnsi" w:cstheme="minorHAnsi"/>
          <w:szCs w:val="24"/>
        </w:rPr>
      </w:pPr>
      <w:r w:rsidRPr="001A4D63">
        <w:rPr>
          <w:rFonts w:asciiTheme="minorHAnsi" w:hAnsiTheme="minorHAnsi" w:cstheme="minorHAnsi"/>
          <w:szCs w:val="24"/>
        </w:rPr>
        <w:t>Children’s work</w:t>
      </w:r>
    </w:p>
    <w:p w14:paraId="071490E4" w14:textId="77777777" w:rsidR="006B7569" w:rsidRPr="001A4D63" w:rsidRDefault="006B7569" w:rsidP="00B44EE0">
      <w:pPr>
        <w:spacing w:after="0" w:line="259" w:lineRule="auto"/>
        <w:jc w:val="both"/>
        <w:rPr>
          <w:rFonts w:asciiTheme="minorHAnsi" w:hAnsiTheme="minorHAnsi" w:cstheme="minorHAnsi"/>
          <w:szCs w:val="24"/>
        </w:rPr>
      </w:pPr>
    </w:p>
    <w:p w14:paraId="3B073C64" w14:textId="2FA4ADD9" w:rsidR="00F651DD" w:rsidRPr="001A4D63" w:rsidRDefault="00F651DD" w:rsidP="0039028F">
      <w:r w:rsidRPr="001A4D63">
        <w:t xml:space="preserve">When necessary, </w:t>
      </w:r>
      <w:r w:rsidR="007B72BA" w:rsidRPr="001A4D63">
        <w:t>individual diagnostic test</w:t>
      </w:r>
      <w:r w:rsidR="005C7DB9">
        <w:t>s</w:t>
      </w:r>
      <w:r w:rsidR="007B72BA" w:rsidRPr="001A4D63">
        <w:t xml:space="preserve"> </w:t>
      </w:r>
      <w:r w:rsidR="00273A6B">
        <w:t>are</w:t>
      </w:r>
      <w:r w:rsidRPr="001A4D63">
        <w:t xml:space="preserve"> carried out to identify specific areas of learning difficulty. </w:t>
      </w:r>
    </w:p>
    <w:p w14:paraId="1FA49FB2" w14:textId="77777777" w:rsidR="00F651DD" w:rsidRPr="001A4D63" w:rsidRDefault="00F651DD" w:rsidP="00B44EE0">
      <w:pPr>
        <w:spacing w:after="0" w:line="259" w:lineRule="auto"/>
        <w:ind w:left="0" w:firstLine="0"/>
        <w:jc w:val="both"/>
        <w:rPr>
          <w:rFonts w:asciiTheme="minorHAnsi" w:hAnsiTheme="minorHAnsi" w:cstheme="minorHAnsi"/>
          <w:szCs w:val="24"/>
        </w:rPr>
      </w:pPr>
    </w:p>
    <w:p w14:paraId="098F4190" w14:textId="77777777" w:rsidR="00F651DD" w:rsidRPr="001A4D63"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Adequate progress is that which: </w:t>
      </w:r>
    </w:p>
    <w:p w14:paraId="57D2F93E"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closes the attainment gap between the child and his / her peers; </w:t>
      </w:r>
    </w:p>
    <w:p w14:paraId="53B0A7BF"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prevents the attainment gap growing wider; </w:t>
      </w:r>
    </w:p>
    <w:p w14:paraId="3B203DA1"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matches or betters the child’s previous rate of progress; </w:t>
      </w:r>
    </w:p>
    <w:p w14:paraId="5EE90AE6"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lastRenderedPageBreak/>
        <w:t xml:space="preserve">ensures access to the full curriculum; </w:t>
      </w:r>
    </w:p>
    <w:p w14:paraId="2D540959"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demonstrates an improvement in self-help, social or personal skills; </w:t>
      </w:r>
    </w:p>
    <w:p w14:paraId="0BF77579" w14:textId="77777777" w:rsidR="00F651DD" w:rsidRPr="001A4D63" w:rsidRDefault="00F651DD" w:rsidP="00B44EE0">
      <w:pPr>
        <w:pStyle w:val="ListParagraph"/>
        <w:numPr>
          <w:ilvl w:val="0"/>
          <w:numId w:val="10"/>
        </w:numPr>
        <w:spacing w:after="0" w:line="259" w:lineRule="auto"/>
        <w:jc w:val="both"/>
        <w:rPr>
          <w:rFonts w:asciiTheme="minorHAnsi" w:hAnsiTheme="minorHAnsi" w:cstheme="minorHAnsi"/>
          <w:szCs w:val="24"/>
        </w:rPr>
      </w:pPr>
      <w:r w:rsidRPr="001A4D63">
        <w:rPr>
          <w:rFonts w:asciiTheme="minorHAnsi" w:hAnsiTheme="minorHAnsi" w:cstheme="minorHAnsi"/>
          <w:szCs w:val="24"/>
        </w:rPr>
        <w:t>demonstrates improvements in the child’s behaviour.</w:t>
      </w:r>
    </w:p>
    <w:p w14:paraId="2F626A24" w14:textId="77777777" w:rsidR="00F651DD" w:rsidRPr="001A4D63" w:rsidRDefault="00F651DD" w:rsidP="00B44EE0">
      <w:pPr>
        <w:spacing w:after="0" w:line="259" w:lineRule="auto"/>
        <w:ind w:left="0" w:firstLine="0"/>
        <w:jc w:val="both"/>
        <w:rPr>
          <w:rFonts w:asciiTheme="minorHAnsi" w:hAnsiTheme="minorHAnsi" w:cstheme="minorHAnsi"/>
          <w:szCs w:val="24"/>
        </w:rPr>
      </w:pPr>
    </w:p>
    <w:p w14:paraId="1D00CA5E" w14:textId="1AA3DCD8" w:rsidR="00294B0A" w:rsidRDefault="0070345E" w:rsidP="00D64A1D">
      <w:pPr>
        <w:spacing w:after="0" w:line="259" w:lineRule="auto"/>
        <w:jc w:val="both"/>
        <w:rPr>
          <w:rFonts w:asciiTheme="minorHAnsi" w:hAnsiTheme="minorHAnsi" w:cstheme="minorHAnsi"/>
          <w:szCs w:val="24"/>
        </w:rPr>
      </w:pPr>
      <w:r w:rsidRPr="00D64A1D">
        <w:rPr>
          <w:rFonts w:asciiTheme="minorHAnsi" w:hAnsiTheme="minorHAnsi" w:cstheme="minorHAnsi"/>
          <w:szCs w:val="24"/>
        </w:rPr>
        <w:t xml:space="preserve">Some </w:t>
      </w:r>
      <w:r w:rsidR="002A63CB">
        <w:rPr>
          <w:rFonts w:asciiTheme="minorHAnsi" w:hAnsiTheme="minorHAnsi" w:cstheme="minorHAnsi"/>
          <w:szCs w:val="24"/>
        </w:rPr>
        <w:t>individual’s</w:t>
      </w:r>
      <w:r w:rsidRPr="00D64A1D">
        <w:rPr>
          <w:rFonts w:asciiTheme="minorHAnsi" w:hAnsiTheme="minorHAnsi" w:cstheme="minorHAnsi"/>
          <w:szCs w:val="24"/>
        </w:rPr>
        <w:t xml:space="preserve"> needs are identified before they start our nursery </w:t>
      </w:r>
      <w:r w:rsidR="007B72BA" w:rsidRPr="00D64A1D">
        <w:rPr>
          <w:rFonts w:asciiTheme="minorHAnsi" w:hAnsiTheme="minorHAnsi" w:cstheme="minorHAnsi"/>
          <w:szCs w:val="24"/>
        </w:rPr>
        <w:t xml:space="preserve">through Area </w:t>
      </w:r>
      <w:proofErr w:type="spellStart"/>
      <w:r w:rsidR="007B72BA" w:rsidRPr="00D64A1D">
        <w:rPr>
          <w:rFonts w:asciiTheme="minorHAnsi" w:hAnsiTheme="minorHAnsi" w:cstheme="minorHAnsi"/>
          <w:szCs w:val="24"/>
        </w:rPr>
        <w:t>Senco</w:t>
      </w:r>
      <w:r w:rsidR="005C7DB9" w:rsidRPr="00D64A1D">
        <w:rPr>
          <w:rFonts w:asciiTheme="minorHAnsi" w:hAnsiTheme="minorHAnsi" w:cstheme="minorHAnsi"/>
          <w:szCs w:val="24"/>
        </w:rPr>
        <w:t>s</w:t>
      </w:r>
      <w:proofErr w:type="spellEnd"/>
      <w:r w:rsidR="007B72BA" w:rsidRPr="00D64A1D">
        <w:rPr>
          <w:rFonts w:asciiTheme="minorHAnsi" w:hAnsiTheme="minorHAnsi" w:cstheme="minorHAnsi"/>
          <w:szCs w:val="24"/>
        </w:rPr>
        <w:t xml:space="preserve">, </w:t>
      </w:r>
      <w:r w:rsidR="00294B0A" w:rsidRPr="00D64A1D">
        <w:rPr>
          <w:rFonts w:asciiTheme="minorHAnsi" w:hAnsiTheme="minorHAnsi" w:cstheme="minorHAnsi"/>
          <w:szCs w:val="24"/>
        </w:rPr>
        <w:t>Health Visitors</w:t>
      </w:r>
      <w:r w:rsidR="007B72BA" w:rsidRPr="00D64A1D">
        <w:rPr>
          <w:rFonts w:asciiTheme="minorHAnsi" w:hAnsiTheme="minorHAnsi" w:cstheme="minorHAnsi"/>
          <w:szCs w:val="24"/>
        </w:rPr>
        <w:t xml:space="preserve"> or Portage</w:t>
      </w:r>
      <w:r w:rsidR="00294B0A" w:rsidRPr="00D64A1D">
        <w:rPr>
          <w:rFonts w:asciiTheme="minorHAnsi" w:hAnsiTheme="minorHAnsi" w:cstheme="minorHAnsi"/>
          <w:szCs w:val="24"/>
        </w:rPr>
        <w:t xml:space="preserve">. This may mean we hold a ‘Pre-School Entry Planning (PSEP) meeting’ to discuss how we can best prepare </w:t>
      </w:r>
      <w:r w:rsidR="00972CC7" w:rsidRPr="00D64A1D">
        <w:rPr>
          <w:rFonts w:asciiTheme="minorHAnsi" w:hAnsiTheme="minorHAnsi" w:cstheme="minorHAnsi"/>
          <w:szCs w:val="24"/>
        </w:rPr>
        <w:t xml:space="preserve">to </w:t>
      </w:r>
      <w:r w:rsidRPr="00D64A1D">
        <w:rPr>
          <w:rFonts w:asciiTheme="minorHAnsi" w:hAnsiTheme="minorHAnsi" w:cstheme="minorHAnsi"/>
          <w:szCs w:val="24"/>
        </w:rPr>
        <w:t>meet the needs of the child</w:t>
      </w:r>
      <w:r w:rsidR="00972CC7" w:rsidRPr="00D64A1D">
        <w:rPr>
          <w:rFonts w:asciiTheme="minorHAnsi" w:hAnsiTheme="minorHAnsi" w:cstheme="minorHAnsi"/>
          <w:szCs w:val="24"/>
        </w:rPr>
        <w:t xml:space="preserve">, this involves working in collaboration with agencies. </w:t>
      </w:r>
      <w:r w:rsidR="00294B0A" w:rsidRPr="00D64A1D">
        <w:rPr>
          <w:rFonts w:asciiTheme="minorHAnsi" w:hAnsiTheme="minorHAnsi" w:cstheme="minorHAnsi"/>
          <w:szCs w:val="24"/>
        </w:rPr>
        <w:t>These meeting</w:t>
      </w:r>
      <w:r w:rsidR="000352F4">
        <w:rPr>
          <w:rFonts w:asciiTheme="minorHAnsi" w:hAnsiTheme="minorHAnsi" w:cstheme="minorHAnsi"/>
          <w:szCs w:val="24"/>
        </w:rPr>
        <w:t>s</w:t>
      </w:r>
      <w:r w:rsidR="00294B0A" w:rsidRPr="00D64A1D">
        <w:rPr>
          <w:rFonts w:asciiTheme="minorHAnsi" w:hAnsiTheme="minorHAnsi" w:cstheme="minorHAnsi"/>
          <w:szCs w:val="24"/>
        </w:rPr>
        <w:t xml:space="preserve"> are also held for pupil</w:t>
      </w:r>
      <w:r w:rsidR="00972CC7" w:rsidRPr="00D64A1D">
        <w:rPr>
          <w:rFonts w:asciiTheme="minorHAnsi" w:hAnsiTheme="minorHAnsi" w:cstheme="minorHAnsi"/>
          <w:szCs w:val="24"/>
        </w:rPr>
        <w:t>s who join us in Reception wh</w:t>
      </w:r>
      <w:r w:rsidR="000352F4">
        <w:rPr>
          <w:rFonts w:asciiTheme="minorHAnsi" w:hAnsiTheme="minorHAnsi" w:cstheme="minorHAnsi"/>
          <w:szCs w:val="24"/>
        </w:rPr>
        <w:t>en</w:t>
      </w:r>
      <w:r w:rsidR="00294B0A" w:rsidRPr="00D64A1D">
        <w:rPr>
          <w:rFonts w:asciiTheme="minorHAnsi" w:hAnsiTheme="minorHAnsi" w:cstheme="minorHAnsi"/>
          <w:szCs w:val="24"/>
        </w:rPr>
        <w:t xml:space="preserve"> they have had needs identify at another pre-school setting. </w:t>
      </w:r>
    </w:p>
    <w:p w14:paraId="2504887F" w14:textId="77777777" w:rsidR="00E57215" w:rsidRDefault="00E57215" w:rsidP="00E57215">
      <w:pPr>
        <w:spacing w:after="0" w:line="259" w:lineRule="auto"/>
        <w:jc w:val="both"/>
        <w:rPr>
          <w:rFonts w:asciiTheme="minorHAnsi" w:hAnsiTheme="minorHAnsi" w:cstheme="minorHAnsi"/>
          <w:szCs w:val="24"/>
        </w:rPr>
      </w:pPr>
    </w:p>
    <w:p w14:paraId="42603A4F" w14:textId="77777777" w:rsidR="00294B0A" w:rsidRPr="001A4D63" w:rsidRDefault="00294B0A" w:rsidP="00B44EE0">
      <w:pPr>
        <w:pStyle w:val="ListParagraph"/>
        <w:numPr>
          <w:ilvl w:val="0"/>
          <w:numId w:val="22"/>
        </w:numPr>
        <w:spacing w:after="0" w:line="259" w:lineRule="auto"/>
        <w:jc w:val="both"/>
        <w:rPr>
          <w:rFonts w:asciiTheme="minorHAnsi" w:hAnsiTheme="minorHAnsi" w:cstheme="minorHAnsi"/>
          <w:szCs w:val="24"/>
        </w:rPr>
      </w:pPr>
      <w:r w:rsidRPr="001A4D63">
        <w:rPr>
          <w:rFonts w:asciiTheme="minorHAnsi" w:hAnsiTheme="minorHAnsi" w:cstheme="minorHAnsi"/>
          <w:szCs w:val="24"/>
        </w:rPr>
        <w:t>T</w:t>
      </w:r>
      <w:r w:rsidR="0070345E" w:rsidRPr="001A4D63">
        <w:rPr>
          <w:rFonts w:asciiTheme="minorHAnsi" w:hAnsiTheme="minorHAnsi" w:cstheme="minorHAnsi"/>
          <w:szCs w:val="24"/>
        </w:rPr>
        <w:t xml:space="preserve">eachers are regularly trained in identifying and supporting a wide variety of needs, so that early identification and support is quickly and effectively provided. </w:t>
      </w:r>
    </w:p>
    <w:p w14:paraId="3F707D78" w14:textId="77777777" w:rsidR="007B72BA" w:rsidRPr="001A4D63" w:rsidRDefault="007B72BA" w:rsidP="00B44EE0">
      <w:pPr>
        <w:spacing w:after="0" w:line="259" w:lineRule="auto"/>
        <w:ind w:left="0" w:firstLine="0"/>
        <w:jc w:val="both"/>
        <w:rPr>
          <w:rFonts w:asciiTheme="minorHAnsi" w:hAnsiTheme="minorHAnsi" w:cstheme="minorHAnsi"/>
          <w:szCs w:val="24"/>
        </w:rPr>
      </w:pPr>
    </w:p>
    <w:p w14:paraId="598A3C25" w14:textId="77777777" w:rsidR="00000969" w:rsidRPr="001A4D63" w:rsidRDefault="00000969" w:rsidP="0039028F">
      <w:r w:rsidRPr="001A4D63">
        <w:t xml:space="preserve">As a school we recognise that there are factors that may have an impact on a child’s progress that do not constitute SEN. These are: </w:t>
      </w:r>
    </w:p>
    <w:p w14:paraId="27324DFB" w14:textId="77777777" w:rsidR="00000969" w:rsidRPr="001A4D63" w:rsidRDefault="00000969" w:rsidP="00B44EE0">
      <w:pPr>
        <w:spacing w:after="0" w:line="259" w:lineRule="auto"/>
        <w:ind w:left="0" w:firstLine="0"/>
        <w:jc w:val="both"/>
        <w:rPr>
          <w:rFonts w:asciiTheme="minorHAnsi" w:hAnsiTheme="minorHAnsi" w:cstheme="minorHAnsi"/>
          <w:szCs w:val="24"/>
        </w:rPr>
      </w:pPr>
    </w:p>
    <w:p w14:paraId="4FE6574C"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Disability (the Code of Practice outlines a ‘reasonable adjustment’ duty for all settings and schools provided under current disability equality legislation – this alone does not constitute SEN); </w:t>
      </w:r>
    </w:p>
    <w:p w14:paraId="52AFD287"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Attendance and punctuality; </w:t>
      </w:r>
    </w:p>
    <w:p w14:paraId="3E2C6FAB"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Health and welfare; </w:t>
      </w:r>
    </w:p>
    <w:p w14:paraId="49C4B8CE"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English as an additional language (EAL); </w:t>
      </w:r>
    </w:p>
    <w:p w14:paraId="1AF28DD5"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Being in receipt of Pupil Premium; </w:t>
      </w:r>
    </w:p>
    <w:p w14:paraId="6637D36F"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Being a Child Looked After; </w:t>
      </w:r>
    </w:p>
    <w:p w14:paraId="06B725DD" w14:textId="77777777" w:rsidR="00000969" w:rsidRPr="001A4D63" w:rsidRDefault="00000969" w:rsidP="00B44EE0">
      <w:pPr>
        <w:pStyle w:val="ListParagraph"/>
        <w:numPr>
          <w:ilvl w:val="0"/>
          <w:numId w:val="9"/>
        </w:numPr>
        <w:spacing w:after="0" w:line="259" w:lineRule="auto"/>
        <w:jc w:val="both"/>
        <w:rPr>
          <w:rFonts w:asciiTheme="minorHAnsi" w:hAnsiTheme="minorHAnsi" w:cstheme="minorHAnsi"/>
          <w:szCs w:val="24"/>
        </w:rPr>
      </w:pPr>
      <w:r w:rsidRPr="001A4D63">
        <w:rPr>
          <w:rFonts w:asciiTheme="minorHAnsi" w:hAnsiTheme="minorHAnsi" w:cstheme="minorHAnsi"/>
          <w:szCs w:val="24"/>
        </w:rPr>
        <w:t>Being a child of a serviceman/woman.</w:t>
      </w:r>
    </w:p>
    <w:p w14:paraId="3B344F46" w14:textId="77777777" w:rsidR="00000969" w:rsidRPr="001A4D63" w:rsidRDefault="00000969" w:rsidP="00B44EE0">
      <w:pPr>
        <w:pStyle w:val="Heading1"/>
        <w:jc w:val="both"/>
        <w:rPr>
          <w:rFonts w:asciiTheme="minorHAnsi" w:hAnsiTheme="minorHAnsi" w:cstheme="minorHAnsi"/>
          <w:sz w:val="24"/>
          <w:szCs w:val="24"/>
        </w:rPr>
      </w:pPr>
    </w:p>
    <w:p w14:paraId="60D20EEA" w14:textId="30AE318A" w:rsidR="006B7569" w:rsidRDefault="006B7569" w:rsidP="00313B2C">
      <w:pPr>
        <w:pStyle w:val="Heading1"/>
      </w:pPr>
      <w:bookmarkStart w:id="15" w:name="_Toc147083255"/>
      <w:r w:rsidRPr="00313B2C">
        <w:t>Graduated Response</w:t>
      </w:r>
      <w:bookmarkEnd w:id="15"/>
      <w:r w:rsidRPr="00313B2C">
        <w:t xml:space="preserve"> </w:t>
      </w:r>
      <w:r w:rsidR="007B1FD5">
        <w:t xml:space="preserve"> </w:t>
      </w:r>
    </w:p>
    <w:p w14:paraId="131ABBE9" w14:textId="77777777" w:rsidR="00C478E6" w:rsidRDefault="00C478E6" w:rsidP="00C478E6"/>
    <w:p w14:paraId="65E94678" w14:textId="77777777" w:rsidR="00C478E6" w:rsidRDefault="00C478E6" w:rsidP="00C478E6">
      <w:pPr>
        <w:jc w:val="both"/>
      </w:pPr>
      <w:r w:rsidRPr="001A4D63">
        <w:t xml:space="preserve">All teachers adhere to Somerset Graduated Response as set </w:t>
      </w:r>
      <w:r>
        <w:t xml:space="preserve">out by Somerset Local Authority. </w:t>
      </w:r>
      <w:hyperlink r:id="rId22" w:history="1">
        <w:r w:rsidRPr="001A4D63">
          <w:rPr>
            <w:rStyle w:val="Hyperlink"/>
            <w:rFonts w:asciiTheme="minorHAnsi" w:hAnsiTheme="minorHAnsi" w:cstheme="minorHAnsi"/>
            <w:szCs w:val="24"/>
          </w:rPr>
          <w:t>https://beta.somerset.gov.uk/the-graduated-response-tool/</w:t>
        </w:r>
      </w:hyperlink>
      <w:r w:rsidRPr="001A4D63">
        <w:t xml:space="preserve"> </w:t>
      </w:r>
    </w:p>
    <w:p w14:paraId="50339508" w14:textId="77777777" w:rsidR="00C478E6" w:rsidRPr="00C478E6" w:rsidRDefault="00C478E6" w:rsidP="00C478E6"/>
    <w:p w14:paraId="759302B8" w14:textId="77777777" w:rsidR="00083A2D" w:rsidRPr="001A4D63" w:rsidRDefault="006B7569"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High quality teaching underpins all educational provision. It focuses on inclusive practice and breaks down barriers to learning. For the majority of children this can be achieved by identifying specific barriers, followed by personalisation and differentiation using strategies as identified in the Somerset Graduated Response Tool. This targets specific support for teachers to plan and for any interventions to take place. </w:t>
      </w:r>
    </w:p>
    <w:p w14:paraId="23DC3346" w14:textId="77777777" w:rsidR="006B7569" w:rsidRPr="001A4D63" w:rsidRDefault="006B7569"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noProof/>
          <w:szCs w:val="24"/>
        </w:rPr>
        <w:drawing>
          <wp:anchor distT="0" distB="0" distL="114300" distR="114300" simplePos="0" relativeHeight="251664384" behindDoc="1" locked="0" layoutInCell="1" allowOverlap="1" wp14:anchorId="0F93E46B" wp14:editId="37AEA541">
            <wp:simplePos x="0" y="0"/>
            <wp:positionH relativeFrom="column">
              <wp:posOffset>3132</wp:posOffset>
            </wp:positionH>
            <wp:positionV relativeFrom="paragraph">
              <wp:posOffset>-913</wp:posOffset>
            </wp:positionV>
            <wp:extent cx="1665961" cy="1640910"/>
            <wp:effectExtent l="0" t="0" r="0" b="0"/>
            <wp:wrapTight wrapText="bothSides">
              <wp:wrapPolygon edited="0">
                <wp:start x="0" y="0"/>
                <wp:lineTo x="0" y="21316"/>
                <wp:lineTo x="21246" y="21316"/>
                <wp:lineTo x="2124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14090" t="3439" r="16494" b="6447"/>
                    <a:stretch/>
                  </pic:blipFill>
                  <pic:spPr bwMode="auto">
                    <a:xfrm>
                      <a:off x="0" y="0"/>
                      <a:ext cx="1665961" cy="1640910"/>
                    </a:xfrm>
                    <a:prstGeom prst="rect">
                      <a:avLst/>
                    </a:prstGeom>
                    <a:ln>
                      <a:noFill/>
                    </a:ln>
                    <a:extLst>
                      <a:ext uri="{53640926-AAD7-44D8-BBD7-CCE9431645EC}">
                        <a14:shadowObscured xmlns:a14="http://schemas.microsoft.com/office/drawing/2010/main"/>
                      </a:ext>
                    </a:extLst>
                  </pic:spPr>
                </pic:pic>
              </a:graphicData>
            </a:graphic>
          </wp:anchor>
        </w:drawing>
      </w:r>
    </w:p>
    <w:p w14:paraId="51A7C398" w14:textId="77777777" w:rsidR="006B7569" w:rsidRPr="001A4D63" w:rsidRDefault="006B7569" w:rsidP="00B44EE0">
      <w:pPr>
        <w:spacing w:after="0" w:line="259" w:lineRule="auto"/>
        <w:ind w:left="0" w:firstLine="0"/>
        <w:jc w:val="both"/>
        <w:rPr>
          <w:rFonts w:asciiTheme="minorHAnsi" w:hAnsiTheme="minorHAnsi" w:cstheme="minorHAnsi"/>
          <w:szCs w:val="24"/>
        </w:rPr>
      </w:pPr>
    </w:p>
    <w:p w14:paraId="2C077CC8" w14:textId="5464A8BA" w:rsidR="006B7569" w:rsidRPr="001A4D63" w:rsidRDefault="006B7569"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Once a pupil has been identified with SEN, </w:t>
      </w:r>
      <w:r w:rsidR="00646CCB">
        <w:rPr>
          <w:rFonts w:asciiTheme="minorHAnsi" w:hAnsiTheme="minorHAnsi" w:cstheme="minorHAnsi"/>
          <w:szCs w:val="24"/>
        </w:rPr>
        <w:t>we follow a</w:t>
      </w:r>
      <w:r w:rsidRPr="001A4D63">
        <w:rPr>
          <w:rFonts w:asciiTheme="minorHAnsi" w:hAnsiTheme="minorHAnsi" w:cstheme="minorHAnsi"/>
          <w:szCs w:val="24"/>
        </w:rPr>
        <w:t xml:space="preserve"> graduated approach to mee</w:t>
      </w:r>
      <w:r w:rsidR="001533E2">
        <w:rPr>
          <w:rFonts w:asciiTheme="minorHAnsi" w:hAnsiTheme="minorHAnsi" w:cstheme="minorHAnsi"/>
          <w:szCs w:val="24"/>
        </w:rPr>
        <w:t>t</w:t>
      </w:r>
      <w:r w:rsidRPr="001A4D63">
        <w:rPr>
          <w:rFonts w:asciiTheme="minorHAnsi" w:hAnsiTheme="minorHAnsi" w:cstheme="minorHAnsi"/>
          <w:szCs w:val="24"/>
        </w:rPr>
        <w:t xml:space="preserve"> the pupil’s needs. This will be through the adoption of a four-part cycle</w:t>
      </w:r>
      <w:r w:rsidR="00D2647D">
        <w:rPr>
          <w:rFonts w:asciiTheme="minorHAnsi" w:hAnsiTheme="minorHAnsi" w:cstheme="minorHAnsi"/>
          <w:szCs w:val="24"/>
        </w:rPr>
        <w:t xml:space="preserve">; </w:t>
      </w:r>
      <w:r w:rsidRPr="001A4D63">
        <w:rPr>
          <w:rFonts w:asciiTheme="minorHAnsi" w:hAnsiTheme="minorHAnsi" w:cstheme="minorHAnsi"/>
          <w:szCs w:val="24"/>
        </w:rPr>
        <w:t xml:space="preserve">assess, plan, do, review </w:t>
      </w:r>
      <w:r w:rsidR="00D2647D">
        <w:rPr>
          <w:rFonts w:asciiTheme="minorHAnsi" w:hAnsiTheme="minorHAnsi" w:cstheme="minorHAnsi"/>
          <w:szCs w:val="24"/>
        </w:rPr>
        <w:t>(</w:t>
      </w:r>
      <w:r w:rsidR="00D2647D" w:rsidRPr="00D2647D">
        <w:rPr>
          <w:rFonts w:asciiTheme="minorHAnsi" w:hAnsiTheme="minorHAnsi" w:cstheme="minorHAnsi"/>
          <w:b/>
          <w:bCs/>
          <w:szCs w:val="24"/>
        </w:rPr>
        <w:t>APDR</w:t>
      </w:r>
      <w:r w:rsidR="00D2647D">
        <w:rPr>
          <w:rFonts w:asciiTheme="minorHAnsi" w:hAnsiTheme="minorHAnsi" w:cstheme="minorHAnsi"/>
          <w:szCs w:val="24"/>
        </w:rPr>
        <w:t xml:space="preserve">) </w:t>
      </w:r>
      <w:r w:rsidRPr="001A4D63">
        <w:rPr>
          <w:rFonts w:asciiTheme="minorHAnsi" w:hAnsiTheme="minorHAnsi" w:cstheme="minorHAnsi"/>
          <w:szCs w:val="24"/>
        </w:rPr>
        <w:t>whereby earlier decisions and actions are revisited, refined and revised with a growing understanding of the pupil’s needs</w:t>
      </w:r>
      <w:r w:rsidR="009B5190">
        <w:rPr>
          <w:rFonts w:asciiTheme="minorHAnsi" w:hAnsiTheme="minorHAnsi" w:cstheme="minorHAnsi"/>
          <w:szCs w:val="24"/>
        </w:rPr>
        <w:t>.</w:t>
      </w:r>
      <w:r w:rsidRPr="001A4D63">
        <w:rPr>
          <w:rFonts w:asciiTheme="minorHAnsi" w:hAnsiTheme="minorHAnsi" w:cstheme="minorHAnsi"/>
          <w:szCs w:val="24"/>
        </w:rPr>
        <w:t xml:space="preserve"> </w:t>
      </w:r>
    </w:p>
    <w:p w14:paraId="364AC0F9" w14:textId="77777777" w:rsidR="00083A2D" w:rsidRPr="001A4D63" w:rsidRDefault="00083A2D" w:rsidP="00B44EE0">
      <w:pPr>
        <w:spacing w:after="0" w:line="259" w:lineRule="auto"/>
        <w:ind w:left="0" w:firstLine="0"/>
        <w:jc w:val="both"/>
        <w:rPr>
          <w:rFonts w:asciiTheme="minorHAnsi" w:hAnsiTheme="minorHAnsi" w:cstheme="minorHAnsi"/>
          <w:szCs w:val="24"/>
        </w:rPr>
      </w:pPr>
    </w:p>
    <w:p w14:paraId="6CD9F2C3" w14:textId="77777777" w:rsidR="006B7569" w:rsidRPr="001A4D63" w:rsidRDefault="006B7569" w:rsidP="00B44EE0">
      <w:pPr>
        <w:spacing w:after="0" w:line="259" w:lineRule="auto"/>
        <w:ind w:left="0" w:firstLine="0"/>
        <w:jc w:val="both"/>
        <w:rPr>
          <w:rFonts w:asciiTheme="minorHAnsi" w:hAnsiTheme="minorHAnsi" w:cstheme="minorHAnsi"/>
          <w:szCs w:val="24"/>
        </w:rPr>
      </w:pPr>
    </w:p>
    <w:p w14:paraId="004308AC" w14:textId="0F988A08" w:rsidR="006B7569" w:rsidRPr="001A4D63" w:rsidRDefault="006B7569"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The </w:t>
      </w:r>
      <w:r w:rsidR="009C56D0">
        <w:rPr>
          <w:rFonts w:asciiTheme="minorHAnsi" w:hAnsiTheme="minorHAnsi" w:cstheme="minorHAnsi"/>
          <w:szCs w:val="24"/>
        </w:rPr>
        <w:t xml:space="preserve">APDR </w:t>
      </w:r>
      <w:r w:rsidRPr="001A4D63">
        <w:rPr>
          <w:rFonts w:asciiTheme="minorHAnsi" w:hAnsiTheme="minorHAnsi" w:cstheme="minorHAnsi"/>
          <w:szCs w:val="24"/>
        </w:rPr>
        <w:t xml:space="preserve">process is as follows: </w:t>
      </w:r>
    </w:p>
    <w:p w14:paraId="26B05C44" w14:textId="0A0077B1" w:rsidR="006B7569" w:rsidRPr="001A4D63" w:rsidRDefault="006B7569" w:rsidP="00B44EE0">
      <w:pPr>
        <w:pStyle w:val="ListParagraph"/>
        <w:numPr>
          <w:ilvl w:val="0"/>
          <w:numId w:val="4"/>
        </w:numPr>
        <w:spacing w:after="0" w:line="259" w:lineRule="auto"/>
        <w:jc w:val="both"/>
        <w:rPr>
          <w:rFonts w:asciiTheme="minorHAnsi" w:hAnsiTheme="minorHAnsi" w:cstheme="minorHAnsi"/>
          <w:szCs w:val="24"/>
        </w:rPr>
      </w:pPr>
      <w:r w:rsidRPr="001A4D63">
        <w:rPr>
          <w:rFonts w:asciiTheme="minorHAnsi" w:hAnsiTheme="minorHAnsi" w:cstheme="minorHAnsi"/>
          <w:b/>
          <w:szCs w:val="24"/>
        </w:rPr>
        <w:lastRenderedPageBreak/>
        <w:t>Assess</w:t>
      </w:r>
      <w:r w:rsidRPr="001A4D63">
        <w:rPr>
          <w:rFonts w:asciiTheme="minorHAnsi" w:hAnsiTheme="minorHAnsi" w:cstheme="minorHAnsi"/>
          <w:szCs w:val="24"/>
        </w:rPr>
        <w:t>: establishing a clear assessment of the pupil’s needs</w:t>
      </w:r>
    </w:p>
    <w:p w14:paraId="56D075DE" w14:textId="4EFC89C1" w:rsidR="006B7569" w:rsidRPr="001A4D63" w:rsidRDefault="006B7569" w:rsidP="00B44EE0">
      <w:pPr>
        <w:pStyle w:val="ListParagraph"/>
        <w:numPr>
          <w:ilvl w:val="0"/>
          <w:numId w:val="4"/>
        </w:numPr>
        <w:spacing w:after="0" w:line="259" w:lineRule="auto"/>
        <w:jc w:val="both"/>
        <w:rPr>
          <w:rFonts w:asciiTheme="minorHAnsi" w:hAnsiTheme="minorHAnsi" w:cstheme="minorHAnsi"/>
          <w:szCs w:val="24"/>
        </w:rPr>
      </w:pPr>
      <w:r w:rsidRPr="001A4D63">
        <w:rPr>
          <w:rFonts w:asciiTheme="minorHAnsi" w:hAnsiTheme="minorHAnsi" w:cstheme="minorHAnsi"/>
          <w:b/>
          <w:szCs w:val="24"/>
        </w:rPr>
        <w:t>Plan</w:t>
      </w:r>
      <w:r w:rsidRPr="001A4D63">
        <w:rPr>
          <w:rFonts w:asciiTheme="minorHAnsi" w:hAnsiTheme="minorHAnsi" w:cstheme="minorHAnsi"/>
          <w:szCs w:val="24"/>
        </w:rPr>
        <w:t xml:space="preserve">: agreeing the adjustments, interventions and support to be put in place, as well as the expected impact on progress, development or behaviour, along with a clear date for review </w:t>
      </w:r>
    </w:p>
    <w:p w14:paraId="1646B3B9" w14:textId="493DA3C1" w:rsidR="006B7569" w:rsidRPr="001A4D63" w:rsidRDefault="006B7569" w:rsidP="00B44EE0">
      <w:pPr>
        <w:pStyle w:val="ListParagraph"/>
        <w:numPr>
          <w:ilvl w:val="0"/>
          <w:numId w:val="4"/>
        </w:numPr>
        <w:spacing w:after="0" w:line="259" w:lineRule="auto"/>
        <w:jc w:val="both"/>
        <w:rPr>
          <w:rFonts w:asciiTheme="minorHAnsi" w:hAnsiTheme="minorHAnsi" w:cstheme="minorHAnsi"/>
          <w:szCs w:val="24"/>
        </w:rPr>
      </w:pPr>
      <w:r w:rsidRPr="001A4D63">
        <w:rPr>
          <w:rFonts w:asciiTheme="minorHAnsi" w:hAnsiTheme="minorHAnsi" w:cstheme="minorHAnsi"/>
          <w:b/>
          <w:szCs w:val="24"/>
        </w:rPr>
        <w:t>Do</w:t>
      </w:r>
      <w:r w:rsidRPr="001A4D63">
        <w:rPr>
          <w:rFonts w:asciiTheme="minorHAnsi" w:hAnsiTheme="minorHAnsi" w:cstheme="minorHAnsi"/>
          <w:szCs w:val="24"/>
        </w:rPr>
        <w:t>: implementing the agreed interventions and support</w:t>
      </w:r>
    </w:p>
    <w:p w14:paraId="31696D2A" w14:textId="5CBFF981" w:rsidR="006B7569" w:rsidRPr="001A4D63" w:rsidRDefault="006B7569" w:rsidP="00B44EE0">
      <w:pPr>
        <w:pStyle w:val="ListParagraph"/>
        <w:numPr>
          <w:ilvl w:val="0"/>
          <w:numId w:val="4"/>
        </w:numPr>
        <w:spacing w:after="0" w:line="259" w:lineRule="auto"/>
        <w:jc w:val="both"/>
        <w:rPr>
          <w:rFonts w:asciiTheme="minorHAnsi" w:hAnsiTheme="minorHAnsi" w:cstheme="minorHAnsi"/>
          <w:szCs w:val="24"/>
        </w:rPr>
      </w:pPr>
      <w:r w:rsidRPr="001A4D63">
        <w:rPr>
          <w:rFonts w:asciiTheme="minorHAnsi" w:hAnsiTheme="minorHAnsi" w:cstheme="minorHAnsi"/>
          <w:b/>
          <w:szCs w:val="24"/>
        </w:rPr>
        <w:t>Review</w:t>
      </w:r>
      <w:r w:rsidRPr="00A533C7">
        <w:rPr>
          <w:rFonts w:asciiTheme="minorHAnsi" w:hAnsiTheme="minorHAnsi" w:cstheme="minorHAnsi"/>
          <w:szCs w:val="24"/>
        </w:rPr>
        <w:t>:</w:t>
      </w:r>
      <w:r w:rsidRPr="001A4D63">
        <w:rPr>
          <w:rFonts w:asciiTheme="minorHAnsi" w:hAnsiTheme="minorHAnsi" w:cstheme="minorHAnsi"/>
          <w:szCs w:val="24"/>
        </w:rPr>
        <w:t xml:space="preserve"> analysing the effectiveness of the interventions and their impact on the pupil’s progress in line with the agreed review date</w:t>
      </w:r>
    </w:p>
    <w:p w14:paraId="348DBD80" w14:textId="77777777" w:rsidR="00CC7D1C" w:rsidRPr="001A4D63" w:rsidRDefault="00CC7D1C" w:rsidP="00B44EE0">
      <w:pPr>
        <w:pStyle w:val="Heading1"/>
        <w:ind w:left="0" w:firstLine="0"/>
        <w:jc w:val="both"/>
        <w:rPr>
          <w:rFonts w:asciiTheme="minorHAnsi" w:hAnsiTheme="minorHAnsi" w:cstheme="minorHAnsi"/>
          <w:b w:val="0"/>
          <w:sz w:val="24"/>
          <w:szCs w:val="24"/>
        </w:rPr>
      </w:pPr>
      <w:bookmarkStart w:id="16" w:name="_Toc144539863"/>
    </w:p>
    <w:p w14:paraId="3CAB97CA" w14:textId="77777777" w:rsidR="00F651DD" w:rsidRPr="00313B2C" w:rsidRDefault="00F651DD" w:rsidP="00313B2C">
      <w:pPr>
        <w:pStyle w:val="Heading1"/>
      </w:pPr>
      <w:bookmarkStart w:id="17" w:name="_Toc147083256"/>
      <w:r w:rsidRPr="00313B2C">
        <w:t>SEN Support</w:t>
      </w:r>
      <w:bookmarkEnd w:id="16"/>
      <w:bookmarkEnd w:id="17"/>
      <w:r w:rsidRPr="00313B2C">
        <w:t xml:space="preserve"> </w:t>
      </w:r>
    </w:p>
    <w:p w14:paraId="1DEAF461" w14:textId="77777777" w:rsidR="00F651DD"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Children needing SEN support is characterised by interventions that are different from or additional to the normal differentiated (Universal) curriculum. SEN Support intervention will be triggered by evidence that despite receiving teaching to overcome their barriers to learning, pupils: </w:t>
      </w:r>
    </w:p>
    <w:p w14:paraId="53FD91BC" w14:textId="77777777" w:rsidR="009C56D0" w:rsidRPr="001A4D63" w:rsidRDefault="009C56D0" w:rsidP="00B44EE0">
      <w:pPr>
        <w:spacing w:after="0" w:line="259" w:lineRule="auto"/>
        <w:ind w:left="0" w:firstLine="0"/>
        <w:jc w:val="both"/>
        <w:rPr>
          <w:rFonts w:asciiTheme="minorHAnsi" w:hAnsiTheme="minorHAnsi" w:cstheme="minorHAnsi"/>
          <w:szCs w:val="24"/>
        </w:rPr>
      </w:pPr>
    </w:p>
    <w:p w14:paraId="59ADF877" w14:textId="77777777" w:rsidR="00F651DD" w:rsidRPr="001A4D63" w:rsidRDefault="00F651DD" w:rsidP="00B44EE0">
      <w:pPr>
        <w:pStyle w:val="ListParagraph"/>
        <w:numPr>
          <w:ilvl w:val="0"/>
          <w:numId w:val="11"/>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make little or no progress; </w:t>
      </w:r>
    </w:p>
    <w:p w14:paraId="0221D529" w14:textId="4EB7BED9" w:rsidR="00F651DD" w:rsidRPr="001A4D63" w:rsidRDefault="00F651DD" w:rsidP="00B44EE0">
      <w:pPr>
        <w:pStyle w:val="ListParagraph"/>
        <w:numPr>
          <w:ilvl w:val="0"/>
          <w:numId w:val="11"/>
        </w:numPr>
        <w:spacing w:after="0" w:line="259" w:lineRule="auto"/>
        <w:jc w:val="both"/>
        <w:rPr>
          <w:rFonts w:asciiTheme="minorHAnsi" w:hAnsiTheme="minorHAnsi" w:cstheme="minorHAnsi"/>
          <w:szCs w:val="24"/>
        </w:rPr>
      </w:pPr>
      <w:r w:rsidRPr="001A4D63">
        <w:rPr>
          <w:rFonts w:asciiTheme="minorHAnsi" w:hAnsiTheme="minorHAnsi" w:cstheme="minorHAnsi"/>
          <w:szCs w:val="24"/>
        </w:rPr>
        <w:t>demonstrate difficulty in developing literacy or mathematic</w:t>
      </w:r>
      <w:r w:rsidR="005C7DB9">
        <w:rPr>
          <w:rFonts w:asciiTheme="minorHAnsi" w:hAnsiTheme="minorHAnsi" w:cstheme="minorHAnsi"/>
          <w:szCs w:val="24"/>
        </w:rPr>
        <w:t>al</w:t>
      </w:r>
      <w:r w:rsidRPr="001A4D63">
        <w:rPr>
          <w:rFonts w:asciiTheme="minorHAnsi" w:hAnsiTheme="minorHAnsi" w:cstheme="minorHAnsi"/>
          <w:szCs w:val="24"/>
        </w:rPr>
        <w:t xml:space="preserve"> skills; </w:t>
      </w:r>
    </w:p>
    <w:p w14:paraId="66FB36E5" w14:textId="77777777" w:rsidR="00F651DD" w:rsidRPr="001A4D63" w:rsidRDefault="00F651DD" w:rsidP="00B44EE0">
      <w:pPr>
        <w:pStyle w:val="ListParagraph"/>
        <w:numPr>
          <w:ilvl w:val="0"/>
          <w:numId w:val="11"/>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present persistent emotional/behavioural difficulties which are not affected by behaviour management strategies; </w:t>
      </w:r>
    </w:p>
    <w:p w14:paraId="4E75E774" w14:textId="77777777" w:rsidR="00E60F78" w:rsidRPr="001A4D63" w:rsidRDefault="00F651DD" w:rsidP="00B44EE0">
      <w:pPr>
        <w:pStyle w:val="ListParagraph"/>
        <w:numPr>
          <w:ilvl w:val="0"/>
          <w:numId w:val="11"/>
        </w:numPr>
        <w:spacing w:after="0" w:line="259" w:lineRule="auto"/>
        <w:jc w:val="both"/>
        <w:rPr>
          <w:rFonts w:asciiTheme="minorHAnsi" w:hAnsiTheme="minorHAnsi" w:cstheme="minorHAnsi"/>
          <w:szCs w:val="24"/>
        </w:rPr>
      </w:pPr>
      <w:r w:rsidRPr="001A4D63">
        <w:rPr>
          <w:rFonts w:asciiTheme="minorHAnsi" w:hAnsiTheme="minorHAnsi" w:cstheme="minorHAnsi"/>
          <w:szCs w:val="24"/>
        </w:rPr>
        <w:t>have sensory/physical problems, and make little progress despite the prov</w:t>
      </w:r>
      <w:r w:rsidR="00E60F78" w:rsidRPr="001A4D63">
        <w:rPr>
          <w:rFonts w:asciiTheme="minorHAnsi" w:hAnsiTheme="minorHAnsi" w:cstheme="minorHAnsi"/>
          <w:szCs w:val="24"/>
        </w:rPr>
        <w:t xml:space="preserve">ision of specialist equipment; </w:t>
      </w:r>
    </w:p>
    <w:p w14:paraId="1C3D2C14" w14:textId="77777777" w:rsidR="00F651DD" w:rsidRPr="001A4D63" w:rsidRDefault="00F651DD" w:rsidP="00B44EE0">
      <w:pPr>
        <w:pStyle w:val="ListParagraph"/>
        <w:numPr>
          <w:ilvl w:val="0"/>
          <w:numId w:val="11"/>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experience communication and/or interaction problems and make little or no progress despite experiencing a differentiated curriculum; </w:t>
      </w:r>
    </w:p>
    <w:p w14:paraId="71D0B40F" w14:textId="77777777" w:rsidR="00F651DD" w:rsidRPr="001A4D63" w:rsidRDefault="00F651DD" w:rsidP="00B44EE0">
      <w:pPr>
        <w:spacing w:after="0" w:line="259" w:lineRule="auto"/>
        <w:ind w:left="0" w:firstLine="0"/>
        <w:jc w:val="both"/>
        <w:rPr>
          <w:rFonts w:asciiTheme="minorHAnsi" w:hAnsiTheme="minorHAnsi" w:cstheme="minorHAnsi"/>
          <w:szCs w:val="24"/>
        </w:rPr>
      </w:pPr>
    </w:p>
    <w:p w14:paraId="13B7457C" w14:textId="77777777" w:rsidR="008203DE"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The</w:t>
      </w:r>
      <w:r w:rsidR="00083A2D" w:rsidRPr="001A4D63">
        <w:rPr>
          <w:rFonts w:asciiTheme="minorHAnsi" w:hAnsiTheme="minorHAnsi" w:cstheme="minorHAnsi"/>
          <w:szCs w:val="24"/>
        </w:rPr>
        <w:t xml:space="preserve"> </w:t>
      </w:r>
      <w:r w:rsidR="00A46E93" w:rsidRPr="001A4D63">
        <w:rPr>
          <w:rFonts w:asciiTheme="minorHAnsi" w:hAnsiTheme="minorHAnsi" w:cstheme="minorHAnsi"/>
          <w:szCs w:val="24"/>
        </w:rPr>
        <w:t>Inclusion Lead</w:t>
      </w:r>
      <w:r w:rsidRPr="001A4D63">
        <w:rPr>
          <w:rFonts w:asciiTheme="minorHAnsi" w:hAnsiTheme="minorHAnsi" w:cstheme="minorHAnsi"/>
          <w:szCs w:val="24"/>
        </w:rPr>
        <w:t xml:space="preserve">, in collaboration with teachers, will support the further assessment of the pupil and assist in planning future support and monitoring of the action taken. The class teacher will remain responsible for working with the child on a daily basis and will liaise with the </w:t>
      </w:r>
      <w:r w:rsidR="00A46E93" w:rsidRPr="001A4D63">
        <w:rPr>
          <w:rFonts w:asciiTheme="minorHAnsi" w:hAnsiTheme="minorHAnsi" w:cstheme="minorHAnsi"/>
          <w:szCs w:val="24"/>
        </w:rPr>
        <w:t>Inclusion Lead</w:t>
      </w:r>
      <w:r w:rsidRPr="001A4D63">
        <w:rPr>
          <w:rFonts w:asciiTheme="minorHAnsi" w:hAnsiTheme="minorHAnsi" w:cstheme="minorHAnsi"/>
          <w:szCs w:val="24"/>
        </w:rPr>
        <w:t xml:space="preserve"> and relevant learning support assistants on the delivery of individualised programmes. Parents will be kept informed of any necessary actions. Outside agencies from the LA may be consulted in relation to further assessment, advice, strategies and planning programmes for the child. In some cases outside professionals from health or social services may be involved. Where these professionals have not already been working with the school, the </w:t>
      </w:r>
      <w:r w:rsidR="00A46E93" w:rsidRPr="001A4D63">
        <w:rPr>
          <w:rFonts w:asciiTheme="minorHAnsi" w:hAnsiTheme="minorHAnsi" w:cstheme="minorHAnsi"/>
          <w:szCs w:val="24"/>
        </w:rPr>
        <w:t>Inclusion Lead</w:t>
      </w:r>
      <w:r w:rsidRPr="001A4D63">
        <w:rPr>
          <w:rFonts w:asciiTheme="minorHAnsi" w:hAnsiTheme="minorHAnsi" w:cstheme="minorHAnsi"/>
          <w:szCs w:val="24"/>
        </w:rPr>
        <w:t xml:space="preserve"> will seek parental agreement to contact them. </w:t>
      </w:r>
    </w:p>
    <w:p w14:paraId="5F714AED" w14:textId="77777777" w:rsidR="008203DE" w:rsidRDefault="008203DE" w:rsidP="00B44EE0">
      <w:pPr>
        <w:spacing w:after="0" w:line="259" w:lineRule="auto"/>
        <w:ind w:left="0" w:firstLine="0"/>
        <w:jc w:val="both"/>
        <w:rPr>
          <w:rFonts w:asciiTheme="minorHAnsi" w:hAnsiTheme="minorHAnsi" w:cstheme="minorHAnsi"/>
          <w:szCs w:val="24"/>
        </w:rPr>
      </w:pPr>
    </w:p>
    <w:p w14:paraId="6E989783" w14:textId="343490DA" w:rsidR="00F651DD" w:rsidRPr="001A4D63"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Some pupils with SEN may have emotional / mental health difficulties and follow the same graduated response.</w:t>
      </w:r>
      <w:r w:rsidR="00E8726A">
        <w:rPr>
          <w:rFonts w:asciiTheme="minorHAnsi" w:hAnsiTheme="minorHAnsi" w:cstheme="minorHAnsi"/>
          <w:szCs w:val="24"/>
        </w:rPr>
        <w:t xml:space="preserve"> Pas</w:t>
      </w:r>
      <w:r w:rsidR="00F42472">
        <w:rPr>
          <w:rFonts w:asciiTheme="minorHAnsi" w:hAnsiTheme="minorHAnsi" w:cstheme="minorHAnsi"/>
          <w:szCs w:val="24"/>
        </w:rPr>
        <w:t xml:space="preserve">toral support may </w:t>
      </w:r>
      <w:r w:rsidR="004C1813">
        <w:rPr>
          <w:rFonts w:asciiTheme="minorHAnsi" w:hAnsiTheme="minorHAnsi" w:cstheme="minorHAnsi"/>
          <w:szCs w:val="24"/>
        </w:rPr>
        <w:t>also be</w:t>
      </w:r>
      <w:r w:rsidR="00F42472">
        <w:rPr>
          <w:rFonts w:asciiTheme="minorHAnsi" w:hAnsiTheme="minorHAnsi" w:cstheme="minorHAnsi"/>
          <w:szCs w:val="24"/>
        </w:rPr>
        <w:t xml:space="preserve"> offered through our PFSA and Mental Health Lead.</w:t>
      </w:r>
    </w:p>
    <w:p w14:paraId="734B9150" w14:textId="77777777" w:rsidR="00E5286F" w:rsidRDefault="00E5286F" w:rsidP="00DB38BD">
      <w:pPr>
        <w:spacing w:after="0" w:line="259" w:lineRule="auto"/>
        <w:jc w:val="both"/>
        <w:rPr>
          <w:rFonts w:asciiTheme="minorHAnsi" w:hAnsiTheme="minorHAnsi" w:cstheme="minorHAnsi"/>
          <w:szCs w:val="24"/>
        </w:rPr>
      </w:pPr>
    </w:p>
    <w:p w14:paraId="77B1DE41" w14:textId="5FA5BF74" w:rsidR="00DB38BD" w:rsidRPr="005F4FB2" w:rsidRDefault="00DB38BD" w:rsidP="00DB38BD">
      <w:pPr>
        <w:spacing w:after="0" w:line="259" w:lineRule="auto"/>
        <w:jc w:val="both"/>
        <w:rPr>
          <w:rFonts w:asciiTheme="minorHAnsi" w:hAnsiTheme="minorHAnsi" w:cstheme="minorHAnsi"/>
          <w:szCs w:val="24"/>
        </w:rPr>
      </w:pPr>
      <w:r w:rsidRPr="005F4FB2">
        <w:rPr>
          <w:rFonts w:asciiTheme="minorHAnsi" w:hAnsiTheme="minorHAnsi" w:cstheme="minorHAnsi"/>
          <w:szCs w:val="24"/>
        </w:rPr>
        <w:t xml:space="preserve">Where particular and ongoing needs are identified, a child’s name may be added to the School’s Register for Children with SEN, enabling all adults working with them to understand the child’s needs and ensure appropriate provision is in place. </w:t>
      </w:r>
    </w:p>
    <w:p w14:paraId="6EF9645D" w14:textId="77777777" w:rsidR="00CC7D1C" w:rsidRPr="001A4D63" w:rsidRDefault="00CC7D1C" w:rsidP="00B44EE0">
      <w:pPr>
        <w:spacing w:after="0" w:line="259" w:lineRule="auto"/>
        <w:ind w:left="0" w:firstLine="0"/>
        <w:jc w:val="both"/>
        <w:rPr>
          <w:rFonts w:asciiTheme="minorHAnsi" w:hAnsiTheme="minorHAnsi" w:cstheme="minorHAnsi"/>
          <w:szCs w:val="24"/>
        </w:rPr>
      </w:pPr>
    </w:p>
    <w:p w14:paraId="708C33A7" w14:textId="52A339E4" w:rsidR="00F651DD" w:rsidRPr="00313B2C" w:rsidRDefault="00F651DD" w:rsidP="00313B2C">
      <w:pPr>
        <w:pStyle w:val="Heading1"/>
      </w:pPr>
      <w:bookmarkStart w:id="18" w:name="_Toc144539864"/>
      <w:bookmarkStart w:id="19" w:name="_Toc147083257"/>
      <w:r w:rsidRPr="00313B2C">
        <w:t>Individual Learning Plans</w:t>
      </w:r>
      <w:bookmarkEnd w:id="18"/>
      <w:r w:rsidR="00F34704" w:rsidRPr="00313B2C">
        <w:t xml:space="preserve"> (ILP)</w:t>
      </w:r>
      <w:r w:rsidR="00EF1DAE" w:rsidRPr="00313B2C">
        <w:t xml:space="preserve"> Assessing and review</w:t>
      </w:r>
      <w:r w:rsidR="008203DE">
        <w:t>ing</w:t>
      </w:r>
      <w:r w:rsidR="00EF1DAE" w:rsidRPr="00313B2C">
        <w:t xml:space="preserve"> pupils progress</w:t>
      </w:r>
      <w:bookmarkEnd w:id="19"/>
    </w:p>
    <w:p w14:paraId="4DA66ED9" w14:textId="77777777" w:rsidR="00F651DD" w:rsidRPr="001A4D63"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Pupils at SEN Support will have targets set out in an Individual Learning Plan. These will record the strategies employed to enable a child to progress and are structured as detailed below: </w:t>
      </w:r>
    </w:p>
    <w:p w14:paraId="04F76B4E" w14:textId="77777777" w:rsidR="00F651DD" w:rsidRPr="001A4D63" w:rsidRDefault="00F651DD" w:rsidP="00B44EE0">
      <w:pPr>
        <w:pStyle w:val="ListParagraph"/>
        <w:numPr>
          <w:ilvl w:val="0"/>
          <w:numId w:val="12"/>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short term targets set for the child; </w:t>
      </w:r>
    </w:p>
    <w:p w14:paraId="22DC351A" w14:textId="0EBAEB97" w:rsidR="00F651DD" w:rsidRPr="001A4D63" w:rsidRDefault="00F651DD" w:rsidP="00B44EE0">
      <w:pPr>
        <w:pStyle w:val="ListParagraph"/>
        <w:numPr>
          <w:ilvl w:val="0"/>
          <w:numId w:val="12"/>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teaching strategies to used; </w:t>
      </w:r>
    </w:p>
    <w:p w14:paraId="74EDEEE6" w14:textId="77777777" w:rsidR="00F651DD" w:rsidRPr="001A4D63" w:rsidRDefault="00F651DD" w:rsidP="00B44EE0">
      <w:pPr>
        <w:pStyle w:val="ListParagraph"/>
        <w:numPr>
          <w:ilvl w:val="0"/>
          <w:numId w:val="12"/>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provision to be put in place; </w:t>
      </w:r>
    </w:p>
    <w:p w14:paraId="66F2E031" w14:textId="77777777" w:rsidR="00F651DD" w:rsidRDefault="00F651DD" w:rsidP="00B44EE0">
      <w:pPr>
        <w:pStyle w:val="ListParagraph"/>
        <w:numPr>
          <w:ilvl w:val="0"/>
          <w:numId w:val="12"/>
        </w:numPr>
        <w:spacing w:after="0" w:line="259" w:lineRule="auto"/>
        <w:jc w:val="both"/>
        <w:rPr>
          <w:rFonts w:asciiTheme="minorHAnsi" w:hAnsiTheme="minorHAnsi" w:cstheme="minorHAnsi"/>
          <w:szCs w:val="24"/>
        </w:rPr>
      </w:pPr>
      <w:r w:rsidRPr="001A4D63">
        <w:rPr>
          <w:rFonts w:asciiTheme="minorHAnsi" w:hAnsiTheme="minorHAnsi" w:cstheme="minorHAnsi"/>
          <w:szCs w:val="24"/>
        </w:rPr>
        <w:t xml:space="preserve">the date for the plan to be reviewed; </w:t>
      </w:r>
    </w:p>
    <w:p w14:paraId="5CC734DA" w14:textId="77777777" w:rsidR="00DB38BD" w:rsidRPr="001A4D63" w:rsidRDefault="00DB38BD" w:rsidP="00B03B6F">
      <w:pPr>
        <w:pStyle w:val="ListParagraph"/>
        <w:spacing w:after="0" w:line="259" w:lineRule="auto"/>
        <w:ind w:firstLine="0"/>
        <w:jc w:val="both"/>
        <w:rPr>
          <w:rFonts w:asciiTheme="minorHAnsi" w:hAnsiTheme="minorHAnsi" w:cstheme="minorHAnsi"/>
          <w:szCs w:val="24"/>
        </w:rPr>
      </w:pPr>
    </w:p>
    <w:p w14:paraId="39298F78" w14:textId="77777777" w:rsidR="00F651DD" w:rsidRPr="001A4D63" w:rsidRDefault="00041187"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For</w:t>
      </w:r>
      <w:r w:rsidR="00F651DD" w:rsidRPr="001A4D63">
        <w:rPr>
          <w:rFonts w:asciiTheme="minorHAnsi" w:hAnsiTheme="minorHAnsi" w:cstheme="minorHAnsi"/>
          <w:szCs w:val="24"/>
        </w:rPr>
        <w:t xml:space="preserve"> children </w:t>
      </w:r>
      <w:r w:rsidRPr="001A4D63">
        <w:rPr>
          <w:rFonts w:asciiTheme="minorHAnsi" w:hAnsiTheme="minorHAnsi" w:cstheme="minorHAnsi"/>
          <w:szCs w:val="24"/>
        </w:rPr>
        <w:t xml:space="preserve">at </w:t>
      </w:r>
      <w:r w:rsidR="00F651DD" w:rsidRPr="001A4D63">
        <w:rPr>
          <w:rFonts w:asciiTheme="minorHAnsi" w:hAnsiTheme="minorHAnsi" w:cstheme="minorHAnsi"/>
          <w:szCs w:val="24"/>
        </w:rPr>
        <w:t xml:space="preserve">SEN Support </w:t>
      </w:r>
      <w:r w:rsidRPr="001A4D63">
        <w:rPr>
          <w:rFonts w:asciiTheme="minorHAnsi" w:hAnsiTheme="minorHAnsi" w:cstheme="minorHAnsi"/>
          <w:szCs w:val="24"/>
        </w:rPr>
        <w:t xml:space="preserve">level the Individual Learning Plans </w:t>
      </w:r>
      <w:r w:rsidR="00F651DD" w:rsidRPr="001A4D63">
        <w:rPr>
          <w:rFonts w:asciiTheme="minorHAnsi" w:hAnsiTheme="minorHAnsi" w:cstheme="minorHAnsi"/>
          <w:szCs w:val="24"/>
        </w:rPr>
        <w:t>will be written by the class teache</w:t>
      </w:r>
      <w:r w:rsidR="000C6E07" w:rsidRPr="001A4D63">
        <w:rPr>
          <w:rFonts w:asciiTheme="minorHAnsi" w:hAnsiTheme="minorHAnsi" w:cstheme="minorHAnsi"/>
          <w:szCs w:val="24"/>
        </w:rPr>
        <w:t xml:space="preserve">r in consultation with the </w:t>
      </w:r>
      <w:r w:rsidRPr="001A4D63">
        <w:rPr>
          <w:rFonts w:asciiTheme="minorHAnsi" w:hAnsiTheme="minorHAnsi" w:cstheme="minorHAnsi"/>
          <w:szCs w:val="24"/>
        </w:rPr>
        <w:t>Inclusion Lead</w:t>
      </w:r>
      <w:r w:rsidR="00F651DD" w:rsidRPr="001A4D63">
        <w:rPr>
          <w:rFonts w:asciiTheme="minorHAnsi" w:hAnsiTheme="minorHAnsi" w:cstheme="minorHAnsi"/>
          <w:szCs w:val="24"/>
        </w:rPr>
        <w:t>. The class teacher will l</w:t>
      </w:r>
      <w:r w:rsidR="000C6E07" w:rsidRPr="001A4D63">
        <w:rPr>
          <w:rFonts w:asciiTheme="minorHAnsi" w:hAnsiTheme="minorHAnsi" w:cstheme="minorHAnsi"/>
          <w:szCs w:val="24"/>
        </w:rPr>
        <w:t xml:space="preserve">ead the implementation of the </w:t>
      </w:r>
      <w:r w:rsidRPr="001A4D63">
        <w:rPr>
          <w:rFonts w:asciiTheme="minorHAnsi" w:hAnsiTheme="minorHAnsi" w:cstheme="minorHAnsi"/>
          <w:szCs w:val="24"/>
        </w:rPr>
        <w:t>plans which will be</w:t>
      </w:r>
      <w:r w:rsidR="00F651DD" w:rsidRPr="001A4D63">
        <w:rPr>
          <w:rFonts w:asciiTheme="minorHAnsi" w:hAnsiTheme="minorHAnsi" w:cstheme="minorHAnsi"/>
          <w:szCs w:val="24"/>
        </w:rPr>
        <w:t xml:space="preserve"> reviewed and updated on a termly basis, or more frequently if appropriate. This process is collaborative </w:t>
      </w:r>
      <w:r w:rsidRPr="001A4D63">
        <w:rPr>
          <w:rFonts w:asciiTheme="minorHAnsi" w:hAnsiTheme="minorHAnsi" w:cstheme="minorHAnsi"/>
          <w:szCs w:val="24"/>
        </w:rPr>
        <w:t>and involves the class teacher, the child and parents.</w:t>
      </w:r>
      <w:r w:rsidR="007118FE" w:rsidRPr="001A4D63">
        <w:rPr>
          <w:rFonts w:asciiTheme="minorHAnsi" w:hAnsiTheme="minorHAnsi" w:cstheme="minorHAnsi"/>
          <w:szCs w:val="24"/>
        </w:rPr>
        <w:t xml:space="preserve"> </w:t>
      </w:r>
    </w:p>
    <w:p w14:paraId="0A71D2B4" w14:textId="7E72A5E3" w:rsidR="007118FE" w:rsidRPr="001A4D63" w:rsidRDefault="00E429B6"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Where a child has made progress through cycles of APDR and additional support in discussion and </w:t>
      </w:r>
      <w:r w:rsidR="001A4D63">
        <w:rPr>
          <w:rFonts w:asciiTheme="minorHAnsi" w:hAnsiTheme="minorHAnsi" w:cstheme="minorHAnsi"/>
          <w:szCs w:val="24"/>
        </w:rPr>
        <w:t>review with parents they may no longer require</w:t>
      </w:r>
      <w:r w:rsidRPr="001A4D63">
        <w:rPr>
          <w:rFonts w:asciiTheme="minorHAnsi" w:hAnsiTheme="minorHAnsi" w:cstheme="minorHAnsi"/>
          <w:szCs w:val="24"/>
        </w:rPr>
        <w:t xml:space="preserve"> SEN support and continue accessing learning at universal level.</w:t>
      </w:r>
    </w:p>
    <w:p w14:paraId="4BACEA47" w14:textId="77777777" w:rsidR="00F651DD" w:rsidRPr="001A4D63" w:rsidRDefault="00F651DD" w:rsidP="00B44EE0">
      <w:pPr>
        <w:spacing w:after="0" w:line="259" w:lineRule="auto"/>
        <w:ind w:left="0" w:firstLine="0"/>
        <w:jc w:val="both"/>
        <w:rPr>
          <w:rFonts w:asciiTheme="minorHAnsi" w:hAnsiTheme="minorHAnsi" w:cstheme="minorHAnsi"/>
          <w:szCs w:val="24"/>
        </w:rPr>
      </w:pPr>
    </w:p>
    <w:p w14:paraId="43A48A0C" w14:textId="77777777" w:rsidR="009925DA" w:rsidRPr="00313B2C" w:rsidRDefault="00F651DD" w:rsidP="00313B2C">
      <w:pPr>
        <w:pStyle w:val="Heading1"/>
      </w:pPr>
      <w:bookmarkStart w:id="20" w:name="_Toc144539866"/>
      <w:bookmarkStart w:id="21" w:name="_Toc147083258"/>
      <w:r w:rsidRPr="00313B2C">
        <w:t>Education, Health and Care Plan (EHCP)</w:t>
      </w:r>
      <w:bookmarkEnd w:id="20"/>
      <w:r w:rsidR="001A4D63" w:rsidRPr="00313B2C">
        <w:t xml:space="preserve"> and High Needs ‘Top Up’ Funding</w:t>
      </w:r>
      <w:bookmarkEnd w:id="21"/>
    </w:p>
    <w:p w14:paraId="1A50C98D" w14:textId="77777777" w:rsidR="009925DA" w:rsidRPr="001A4D63" w:rsidRDefault="009925DA" w:rsidP="00B44EE0">
      <w:pPr>
        <w:jc w:val="both"/>
        <w:rPr>
          <w:rFonts w:asciiTheme="minorHAnsi" w:hAnsiTheme="minorHAnsi" w:cstheme="minorHAnsi"/>
          <w:szCs w:val="24"/>
        </w:rPr>
      </w:pPr>
    </w:p>
    <w:p w14:paraId="2850DBE0" w14:textId="77777777" w:rsidR="00F651DD" w:rsidRPr="001A4D63" w:rsidRDefault="00F651DD"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For pupils who have been identified with complex needs and require significant multiagency involvement, the Local Authority, in conjunction with the school and other agencies, can carry out a statutory assessment of a pupil which may lead to them issuing an EHCP. Statutory assessment will only be considered if the pupil has demonstrated significant cause for concern despite considerable support via High Needs Funding and significant multiagency involvement.</w:t>
      </w:r>
    </w:p>
    <w:p w14:paraId="410FD5F3" w14:textId="77777777" w:rsidR="001A4D63" w:rsidRPr="001A4D63" w:rsidRDefault="001A4D63" w:rsidP="00B44EE0">
      <w:pPr>
        <w:spacing w:after="0" w:line="259" w:lineRule="auto"/>
        <w:ind w:left="0" w:firstLine="0"/>
        <w:jc w:val="both"/>
        <w:rPr>
          <w:rFonts w:asciiTheme="minorHAnsi" w:hAnsiTheme="minorHAnsi" w:cstheme="minorHAnsi"/>
          <w:szCs w:val="24"/>
        </w:rPr>
      </w:pPr>
    </w:p>
    <w:p w14:paraId="178FA040" w14:textId="1CB38BEE" w:rsidR="00CC7D1C" w:rsidRPr="001A4D63" w:rsidRDefault="001A4D63"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The LA will also need clear information about the child’s progress over time</w:t>
      </w:r>
      <w:r w:rsidR="00FA4A80">
        <w:rPr>
          <w:rFonts w:asciiTheme="minorHAnsi" w:hAnsiTheme="minorHAnsi" w:cstheme="minorHAnsi"/>
          <w:szCs w:val="24"/>
        </w:rPr>
        <w:t>. D</w:t>
      </w:r>
      <w:r w:rsidRPr="001A4D63">
        <w:rPr>
          <w:rFonts w:asciiTheme="minorHAnsi" w:hAnsiTheme="minorHAnsi" w:cstheme="minorHAnsi"/>
          <w:szCs w:val="24"/>
        </w:rPr>
        <w:t xml:space="preserve">ocumentation </w:t>
      </w:r>
      <w:r w:rsidR="00FA4A80">
        <w:rPr>
          <w:rFonts w:asciiTheme="minorHAnsi" w:hAnsiTheme="minorHAnsi" w:cstheme="minorHAnsi"/>
          <w:szCs w:val="24"/>
        </w:rPr>
        <w:t>indicati</w:t>
      </w:r>
      <w:r w:rsidR="001E2027">
        <w:rPr>
          <w:rFonts w:asciiTheme="minorHAnsi" w:hAnsiTheme="minorHAnsi" w:cstheme="minorHAnsi"/>
          <w:szCs w:val="24"/>
        </w:rPr>
        <w:t>ng the</w:t>
      </w:r>
      <w:r w:rsidRPr="001A4D63">
        <w:rPr>
          <w:rFonts w:asciiTheme="minorHAnsi" w:hAnsiTheme="minorHAnsi" w:cstheme="minorHAnsi"/>
          <w:szCs w:val="24"/>
        </w:rPr>
        <w:t xml:space="preserve"> </w:t>
      </w:r>
      <w:r w:rsidR="00855B7A">
        <w:rPr>
          <w:rFonts w:asciiTheme="minorHAnsi" w:hAnsiTheme="minorHAnsi" w:cstheme="minorHAnsi"/>
          <w:szCs w:val="24"/>
        </w:rPr>
        <w:t>provision</w:t>
      </w:r>
      <w:r w:rsidR="004224DB">
        <w:rPr>
          <w:rFonts w:asciiTheme="minorHAnsi" w:hAnsiTheme="minorHAnsi" w:cstheme="minorHAnsi"/>
          <w:szCs w:val="24"/>
        </w:rPr>
        <w:t xml:space="preserve"> and </w:t>
      </w:r>
      <w:r w:rsidRPr="001A4D63">
        <w:rPr>
          <w:rFonts w:asciiTheme="minorHAnsi" w:hAnsiTheme="minorHAnsi" w:cstheme="minorHAnsi"/>
          <w:szCs w:val="24"/>
        </w:rPr>
        <w:t xml:space="preserve">strategies </w:t>
      </w:r>
      <w:r w:rsidR="00855B7A">
        <w:rPr>
          <w:rFonts w:asciiTheme="minorHAnsi" w:hAnsiTheme="minorHAnsi" w:cstheme="minorHAnsi"/>
          <w:szCs w:val="24"/>
        </w:rPr>
        <w:t>adopted</w:t>
      </w:r>
      <w:r w:rsidR="001E2027">
        <w:rPr>
          <w:rFonts w:asciiTheme="minorHAnsi" w:hAnsiTheme="minorHAnsi" w:cstheme="minorHAnsi"/>
          <w:szCs w:val="24"/>
        </w:rPr>
        <w:t xml:space="preserve">, </w:t>
      </w:r>
      <w:r w:rsidRPr="001A4D63">
        <w:rPr>
          <w:rFonts w:asciiTheme="minorHAnsi" w:hAnsiTheme="minorHAnsi" w:cstheme="minorHAnsi"/>
          <w:szCs w:val="24"/>
        </w:rPr>
        <w:t xml:space="preserve">special resources and arrangements that </w:t>
      </w:r>
      <w:r w:rsidR="001E2027">
        <w:rPr>
          <w:rFonts w:asciiTheme="minorHAnsi" w:hAnsiTheme="minorHAnsi" w:cstheme="minorHAnsi"/>
          <w:szCs w:val="24"/>
        </w:rPr>
        <w:t>have been</w:t>
      </w:r>
      <w:r w:rsidRPr="001A4D63">
        <w:rPr>
          <w:rFonts w:asciiTheme="minorHAnsi" w:hAnsiTheme="minorHAnsi" w:cstheme="minorHAnsi"/>
          <w:szCs w:val="24"/>
        </w:rPr>
        <w:t xml:space="preserve"> put in place</w:t>
      </w:r>
      <w:r w:rsidR="001E2027">
        <w:rPr>
          <w:rFonts w:asciiTheme="minorHAnsi" w:hAnsiTheme="minorHAnsi" w:cstheme="minorHAnsi"/>
          <w:szCs w:val="24"/>
        </w:rPr>
        <w:t xml:space="preserve"> to support</w:t>
      </w:r>
      <w:r w:rsidRPr="001A4D63">
        <w:rPr>
          <w:rFonts w:asciiTheme="minorHAnsi" w:hAnsiTheme="minorHAnsi" w:cstheme="minorHAnsi"/>
          <w:szCs w:val="24"/>
        </w:rPr>
        <w:t>. Reports from any external agencies involved with that child will also be requested</w:t>
      </w:r>
      <w:r w:rsidR="00F45FAC">
        <w:rPr>
          <w:rFonts w:asciiTheme="minorHAnsi" w:hAnsiTheme="minorHAnsi" w:cstheme="minorHAnsi"/>
          <w:szCs w:val="24"/>
        </w:rPr>
        <w:t>.</w:t>
      </w:r>
    </w:p>
    <w:p w14:paraId="7C0369F9" w14:textId="77777777" w:rsidR="001A4D63" w:rsidRPr="001A4D63" w:rsidRDefault="001A4D63" w:rsidP="00B44EE0">
      <w:pPr>
        <w:spacing w:after="0" w:line="259" w:lineRule="auto"/>
        <w:ind w:left="0" w:firstLine="0"/>
        <w:jc w:val="both"/>
        <w:rPr>
          <w:rFonts w:asciiTheme="minorHAnsi" w:hAnsiTheme="minorHAnsi" w:cstheme="minorHAnsi"/>
          <w:szCs w:val="24"/>
        </w:rPr>
      </w:pPr>
    </w:p>
    <w:p w14:paraId="2A057489" w14:textId="2E41A1C1" w:rsidR="009925DA" w:rsidRPr="001A4D63" w:rsidRDefault="001A4D63"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For pre-school children who have been identified with complex needs the Inclusion Lead works alongside the </w:t>
      </w:r>
      <w:proofErr w:type="spellStart"/>
      <w:r w:rsidRPr="001A4D63">
        <w:rPr>
          <w:rFonts w:asciiTheme="minorHAnsi" w:hAnsiTheme="minorHAnsi" w:cstheme="minorHAnsi"/>
          <w:szCs w:val="24"/>
        </w:rPr>
        <w:t>EYSenco</w:t>
      </w:r>
      <w:proofErr w:type="spellEnd"/>
      <w:r w:rsidRPr="001A4D63">
        <w:rPr>
          <w:rFonts w:asciiTheme="minorHAnsi" w:hAnsiTheme="minorHAnsi" w:cstheme="minorHAnsi"/>
          <w:szCs w:val="24"/>
        </w:rPr>
        <w:t xml:space="preserve"> to apply for an Education, Health and Care Plan and Higher Needs Funding. </w:t>
      </w:r>
      <w:r w:rsidR="00775424">
        <w:rPr>
          <w:rFonts w:asciiTheme="minorHAnsi" w:hAnsiTheme="minorHAnsi" w:cstheme="minorHAnsi"/>
          <w:szCs w:val="24"/>
        </w:rPr>
        <w:t>Alongside</w:t>
      </w:r>
      <w:r w:rsidR="00E531A1">
        <w:rPr>
          <w:rFonts w:asciiTheme="minorHAnsi" w:hAnsiTheme="minorHAnsi" w:cstheme="minorHAnsi"/>
          <w:szCs w:val="24"/>
        </w:rPr>
        <w:t xml:space="preserve"> APDR </w:t>
      </w:r>
      <w:r w:rsidR="00775424">
        <w:rPr>
          <w:rFonts w:asciiTheme="minorHAnsi" w:hAnsiTheme="minorHAnsi" w:cstheme="minorHAnsi"/>
          <w:szCs w:val="24"/>
        </w:rPr>
        <w:t>cycles</w:t>
      </w:r>
      <w:r w:rsidR="00E531A1">
        <w:rPr>
          <w:rFonts w:asciiTheme="minorHAnsi" w:hAnsiTheme="minorHAnsi" w:cstheme="minorHAnsi"/>
          <w:szCs w:val="24"/>
        </w:rPr>
        <w:t xml:space="preserve"> </w:t>
      </w:r>
      <w:r w:rsidRPr="001A4D63">
        <w:rPr>
          <w:rFonts w:asciiTheme="minorHAnsi" w:hAnsiTheme="minorHAnsi" w:cstheme="minorHAnsi"/>
          <w:szCs w:val="24"/>
        </w:rPr>
        <w:t xml:space="preserve">Annual Review meetings are central to monitoring the progress and provisions as well as planning future targets and support. </w:t>
      </w:r>
    </w:p>
    <w:p w14:paraId="2E548802" w14:textId="77777777" w:rsidR="009925DA" w:rsidRPr="001A4D63" w:rsidRDefault="009925DA" w:rsidP="00B44EE0">
      <w:pPr>
        <w:spacing w:after="0" w:line="259" w:lineRule="auto"/>
        <w:ind w:left="0" w:firstLine="0"/>
        <w:jc w:val="both"/>
        <w:rPr>
          <w:rFonts w:asciiTheme="minorHAnsi" w:hAnsiTheme="minorHAnsi" w:cstheme="minorHAnsi"/>
          <w:szCs w:val="24"/>
        </w:rPr>
      </w:pPr>
    </w:p>
    <w:p w14:paraId="7BF27F34" w14:textId="494C5EFE" w:rsidR="009925DA" w:rsidRPr="001A4D63" w:rsidRDefault="00CC7D1C"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 The LA will decide whether an Education, Health and Care plan is necessary or whether the child’s needs can b</w:t>
      </w:r>
      <w:r w:rsidR="00807A69" w:rsidRPr="001A4D63">
        <w:rPr>
          <w:rFonts w:asciiTheme="minorHAnsi" w:hAnsiTheme="minorHAnsi" w:cstheme="minorHAnsi"/>
          <w:szCs w:val="24"/>
        </w:rPr>
        <w:t>e met at through additional SEN</w:t>
      </w:r>
      <w:r w:rsidR="007C6390">
        <w:rPr>
          <w:rFonts w:asciiTheme="minorHAnsi" w:hAnsiTheme="minorHAnsi" w:cstheme="minorHAnsi"/>
          <w:szCs w:val="24"/>
        </w:rPr>
        <w:t>D</w:t>
      </w:r>
      <w:r w:rsidRPr="001A4D63">
        <w:rPr>
          <w:rFonts w:asciiTheme="minorHAnsi" w:hAnsiTheme="minorHAnsi" w:cstheme="minorHAnsi"/>
          <w:szCs w:val="24"/>
        </w:rPr>
        <w:t xml:space="preserve"> support within school.</w:t>
      </w:r>
    </w:p>
    <w:p w14:paraId="2106DCDD" w14:textId="77777777" w:rsidR="009925DA" w:rsidRPr="001A4D63" w:rsidRDefault="009925DA" w:rsidP="00B44EE0">
      <w:pPr>
        <w:spacing w:after="0" w:line="259" w:lineRule="auto"/>
        <w:ind w:left="0" w:firstLine="0"/>
        <w:jc w:val="both"/>
        <w:rPr>
          <w:rFonts w:asciiTheme="minorHAnsi" w:hAnsiTheme="minorHAnsi" w:cstheme="minorHAnsi"/>
          <w:szCs w:val="24"/>
        </w:rPr>
      </w:pPr>
    </w:p>
    <w:p w14:paraId="1F53BE36" w14:textId="77777777" w:rsidR="00CC7D1C" w:rsidRPr="001A4D63" w:rsidRDefault="00CC7D1C" w:rsidP="00B44EE0">
      <w:pPr>
        <w:spacing w:after="0" w:line="259" w:lineRule="auto"/>
        <w:ind w:left="0" w:firstLine="0"/>
        <w:jc w:val="both"/>
        <w:rPr>
          <w:rFonts w:asciiTheme="minorHAnsi" w:hAnsiTheme="minorHAnsi" w:cstheme="minorHAnsi"/>
          <w:szCs w:val="24"/>
        </w:rPr>
      </w:pPr>
      <w:r w:rsidRPr="001A4D63">
        <w:rPr>
          <w:rFonts w:asciiTheme="minorHAnsi" w:hAnsiTheme="minorHAnsi" w:cstheme="minorHAnsi"/>
          <w:szCs w:val="24"/>
        </w:rPr>
        <w:t xml:space="preserve"> As a school we will liaise with parents through this process.</w:t>
      </w:r>
    </w:p>
    <w:p w14:paraId="6AB4F2BC" w14:textId="77777777" w:rsidR="009925DA" w:rsidRPr="00B846AF" w:rsidRDefault="009925DA" w:rsidP="00B44EE0">
      <w:pPr>
        <w:pStyle w:val="Heading1"/>
        <w:jc w:val="both"/>
        <w:rPr>
          <w:rFonts w:asciiTheme="minorHAnsi" w:hAnsiTheme="minorHAnsi" w:cstheme="minorHAnsi"/>
          <w:sz w:val="24"/>
          <w:szCs w:val="24"/>
        </w:rPr>
      </w:pPr>
      <w:bookmarkStart w:id="22" w:name="_Toc144539871"/>
    </w:p>
    <w:p w14:paraId="3AD0FD53" w14:textId="77777777" w:rsidR="009925DA" w:rsidRPr="00313B2C" w:rsidRDefault="009925DA" w:rsidP="00313B2C">
      <w:pPr>
        <w:pStyle w:val="Heading1"/>
      </w:pPr>
      <w:bookmarkStart w:id="23" w:name="_Toc147083259"/>
      <w:r w:rsidRPr="00313B2C">
        <w:t>Partnership with Parents, Children and Families</w:t>
      </w:r>
      <w:bookmarkEnd w:id="22"/>
      <w:bookmarkEnd w:id="23"/>
    </w:p>
    <w:p w14:paraId="7E93299F" w14:textId="77777777" w:rsidR="009925DA" w:rsidRPr="00B846AF" w:rsidRDefault="009925DA" w:rsidP="00B44EE0">
      <w:pPr>
        <w:spacing w:after="0" w:line="259" w:lineRule="auto"/>
        <w:ind w:left="0" w:firstLine="0"/>
        <w:jc w:val="both"/>
        <w:rPr>
          <w:rFonts w:asciiTheme="minorHAnsi" w:hAnsiTheme="minorHAnsi" w:cstheme="minorHAnsi"/>
          <w:b/>
          <w:szCs w:val="24"/>
        </w:rPr>
      </w:pPr>
    </w:p>
    <w:p w14:paraId="6EB0BC1C" w14:textId="77777777" w:rsidR="009925DA" w:rsidRPr="00B846AF" w:rsidRDefault="009925DA" w:rsidP="00B44EE0">
      <w:pPr>
        <w:spacing w:after="0"/>
        <w:jc w:val="both"/>
        <w:rPr>
          <w:rFonts w:asciiTheme="minorHAnsi" w:hAnsiTheme="minorHAnsi" w:cstheme="minorHAnsi"/>
          <w:szCs w:val="24"/>
        </w:rPr>
      </w:pPr>
      <w:r w:rsidRPr="00B846AF">
        <w:rPr>
          <w:rFonts w:asciiTheme="minorHAnsi" w:hAnsiTheme="minorHAnsi" w:cstheme="minorHAnsi"/>
          <w:szCs w:val="24"/>
        </w:rPr>
        <w:t xml:space="preserve">Partnership with parents plays a key role in enabling children and young people with SEND to achieve their potential. The school recognises that parents hold key information and have knowledge and experience to contribute to the shared view of a child’s needs and the best ways of supporting them. All parents of children with special educational needs will be treated as partners and supported to play an active and valued role in their children’s education. Children and young people with special educational needs will be encouraged to express their views about what sort of support they would like to help them make the most of their education. They will be encouraged to participate in all the decision-making processes and contribute to the assessment of their needs, reviews and transition processes as appropriate, taking into account their understanding. </w:t>
      </w:r>
    </w:p>
    <w:p w14:paraId="0D2D680D" w14:textId="77777777" w:rsidR="00F651DD" w:rsidRPr="00B846AF" w:rsidRDefault="00F651DD" w:rsidP="00B44EE0">
      <w:pPr>
        <w:spacing w:after="0" w:line="259" w:lineRule="auto"/>
        <w:ind w:left="0" w:firstLine="0"/>
        <w:jc w:val="both"/>
        <w:rPr>
          <w:rFonts w:asciiTheme="minorHAnsi" w:hAnsiTheme="minorHAnsi" w:cstheme="minorHAnsi"/>
          <w:szCs w:val="24"/>
        </w:rPr>
      </w:pPr>
    </w:p>
    <w:p w14:paraId="21FD612A" w14:textId="77777777" w:rsidR="00056DA5" w:rsidRPr="00B846AF" w:rsidRDefault="001A4D63" w:rsidP="00313B2C">
      <w:pPr>
        <w:pStyle w:val="Heading1"/>
      </w:pPr>
      <w:bookmarkStart w:id="24" w:name="_Toc147083260"/>
      <w:r>
        <w:lastRenderedPageBreak/>
        <w:t>Reviewing EHCP</w:t>
      </w:r>
      <w:bookmarkEnd w:id="24"/>
    </w:p>
    <w:p w14:paraId="108542B5" w14:textId="77777777" w:rsidR="00F651DD" w:rsidRPr="00B846AF" w:rsidRDefault="00056DA5"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We will ensure that teachers monitor and review the pupil’s progress durin</w:t>
      </w:r>
      <w:r w:rsidR="001A4D63">
        <w:rPr>
          <w:rFonts w:asciiTheme="minorHAnsi" w:hAnsiTheme="minorHAnsi" w:cstheme="minorHAnsi"/>
          <w:szCs w:val="24"/>
        </w:rPr>
        <w:t>g the year and conduct a formal A</w:t>
      </w:r>
      <w:r w:rsidR="00F174DB" w:rsidRPr="00B846AF">
        <w:rPr>
          <w:rFonts w:asciiTheme="minorHAnsi" w:hAnsiTheme="minorHAnsi" w:cstheme="minorHAnsi"/>
          <w:szCs w:val="24"/>
        </w:rPr>
        <w:t xml:space="preserve">nnual </w:t>
      </w:r>
      <w:r w:rsidR="001A4D63">
        <w:rPr>
          <w:rFonts w:asciiTheme="minorHAnsi" w:hAnsiTheme="minorHAnsi" w:cstheme="minorHAnsi"/>
          <w:szCs w:val="24"/>
        </w:rPr>
        <w:t>R</w:t>
      </w:r>
      <w:r w:rsidRPr="00B846AF">
        <w:rPr>
          <w:rFonts w:asciiTheme="minorHAnsi" w:hAnsiTheme="minorHAnsi" w:cstheme="minorHAnsi"/>
          <w:szCs w:val="24"/>
        </w:rPr>
        <w:t>eview of the EHC plan at least annually.</w:t>
      </w:r>
    </w:p>
    <w:p w14:paraId="635CC0F1" w14:textId="77777777" w:rsidR="00543C82" w:rsidRPr="00B846AF" w:rsidRDefault="00543C82" w:rsidP="00B44EE0">
      <w:pPr>
        <w:spacing w:after="0" w:line="259" w:lineRule="auto"/>
        <w:ind w:left="0" w:firstLine="0"/>
        <w:jc w:val="both"/>
        <w:rPr>
          <w:rFonts w:asciiTheme="minorHAnsi" w:hAnsiTheme="minorHAnsi" w:cstheme="minorHAnsi"/>
          <w:szCs w:val="24"/>
        </w:rPr>
      </w:pPr>
    </w:p>
    <w:p w14:paraId="7862B750" w14:textId="77777777" w:rsidR="00543C82" w:rsidRPr="00B846AF" w:rsidRDefault="00543C82"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The aim of the Annual Review will be to: </w:t>
      </w:r>
    </w:p>
    <w:p w14:paraId="7E1F6920" w14:textId="77777777" w:rsidR="00F174DB" w:rsidRPr="00B846AF" w:rsidRDefault="00F174DB" w:rsidP="00B44EE0">
      <w:pPr>
        <w:spacing w:after="0" w:line="259" w:lineRule="auto"/>
        <w:ind w:left="0" w:firstLine="0"/>
        <w:jc w:val="both"/>
        <w:rPr>
          <w:rFonts w:asciiTheme="minorHAnsi" w:hAnsiTheme="minorHAnsi" w:cstheme="minorHAnsi"/>
          <w:szCs w:val="24"/>
        </w:rPr>
      </w:pPr>
    </w:p>
    <w:p w14:paraId="1610F494" w14:textId="77777777" w:rsidR="00543C82" w:rsidRPr="00B846AF" w:rsidRDefault="00F174DB" w:rsidP="00B44EE0">
      <w:pPr>
        <w:pStyle w:val="ListParagraph"/>
        <w:numPr>
          <w:ilvl w:val="0"/>
          <w:numId w:val="18"/>
        </w:numPr>
        <w:spacing w:after="0" w:line="259" w:lineRule="auto"/>
        <w:ind w:left="284" w:hanging="284"/>
        <w:jc w:val="both"/>
        <w:rPr>
          <w:rFonts w:asciiTheme="minorHAnsi" w:hAnsiTheme="minorHAnsi" w:cstheme="minorHAnsi"/>
          <w:szCs w:val="24"/>
        </w:rPr>
      </w:pPr>
      <w:r w:rsidRPr="00B846AF">
        <w:rPr>
          <w:rFonts w:asciiTheme="minorHAnsi" w:hAnsiTheme="minorHAnsi" w:cstheme="minorHAnsi"/>
          <w:szCs w:val="24"/>
        </w:rPr>
        <w:t>A</w:t>
      </w:r>
      <w:r w:rsidR="00543C82" w:rsidRPr="00B846AF">
        <w:rPr>
          <w:rFonts w:asciiTheme="minorHAnsi" w:hAnsiTheme="minorHAnsi" w:cstheme="minorHAnsi"/>
          <w:szCs w:val="24"/>
        </w:rPr>
        <w:t xml:space="preserve">ssess the pupil’s progress in relation to their targets; </w:t>
      </w:r>
    </w:p>
    <w:p w14:paraId="2383804C" w14:textId="77777777" w:rsidR="00543C82" w:rsidRPr="00B846AF" w:rsidRDefault="00F174DB" w:rsidP="00B44EE0">
      <w:pPr>
        <w:pStyle w:val="ListParagraph"/>
        <w:numPr>
          <w:ilvl w:val="0"/>
          <w:numId w:val="18"/>
        </w:numPr>
        <w:spacing w:after="0" w:line="259" w:lineRule="auto"/>
        <w:ind w:left="284" w:hanging="284"/>
        <w:jc w:val="both"/>
        <w:rPr>
          <w:rFonts w:asciiTheme="minorHAnsi" w:hAnsiTheme="minorHAnsi" w:cstheme="minorHAnsi"/>
          <w:szCs w:val="24"/>
        </w:rPr>
      </w:pPr>
      <w:r w:rsidRPr="00B846AF">
        <w:rPr>
          <w:rFonts w:asciiTheme="minorHAnsi" w:hAnsiTheme="minorHAnsi" w:cstheme="minorHAnsi"/>
          <w:szCs w:val="24"/>
        </w:rPr>
        <w:t>R</w:t>
      </w:r>
      <w:r w:rsidR="00543C82" w:rsidRPr="00B846AF">
        <w:rPr>
          <w:rFonts w:asciiTheme="minorHAnsi" w:hAnsiTheme="minorHAnsi" w:cstheme="minorHAnsi"/>
          <w:szCs w:val="24"/>
        </w:rPr>
        <w:t xml:space="preserve">eview the provision made for the pupil in the context of the National Curriculum and levels of attainment in basic literacy/numeracy and life skills; </w:t>
      </w:r>
    </w:p>
    <w:p w14:paraId="06DDB5BC" w14:textId="77777777" w:rsidR="00543C82" w:rsidRPr="00B846AF" w:rsidRDefault="00F174DB" w:rsidP="00B44EE0">
      <w:pPr>
        <w:pStyle w:val="ListParagraph"/>
        <w:numPr>
          <w:ilvl w:val="0"/>
          <w:numId w:val="18"/>
        </w:numPr>
        <w:spacing w:after="0" w:line="259" w:lineRule="auto"/>
        <w:ind w:left="284" w:hanging="284"/>
        <w:jc w:val="both"/>
        <w:rPr>
          <w:rFonts w:asciiTheme="minorHAnsi" w:hAnsiTheme="minorHAnsi" w:cstheme="minorHAnsi"/>
          <w:szCs w:val="24"/>
        </w:rPr>
      </w:pPr>
      <w:r w:rsidRPr="00B846AF">
        <w:rPr>
          <w:rFonts w:asciiTheme="minorHAnsi" w:hAnsiTheme="minorHAnsi" w:cstheme="minorHAnsi"/>
          <w:szCs w:val="24"/>
        </w:rPr>
        <w:t>C</w:t>
      </w:r>
      <w:r w:rsidR="00543C82" w:rsidRPr="00B846AF">
        <w:rPr>
          <w:rFonts w:asciiTheme="minorHAnsi" w:hAnsiTheme="minorHAnsi" w:cstheme="minorHAnsi"/>
          <w:szCs w:val="24"/>
        </w:rPr>
        <w:t xml:space="preserve">onsider the appropriateness of the existing EHCP in relation to the pupil’s performance during the year, and whether to cease, continue or amend it; </w:t>
      </w:r>
    </w:p>
    <w:p w14:paraId="0291A3C6" w14:textId="77777777" w:rsidR="00543C82" w:rsidRPr="00B846AF" w:rsidRDefault="00F174DB" w:rsidP="00B44EE0">
      <w:pPr>
        <w:pStyle w:val="ListParagraph"/>
        <w:numPr>
          <w:ilvl w:val="0"/>
          <w:numId w:val="18"/>
        </w:numPr>
        <w:spacing w:after="0" w:line="259" w:lineRule="auto"/>
        <w:ind w:left="284" w:hanging="284"/>
        <w:jc w:val="both"/>
        <w:rPr>
          <w:rFonts w:asciiTheme="minorHAnsi" w:hAnsiTheme="minorHAnsi" w:cstheme="minorHAnsi"/>
          <w:szCs w:val="24"/>
        </w:rPr>
      </w:pPr>
      <w:r w:rsidRPr="00B846AF">
        <w:rPr>
          <w:rFonts w:asciiTheme="minorHAnsi" w:hAnsiTheme="minorHAnsi" w:cstheme="minorHAnsi"/>
          <w:szCs w:val="24"/>
        </w:rPr>
        <w:t>S</w:t>
      </w:r>
      <w:r w:rsidR="00543C82" w:rsidRPr="00B846AF">
        <w:rPr>
          <w:rFonts w:asciiTheme="minorHAnsi" w:hAnsiTheme="minorHAnsi" w:cstheme="minorHAnsi"/>
          <w:szCs w:val="24"/>
        </w:rPr>
        <w:t xml:space="preserve">et new targets for the coming year; </w:t>
      </w:r>
    </w:p>
    <w:p w14:paraId="2844986E" w14:textId="77777777" w:rsidR="00543C82" w:rsidRPr="00B846AF" w:rsidRDefault="00F174DB" w:rsidP="00B44EE0">
      <w:pPr>
        <w:pStyle w:val="ListParagraph"/>
        <w:numPr>
          <w:ilvl w:val="0"/>
          <w:numId w:val="18"/>
        </w:numPr>
        <w:spacing w:after="0" w:line="259" w:lineRule="auto"/>
        <w:ind w:left="284" w:hanging="284"/>
        <w:jc w:val="both"/>
        <w:rPr>
          <w:rFonts w:asciiTheme="minorHAnsi" w:hAnsiTheme="minorHAnsi" w:cstheme="minorHAnsi"/>
          <w:szCs w:val="24"/>
        </w:rPr>
      </w:pPr>
      <w:r w:rsidRPr="00B846AF">
        <w:rPr>
          <w:rFonts w:asciiTheme="minorHAnsi" w:hAnsiTheme="minorHAnsi" w:cstheme="minorHAnsi"/>
          <w:szCs w:val="24"/>
        </w:rPr>
        <w:t>P</w:t>
      </w:r>
      <w:r w:rsidR="00543C82" w:rsidRPr="00B846AF">
        <w:rPr>
          <w:rFonts w:asciiTheme="minorHAnsi" w:hAnsiTheme="minorHAnsi" w:cstheme="minorHAnsi"/>
          <w:szCs w:val="24"/>
        </w:rPr>
        <w:t xml:space="preserve">lan the child’s transition if they are moving to a new school. </w:t>
      </w:r>
    </w:p>
    <w:p w14:paraId="6A9881F6" w14:textId="77777777" w:rsidR="00543C82" w:rsidRPr="00B846AF" w:rsidRDefault="00543C82" w:rsidP="00B44EE0">
      <w:pPr>
        <w:spacing w:after="0" w:line="259" w:lineRule="auto"/>
        <w:ind w:left="0" w:firstLine="0"/>
        <w:jc w:val="both"/>
        <w:rPr>
          <w:rFonts w:asciiTheme="minorHAnsi" w:hAnsiTheme="minorHAnsi" w:cstheme="minorHAnsi"/>
          <w:szCs w:val="24"/>
        </w:rPr>
      </w:pPr>
    </w:p>
    <w:p w14:paraId="77BEAE94" w14:textId="77777777" w:rsidR="00543C82" w:rsidRPr="00B846AF" w:rsidRDefault="00543C82"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With due regard for the time limits set out in the Code of Practice the sch</w:t>
      </w:r>
      <w:r w:rsidR="001A4D63">
        <w:rPr>
          <w:rFonts w:asciiTheme="minorHAnsi" w:hAnsiTheme="minorHAnsi" w:cstheme="minorHAnsi"/>
          <w:szCs w:val="24"/>
        </w:rPr>
        <w:t>ool will write a report of the A</w:t>
      </w:r>
      <w:r w:rsidRPr="00B846AF">
        <w:rPr>
          <w:rFonts w:asciiTheme="minorHAnsi" w:hAnsiTheme="minorHAnsi" w:cstheme="minorHAnsi"/>
          <w:szCs w:val="24"/>
        </w:rPr>
        <w:t xml:space="preserve">nnual </w:t>
      </w:r>
      <w:r w:rsidR="001A4D63">
        <w:rPr>
          <w:rFonts w:asciiTheme="minorHAnsi" w:hAnsiTheme="minorHAnsi" w:cstheme="minorHAnsi"/>
          <w:szCs w:val="24"/>
        </w:rPr>
        <w:t>R</w:t>
      </w:r>
      <w:r w:rsidRPr="00B846AF">
        <w:rPr>
          <w:rFonts w:asciiTheme="minorHAnsi" w:hAnsiTheme="minorHAnsi" w:cstheme="minorHAnsi"/>
          <w:szCs w:val="24"/>
        </w:rPr>
        <w:t>eview meeting and forward it to the LA. The school recognises the responsibility of the LA in deciding whether to maintain, amend or cease an EHCP.</w:t>
      </w:r>
    </w:p>
    <w:p w14:paraId="693C5967" w14:textId="77777777" w:rsidR="006B12BB" w:rsidRDefault="006B12BB" w:rsidP="00B44EE0">
      <w:pPr>
        <w:spacing w:after="0" w:line="259" w:lineRule="auto"/>
        <w:ind w:left="0" w:firstLine="0"/>
        <w:jc w:val="both"/>
      </w:pPr>
    </w:p>
    <w:p w14:paraId="4B3EA526" w14:textId="77777777" w:rsidR="006B12BB" w:rsidRPr="006B12BB" w:rsidRDefault="006B12BB" w:rsidP="006B12BB">
      <w:pPr>
        <w:pStyle w:val="Heading1"/>
      </w:pPr>
      <w:bookmarkStart w:id="25" w:name="_Toc147083261"/>
      <w:r w:rsidRPr="006B12BB">
        <w:t>English as Additional Language EAL</w:t>
      </w:r>
      <w:bookmarkEnd w:id="25"/>
      <w:r w:rsidRPr="006B12BB">
        <w:t xml:space="preserve"> </w:t>
      </w:r>
    </w:p>
    <w:p w14:paraId="3D528FC0" w14:textId="77777777" w:rsidR="006B12BB" w:rsidRDefault="006B12BB" w:rsidP="00B44EE0">
      <w:pPr>
        <w:spacing w:after="0" w:line="259" w:lineRule="auto"/>
        <w:ind w:left="0" w:firstLine="0"/>
        <w:jc w:val="both"/>
      </w:pPr>
    </w:p>
    <w:p w14:paraId="236196A3" w14:textId="77777777" w:rsidR="00F651DD" w:rsidRDefault="006B12BB" w:rsidP="00B44EE0">
      <w:pPr>
        <w:spacing w:after="0" w:line="259" w:lineRule="auto"/>
        <w:ind w:left="0" w:firstLine="0"/>
        <w:jc w:val="both"/>
      </w:pPr>
      <w:r>
        <w:t>We recognise that the identification and assessment of the special educational needs of children whose first language is not English, requires particular care. Where there is uncertainty about an individual child, teachers will look carefully at all aspects of a child’s performance in different subjects to establish whether the problems they have in the classroom are due to limitations in their command of the language that is used there or arise from special educational needs.</w:t>
      </w:r>
    </w:p>
    <w:p w14:paraId="71DCB58A" w14:textId="77777777" w:rsidR="006B12BB" w:rsidRPr="00B846AF" w:rsidRDefault="006B12BB" w:rsidP="00B44EE0">
      <w:pPr>
        <w:spacing w:after="0" w:line="259" w:lineRule="auto"/>
        <w:ind w:left="0" w:firstLine="0"/>
        <w:jc w:val="both"/>
        <w:rPr>
          <w:rFonts w:asciiTheme="minorHAnsi" w:hAnsiTheme="minorHAnsi" w:cstheme="minorHAnsi"/>
          <w:szCs w:val="24"/>
        </w:rPr>
      </w:pPr>
    </w:p>
    <w:p w14:paraId="3B2D7687" w14:textId="4CE1C92E" w:rsidR="000A68AE" w:rsidRPr="00771989" w:rsidRDefault="00800617" w:rsidP="00313B2C">
      <w:pPr>
        <w:pStyle w:val="Heading1"/>
        <w:rPr>
          <w:sz w:val="24"/>
          <w:szCs w:val="24"/>
        </w:rPr>
      </w:pPr>
      <w:bookmarkStart w:id="26" w:name="_Toc144539857"/>
      <w:bookmarkStart w:id="27" w:name="_Toc147083262"/>
      <w:r w:rsidRPr="00771989">
        <w:rPr>
          <w:sz w:val="24"/>
          <w:szCs w:val="24"/>
        </w:rPr>
        <w:t>Roles and Responsibilities</w:t>
      </w:r>
      <w:bookmarkEnd w:id="26"/>
      <w:r w:rsidR="006E1FE3" w:rsidRPr="00771989">
        <w:rPr>
          <w:sz w:val="24"/>
          <w:szCs w:val="24"/>
        </w:rPr>
        <w:t xml:space="preserve"> </w:t>
      </w:r>
      <w:bookmarkEnd w:id="27"/>
    </w:p>
    <w:p w14:paraId="5A28FB93" w14:textId="77777777" w:rsidR="000E5203" w:rsidRPr="00B846AF" w:rsidRDefault="000E5203" w:rsidP="00B44EE0">
      <w:pPr>
        <w:spacing w:after="0" w:line="259" w:lineRule="auto"/>
        <w:ind w:left="0" w:firstLine="0"/>
        <w:jc w:val="both"/>
        <w:rPr>
          <w:rFonts w:asciiTheme="minorHAnsi" w:hAnsiTheme="minorHAnsi" w:cstheme="minorHAnsi"/>
          <w:b/>
          <w:szCs w:val="24"/>
        </w:rPr>
      </w:pPr>
    </w:p>
    <w:p w14:paraId="71480AC5" w14:textId="77777777" w:rsidR="00EF3818" w:rsidRPr="00771989" w:rsidRDefault="00EF3818" w:rsidP="00313B2C">
      <w:pPr>
        <w:pStyle w:val="Heading2"/>
        <w:rPr>
          <w:b/>
          <w:color w:val="auto"/>
        </w:rPr>
      </w:pPr>
      <w:bookmarkStart w:id="28" w:name="_Toc147083263"/>
      <w:r w:rsidRPr="00771989">
        <w:rPr>
          <w:b/>
          <w:color w:val="auto"/>
        </w:rPr>
        <w:t xml:space="preserve">The </w:t>
      </w:r>
      <w:r w:rsidR="00313B2C" w:rsidRPr="00771989">
        <w:rPr>
          <w:b/>
          <w:color w:val="auto"/>
        </w:rPr>
        <w:t xml:space="preserve">role of the </w:t>
      </w:r>
      <w:r w:rsidRPr="00771989">
        <w:rPr>
          <w:b/>
          <w:color w:val="auto"/>
        </w:rPr>
        <w:t>SEN Governor</w:t>
      </w:r>
      <w:bookmarkEnd w:id="28"/>
      <w:r w:rsidRPr="00771989">
        <w:rPr>
          <w:b/>
          <w:color w:val="auto"/>
        </w:rPr>
        <w:t xml:space="preserve"> </w:t>
      </w:r>
    </w:p>
    <w:p w14:paraId="73D215A2" w14:textId="77777777" w:rsidR="00EF3818" w:rsidRPr="00B846AF" w:rsidRDefault="00EF3818" w:rsidP="00B44EE0">
      <w:pPr>
        <w:spacing w:after="0" w:line="259" w:lineRule="auto"/>
        <w:ind w:left="0" w:firstLine="0"/>
        <w:jc w:val="both"/>
        <w:rPr>
          <w:rFonts w:asciiTheme="minorHAnsi" w:hAnsiTheme="minorHAnsi" w:cstheme="minorHAnsi"/>
          <w:szCs w:val="24"/>
          <w:u w:val="single"/>
        </w:rPr>
      </w:pPr>
    </w:p>
    <w:p w14:paraId="5D94E19C" w14:textId="77777777" w:rsidR="00EF3818" w:rsidRPr="00B846AF" w:rsidRDefault="00EF3818" w:rsidP="00B44EE0">
      <w:pPr>
        <w:pStyle w:val="ListParagraph"/>
        <w:numPr>
          <w:ilvl w:val="0"/>
          <w:numId w:val="19"/>
        </w:numPr>
        <w:spacing w:after="0" w:line="259" w:lineRule="auto"/>
        <w:ind w:left="426" w:hanging="284"/>
        <w:jc w:val="both"/>
        <w:rPr>
          <w:rFonts w:asciiTheme="minorHAnsi" w:hAnsiTheme="minorHAnsi" w:cstheme="minorHAnsi"/>
          <w:szCs w:val="24"/>
        </w:rPr>
      </w:pPr>
      <w:r w:rsidRPr="00B846AF">
        <w:rPr>
          <w:rFonts w:asciiTheme="minorHAnsi" w:hAnsiTheme="minorHAnsi" w:cstheme="minorHAnsi"/>
          <w:szCs w:val="24"/>
        </w:rPr>
        <w:t xml:space="preserve">Monitoring the effective implementation of the SEND policy </w:t>
      </w:r>
    </w:p>
    <w:p w14:paraId="339FFDF5" w14:textId="77777777" w:rsidR="00EF3818" w:rsidRPr="00B846AF" w:rsidRDefault="00EF3818" w:rsidP="00B44EE0">
      <w:pPr>
        <w:pStyle w:val="ListParagraph"/>
        <w:numPr>
          <w:ilvl w:val="0"/>
          <w:numId w:val="19"/>
        </w:numPr>
        <w:spacing w:after="0" w:line="259" w:lineRule="auto"/>
        <w:ind w:left="426" w:hanging="284"/>
        <w:jc w:val="both"/>
        <w:rPr>
          <w:rFonts w:asciiTheme="minorHAnsi" w:hAnsiTheme="minorHAnsi" w:cstheme="minorHAnsi"/>
          <w:szCs w:val="24"/>
        </w:rPr>
      </w:pPr>
      <w:r w:rsidRPr="00B846AF">
        <w:rPr>
          <w:rFonts w:asciiTheme="minorHAnsi" w:hAnsiTheme="minorHAnsi" w:cstheme="minorHAnsi"/>
          <w:szCs w:val="24"/>
        </w:rPr>
        <w:t xml:space="preserve">Liaising </w:t>
      </w:r>
      <w:r w:rsidRPr="00833460">
        <w:rPr>
          <w:rFonts w:asciiTheme="minorHAnsi" w:hAnsiTheme="minorHAnsi" w:cstheme="minorHAnsi"/>
          <w:szCs w:val="24"/>
        </w:rPr>
        <w:t>termly</w:t>
      </w:r>
      <w:r w:rsidR="000C6E07" w:rsidRPr="00B846AF">
        <w:rPr>
          <w:rFonts w:asciiTheme="minorHAnsi" w:hAnsiTheme="minorHAnsi" w:cstheme="minorHAnsi"/>
          <w:szCs w:val="24"/>
        </w:rPr>
        <w:t xml:space="preserve"> with the </w:t>
      </w:r>
      <w:r w:rsidR="00A46E93">
        <w:rPr>
          <w:rFonts w:asciiTheme="minorHAnsi" w:hAnsiTheme="minorHAnsi" w:cstheme="minorHAnsi"/>
          <w:szCs w:val="24"/>
        </w:rPr>
        <w:t>Inclusion Lead</w:t>
      </w:r>
      <w:r w:rsidRPr="00B846AF">
        <w:rPr>
          <w:rFonts w:asciiTheme="minorHAnsi" w:hAnsiTheme="minorHAnsi" w:cstheme="minorHAnsi"/>
          <w:szCs w:val="24"/>
        </w:rPr>
        <w:t xml:space="preserve"> </w:t>
      </w:r>
    </w:p>
    <w:p w14:paraId="1BDE6324" w14:textId="77777777" w:rsidR="00EF3818" w:rsidRPr="00B846AF" w:rsidRDefault="00EF3818" w:rsidP="00B44EE0">
      <w:pPr>
        <w:pStyle w:val="ListParagraph"/>
        <w:numPr>
          <w:ilvl w:val="0"/>
          <w:numId w:val="19"/>
        </w:numPr>
        <w:spacing w:after="0" w:line="259" w:lineRule="auto"/>
        <w:ind w:left="426" w:hanging="284"/>
        <w:jc w:val="both"/>
        <w:rPr>
          <w:rFonts w:asciiTheme="minorHAnsi" w:hAnsiTheme="minorHAnsi" w:cstheme="minorHAnsi"/>
          <w:szCs w:val="24"/>
        </w:rPr>
      </w:pPr>
      <w:r w:rsidRPr="00B846AF">
        <w:rPr>
          <w:rFonts w:asciiTheme="minorHAnsi" w:hAnsiTheme="minorHAnsi" w:cstheme="minorHAnsi"/>
          <w:szCs w:val="24"/>
        </w:rPr>
        <w:t xml:space="preserve">Reporting to the governing body on SEND </w:t>
      </w:r>
    </w:p>
    <w:p w14:paraId="3D8E2C54" w14:textId="4E70D4AA" w:rsidR="00EF3818" w:rsidRPr="00B846AF" w:rsidRDefault="00EF3818" w:rsidP="00B44EE0">
      <w:pPr>
        <w:pStyle w:val="ListParagraph"/>
        <w:numPr>
          <w:ilvl w:val="0"/>
          <w:numId w:val="19"/>
        </w:numPr>
        <w:spacing w:after="0" w:line="259" w:lineRule="auto"/>
        <w:ind w:left="426" w:hanging="284"/>
        <w:jc w:val="both"/>
        <w:rPr>
          <w:rFonts w:asciiTheme="minorHAnsi" w:hAnsiTheme="minorHAnsi" w:cstheme="minorHAnsi"/>
          <w:szCs w:val="24"/>
        </w:rPr>
      </w:pPr>
      <w:r w:rsidRPr="00B846AF">
        <w:rPr>
          <w:rFonts w:asciiTheme="minorHAnsi" w:hAnsiTheme="minorHAnsi" w:cstheme="minorHAnsi"/>
          <w:szCs w:val="24"/>
        </w:rPr>
        <w:t xml:space="preserve">Ensuring that pupils with SEND participate fully in school </w:t>
      </w:r>
      <w:r w:rsidR="00BA2302" w:rsidRPr="00B846AF">
        <w:rPr>
          <w:rFonts w:asciiTheme="minorHAnsi" w:hAnsiTheme="minorHAnsi" w:cstheme="minorHAnsi"/>
          <w:szCs w:val="24"/>
        </w:rPr>
        <w:t>activities.</w:t>
      </w:r>
    </w:p>
    <w:p w14:paraId="12475A9A" w14:textId="77777777" w:rsidR="00F174DB" w:rsidRPr="00B846AF" w:rsidRDefault="00F174DB" w:rsidP="00B44EE0">
      <w:pPr>
        <w:spacing w:after="0" w:line="259" w:lineRule="auto"/>
        <w:ind w:left="0" w:firstLine="0"/>
        <w:jc w:val="both"/>
        <w:rPr>
          <w:rFonts w:asciiTheme="minorHAnsi" w:hAnsiTheme="minorHAnsi" w:cstheme="minorHAnsi"/>
          <w:szCs w:val="24"/>
        </w:rPr>
      </w:pPr>
    </w:p>
    <w:p w14:paraId="566B6F61" w14:textId="77777777" w:rsidR="00EF3818" w:rsidRPr="0092365C" w:rsidRDefault="00EF3818" w:rsidP="00B44EE0">
      <w:pPr>
        <w:spacing w:after="0" w:line="259" w:lineRule="auto"/>
        <w:ind w:left="0" w:firstLine="0"/>
        <w:jc w:val="both"/>
        <w:rPr>
          <w:rFonts w:asciiTheme="minorHAnsi" w:hAnsiTheme="minorHAnsi" w:cstheme="minorHAnsi"/>
          <w:b/>
          <w:szCs w:val="24"/>
        </w:rPr>
      </w:pPr>
      <w:r w:rsidRPr="0092365C">
        <w:rPr>
          <w:rFonts w:asciiTheme="minorHAnsi" w:hAnsiTheme="minorHAnsi" w:cstheme="minorHAnsi"/>
          <w:b/>
          <w:szCs w:val="24"/>
        </w:rPr>
        <w:t xml:space="preserve">The SEN Governor is Mrs Budd </w:t>
      </w:r>
    </w:p>
    <w:p w14:paraId="729CC73C" w14:textId="77777777" w:rsidR="00EF3818" w:rsidRPr="00B846AF" w:rsidRDefault="00EF3818" w:rsidP="00B44EE0">
      <w:pPr>
        <w:spacing w:after="0" w:line="259" w:lineRule="auto"/>
        <w:ind w:left="0" w:firstLine="0"/>
        <w:jc w:val="both"/>
        <w:rPr>
          <w:rFonts w:asciiTheme="minorHAnsi" w:hAnsiTheme="minorHAnsi" w:cstheme="minorHAnsi"/>
          <w:b/>
          <w:szCs w:val="24"/>
        </w:rPr>
      </w:pPr>
    </w:p>
    <w:p w14:paraId="03943153" w14:textId="77777777" w:rsidR="00D97529" w:rsidRPr="00771989" w:rsidRDefault="003542D9" w:rsidP="00313B2C">
      <w:pPr>
        <w:pStyle w:val="Heading2"/>
        <w:rPr>
          <w:b/>
          <w:color w:val="auto"/>
        </w:rPr>
      </w:pPr>
      <w:bookmarkStart w:id="29" w:name="_Toc147083264"/>
      <w:r w:rsidRPr="00771989">
        <w:rPr>
          <w:b/>
          <w:color w:val="auto"/>
        </w:rPr>
        <w:t xml:space="preserve">The </w:t>
      </w:r>
      <w:r w:rsidR="0092365C" w:rsidRPr="00771989">
        <w:rPr>
          <w:b/>
          <w:color w:val="auto"/>
        </w:rPr>
        <w:t xml:space="preserve">Role of the </w:t>
      </w:r>
      <w:r w:rsidRPr="00771989">
        <w:rPr>
          <w:b/>
          <w:color w:val="auto"/>
        </w:rPr>
        <w:t>Head T</w:t>
      </w:r>
      <w:r w:rsidR="00D97529" w:rsidRPr="00771989">
        <w:rPr>
          <w:b/>
          <w:color w:val="auto"/>
        </w:rPr>
        <w:t>eacher</w:t>
      </w:r>
      <w:bookmarkEnd w:id="29"/>
      <w:r w:rsidR="00D97529" w:rsidRPr="00771989">
        <w:rPr>
          <w:b/>
          <w:color w:val="auto"/>
        </w:rPr>
        <w:t xml:space="preserve"> </w:t>
      </w:r>
    </w:p>
    <w:p w14:paraId="6734FF9D" w14:textId="1F8FE943" w:rsidR="00D97529" w:rsidRPr="00B846AF" w:rsidRDefault="0092365C" w:rsidP="00B44EE0">
      <w:pPr>
        <w:spacing w:after="0" w:line="259" w:lineRule="auto"/>
        <w:ind w:left="0" w:firstLine="0"/>
        <w:jc w:val="both"/>
        <w:rPr>
          <w:rFonts w:asciiTheme="minorHAnsi" w:hAnsiTheme="minorHAnsi" w:cstheme="minorHAnsi"/>
          <w:szCs w:val="24"/>
          <w:u w:val="single"/>
        </w:rPr>
      </w:pPr>
      <w:r>
        <w:t>The role of the Headteacher is to ensure that the school’s SEN policy is carried out according to the procedure recommended by the 201</w:t>
      </w:r>
      <w:r w:rsidR="00A86221">
        <w:t>4</w:t>
      </w:r>
      <w:r>
        <w:t xml:space="preserve"> Code of Practice. They will brief the Governing Body of arrangements and provision and work closely with the school’s </w:t>
      </w:r>
      <w:proofErr w:type="spellStart"/>
      <w:r>
        <w:t>SENCo</w:t>
      </w:r>
      <w:proofErr w:type="spellEnd"/>
    </w:p>
    <w:p w14:paraId="773F084B" w14:textId="77777777" w:rsidR="00D52D64" w:rsidRPr="00B846AF" w:rsidRDefault="00D52D64" w:rsidP="00B44EE0">
      <w:pPr>
        <w:spacing w:after="0" w:line="259" w:lineRule="auto"/>
        <w:ind w:left="0" w:firstLine="0"/>
        <w:jc w:val="both"/>
        <w:rPr>
          <w:rFonts w:asciiTheme="minorHAnsi" w:hAnsiTheme="minorHAnsi" w:cstheme="minorHAnsi"/>
          <w:b/>
          <w:szCs w:val="24"/>
          <w:u w:val="single"/>
        </w:rPr>
      </w:pPr>
    </w:p>
    <w:p w14:paraId="482E126B" w14:textId="77777777" w:rsidR="00D97529" w:rsidRPr="00771989" w:rsidRDefault="00D97529" w:rsidP="00313B2C">
      <w:pPr>
        <w:pStyle w:val="Heading2"/>
        <w:rPr>
          <w:b/>
          <w:color w:val="auto"/>
        </w:rPr>
      </w:pPr>
      <w:bookmarkStart w:id="30" w:name="_Toc147083265"/>
      <w:r w:rsidRPr="00771989">
        <w:rPr>
          <w:b/>
          <w:color w:val="auto"/>
        </w:rPr>
        <w:t>The role of the Special Educational Needs Co-ordinator (</w:t>
      </w:r>
      <w:r w:rsidR="000C6E07" w:rsidRPr="00771989">
        <w:rPr>
          <w:b/>
          <w:color w:val="auto"/>
        </w:rPr>
        <w:t>SENCO</w:t>
      </w:r>
      <w:r w:rsidRPr="00771989">
        <w:rPr>
          <w:b/>
          <w:color w:val="auto"/>
        </w:rPr>
        <w:t>)</w:t>
      </w:r>
      <w:bookmarkEnd w:id="30"/>
      <w:r w:rsidRPr="00771989">
        <w:rPr>
          <w:b/>
          <w:color w:val="auto"/>
        </w:rPr>
        <w:t xml:space="preserve"> </w:t>
      </w:r>
    </w:p>
    <w:p w14:paraId="2A855F60" w14:textId="77777777" w:rsidR="00D97529" w:rsidRPr="00B846AF" w:rsidRDefault="00D97529" w:rsidP="00B44EE0">
      <w:pPr>
        <w:spacing w:after="0" w:line="259" w:lineRule="auto"/>
        <w:ind w:left="0" w:firstLine="0"/>
        <w:jc w:val="both"/>
        <w:rPr>
          <w:rFonts w:asciiTheme="minorHAnsi" w:hAnsiTheme="minorHAnsi" w:cstheme="minorHAnsi"/>
          <w:szCs w:val="24"/>
        </w:rPr>
      </w:pPr>
    </w:p>
    <w:p w14:paraId="59A8AACF" w14:textId="71BA4D9F" w:rsidR="0027611A" w:rsidRPr="00B846AF" w:rsidRDefault="0027611A"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The </w:t>
      </w:r>
      <w:r w:rsidR="0092365C">
        <w:rPr>
          <w:rFonts w:asciiTheme="minorHAnsi" w:hAnsiTheme="minorHAnsi" w:cstheme="minorHAnsi"/>
          <w:szCs w:val="24"/>
        </w:rPr>
        <w:t>Senco</w:t>
      </w:r>
      <w:r w:rsidRPr="00B846AF">
        <w:rPr>
          <w:rFonts w:asciiTheme="minorHAnsi" w:hAnsiTheme="minorHAnsi" w:cstheme="minorHAnsi"/>
          <w:szCs w:val="24"/>
        </w:rPr>
        <w:t xml:space="preserve"> plays a crucial role in the school’s SEN provision. This involves working with the Head Teacher and Governors to determine the strategic development of the policy.</w:t>
      </w:r>
    </w:p>
    <w:p w14:paraId="36ADA53C" w14:textId="77777777" w:rsidR="0027611A" w:rsidRPr="00B846AF" w:rsidRDefault="0027611A" w:rsidP="00B44EE0">
      <w:pPr>
        <w:spacing w:after="0" w:line="259" w:lineRule="auto"/>
        <w:ind w:left="0" w:firstLine="0"/>
        <w:jc w:val="both"/>
        <w:rPr>
          <w:rFonts w:asciiTheme="minorHAnsi" w:hAnsiTheme="minorHAnsi" w:cstheme="minorHAnsi"/>
          <w:szCs w:val="24"/>
        </w:rPr>
      </w:pPr>
    </w:p>
    <w:p w14:paraId="3EA8C710" w14:textId="77777777" w:rsidR="000E5203" w:rsidRPr="00B846AF" w:rsidRDefault="000E5203"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Other responsibilities include: </w:t>
      </w:r>
    </w:p>
    <w:p w14:paraId="6BE9899A" w14:textId="77777777" w:rsidR="000E5203"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O</w:t>
      </w:r>
      <w:r w:rsidR="000E5203" w:rsidRPr="00B846AF">
        <w:rPr>
          <w:rFonts w:asciiTheme="minorHAnsi" w:hAnsiTheme="minorHAnsi" w:cstheme="minorHAnsi"/>
          <w:szCs w:val="24"/>
        </w:rPr>
        <w:t xml:space="preserve">verseeing the day-to-day operation of the SEN policy; </w:t>
      </w:r>
    </w:p>
    <w:p w14:paraId="7950BC26" w14:textId="77777777" w:rsidR="000E5203"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C</w:t>
      </w:r>
      <w:r w:rsidR="000E5203" w:rsidRPr="00B846AF">
        <w:rPr>
          <w:rFonts w:asciiTheme="minorHAnsi" w:hAnsiTheme="minorHAnsi" w:cstheme="minorHAnsi"/>
          <w:szCs w:val="24"/>
        </w:rPr>
        <w:t xml:space="preserve">o-ordinating the provision for pupils with SEN and advising on the graduated approach to providing SEN support; </w:t>
      </w:r>
    </w:p>
    <w:p w14:paraId="294EEA87" w14:textId="77777777" w:rsidR="000E5203"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A</w:t>
      </w:r>
      <w:r w:rsidR="000E5203" w:rsidRPr="00B846AF">
        <w:rPr>
          <w:rFonts w:asciiTheme="minorHAnsi" w:hAnsiTheme="minorHAnsi" w:cstheme="minorHAnsi"/>
          <w:szCs w:val="24"/>
        </w:rPr>
        <w:t xml:space="preserve">dvising on the deployment of the school’s delegated budget and other resources to meet pupils’ needs effectively; </w:t>
      </w:r>
    </w:p>
    <w:p w14:paraId="53880619" w14:textId="77777777" w:rsidR="000E5203"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L</w:t>
      </w:r>
      <w:r w:rsidR="000E5203" w:rsidRPr="00B846AF">
        <w:rPr>
          <w:rFonts w:asciiTheme="minorHAnsi" w:hAnsiTheme="minorHAnsi" w:cstheme="minorHAnsi"/>
          <w:szCs w:val="24"/>
        </w:rPr>
        <w:t xml:space="preserve">iaising with </w:t>
      </w:r>
      <w:r w:rsidR="003542D9">
        <w:rPr>
          <w:rFonts w:asciiTheme="minorHAnsi" w:hAnsiTheme="minorHAnsi" w:cstheme="minorHAnsi"/>
          <w:szCs w:val="24"/>
        </w:rPr>
        <w:t>external agencies</w:t>
      </w:r>
      <w:r w:rsidRPr="00B846AF">
        <w:rPr>
          <w:rFonts w:asciiTheme="minorHAnsi" w:hAnsiTheme="minorHAnsi" w:cstheme="minorHAnsi"/>
          <w:szCs w:val="24"/>
        </w:rPr>
        <w:t>;</w:t>
      </w:r>
      <w:r w:rsidR="003542D9">
        <w:rPr>
          <w:rFonts w:asciiTheme="minorHAnsi" w:hAnsiTheme="minorHAnsi" w:cstheme="minorHAnsi"/>
          <w:szCs w:val="24"/>
        </w:rPr>
        <w:t xml:space="preserve"> </w:t>
      </w:r>
      <w:r w:rsidR="000E5203" w:rsidRPr="00B846AF">
        <w:rPr>
          <w:rFonts w:asciiTheme="minorHAnsi" w:hAnsiTheme="minorHAnsi" w:cstheme="minorHAnsi"/>
          <w:szCs w:val="24"/>
        </w:rPr>
        <w:t xml:space="preserve">early years providers, other schools, educational psychologists, health and social care professionals, and independent or voluntary bodies and being a key point of contact with external agencies, especially the local authority and its support services; </w:t>
      </w:r>
    </w:p>
    <w:p w14:paraId="245ECABF" w14:textId="77777777" w:rsidR="0027611A"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 xml:space="preserve">Providing class teachers and </w:t>
      </w:r>
      <w:r w:rsidR="003542D9">
        <w:rPr>
          <w:rFonts w:asciiTheme="minorHAnsi" w:hAnsiTheme="minorHAnsi" w:cstheme="minorHAnsi"/>
          <w:szCs w:val="24"/>
        </w:rPr>
        <w:t>teaching assistants</w:t>
      </w:r>
      <w:r w:rsidRPr="00B846AF">
        <w:rPr>
          <w:rFonts w:asciiTheme="minorHAnsi" w:hAnsiTheme="minorHAnsi" w:cstheme="minorHAnsi"/>
          <w:szCs w:val="24"/>
        </w:rPr>
        <w:t xml:space="preserve"> with advice on integrating children with special needs in the classroom and suggesting a variety of</w:t>
      </w:r>
      <w:r w:rsidR="003542D9">
        <w:rPr>
          <w:rFonts w:asciiTheme="minorHAnsi" w:hAnsiTheme="minorHAnsi" w:cstheme="minorHAnsi"/>
          <w:szCs w:val="24"/>
        </w:rPr>
        <w:t xml:space="preserve"> support strategies for pupils;</w:t>
      </w:r>
    </w:p>
    <w:p w14:paraId="6394B6CF" w14:textId="77777777" w:rsidR="0027611A"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 xml:space="preserve">Monitoring the achievement of pupils with SEND e.g. through analysis of data and attending pupil progress meetings. </w:t>
      </w:r>
    </w:p>
    <w:p w14:paraId="5B361098" w14:textId="77777777" w:rsidR="000E5203" w:rsidRPr="00B846AF" w:rsidRDefault="0027611A" w:rsidP="00B44EE0">
      <w:pPr>
        <w:pStyle w:val="ListParagraph"/>
        <w:numPr>
          <w:ilvl w:val="0"/>
          <w:numId w:val="6"/>
        </w:numPr>
        <w:spacing w:after="0" w:line="259" w:lineRule="auto"/>
        <w:ind w:left="426"/>
        <w:jc w:val="both"/>
        <w:rPr>
          <w:rFonts w:asciiTheme="minorHAnsi" w:hAnsiTheme="minorHAnsi" w:cstheme="minorHAnsi"/>
          <w:szCs w:val="24"/>
        </w:rPr>
      </w:pPr>
      <w:r w:rsidRPr="00B846AF">
        <w:rPr>
          <w:rFonts w:asciiTheme="minorHAnsi" w:hAnsiTheme="minorHAnsi" w:cstheme="minorHAnsi"/>
          <w:szCs w:val="24"/>
        </w:rPr>
        <w:t>L</w:t>
      </w:r>
      <w:r w:rsidR="000E5203" w:rsidRPr="00B846AF">
        <w:rPr>
          <w:rFonts w:asciiTheme="minorHAnsi" w:hAnsiTheme="minorHAnsi" w:cstheme="minorHAnsi"/>
          <w:szCs w:val="24"/>
        </w:rPr>
        <w:t>iaising with parents</w:t>
      </w:r>
      <w:r w:rsidR="003542D9">
        <w:rPr>
          <w:rFonts w:asciiTheme="minorHAnsi" w:hAnsiTheme="minorHAnsi" w:cstheme="minorHAnsi"/>
          <w:szCs w:val="24"/>
        </w:rPr>
        <w:t>/careers</w:t>
      </w:r>
      <w:r w:rsidR="000E5203" w:rsidRPr="00B846AF">
        <w:rPr>
          <w:rFonts w:asciiTheme="minorHAnsi" w:hAnsiTheme="minorHAnsi" w:cstheme="minorHAnsi"/>
          <w:szCs w:val="24"/>
        </w:rPr>
        <w:t xml:space="preserve">; </w:t>
      </w:r>
    </w:p>
    <w:p w14:paraId="4427788D" w14:textId="77777777" w:rsidR="0027611A" w:rsidRPr="00B846AF" w:rsidRDefault="0027611A" w:rsidP="00B44EE0">
      <w:pPr>
        <w:pStyle w:val="ListParagraph"/>
        <w:numPr>
          <w:ilvl w:val="0"/>
          <w:numId w:val="6"/>
        </w:numPr>
        <w:spacing w:after="0" w:line="259" w:lineRule="auto"/>
        <w:ind w:left="426"/>
        <w:jc w:val="both"/>
        <w:rPr>
          <w:rFonts w:asciiTheme="minorHAnsi" w:hAnsiTheme="minorHAnsi" w:cstheme="minorHAnsi"/>
          <w:b/>
          <w:szCs w:val="24"/>
        </w:rPr>
      </w:pPr>
      <w:r w:rsidRPr="00B846AF">
        <w:rPr>
          <w:rFonts w:asciiTheme="minorHAnsi" w:hAnsiTheme="minorHAnsi" w:cstheme="minorHAnsi"/>
          <w:szCs w:val="24"/>
        </w:rPr>
        <w:t>Contributing to the professional development of staff</w:t>
      </w:r>
      <w:r w:rsidR="003542D9">
        <w:rPr>
          <w:rFonts w:asciiTheme="minorHAnsi" w:hAnsiTheme="minorHAnsi" w:cstheme="minorHAnsi"/>
          <w:szCs w:val="24"/>
        </w:rPr>
        <w:t>;</w:t>
      </w:r>
      <w:r w:rsidRPr="00B846AF">
        <w:rPr>
          <w:rFonts w:asciiTheme="minorHAnsi" w:hAnsiTheme="minorHAnsi" w:cstheme="minorHAnsi"/>
          <w:szCs w:val="24"/>
        </w:rPr>
        <w:t xml:space="preserve"> </w:t>
      </w:r>
    </w:p>
    <w:p w14:paraId="39489130" w14:textId="77777777" w:rsidR="00833460" w:rsidRDefault="00833460" w:rsidP="00B44EE0">
      <w:pPr>
        <w:spacing w:after="0" w:line="259" w:lineRule="auto"/>
        <w:jc w:val="both"/>
        <w:rPr>
          <w:rFonts w:asciiTheme="minorHAnsi" w:hAnsiTheme="minorHAnsi" w:cstheme="minorHAnsi"/>
          <w:b/>
          <w:szCs w:val="24"/>
        </w:rPr>
      </w:pPr>
    </w:p>
    <w:p w14:paraId="2FF6C1B8" w14:textId="77777777" w:rsidR="0092365C" w:rsidRPr="0092365C" w:rsidRDefault="0092365C" w:rsidP="00B44EE0">
      <w:pPr>
        <w:spacing w:after="0" w:line="259" w:lineRule="auto"/>
        <w:jc w:val="both"/>
        <w:rPr>
          <w:rFonts w:asciiTheme="minorHAnsi" w:hAnsiTheme="minorHAnsi" w:cstheme="minorHAnsi"/>
          <w:b/>
          <w:szCs w:val="24"/>
        </w:rPr>
      </w:pPr>
      <w:r w:rsidRPr="0092365C">
        <w:rPr>
          <w:rFonts w:asciiTheme="minorHAnsi" w:hAnsiTheme="minorHAnsi" w:cstheme="minorHAnsi"/>
          <w:b/>
          <w:szCs w:val="24"/>
        </w:rPr>
        <w:t xml:space="preserve">Mrs Holcombe </w:t>
      </w:r>
      <w:r w:rsidR="00F34704">
        <w:rPr>
          <w:rFonts w:asciiTheme="minorHAnsi" w:hAnsiTheme="minorHAnsi" w:cstheme="minorHAnsi"/>
          <w:b/>
          <w:szCs w:val="24"/>
        </w:rPr>
        <w:t xml:space="preserve">our Inclusion Lead </w:t>
      </w:r>
      <w:r w:rsidRPr="0092365C">
        <w:rPr>
          <w:rFonts w:asciiTheme="minorHAnsi" w:hAnsiTheme="minorHAnsi" w:cstheme="minorHAnsi"/>
          <w:b/>
          <w:szCs w:val="24"/>
        </w:rPr>
        <w:t xml:space="preserve">is our SEN Co-ordinator. </w:t>
      </w:r>
    </w:p>
    <w:p w14:paraId="28727D2C" w14:textId="77777777" w:rsidR="000E5203" w:rsidRPr="00B846AF" w:rsidRDefault="000E5203" w:rsidP="00B44EE0">
      <w:pPr>
        <w:spacing w:after="0" w:line="259" w:lineRule="auto"/>
        <w:ind w:left="0" w:firstLine="0"/>
        <w:jc w:val="both"/>
        <w:rPr>
          <w:rFonts w:asciiTheme="minorHAnsi" w:hAnsiTheme="minorHAnsi" w:cstheme="minorHAnsi"/>
          <w:b/>
          <w:szCs w:val="24"/>
        </w:rPr>
      </w:pPr>
    </w:p>
    <w:p w14:paraId="4B38C5D8" w14:textId="77777777" w:rsidR="00D97529" w:rsidRPr="00771989" w:rsidRDefault="00D97529" w:rsidP="00313B2C">
      <w:pPr>
        <w:pStyle w:val="Heading2"/>
        <w:rPr>
          <w:b/>
          <w:color w:val="auto"/>
        </w:rPr>
      </w:pPr>
      <w:bookmarkStart w:id="31" w:name="_Toc147083266"/>
      <w:r w:rsidRPr="00771989">
        <w:rPr>
          <w:b/>
          <w:color w:val="auto"/>
        </w:rPr>
        <w:t>The role of Teachers</w:t>
      </w:r>
      <w:bookmarkEnd w:id="31"/>
      <w:r w:rsidRPr="00771989">
        <w:rPr>
          <w:b/>
          <w:color w:val="auto"/>
        </w:rPr>
        <w:t xml:space="preserve"> </w:t>
      </w:r>
    </w:p>
    <w:p w14:paraId="5C0AC689" w14:textId="77777777" w:rsidR="00F174DB" w:rsidRPr="00B846AF" w:rsidRDefault="00F174DB"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All teachers are teachers of children with special educational needs. Teaching such children is the responsibility of all class teachers.</w:t>
      </w:r>
    </w:p>
    <w:p w14:paraId="246F5228" w14:textId="77777777" w:rsidR="00F174DB" w:rsidRPr="00B846AF" w:rsidRDefault="00F174DB" w:rsidP="00B44EE0">
      <w:pPr>
        <w:spacing w:after="0" w:line="259" w:lineRule="auto"/>
        <w:ind w:left="0" w:firstLine="0"/>
        <w:jc w:val="both"/>
        <w:rPr>
          <w:rFonts w:asciiTheme="minorHAnsi" w:hAnsiTheme="minorHAnsi" w:cstheme="minorHAnsi"/>
          <w:b/>
          <w:szCs w:val="24"/>
        </w:rPr>
      </w:pPr>
    </w:p>
    <w:p w14:paraId="5DAFA0F2" w14:textId="3D548C93" w:rsidR="00D97529" w:rsidRPr="00B846AF" w:rsidRDefault="00D97529"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Teacher’s responsibilities </w:t>
      </w:r>
      <w:r w:rsidR="00DF5949" w:rsidRPr="00B846AF">
        <w:rPr>
          <w:rFonts w:asciiTheme="minorHAnsi" w:hAnsiTheme="minorHAnsi" w:cstheme="minorHAnsi"/>
          <w:szCs w:val="24"/>
        </w:rPr>
        <w:t>regarding</w:t>
      </w:r>
      <w:r w:rsidRPr="00B846AF">
        <w:rPr>
          <w:rFonts w:asciiTheme="minorHAnsi" w:hAnsiTheme="minorHAnsi" w:cstheme="minorHAnsi"/>
          <w:szCs w:val="24"/>
        </w:rPr>
        <w:t xml:space="preserve"> SEN include: </w:t>
      </w:r>
    </w:p>
    <w:p w14:paraId="35BE4AA4" w14:textId="77777777" w:rsidR="00D97529" w:rsidRPr="00B846AF" w:rsidRDefault="00D97529" w:rsidP="00B44EE0">
      <w:pPr>
        <w:spacing w:after="0" w:line="259" w:lineRule="auto"/>
        <w:ind w:left="0" w:firstLine="0"/>
        <w:jc w:val="both"/>
        <w:rPr>
          <w:rFonts w:asciiTheme="minorHAnsi" w:hAnsiTheme="minorHAnsi" w:cstheme="minorHAnsi"/>
          <w:szCs w:val="24"/>
        </w:rPr>
      </w:pPr>
    </w:p>
    <w:p w14:paraId="6042508A" w14:textId="77777777" w:rsidR="00D97529" w:rsidRPr="00B846AF" w:rsidRDefault="00D97529" w:rsidP="00B44EE0">
      <w:pPr>
        <w:pStyle w:val="ListParagraph"/>
        <w:numPr>
          <w:ilvl w:val="0"/>
          <w:numId w:val="7"/>
        </w:numPr>
        <w:spacing w:after="0" w:line="259" w:lineRule="auto"/>
        <w:ind w:left="567"/>
        <w:jc w:val="both"/>
        <w:rPr>
          <w:rFonts w:asciiTheme="minorHAnsi" w:hAnsiTheme="minorHAnsi" w:cstheme="minorHAnsi"/>
          <w:szCs w:val="24"/>
        </w:rPr>
      </w:pPr>
      <w:r w:rsidRPr="00B846AF">
        <w:rPr>
          <w:rFonts w:asciiTheme="minorHAnsi" w:hAnsiTheme="minorHAnsi" w:cstheme="minorHAnsi"/>
          <w:szCs w:val="24"/>
        </w:rPr>
        <w:t xml:space="preserve">Monitoring the progress and attainment of children in their class and where appropriate sharing concerns about a child’s educational progress and development with the </w:t>
      </w:r>
      <w:r w:rsidR="000C6E07" w:rsidRPr="00B846AF">
        <w:rPr>
          <w:rFonts w:asciiTheme="minorHAnsi" w:hAnsiTheme="minorHAnsi" w:cstheme="minorHAnsi"/>
          <w:szCs w:val="24"/>
        </w:rPr>
        <w:t>SENCO</w:t>
      </w:r>
      <w:r w:rsidRPr="00B846AF">
        <w:rPr>
          <w:rFonts w:asciiTheme="minorHAnsi" w:hAnsiTheme="minorHAnsi" w:cstheme="minorHAnsi"/>
          <w:szCs w:val="24"/>
        </w:rPr>
        <w:t xml:space="preserve">; </w:t>
      </w:r>
    </w:p>
    <w:p w14:paraId="6B18AB9A" w14:textId="77777777" w:rsidR="00D97529" w:rsidRPr="00B846AF" w:rsidRDefault="00D97529" w:rsidP="00B44EE0">
      <w:pPr>
        <w:pStyle w:val="ListParagraph"/>
        <w:numPr>
          <w:ilvl w:val="0"/>
          <w:numId w:val="7"/>
        </w:numPr>
        <w:spacing w:after="0" w:line="259" w:lineRule="auto"/>
        <w:ind w:left="567"/>
        <w:jc w:val="both"/>
        <w:rPr>
          <w:rFonts w:asciiTheme="minorHAnsi" w:hAnsiTheme="minorHAnsi" w:cstheme="minorHAnsi"/>
          <w:szCs w:val="24"/>
        </w:rPr>
      </w:pPr>
      <w:r w:rsidRPr="00B846AF">
        <w:rPr>
          <w:rFonts w:asciiTheme="minorHAnsi" w:hAnsiTheme="minorHAnsi" w:cstheme="minorHAnsi"/>
          <w:szCs w:val="24"/>
        </w:rPr>
        <w:t xml:space="preserve">Leading the planning and provision for all the children in their class, including those children identified as needing SEN support </w:t>
      </w:r>
    </w:p>
    <w:p w14:paraId="2C7C1B3F" w14:textId="77777777" w:rsidR="00045110" w:rsidRPr="00B846AF" w:rsidRDefault="00045110" w:rsidP="00B44EE0">
      <w:pPr>
        <w:pStyle w:val="ListParagraph"/>
        <w:numPr>
          <w:ilvl w:val="0"/>
          <w:numId w:val="7"/>
        </w:numPr>
        <w:spacing w:after="0" w:line="259" w:lineRule="auto"/>
        <w:ind w:left="567"/>
        <w:jc w:val="both"/>
        <w:rPr>
          <w:rFonts w:asciiTheme="minorHAnsi" w:hAnsiTheme="minorHAnsi" w:cstheme="minorHAnsi"/>
          <w:szCs w:val="24"/>
        </w:rPr>
      </w:pPr>
      <w:r w:rsidRPr="00B846AF">
        <w:rPr>
          <w:rFonts w:asciiTheme="minorHAnsi" w:hAnsiTheme="minorHAnsi" w:cstheme="minorHAnsi"/>
          <w:szCs w:val="24"/>
        </w:rPr>
        <w:t>C</w:t>
      </w:r>
      <w:r w:rsidR="00D97529" w:rsidRPr="00B846AF">
        <w:rPr>
          <w:rFonts w:asciiTheme="minorHAnsi" w:hAnsiTheme="minorHAnsi" w:cstheme="minorHAnsi"/>
          <w:szCs w:val="24"/>
        </w:rPr>
        <w:t xml:space="preserve">ontributing to Annual Review Meetings for children with SEN Support – Higher Needs or those children with an Education, Health and Care Plan. </w:t>
      </w:r>
    </w:p>
    <w:p w14:paraId="302E13BC" w14:textId="77777777" w:rsidR="00F174DB" w:rsidRPr="00B846AF" w:rsidRDefault="00F174DB" w:rsidP="00B44EE0">
      <w:pPr>
        <w:pStyle w:val="ListParagraph"/>
        <w:numPr>
          <w:ilvl w:val="0"/>
          <w:numId w:val="7"/>
        </w:numPr>
        <w:spacing w:after="0" w:line="259" w:lineRule="auto"/>
        <w:ind w:left="567"/>
        <w:jc w:val="both"/>
        <w:rPr>
          <w:rFonts w:asciiTheme="minorHAnsi" w:hAnsiTheme="minorHAnsi" w:cstheme="minorHAnsi"/>
          <w:szCs w:val="24"/>
        </w:rPr>
      </w:pPr>
      <w:r w:rsidRPr="00B846AF">
        <w:rPr>
          <w:rFonts w:asciiTheme="minorHAnsi" w:hAnsiTheme="minorHAnsi" w:cstheme="minorHAnsi"/>
          <w:szCs w:val="24"/>
        </w:rPr>
        <w:t>The class teacher should be involved in the development of the schools SEND policy and be fully aware of the schools procedures for identifying, assessing and making provision for pupils with SEND.</w:t>
      </w:r>
    </w:p>
    <w:p w14:paraId="72B7D096" w14:textId="77777777" w:rsidR="00D97529" w:rsidRPr="00B846AF" w:rsidRDefault="00D97529" w:rsidP="00B44EE0">
      <w:pPr>
        <w:spacing w:after="0" w:line="259" w:lineRule="auto"/>
        <w:ind w:left="0" w:firstLine="0"/>
        <w:jc w:val="both"/>
        <w:rPr>
          <w:rFonts w:asciiTheme="minorHAnsi" w:hAnsiTheme="minorHAnsi" w:cstheme="minorHAnsi"/>
          <w:szCs w:val="24"/>
        </w:rPr>
      </w:pPr>
    </w:p>
    <w:p w14:paraId="10C9FAAA" w14:textId="77777777" w:rsidR="00F174DB" w:rsidRPr="00771989" w:rsidRDefault="00D97529" w:rsidP="00313B2C">
      <w:pPr>
        <w:pStyle w:val="Heading2"/>
        <w:rPr>
          <w:b/>
          <w:color w:val="auto"/>
        </w:rPr>
      </w:pPr>
      <w:bookmarkStart w:id="32" w:name="_Toc147083267"/>
      <w:r w:rsidRPr="00771989">
        <w:rPr>
          <w:b/>
          <w:color w:val="auto"/>
        </w:rPr>
        <w:t xml:space="preserve">The role of </w:t>
      </w:r>
      <w:r w:rsidR="00543C82" w:rsidRPr="00771989">
        <w:rPr>
          <w:b/>
          <w:color w:val="auto"/>
        </w:rPr>
        <w:t>Teaching Assistants</w:t>
      </w:r>
      <w:bookmarkEnd w:id="32"/>
      <w:r w:rsidR="00543C82" w:rsidRPr="00771989">
        <w:rPr>
          <w:b/>
          <w:color w:val="auto"/>
        </w:rPr>
        <w:t xml:space="preserve"> </w:t>
      </w:r>
    </w:p>
    <w:p w14:paraId="2FA1FC16" w14:textId="77777777" w:rsidR="0092365C" w:rsidRDefault="00543C82"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All support staff are expected to deliver quality</w:t>
      </w:r>
      <w:r w:rsidR="00F174DB" w:rsidRPr="00B846AF">
        <w:rPr>
          <w:rFonts w:asciiTheme="minorHAnsi" w:hAnsiTheme="minorHAnsi" w:cstheme="minorHAnsi"/>
          <w:szCs w:val="24"/>
        </w:rPr>
        <w:t xml:space="preserve"> </w:t>
      </w:r>
      <w:r w:rsidR="001238A1" w:rsidRPr="00B846AF">
        <w:rPr>
          <w:rFonts w:asciiTheme="minorHAnsi" w:hAnsiTheme="minorHAnsi" w:cstheme="minorHAnsi"/>
          <w:szCs w:val="24"/>
        </w:rPr>
        <w:t>inclusive provision</w:t>
      </w:r>
      <w:r w:rsidRPr="00B846AF">
        <w:rPr>
          <w:rFonts w:asciiTheme="minorHAnsi" w:hAnsiTheme="minorHAnsi" w:cstheme="minorHAnsi"/>
          <w:szCs w:val="24"/>
        </w:rPr>
        <w:t xml:space="preserve">, under the guidance of the class teacher, which </w:t>
      </w:r>
      <w:r w:rsidR="0092365C">
        <w:rPr>
          <w:rFonts w:asciiTheme="minorHAnsi" w:hAnsiTheme="minorHAnsi" w:cstheme="minorHAnsi"/>
          <w:szCs w:val="24"/>
        </w:rPr>
        <w:t>often involves pupils with SEN</w:t>
      </w:r>
      <w:r w:rsidRPr="00B846AF">
        <w:rPr>
          <w:rFonts w:asciiTheme="minorHAnsi" w:hAnsiTheme="minorHAnsi" w:cstheme="minorHAnsi"/>
          <w:szCs w:val="24"/>
        </w:rPr>
        <w:t xml:space="preserve">. Training to meet the needs of support staff is arranged according to whole school and individual pupil needs. The contribution by support staff in the day-to-day implementation of the SEN policy is highly valued and forms a crucial part of the success of the policy. In line with the SEN Code of Practice, the class teacher is the first port of call for the teaching assistant to discuss issues relating to pupils with SEN. </w:t>
      </w:r>
    </w:p>
    <w:p w14:paraId="7450B7E6" w14:textId="77777777" w:rsidR="0092365C" w:rsidRPr="00B846AF" w:rsidRDefault="0092365C" w:rsidP="00B44EE0">
      <w:pPr>
        <w:spacing w:after="0" w:line="259" w:lineRule="auto"/>
        <w:ind w:left="0" w:firstLine="0"/>
        <w:jc w:val="both"/>
        <w:rPr>
          <w:rFonts w:asciiTheme="minorHAnsi" w:hAnsiTheme="minorHAnsi" w:cstheme="minorHAnsi"/>
          <w:szCs w:val="24"/>
        </w:rPr>
      </w:pPr>
    </w:p>
    <w:p w14:paraId="57ABDF93" w14:textId="77777777" w:rsidR="0067407F" w:rsidRPr="00771989" w:rsidRDefault="0067407F" w:rsidP="00313B2C">
      <w:pPr>
        <w:pStyle w:val="Heading1"/>
        <w:rPr>
          <w:sz w:val="24"/>
          <w:szCs w:val="24"/>
        </w:rPr>
      </w:pPr>
      <w:bookmarkStart w:id="33" w:name="_Toc144539869"/>
      <w:bookmarkStart w:id="34" w:name="_Toc147083268"/>
      <w:r w:rsidRPr="00771989">
        <w:rPr>
          <w:sz w:val="24"/>
          <w:szCs w:val="24"/>
        </w:rPr>
        <w:t>Transition arrangements</w:t>
      </w:r>
      <w:bookmarkEnd w:id="33"/>
      <w:bookmarkEnd w:id="34"/>
      <w:r w:rsidRPr="00771989">
        <w:rPr>
          <w:sz w:val="24"/>
          <w:szCs w:val="24"/>
        </w:rPr>
        <w:t xml:space="preserve"> </w:t>
      </w:r>
    </w:p>
    <w:p w14:paraId="77ACEF54" w14:textId="77777777" w:rsidR="00EF3818" w:rsidRDefault="0092365C"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Staff</w:t>
      </w:r>
      <w:r w:rsidR="0067407F" w:rsidRPr="00B846AF">
        <w:rPr>
          <w:rFonts w:asciiTheme="minorHAnsi" w:hAnsiTheme="minorHAnsi" w:cstheme="minorHAnsi"/>
          <w:szCs w:val="24"/>
        </w:rPr>
        <w:t xml:space="preserve"> work closely with other </w:t>
      </w:r>
      <w:r w:rsidR="00EF1DAE">
        <w:rPr>
          <w:rFonts w:asciiTheme="minorHAnsi" w:hAnsiTheme="minorHAnsi" w:cstheme="minorHAnsi"/>
          <w:szCs w:val="24"/>
        </w:rPr>
        <w:t xml:space="preserve">pre-schools settings and </w:t>
      </w:r>
      <w:r w:rsidR="0067407F" w:rsidRPr="00B846AF">
        <w:rPr>
          <w:rFonts w:asciiTheme="minorHAnsi" w:hAnsiTheme="minorHAnsi" w:cstheme="minorHAnsi"/>
          <w:szCs w:val="24"/>
        </w:rPr>
        <w:t xml:space="preserve">schools to ensure that pupils transferring </w:t>
      </w:r>
      <w:r w:rsidR="00EF1DAE">
        <w:rPr>
          <w:rFonts w:asciiTheme="minorHAnsi" w:hAnsiTheme="minorHAnsi" w:cstheme="minorHAnsi"/>
          <w:szCs w:val="24"/>
        </w:rPr>
        <w:t xml:space="preserve">on or to are supported. Careful consideration is given to </w:t>
      </w:r>
      <w:r w:rsidR="0067407F" w:rsidRPr="00B846AF">
        <w:rPr>
          <w:rFonts w:asciiTheme="minorHAnsi" w:hAnsiTheme="minorHAnsi" w:cstheme="minorHAnsi"/>
          <w:szCs w:val="24"/>
        </w:rPr>
        <w:t xml:space="preserve">ensure their needs continue to be met. The </w:t>
      </w:r>
      <w:r w:rsidR="00041187">
        <w:rPr>
          <w:rFonts w:asciiTheme="minorHAnsi" w:hAnsiTheme="minorHAnsi" w:cstheme="minorHAnsi"/>
          <w:szCs w:val="24"/>
        </w:rPr>
        <w:lastRenderedPageBreak/>
        <w:t>Inclusion Lead</w:t>
      </w:r>
      <w:r>
        <w:rPr>
          <w:rFonts w:asciiTheme="minorHAnsi" w:hAnsiTheme="minorHAnsi" w:cstheme="minorHAnsi"/>
          <w:szCs w:val="24"/>
        </w:rPr>
        <w:t xml:space="preserve"> </w:t>
      </w:r>
      <w:r w:rsidR="0067407F" w:rsidRPr="00B846AF">
        <w:rPr>
          <w:rFonts w:asciiTheme="minorHAnsi" w:hAnsiTheme="minorHAnsi" w:cstheme="minorHAnsi"/>
          <w:szCs w:val="24"/>
        </w:rPr>
        <w:t>will liaise with other s</w:t>
      </w:r>
      <w:r w:rsidR="00EF1DAE">
        <w:rPr>
          <w:rFonts w:asciiTheme="minorHAnsi" w:hAnsiTheme="minorHAnsi" w:cstheme="minorHAnsi"/>
          <w:szCs w:val="24"/>
        </w:rPr>
        <w:t>ettings</w:t>
      </w:r>
      <w:r w:rsidR="0067407F" w:rsidRPr="00B846AF">
        <w:rPr>
          <w:rFonts w:asciiTheme="minorHAnsi" w:hAnsiTheme="minorHAnsi" w:cstheme="minorHAnsi"/>
          <w:szCs w:val="24"/>
        </w:rPr>
        <w:t xml:space="preserve"> and provide current and relevant information pertaining to each pupil with regards their level of learning; specific needs and requirements; achievements; strengths and areas of concern. </w:t>
      </w:r>
    </w:p>
    <w:p w14:paraId="40665D0E" w14:textId="77777777" w:rsidR="001238A1" w:rsidRPr="00B846AF" w:rsidRDefault="001238A1" w:rsidP="00B44EE0">
      <w:pPr>
        <w:spacing w:after="0" w:line="259" w:lineRule="auto"/>
        <w:ind w:left="0" w:firstLine="0"/>
        <w:jc w:val="both"/>
        <w:rPr>
          <w:rFonts w:asciiTheme="minorHAnsi" w:hAnsiTheme="minorHAnsi" w:cstheme="minorHAnsi"/>
          <w:szCs w:val="24"/>
        </w:rPr>
      </w:pPr>
    </w:p>
    <w:p w14:paraId="320CBF86" w14:textId="77777777" w:rsidR="0067407F" w:rsidRPr="00771989" w:rsidRDefault="0067407F" w:rsidP="00313B2C">
      <w:pPr>
        <w:pStyle w:val="Heading1"/>
        <w:rPr>
          <w:sz w:val="24"/>
          <w:szCs w:val="24"/>
        </w:rPr>
      </w:pPr>
      <w:bookmarkStart w:id="35" w:name="_Toc144539870"/>
      <w:bookmarkStart w:id="36" w:name="_Toc147083269"/>
      <w:r w:rsidRPr="00771989">
        <w:rPr>
          <w:sz w:val="24"/>
          <w:szCs w:val="24"/>
        </w:rPr>
        <w:t>Admission Arrangements</w:t>
      </w:r>
      <w:bookmarkEnd w:id="35"/>
      <w:bookmarkEnd w:id="36"/>
    </w:p>
    <w:p w14:paraId="2E1C3E90" w14:textId="77777777" w:rsidR="007F1845" w:rsidRPr="00B846AF" w:rsidRDefault="007F1845" w:rsidP="00B44EE0">
      <w:pPr>
        <w:jc w:val="both"/>
        <w:rPr>
          <w:rFonts w:asciiTheme="minorHAnsi" w:hAnsiTheme="minorHAnsi" w:cstheme="minorHAnsi"/>
          <w:szCs w:val="24"/>
        </w:rPr>
      </w:pPr>
    </w:p>
    <w:p w14:paraId="0C98EDB6" w14:textId="77777777" w:rsidR="007F1845" w:rsidRPr="00B846AF" w:rsidRDefault="007F1845" w:rsidP="00B44EE0">
      <w:pPr>
        <w:jc w:val="both"/>
        <w:rPr>
          <w:rFonts w:asciiTheme="minorHAnsi" w:hAnsiTheme="minorHAnsi" w:cstheme="minorHAnsi"/>
          <w:szCs w:val="24"/>
        </w:rPr>
      </w:pPr>
      <w:r w:rsidRPr="00B846AF">
        <w:rPr>
          <w:rFonts w:asciiTheme="minorHAnsi" w:hAnsiTheme="minorHAnsi" w:cstheme="minorHAnsi"/>
          <w:szCs w:val="24"/>
        </w:rPr>
        <w:t xml:space="preserve">The admission arrangements for all pupils are in accordance with national legislation, including the Equality Act 2010 and the DfE Schools Admission Code. This includes children with any level of SEND; those with an Education, Health and Care plan and those without. </w:t>
      </w:r>
    </w:p>
    <w:p w14:paraId="61E418F6" w14:textId="77777777" w:rsidR="007F1845" w:rsidRPr="00B846AF" w:rsidRDefault="007F1845" w:rsidP="00B44EE0">
      <w:pPr>
        <w:jc w:val="both"/>
        <w:rPr>
          <w:rFonts w:asciiTheme="minorHAnsi" w:hAnsiTheme="minorHAnsi" w:cstheme="minorHAnsi"/>
          <w:szCs w:val="24"/>
        </w:rPr>
      </w:pPr>
    </w:p>
    <w:p w14:paraId="069E77E7" w14:textId="77777777" w:rsidR="007F1845" w:rsidRPr="00B846AF" w:rsidRDefault="007F1845" w:rsidP="00B44EE0">
      <w:pPr>
        <w:jc w:val="both"/>
        <w:rPr>
          <w:rFonts w:asciiTheme="minorHAnsi" w:hAnsiTheme="minorHAnsi" w:cstheme="minorHAnsi"/>
          <w:szCs w:val="24"/>
        </w:rPr>
      </w:pPr>
      <w:r w:rsidRPr="00B846AF">
        <w:rPr>
          <w:rFonts w:asciiTheme="minorHAnsi" w:hAnsiTheme="minorHAnsi" w:cstheme="minorHAnsi"/>
          <w:szCs w:val="24"/>
        </w:rPr>
        <w:t xml:space="preserve">If a child has an Education, Health and Care Plan (EHCP), their school placement will be dealt with by the LA SEND team. The local authority must comply with parental preference and name the school or college in the EHCP unless: </w:t>
      </w:r>
    </w:p>
    <w:p w14:paraId="086A86ED" w14:textId="77777777" w:rsidR="00EC6922" w:rsidRPr="00B846AF" w:rsidRDefault="00EC6922" w:rsidP="00B44EE0">
      <w:pPr>
        <w:jc w:val="both"/>
        <w:rPr>
          <w:rFonts w:asciiTheme="minorHAnsi" w:hAnsiTheme="minorHAnsi" w:cstheme="minorHAnsi"/>
          <w:szCs w:val="24"/>
        </w:rPr>
      </w:pPr>
    </w:p>
    <w:p w14:paraId="79C6F9CD" w14:textId="77777777" w:rsidR="007F1845" w:rsidRPr="00B846AF" w:rsidRDefault="007F1845" w:rsidP="00B44EE0">
      <w:pPr>
        <w:pStyle w:val="ListParagraph"/>
        <w:numPr>
          <w:ilvl w:val="0"/>
          <w:numId w:val="15"/>
        </w:numPr>
        <w:jc w:val="both"/>
        <w:rPr>
          <w:rFonts w:asciiTheme="minorHAnsi" w:hAnsiTheme="minorHAnsi" w:cstheme="minorHAnsi"/>
          <w:szCs w:val="24"/>
        </w:rPr>
      </w:pPr>
      <w:r w:rsidRPr="00B846AF">
        <w:rPr>
          <w:rFonts w:asciiTheme="minorHAnsi" w:hAnsiTheme="minorHAnsi" w:cstheme="minorHAnsi"/>
          <w:szCs w:val="24"/>
        </w:rPr>
        <w:t>it would be unsuitable for the age, ability, aptitude or SEN of the child or young person, or</w:t>
      </w:r>
    </w:p>
    <w:p w14:paraId="616A2728" w14:textId="77777777" w:rsidR="007F1845" w:rsidRPr="00B846AF" w:rsidRDefault="007F1845" w:rsidP="00B44EE0">
      <w:pPr>
        <w:pStyle w:val="ListParagraph"/>
        <w:numPr>
          <w:ilvl w:val="0"/>
          <w:numId w:val="15"/>
        </w:numPr>
        <w:jc w:val="both"/>
        <w:rPr>
          <w:rFonts w:asciiTheme="minorHAnsi" w:hAnsiTheme="minorHAnsi" w:cstheme="minorHAnsi"/>
          <w:szCs w:val="24"/>
        </w:rPr>
      </w:pPr>
      <w:r w:rsidRPr="00B846AF">
        <w:rPr>
          <w:rFonts w:asciiTheme="minorHAnsi" w:hAnsiTheme="minorHAnsi" w:cstheme="minorHAnsi"/>
          <w:szCs w:val="24"/>
        </w:rPr>
        <w:t xml:space="preserve">the attendance of the child or young person at the setting would be incompatible with the efficient education of others, or the efficient use of resources </w:t>
      </w:r>
    </w:p>
    <w:p w14:paraId="406D02C5" w14:textId="77777777" w:rsidR="007F1845" w:rsidRPr="00B846AF" w:rsidRDefault="007F1845" w:rsidP="00B44EE0">
      <w:pPr>
        <w:jc w:val="both"/>
        <w:rPr>
          <w:rFonts w:asciiTheme="minorHAnsi" w:hAnsiTheme="minorHAnsi" w:cstheme="minorHAnsi"/>
          <w:szCs w:val="24"/>
        </w:rPr>
      </w:pPr>
    </w:p>
    <w:p w14:paraId="31102638" w14:textId="77777777" w:rsidR="007F1845" w:rsidRPr="00B846AF" w:rsidRDefault="007F1845" w:rsidP="00B44EE0">
      <w:pPr>
        <w:jc w:val="both"/>
        <w:rPr>
          <w:rFonts w:asciiTheme="minorHAnsi" w:hAnsiTheme="minorHAnsi" w:cstheme="minorHAnsi"/>
          <w:szCs w:val="24"/>
        </w:rPr>
      </w:pPr>
      <w:r w:rsidRPr="00B846AF">
        <w:rPr>
          <w:rFonts w:asciiTheme="minorHAnsi" w:hAnsiTheme="minorHAnsi" w:cstheme="minorHAnsi"/>
          <w:szCs w:val="24"/>
        </w:rPr>
        <w:t xml:space="preserve">Efficient education means providing a suitable, appropriate education for each child or young person in terms of their age, ability, aptitude, and any special educational needs they may have. </w:t>
      </w:r>
    </w:p>
    <w:p w14:paraId="53970656" w14:textId="77777777" w:rsidR="007F1845" w:rsidRPr="00B846AF" w:rsidRDefault="007F1845" w:rsidP="00B44EE0">
      <w:pPr>
        <w:jc w:val="both"/>
        <w:rPr>
          <w:rFonts w:asciiTheme="minorHAnsi" w:hAnsiTheme="minorHAnsi" w:cstheme="minorHAnsi"/>
          <w:szCs w:val="24"/>
        </w:rPr>
      </w:pPr>
    </w:p>
    <w:p w14:paraId="63DB02D5" w14:textId="77777777" w:rsidR="007F1845" w:rsidRPr="00B846AF" w:rsidRDefault="001238A1" w:rsidP="00B44EE0">
      <w:pPr>
        <w:jc w:val="both"/>
        <w:rPr>
          <w:rFonts w:asciiTheme="minorHAnsi" w:hAnsiTheme="minorHAnsi" w:cstheme="minorHAnsi"/>
          <w:szCs w:val="24"/>
        </w:rPr>
      </w:pPr>
      <w:r w:rsidRPr="00B846AF">
        <w:rPr>
          <w:rFonts w:asciiTheme="minorHAnsi" w:hAnsiTheme="minorHAnsi" w:cstheme="minorHAnsi"/>
          <w:szCs w:val="24"/>
        </w:rPr>
        <w:t xml:space="preserve">Pupils with special educational needs, but without an EHCP </w:t>
      </w:r>
      <w:r>
        <w:rPr>
          <w:rFonts w:asciiTheme="minorHAnsi" w:hAnsiTheme="minorHAnsi" w:cstheme="minorHAnsi"/>
          <w:szCs w:val="24"/>
        </w:rPr>
        <w:t xml:space="preserve">are able </w:t>
      </w:r>
      <w:r w:rsidRPr="00B846AF">
        <w:rPr>
          <w:rFonts w:asciiTheme="minorHAnsi" w:hAnsiTheme="minorHAnsi" w:cstheme="minorHAnsi"/>
          <w:szCs w:val="24"/>
        </w:rPr>
        <w:t>to apply for a place at our school, in line with our admissions policy</w:t>
      </w:r>
      <w:r>
        <w:rPr>
          <w:rFonts w:asciiTheme="minorHAnsi" w:hAnsiTheme="minorHAnsi" w:cstheme="minorHAnsi"/>
          <w:szCs w:val="24"/>
        </w:rPr>
        <w:t xml:space="preserve"> and</w:t>
      </w:r>
      <w:r w:rsidRPr="00B846AF">
        <w:rPr>
          <w:rFonts w:asciiTheme="minorHAnsi" w:hAnsiTheme="minorHAnsi" w:cstheme="minorHAnsi"/>
          <w:szCs w:val="24"/>
        </w:rPr>
        <w:t xml:space="preserve"> will be treated as fairly as all other applicants.</w:t>
      </w:r>
      <w:r w:rsidR="007F1845" w:rsidRPr="00B846AF">
        <w:rPr>
          <w:rFonts w:asciiTheme="minorHAnsi" w:hAnsiTheme="minorHAnsi" w:cstheme="minorHAnsi"/>
          <w:szCs w:val="24"/>
        </w:rPr>
        <w:t xml:space="preserve"> </w:t>
      </w:r>
    </w:p>
    <w:p w14:paraId="64088D4D" w14:textId="77777777" w:rsidR="0067407F" w:rsidRPr="00B846AF" w:rsidRDefault="0067407F" w:rsidP="00B44EE0">
      <w:pPr>
        <w:spacing w:after="0" w:line="259" w:lineRule="auto"/>
        <w:ind w:left="0" w:firstLine="0"/>
        <w:jc w:val="both"/>
        <w:rPr>
          <w:rFonts w:asciiTheme="minorHAnsi" w:hAnsiTheme="minorHAnsi" w:cstheme="minorHAnsi"/>
          <w:b/>
          <w:szCs w:val="24"/>
        </w:rPr>
      </w:pPr>
    </w:p>
    <w:p w14:paraId="3721C0B4" w14:textId="77777777" w:rsidR="00226290" w:rsidRPr="00771989" w:rsidRDefault="00226290" w:rsidP="00313B2C">
      <w:pPr>
        <w:pStyle w:val="Heading1"/>
        <w:rPr>
          <w:sz w:val="24"/>
          <w:szCs w:val="24"/>
        </w:rPr>
      </w:pPr>
      <w:bookmarkStart w:id="37" w:name="_Toc147083270"/>
      <w:bookmarkStart w:id="38" w:name="_Toc144539872"/>
      <w:r w:rsidRPr="00771989">
        <w:rPr>
          <w:sz w:val="24"/>
          <w:szCs w:val="24"/>
        </w:rPr>
        <w:t>Children with Medical Needs</w:t>
      </w:r>
      <w:bookmarkEnd w:id="37"/>
      <w:r w:rsidRPr="00771989">
        <w:rPr>
          <w:sz w:val="24"/>
          <w:szCs w:val="24"/>
        </w:rPr>
        <w:t xml:space="preserve"> </w:t>
      </w:r>
    </w:p>
    <w:p w14:paraId="24EA8B4A" w14:textId="77777777" w:rsidR="002C7EA6" w:rsidRPr="00B44EE0" w:rsidRDefault="002C7EA6" w:rsidP="00B44EE0">
      <w:pPr>
        <w:jc w:val="both"/>
        <w:rPr>
          <w:szCs w:val="24"/>
        </w:rPr>
      </w:pPr>
    </w:p>
    <w:p w14:paraId="54EE5DD0" w14:textId="15BF7949" w:rsidR="002C7EA6" w:rsidRPr="006B12BB" w:rsidRDefault="002C7EA6" w:rsidP="006B12BB">
      <w:r w:rsidRPr="006B12BB">
        <w:t>Wellsprings recognises that pupils at school with medical conditions are supported so that they have full access to education</w:t>
      </w:r>
      <w:r w:rsidR="006B12BB" w:rsidRPr="006B12BB">
        <w:t xml:space="preserve">. </w:t>
      </w:r>
      <w:r w:rsidRPr="006B12BB">
        <w:t>Some children with medical conditions may be disabled and where this is the case the school will comply with its duties under the Equality Act 2010.</w:t>
      </w:r>
    </w:p>
    <w:p w14:paraId="5791DCC9" w14:textId="77777777" w:rsidR="006B12BB" w:rsidRPr="006B12BB" w:rsidRDefault="006B12BB" w:rsidP="006B12BB"/>
    <w:p w14:paraId="11CFFE43" w14:textId="77777777" w:rsidR="006B12BB" w:rsidRPr="006B12BB" w:rsidRDefault="006B12BB" w:rsidP="006B12BB">
      <w:r w:rsidRPr="006B12BB">
        <w:t>We work closely with medical professionals and seek advice and guidance on medical care plans and gain specific training where required. We comply with the new statutory guidance for governing bodies for supporting individual at school with medical conditions as laid out in section 100 of the Children and Families Act 2014.</w:t>
      </w:r>
    </w:p>
    <w:p w14:paraId="735A11C0" w14:textId="77777777" w:rsidR="00226290" w:rsidRDefault="00226290" w:rsidP="00B44EE0">
      <w:pPr>
        <w:pStyle w:val="Heading1"/>
        <w:ind w:left="0" w:firstLine="0"/>
        <w:jc w:val="both"/>
        <w:rPr>
          <w:rFonts w:asciiTheme="minorHAnsi" w:hAnsiTheme="minorHAnsi" w:cstheme="minorHAnsi"/>
          <w:b w:val="0"/>
          <w:sz w:val="24"/>
          <w:szCs w:val="24"/>
        </w:rPr>
      </w:pPr>
    </w:p>
    <w:p w14:paraId="6167E28B" w14:textId="77777777" w:rsidR="0067407F" w:rsidRPr="00771989" w:rsidRDefault="0067407F" w:rsidP="00313B2C">
      <w:pPr>
        <w:pStyle w:val="Heading1"/>
        <w:rPr>
          <w:sz w:val="24"/>
          <w:szCs w:val="24"/>
        </w:rPr>
      </w:pPr>
      <w:bookmarkStart w:id="39" w:name="_Toc146457053"/>
      <w:bookmarkStart w:id="40" w:name="_Toc147083271"/>
      <w:r w:rsidRPr="00771989">
        <w:rPr>
          <w:sz w:val="24"/>
          <w:szCs w:val="24"/>
        </w:rPr>
        <w:t>Staff training</w:t>
      </w:r>
      <w:bookmarkEnd w:id="38"/>
      <w:bookmarkEnd w:id="39"/>
      <w:bookmarkEnd w:id="40"/>
      <w:r w:rsidRPr="00771989">
        <w:rPr>
          <w:sz w:val="24"/>
          <w:szCs w:val="24"/>
        </w:rPr>
        <w:t xml:space="preserve"> </w:t>
      </w:r>
    </w:p>
    <w:p w14:paraId="696AC8A2" w14:textId="77777777" w:rsidR="0067407F" w:rsidRPr="00B846AF" w:rsidRDefault="0067407F" w:rsidP="00B44EE0">
      <w:pPr>
        <w:spacing w:after="0" w:line="259" w:lineRule="auto"/>
        <w:ind w:left="0" w:firstLine="0"/>
        <w:jc w:val="both"/>
        <w:rPr>
          <w:rFonts w:asciiTheme="minorHAnsi" w:hAnsiTheme="minorHAnsi" w:cstheme="minorHAnsi"/>
          <w:szCs w:val="24"/>
        </w:rPr>
      </w:pPr>
    </w:p>
    <w:p w14:paraId="409FDC66" w14:textId="77777777" w:rsidR="0067407F" w:rsidRPr="00B846AF" w:rsidRDefault="0067407F" w:rsidP="006B12BB">
      <w:r w:rsidRPr="00B846AF">
        <w:t>Staff receive regular training in identification and provision for children with SEND</w:t>
      </w:r>
      <w:r w:rsidR="006B12BB">
        <w:t>. Staff</w:t>
      </w:r>
      <w:r w:rsidRPr="00B846AF">
        <w:t xml:space="preserve"> may receive additional internal and external training by specialist agencies and health services, linked to the specific needs of children in their class or those that they support. </w:t>
      </w:r>
    </w:p>
    <w:p w14:paraId="4FD6FDF6" w14:textId="77777777" w:rsidR="00115DA9" w:rsidRPr="00B846AF" w:rsidRDefault="00115DA9" w:rsidP="00B44EE0">
      <w:pPr>
        <w:spacing w:after="0" w:line="259" w:lineRule="auto"/>
        <w:ind w:left="0" w:firstLine="0"/>
        <w:jc w:val="both"/>
        <w:rPr>
          <w:rFonts w:asciiTheme="minorHAnsi" w:hAnsiTheme="minorHAnsi" w:cstheme="minorHAnsi"/>
          <w:b/>
          <w:szCs w:val="24"/>
        </w:rPr>
      </w:pPr>
    </w:p>
    <w:p w14:paraId="05D99618" w14:textId="77777777" w:rsidR="0067407F" w:rsidRPr="00771989" w:rsidRDefault="00EF1DAE" w:rsidP="00313B2C">
      <w:pPr>
        <w:pStyle w:val="Heading1"/>
        <w:rPr>
          <w:sz w:val="24"/>
          <w:szCs w:val="24"/>
        </w:rPr>
      </w:pPr>
      <w:bookmarkStart w:id="41" w:name="_Toc147083272"/>
      <w:r w:rsidRPr="00771989">
        <w:rPr>
          <w:sz w:val="24"/>
          <w:szCs w:val="24"/>
        </w:rPr>
        <w:t>Data and record keeping</w:t>
      </w:r>
      <w:bookmarkEnd w:id="41"/>
    </w:p>
    <w:p w14:paraId="075FD463" w14:textId="77777777" w:rsidR="00EF1DAE" w:rsidRDefault="00EF1DAE" w:rsidP="00B44EE0">
      <w:pPr>
        <w:spacing w:after="0" w:line="259" w:lineRule="auto"/>
        <w:ind w:left="0" w:firstLine="0"/>
        <w:jc w:val="both"/>
      </w:pPr>
      <w:r>
        <w:t>All information about pupils will be kept in accordance with the school’s Data Protection Policy.</w:t>
      </w:r>
    </w:p>
    <w:p w14:paraId="0263A040" w14:textId="09AC232E" w:rsidR="00A54344" w:rsidRDefault="00A54344" w:rsidP="00B44EE0">
      <w:pPr>
        <w:spacing w:after="0" w:line="259" w:lineRule="auto"/>
        <w:ind w:left="0" w:firstLine="0"/>
        <w:jc w:val="both"/>
      </w:pPr>
      <w:r>
        <w:t>Storing and Managing Information-confidentiality</w:t>
      </w:r>
      <w:r w:rsidR="00B812A2">
        <w:t>.</w:t>
      </w:r>
    </w:p>
    <w:p w14:paraId="24FD1365" w14:textId="77777777" w:rsidR="00B812A2" w:rsidRDefault="00B812A2" w:rsidP="00B44EE0">
      <w:pPr>
        <w:spacing w:after="0" w:line="259" w:lineRule="auto"/>
        <w:ind w:left="0" w:firstLine="0"/>
        <w:jc w:val="both"/>
      </w:pPr>
    </w:p>
    <w:p w14:paraId="050A7BAE" w14:textId="77777777" w:rsidR="00874DEF" w:rsidRDefault="00874DEF" w:rsidP="00B44EE0">
      <w:pPr>
        <w:spacing w:after="0" w:line="259" w:lineRule="auto"/>
        <w:ind w:left="0" w:firstLine="0"/>
        <w:jc w:val="both"/>
        <w:rPr>
          <w:b/>
        </w:rPr>
      </w:pPr>
    </w:p>
    <w:p w14:paraId="310C6E37" w14:textId="77777777" w:rsidR="00874DEF" w:rsidRDefault="00874DEF" w:rsidP="00B44EE0">
      <w:pPr>
        <w:spacing w:after="0" w:line="259" w:lineRule="auto"/>
        <w:ind w:left="0" w:firstLine="0"/>
        <w:jc w:val="both"/>
        <w:rPr>
          <w:b/>
        </w:rPr>
      </w:pPr>
    </w:p>
    <w:p w14:paraId="10C3DA29" w14:textId="7E37783B" w:rsidR="00EF1DAE" w:rsidRPr="009302F6" w:rsidRDefault="00EF1DAE" w:rsidP="00B44EE0">
      <w:pPr>
        <w:spacing w:after="0" w:line="259" w:lineRule="auto"/>
        <w:ind w:left="0" w:firstLine="0"/>
        <w:jc w:val="both"/>
        <w:rPr>
          <w:b/>
        </w:rPr>
      </w:pPr>
      <w:r w:rsidRPr="009302F6">
        <w:rPr>
          <w:b/>
        </w:rPr>
        <w:lastRenderedPageBreak/>
        <w:t>Funding</w:t>
      </w:r>
    </w:p>
    <w:p w14:paraId="449500B4" w14:textId="77777777" w:rsidR="000C6E07" w:rsidRPr="00B846AF" w:rsidRDefault="00EF1DAE" w:rsidP="00B44EE0">
      <w:pPr>
        <w:spacing w:after="0" w:line="259" w:lineRule="auto"/>
        <w:ind w:left="0" w:firstLine="0"/>
        <w:jc w:val="both"/>
        <w:rPr>
          <w:rFonts w:asciiTheme="minorHAnsi" w:hAnsiTheme="minorHAnsi" w:cstheme="minorHAnsi"/>
          <w:b/>
          <w:szCs w:val="24"/>
        </w:rPr>
      </w:pPr>
      <w:r w:rsidRPr="009302F6">
        <w:t>Funding for SEN will be provided annually. The exact amount will depend upon funds devolved from the school budget through Elements 1 and 2 of school funding. This is calculated by the Education, Skills and Funding Agency (ESFA) through the use of a formula.</w:t>
      </w:r>
    </w:p>
    <w:p w14:paraId="797F41CD" w14:textId="77777777" w:rsidR="009302F6" w:rsidRDefault="009302F6" w:rsidP="00B44EE0">
      <w:pPr>
        <w:pStyle w:val="Heading1"/>
        <w:jc w:val="both"/>
        <w:rPr>
          <w:rFonts w:asciiTheme="minorHAnsi" w:hAnsiTheme="minorHAnsi" w:cstheme="minorHAnsi"/>
          <w:sz w:val="24"/>
          <w:szCs w:val="24"/>
        </w:rPr>
      </w:pPr>
      <w:bookmarkStart w:id="42" w:name="_Toc144539873"/>
      <w:bookmarkStart w:id="43" w:name="_Toc147083273"/>
    </w:p>
    <w:p w14:paraId="2348E0DE" w14:textId="3E23ABB6" w:rsidR="0067407F" w:rsidRPr="00B846AF" w:rsidRDefault="0067407F" w:rsidP="00B44EE0">
      <w:pPr>
        <w:pStyle w:val="Heading1"/>
        <w:jc w:val="both"/>
        <w:rPr>
          <w:rFonts w:asciiTheme="minorHAnsi" w:hAnsiTheme="minorHAnsi" w:cstheme="minorHAnsi"/>
          <w:sz w:val="24"/>
          <w:szCs w:val="24"/>
        </w:rPr>
      </w:pPr>
      <w:r w:rsidRPr="00B846AF">
        <w:rPr>
          <w:rFonts w:asciiTheme="minorHAnsi" w:hAnsiTheme="minorHAnsi" w:cstheme="minorHAnsi"/>
          <w:sz w:val="24"/>
          <w:szCs w:val="24"/>
        </w:rPr>
        <w:t>Complaints</w:t>
      </w:r>
      <w:bookmarkEnd w:id="42"/>
      <w:bookmarkEnd w:id="43"/>
    </w:p>
    <w:p w14:paraId="3DE77892" w14:textId="77777777" w:rsidR="0067407F" w:rsidRPr="00B846AF" w:rsidRDefault="0067407F"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 Although the school always aims to meet the needs of our children with SEN we do realise that from time to time, parents and carers may have concerns. If a concern arises, please </w:t>
      </w:r>
      <w:r w:rsidR="00EA1E03">
        <w:rPr>
          <w:rFonts w:asciiTheme="minorHAnsi" w:hAnsiTheme="minorHAnsi" w:cstheme="minorHAnsi"/>
          <w:szCs w:val="24"/>
        </w:rPr>
        <w:t>arrange a meeting with</w:t>
      </w:r>
      <w:r w:rsidRPr="00B846AF">
        <w:rPr>
          <w:rFonts w:asciiTheme="minorHAnsi" w:hAnsiTheme="minorHAnsi" w:cstheme="minorHAnsi"/>
          <w:szCs w:val="24"/>
        </w:rPr>
        <w:t xml:space="preserve"> your child’s class teacher. If your concerns persist, </w:t>
      </w:r>
      <w:r w:rsidR="00EA1E03">
        <w:rPr>
          <w:rFonts w:asciiTheme="minorHAnsi" w:hAnsiTheme="minorHAnsi" w:cstheme="minorHAnsi"/>
          <w:szCs w:val="24"/>
        </w:rPr>
        <w:t xml:space="preserve">contact the school </w:t>
      </w:r>
      <w:r w:rsidR="00041187">
        <w:rPr>
          <w:rFonts w:asciiTheme="minorHAnsi" w:hAnsiTheme="minorHAnsi" w:cstheme="minorHAnsi"/>
          <w:szCs w:val="24"/>
        </w:rPr>
        <w:t>Inclusion Lead</w:t>
      </w:r>
      <w:r w:rsidR="0092365C">
        <w:rPr>
          <w:rFonts w:asciiTheme="minorHAnsi" w:hAnsiTheme="minorHAnsi" w:cstheme="minorHAnsi"/>
          <w:szCs w:val="24"/>
        </w:rPr>
        <w:t xml:space="preserve"> </w:t>
      </w:r>
      <w:r w:rsidR="00EA1E03">
        <w:rPr>
          <w:rFonts w:asciiTheme="minorHAnsi" w:hAnsiTheme="minorHAnsi" w:cstheme="minorHAnsi"/>
          <w:szCs w:val="24"/>
        </w:rPr>
        <w:t>through the school office.</w:t>
      </w:r>
      <w:r w:rsidRPr="00B846AF">
        <w:rPr>
          <w:rFonts w:asciiTheme="minorHAnsi" w:hAnsiTheme="minorHAnsi" w:cstheme="minorHAnsi"/>
          <w:szCs w:val="24"/>
        </w:rPr>
        <w:t xml:space="preserve"> The school’s Complaints Policy can be found on the school’s website.</w:t>
      </w:r>
    </w:p>
    <w:p w14:paraId="74093D4C" w14:textId="77777777" w:rsidR="00F764A1" w:rsidRPr="00B846AF" w:rsidRDefault="00F764A1" w:rsidP="00B44EE0">
      <w:pPr>
        <w:ind w:left="0" w:firstLine="0"/>
        <w:jc w:val="both"/>
        <w:rPr>
          <w:rFonts w:asciiTheme="minorHAnsi" w:hAnsiTheme="minorHAnsi" w:cstheme="minorHAnsi"/>
          <w:szCs w:val="24"/>
        </w:rPr>
      </w:pPr>
    </w:p>
    <w:p w14:paraId="2166772C" w14:textId="596831A8" w:rsidR="00797873" w:rsidRPr="00B846AF" w:rsidRDefault="00797873" w:rsidP="00B44EE0">
      <w:pPr>
        <w:spacing w:after="85"/>
        <w:jc w:val="both"/>
        <w:rPr>
          <w:rFonts w:asciiTheme="minorHAnsi" w:hAnsiTheme="minorHAnsi" w:cstheme="minorHAnsi"/>
          <w:szCs w:val="24"/>
        </w:rPr>
      </w:pPr>
    </w:p>
    <w:tbl>
      <w:tblPr>
        <w:tblStyle w:val="TableGrid"/>
        <w:tblW w:w="5941" w:type="dxa"/>
        <w:tblInd w:w="1440" w:type="dxa"/>
        <w:tblCellMar>
          <w:top w:w="46" w:type="dxa"/>
          <w:left w:w="108" w:type="dxa"/>
          <w:right w:w="115" w:type="dxa"/>
        </w:tblCellMar>
        <w:tblLook w:val="04A0" w:firstRow="1" w:lastRow="0" w:firstColumn="1" w:lastColumn="0" w:noHBand="0" w:noVBand="1"/>
      </w:tblPr>
      <w:tblGrid>
        <w:gridCol w:w="3512"/>
        <w:gridCol w:w="2429"/>
      </w:tblGrid>
      <w:tr w:rsidR="00797873" w:rsidRPr="00B846AF" w14:paraId="4C2E997E" w14:textId="77777777">
        <w:trPr>
          <w:trHeight w:val="278"/>
        </w:trPr>
        <w:tc>
          <w:tcPr>
            <w:tcW w:w="3512" w:type="dxa"/>
            <w:tcBorders>
              <w:top w:val="single" w:sz="4" w:space="0" w:color="000000"/>
              <w:left w:val="single" w:sz="4" w:space="0" w:color="000000"/>
              <w:bottom w:val="single" w:sz="4" w:space="0" w:color="000000"/>
              <w:right w:val="single" w:sz="4" w:space="0" w:color="000000"/>
            </w:tcBorders>
          </w:tcPr>
          <w:p w14:paraId="72F69020" w14:textId="42D4D879" w:rsidR="00797873" w:rsidRPr="00B846AF" w:rsidRDefault="005E31D1"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Date of </w:t>
            </w:r>
            <w:r w:rsidR="00E00BC7">
              <w:rPr>
                <w:rFonts w:asciiTheme="minorHAnsi" w:hAnsiTheme="minorHAnsi" w:cstheme="minorHAnsi"/>
                <w:szCs w:val="24"/>
              </w:rPr>
              <w:t>policy</w:t>
            </w:r>
          </w:p>
        </w:tc>
        <w:tc>
          <w:tcPr>
            <w:tcW w:w="2429" w:type="dxa"/>
            <w:tcBorders>
              <w:top w:val="single" w:sz="4" w:space="0" w:color="000000"/>
              <w:left w:val="single" w:sz="4" w:space="0" w:color="000000"/>
              <w:bottom w:val="single" w:sz="4" w:space="0" w:color="000000"/>
              <w:right w:val="single" w:sz="4" w:space="0" w:color="000000"/>
            </w:tcBorders>
          </w:tcPr>
          <w:p w14:paraId="7803FDDA" w14:textId="30355A10" w:rsidR="00797873" w:rsidRPr="00B846AF" w:rsidRDefault="00E00BC7"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September 2023</w:t>
            </w:r>
          </w:p>
        </w:tc>
      </w:tr>
      <w:tr w:rsidR="00422033" w:rsidRPr="00B846AF" w14:paraId="1DA38946" w14:textId="77777777">
        <w:trPr>
          <w:trHeight w:val="278"/>
        </w:trPr>
        <w:tc>
          <w:tcPr>
            <w:tcW w:w="3512" w:type="dxa"/>
            <w:tcBorders>
              <w:top w:val="single" w:sz="4" w:space="0" w:color="000000"/>
              <w:left w:val="single" w:sz="4" w:space="0" w:color="000000"/>
              <w:bottom w:val="single" w:sz="4" w:space="0" w:color="000000"/>
              <w:right w:val="single" w:sz="4" w:space="0" w:color="000000"/>
            </w:tcBorders>
          </w:tcPr>
          <w:p w14:paraId="32C35602" w14:textId="77777777" w:rsidR="00422033" w:rsidRPr="00B846AF" w:rsidRDefault="00422033" w:rsidP="00B44EE0">
            <w:pPr>
              <w:spacing w:after="0" w:line="259" w:lineRule="auto"/>
              <w:ind w:left="0" w:firstLine="0"/>
              <w:jc w:val="both"/>
              <w:rPr>
                <w:rFonts w:asciiTheme="minorHAnsi" w:hAnsiTheme="minorHAnsi" w:cstheme="minorHAnsi"/>
                <w:szCs w:val="24"/>
              </w:rPr>
            </w:pPr>
            <w:r w:rsidRPr="00B846AF">
              <w:rPr>
                <w:rFonts w:asciiTheme="minorHAnsi" w:hAnsiTheme="minorHAnsi" w:cstheme="minorHAnsi"/>
                <w:szCs w:val="24"/>
              </w:rPr>
              <w:t xml:space="preserve">Date of review </w:t>
            </w:r>
          </w:p>
        </w:tc>
        <w:tc>
          <w:tcPr>
            <w:tcW w:w="2429" w:type="dxa"/>
            <w:tcBorders>
              <w:top w:val="single" w:sz="4" w:space="0" w:color="000000"/>
              <w:left w:val="single" w:sz="4" w:space="0" w:color="000000"/>
              <w:bottom w:val="single" w:sz="4" w:space="0" w:color="000000"/>
              <w:right w:val="single" w:sz="4" w:space="0" w:color="000000"/>
            </w:tcBorders>
          </w:tcPr>
          <w:p w14:paraId="0AC75F66" w14:textId="526521C8" w:rsidR="00422033" w:rsidRPr="00B846AF" w:rsidRDefault="00E00BC7"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September 2024</w:t>
            </w:r>
          </w:p>
        </w:tc>
      </w:tr>
      <w:tr w:rsidR="00A533C7" w:rsidRPr="00B846AF" w14:paraId="557FB2E3" w14:textId="77777777">
        <w:trPr>
          <w:trHeight w:val="278"/>
        </w:trPr>
        <w:tc>
          <w:tcPr>
            <w:tcW w:w="3512" w:type="dxa"/>
            <w:tcBorders>
              <w:top w:val="single" w:sz="4" w:space="0" w:color="000000"/>
              <w:left w:val="single" w:sz="4" w:space="0" w:color="000000"/>
              <w:bottom w:val="single" w:sz="4" w:space="0" w:color="000000"/>
              <w:right w:val="single" w:sz="4" w:space="0" w:color="000000"/>
            </w:tcBorders>
          </w:tcPr>
          <w:p w14:paraId="0867E8A1" w14:textId="516E388F" w:rsidR="00A533C7" w:rsidRPr="00B846AF" w:rsidRDefault="00A533C7"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Date of next review</w:t>
            </w:r>
          </w:p>
        </w:tc>
        <w:tc>
          <w:tcPr>
            <w:tcW w:w="2429" w:type="dxa"/>
            <w:tcBorders>
              <w:top w:val="single" w:sz="4" w:space="0" w:color="000000"/>
              <w:left w:val="single" w:sz="4" w:space="0" w:color="000000"/>
              <w:bottom w:val="single" w:sz="4" w:space="0" w:color="000000"/>
              <w:right w:val="single" w:sz="4" w:space="0" w:color="000000"/>
            </w:tcBorders>
          </w:tcPr>
          <w:p w14:paraId="15541393" w14:textId="32042D35" w:rsidR="00A533C7" w:rsidRDefault="00A533C7"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September 2025</w:t>
            </w:r>
          </w:p>
        </w:tc>
      </w:tr>
      <w:tr w:rsidR="00F622F0" w:rsidRPr="00B846AF" w14:paraId="5BC915D6" w14:textId="77777777">
        <w:trPr>
          <w:trHeight w:val="278"/>
        </w:trPr>
        <w:tc>
          <w:tcPr>
            <w:tcW w:w="3512" w:type="dxa"/>
            <w:tcBorders>
              <w:top w:val="single" w:sz="4" w:space="0" w:color="000000"/>
              <w:left w:val="single" w:sz="4" w:space="0" w:color="000000"/>
              <w:bottom w:val="single" w:sz="4" w:space="0" w:color="000000"/>
              <w:right w:val="single" w:sz="4" w:space="0" w:color="000000"/>
            </w:tcBorders>
          </w:tcPr>
          <w:p w14:paraId="2644C590" w14:textId="50B62648" w:rsidR="00F622F0" w:rsidRDefault="00F622F0"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Date of next review</w:t>
            </w:r>
          </w:p>
        </w:tc>
        <w:tc>
          <w:tcPr>
            <w:tcW w:w="2429" w:type="dxa"/>
            <w:tcBorders>
              <w:top w:val="single" w:sz="4" w:space="0" w:color="000000"/>
              <w:left w:val="single" w:sz="4" w:space="0" w:color="000000"/>
              <w:bottom w:val="single" w:sz="4" w:space="0" w:color="000000"/>
              <w:right w:val="single" w:sz="4" w:space="0" w:color="000000"/>
            </w:tcBorders>
          </w:tcPr>
          <w:p w14:paraId="375BE766" w14:textId="293A81F6" w:rsidR="00F622F0" w:rsidRDefault="00F622F0" w:rsidP="00B44EE0">
            <w:pPr>
              <w:spacing w:after="0" w:line="259" w:lineRule="auto"/>
              <w:ind w:left="0" w:firstLine="0"/>
              <w:jc w:val="both"/>
              <w:rPr>
                <w:rFonts w:asciiTheme="minorHAnsi" w:hAnsiTheme="minorHAnsi" w:cstheme="minorHAnsi"/>
                <w:szCs w:val="24"/>
              </w:rPr>
            </w:pPr>
            <w:r>
              <w:rPr>
                <w:rFonts w:asciiTheme="minorHAnsi" w:hAnsiTheme="minorHAnsi" w:cstheme="minorHAnsi"/>
                <w:szCs w:val="24"/>
              </w:rPr>
              <w:t>September 2026</w:t>
            </w:r>
          </w:p>
        </w:tc>
      </w:tr>
    </w:tbl>
    <w:p w14:paraId="25D60545" w14:textId="77777777" w:rsidR="00797873" w:rsidRPr="00B846AF" w:rsidRDefault="005E31D1" w:rsidP="00B44EE0">
      <w:pPr>
        <w:spacing w:after="0" w:line="259" w:lineRule="auto"/>
        <w:ind w:left="0" w:firstLine="0"/>
        <w:jc w:val="both"/>
        <w:rPr>
          <w:rFonts w:asciiTheme="minorHAnsi" w:eastAsia="Arial" w:hAnsiTheme="minorHAnsi" w:cstheme="minorHAnsi"/>
          <w:szCs w:val="24"/>
        </w:rPr>
      </w:pPr>
      <w:r w:rsidRPr="00B846AF">
        <w:rPr>
          <w:rFonts w:asciiTheme="minorHAnsi" w:eastAsia="Arial" w:hAnsiTheme="minorHAnsi" w:cstheme="minorHAnsi"/>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9115"/>
      </w:tblGrid>
      <w:tr w:rsidR="00B632FF" w:rsidRPr="00B846AF" w14:paraId="6DCC82B2" w14:textId="77777777" w:rsidTr="00CC013F">
        <w:tc>
          <w:tcPr>
            <w:tcW w:w="9115" w:type="dxa"/>
            <w:shd w:val="clear" w:color="auto" w:fill="FFFFCC"/>
            <w:vAlign w:val="center"/>
          </w:tcPr>
          <w:p w14:paraId="1E94DC72" w14:textId="7DD0511D" w:rsidR="00BD5A78" w:rsidRPr="00B846AF" w:rsidRDefault="00B632FF" w:rsidP="00B44EE0">
            <w:pPr>
              <w:spacing w:after="0" w:line="259" w:lineRule="auto"/>
              <w:ind w:left="0" w:firstLine="0"/>
              <w:jc w:val="both"/>
              <w:rPr>
                <w:rFonts w:asciiTheme="minorHAnsi" w:hAnsiTheme="minorHAnsi" w:cstheme="minorHAnsi"/>
                <w:b/>
                <w:szCs w:val="24"/>
                <w:lang w:val="en-US"/>
              </w:rPr>
            </w:pPr>
            <w:r w:rsidRPr="00B846AF">
              <w:rPr>
                <w:rFonts w:asciiTheme="minorHAnsi" w:hAnsiTheme="minorHAnsi" w:cstheme="minorHAnsi"/>
                <w:b/>
                <w:szCs w:val="24"/>
                <w:lang w:val="en-US"/>
              </w:rPr>
              <w:t xml:space="preserve">The </w:t>
            </w:r>
            <w:bookmarkStart w:id="44" w:name="_GoBack"/>
            <w:bookmarkEnd w:id="44"/>
            <w:r w:rsidR="005143D2" w:rsidRPr="00B846AF">
              <w:rPr>
                <w:rFonts w:asciiTheme="minorHAnsi" w:hAnsiTheme="minorHAnsi" w:cstheme="minorHAnsi"/>
                <w:b/>
                <w:szCs w:val="24"/>
                <w:lang w:val="en-US"/>
              </w:rPr>
              <w:t>LA Local</w:t>
            </w:r>
            <w:r w:rsidRPr="00B846AF">
              <w:rPr>
                <w:rFonts w:asciiTheme="minorHAnsi" w:hAnsiTheme="minorHAnsi" w:cstheme="minorHAnsi"/>
                <w:b/>
                <w:szCs w:val="24"/>
                <w:lang w:val="en-US"/>
              </w:rPr>
              <w:t xml:space="preserve"> </w:t>
            </w:r>
            <w:proofErr w:type="gramStart"/>
            <w:r w:rsidRPr="00B846AF">
              <w:rPr>
                <w:rFonts w:asciiTheme="minorHAnsi" w:hAnsiTheme="minorHAnsi" w:cstheme="minorHAnsi"/>
                <w:b/>
                <w:szCs w:val="24"/>
                <w:lang w:val="en-US"/>
              </w:rPr>
              <w:t>Offer  can</w:t>
            </w:r>
            <w:proofErr w:type="gramEnd"/>
            <w:r w:rsidRPr="00B846AF">
              <w:rPr>
                <w:rFonts w:asciiTheme="minorHAnsi" w:hAnsiTheme="minorHAnsi" w:cstheme="minorHAnsi"/>
                <w:b/>
                <w:szCs w:val="24"/>
                <w:lang w:val="en-US"/>
              </w:rPr>
              <w:t xml:space="preserve"> be accessed through the following link.                                   </w:t>
            </w:r>
          </w:p>
          <w:p w14:paraId="4FD9B39E" w14:textId="605EB8B9" w:rsidR="00B632FF" w:rsidRPr="00B846AF" w:rsidRDefault="005143D2" w:rsidP="00B44EE0">
            <w:pPr>
              <w:spacing w:after="0" w:line="259" w:lineRule="auto"/>
              <w:ind w:left="0" w:firstLine="0"/>
              <w:jc w:val="both"/>
              <w:rPr>
                <w:rFonts w:asciiTheme="minorHAnsi" w:hAnsiTheme="minorHAnsi" w:cstheme="minorHAnsi"/>
                <w:b/>
                <w:szCs w:val="24"/>
                <w:lang w:val="en-US"/>
              </w:rPr>
            </w:pPr>
            <w:hyperlink r:id="rId24" w:history="1">
              <w:r w:rsidR="00874DEF">
                <w:rPr>
                  <w:rStyle w:val="Hyperlink"/>
                  <w:rFonts w:asciiTheme="minorHAnsi" w:hAnsiTheme="minorHAnsi" w:cstheme="minorHAnsi"/>
                  <w:b/>
                  <w:szCs w:val="24"/>
                  <w:lang w:val="en-US"/>
                </w:rPr>
                <w:t>Somerset Local Offer</w:t>
              </w:r>
            </w:hyperlink>
            <w:r w:rsidR="00874DEF">
              <w:rPr>
                <w:rFonts w:asciiTheme="minorHAnsi" w:hAnsiTheme="minorHAnsi" w:cstheme="minorHAnsi"/>
                <w:b/>
                <w:szCs w:val="24"/>
                <w:lang w:val="en-US"/>
              </w:rPr>
              <w:t xml:space="preserve"> </w:t>
            </w:r>
          </w:p>
        </w:tc>
      </w:tr>
    </w:tbl>
    <w:p w14:paraId="59BEDFBF" w14:textId="77777777" w:rsidR="00B632FF" w:rsidRPr="00B846AF" w:rsidRDefault="00B632FF" w:rsidP="00B44EE0">
      <w:pPr>
        <w:spacing w:after="0" w:line="259" w:lineRule="auto"/>
        <w:ind w:left="0" w:firstLine="0"/>
        <w:jc w:val="both"/>
        <w:rPr>
          <w:rFonts w:asciiTheme="minorHAnsi" w:hAnsiTheme="minorHAnsi" w:cstheme="minorHAnsi"/>
          <w:szCs w:val="24"/>
        </w:rPr>
      </w:pPr>
    </w:p>
    <w:sectPr w:rsidR="00B632FF" w:rsidRPr="00B846AF" w:rsidSect="004E240D">
      <w:headerReference w:type="even" r:id="rId25"/>
      <w:headerReference w:type="default" r:id="rId26"/>
      <w:footerReference w:type="even" r:id="rId27"/>
      <w:footerReference w:type="default" r:id="rId28"/>
      <w:headerReference w:type="first" r:id="rId29"/>
      <w:footerReference w:type="first" r:id="rId30"/>
      <w:pgSz w:w="11906" w:h="16838"/>
      <w:pgMar w:top="852" w:right="1295" w:bottom="990" w:left="1080" w:header="720" w:footer="720" w:gutter="0"/>
      <w:pgBorders w:offsetFrom="page">
        <w:top w:val="single" w:sz="18" w:space="24" w:color="auto"/>
        <w:left w:val="single" w:sz="18" w:space="24" w:color="auto"/>
        <w:bottom w:val="single" w:sz="18" w:space="24" w:color="auto"/>
        <w:right w:val="single" w:sz="18"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4A812" w14:textId="77777777" w:rsidR="00216212" w:rsidRDefault="00216212" w:rsidP="00DB01DD">
      <w:pPr>
        <w:spacing w:after="0" w:line="240" w:lineRule="auto"/>
      </w:pPr>
      <w:r>
        <w:separator/>
      </w:r>
    </w:p>
  </w:endnote>
  <w:endnote w:type="continuationSeparator" w:id="0">
    <w:p w14:paraId="2A48A288" w14:textId="77777777" w:rsidR="00216212" w:rsidRDefault="00216212" w:rsidP="00DB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EB65C" w14:textId="77777777" w:rsidR="00216212" w:rsidRDefault="00216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745B0" w14:textId="77777777" w:rsidR="00216212" w:rsidRDefault="00216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436F2" w14:textId="77777777" w:rsidR="00216212" w:rsidRDefault="0021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4AE94" w14:textId="77777777" w:rsidR="00216212" w:rsidRDefault="00216212" w:rsidP="00DB01DD">
      <w:pPr>
        <w:spacing w:after="0" w:line="240" w:lineRule="auto"/>
      </w:pPr>
      <w:r>
        <w:separator/>
      </w:r>
    </w:p>
  </w:footnote>
  <w:footnote w:type="continuationSeparator" w:id="0">
    <w:p w14:paraId="16A6204B" w14:textId="77777777" w:rsidR="00216212" w:rsidRDefault="00216212" w:rsidP="00DB0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3160A4" w14:textId="77777777" w:rsidR="00216212" w:rsidRDefault="00216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E6AF0" w14:textId="25F44B30" w:rsidR="00216212" w:rsidRDefault="00216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DA60A" w14:textId="77777777" w:rsidR="00216212" w:rsidRDefault="00216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318E1"/>
    <w:multiLevelType w:val="hybridMultilevel"/>
    <w:tmpl w:val="4606D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3645B"/>
    <w:multiLevelType w:val="hybridMultilevel"/>
    <w:tmpl w:val="A9744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73511"/>
    <w:multiLevelType w:val="hybridMultilevel"/>
    <w:tmpl w:val="2F9CC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525E3F"/>
    <w:multiLevelType w:val="hybridMultilevel"/>
    <w:tmpl w:val="A7366F72"/>
    <w:lvl w:ilvl="0" w:tplc="FB98917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3AF3B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B00E1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C8FAD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1825E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CEFDD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60D31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A8E90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D85C7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4123DDD"/>
    <w:multiLevelType w:val="hybridMultilevel"/>
    <w:tmpl w:val="38021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7C54E1"/>
    <w:multiLevelType w:val="hybridMultilevel"/>
    <w:tmpl w:val="BEE2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4171A"/>
    <w:multiLevelType w:val="hybridMultilevel"/>
    <w:tmpl w:val="E3281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427ED1"/>
    <w:multiLevelType w:val="hybridMultilevel"/>
    <w:tmpl w:val="1062F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E23EB"/>
    <w:multiLevelType w:val="hybridMultilevel"/>
    <w:tmpl w:val="4C560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C14D79"/>
    <w:multiLevelType w:val="hybridMultilevel"/>
    <w:tmpl w:val="A7C4B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AB6C1C"/>
    <w:multiLevelType w:val="hybridMultilevel"/>
    <w:tmpl w:val="07E0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4B1CD4"/>
    <w:multiLevelType w:val="hybridMultilevel"/>
    <w:tmpl w:val="5088C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1293D"/>
    <w:multiLevelType w:val="hybridMultilevel"/>
    <w:tmpl w:val="F09AC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F33B15"/>
    <w:multiLevelType w:val="hybridMultilevel"/>
    <w:tmpl w:val="C1A0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544083"/>
    <w:multiLevelType w:val="hybridMultilevel"/>
    <w:tmpl w:val="5B4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5615AB"/>
    <w:multiLevelType w:val="hybridMultilevel"/>
    <w:tmpl w:val="EEE2F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5917C7"/>
    <w:multiLevelType w:val="hybridMultilevel"/>
    <w:tmpl w:val="0972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47103C"/>
    <w:multiLevelType w:val="hybridMultilevel"/>
    <w:tmpl w:val="E9AC3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0A68F8"/>
    <w:multiLevelType w:val="hybridMultilevel"/>
    <w:tmpl w:val="7EB2D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9E5243"/>
    <w:multiLevelType w:val="hybridMultilevel"/>
    <w:tmpl w:val="3A46E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F534F7"/>
    <w:multiLevelType w:val="hybridMultilevel"/>
    <w:tmpl w:val="70D6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5E5DCE"/>
    <w:multiLevelType w:val="hybridMultilevel"/>
    <w:tmpl w:val="DA08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5"/>
  </w:num>
  <w:num w:numId="4">
    <w:abstractNumId w:val="12"/>
  </w:num>
  <w:num w:numId="5">
    <w:abstractNumId w:val="20"/>
  </w:num>
  <w:num w:numId="6">
    <w:abstractNumId w:val="7"/>
  </w:num>
  <w:num w:numId="7">
    <w:abstractNumId w:val="14"/>
  </w:num>
  <w:num w:numId="8">
    <w:abstractNumId w:val="11"/>
  </w:num>
  <w:num w:numId="9">
    <w:abstractNumId w:val="19"/>
  </w:num>
  <w:num w:numId="10">
    <w:abstractNumId w:val="18"/>
  </w:num>
  <w:num w:numId="11">
    <w:abstractNumId w:val="2"/>
  </w:num>
  <w:num w:numId="12">
    <w:abstractNumId w:val="15"/>
  </w:num>
  <w:num w:numId="13">
    <w:abstractNumId w:val="6"/>
  </w:num>
  <w:num w:numId="14">
    <w:abstractNumId w:val="16"/>
  </w:num>
  <w:num w:numId="15">
    <w:abstractNumId w:val="4"/>
  </w:num>
  <w:num w:numId="16">
    <w:abstractNumId w:val="1"/>
  </w:num>
  <w:num w:numId="17">
    <w:abstractNumId w:val="13"/>
  </w:num>
  <w:num w:numId="18">
    <w:abstractNumId w:val="21"/>
  </w:num>
  <w:num w:numId="19">
    <w:abstractNumId w:val="9"/>
  </w:num>
  <w:num w:numId="20">
    <w:abstractNumId w:val="8"/>
  </w:num>
  <w:num w:numId="21">
    <w:abstractNumId w:val="17"/>
  </w:num>
  <w:num w:numId="22">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73"/>
    <w:rsid w:val="00000969"/>
    <w:rsid w:val="000352F4"/>
    <w:rsid w:val="00041187"/>
    <w:rsid w:val="00045110"/>
    <w:rsid w:val="00056DA5"/>
    <w:rsid w:val="00062348"/>
    <w:rsid w:val="00062A3E"/>
    <w:rsid w:val="000759C0"/>
    <w:rsid w:val="00075C62"/>
    <w:rsid w:val="00083A2D"/>
    <w:rsid w:val="00091810"/>
    <w:rsid w:val="000A68AE"/>
    <w:rsid w:val="000C37E4"/>
    <w:rsid w:val="000C4160"/>
    <w:rsid w:val="000C6E07"/>
    <w:rsid w:val="000E5203"/>
    <w:rsid w:val="000F7679"/>
    <w:rsid w:val="00115DA9"/>
    <w:rsid w:val="001238A1"/>
    <w:rsid w:val="0013608C"/>
    <w:rsid w:val="001533E2"/>
    <w:rsid w:val="001966A7"/>
    <w:rsid w:val="001A4D63"/>
    <w:rsid w:val="001B79BA"/>
    <w:rsid w:val="001C649A"/>
    <w:rsid w:val="001E2027"/>
    <w:rsid w:val="001E725A"/>
    <w:rsid w:val="00200339"/>
    <w:rsid w:val="00216212"/>
    <w:rsid w:val="0022471A"/>
    <w:rsid w:val="00226290"/>
    <w:rsid w:val="00226F26"/>
    <w:rsid w:val="00233F44"/>
    <w:rsid w:val="00236BCC"/>
    <w:rsid w:val="002636FE"/>
    <w:rsid w:val="00273A6B"/>
    <w:rsid w:val="0027611A"/>
    <w:rsid w:val="0028733E"/>
    <w:rsid w:val="00294B0A"/>
    <w:rsid w:val="00297858"/>
    <w:rsid w:val="002A488C"/>
    <w:rsid w:val="002A63CB"/>
    <w:rsid w:val="002B6489"/>
    <w:rsid w:val="002C232C"/>
    <w:rsid w:val="002C7EA6"/>
    <w:rsid w:val="002E4DA2"/>
    <w:rsid w:val="002E60A9"/>
    <w:rsid w:val="002E7B31"/>
    <w:rsid w:val="002F3121"/>
    <w:rsid w:val="00313B2C"/>
    <w:rsid w:val="003149AE"/>
    <w:rsid w:val="00320203"/>
    <w:rsid w:val="003542D9"/>
    <w:rsid w:val="0036204D"/>
    <w:rsid w:val="00376CEF"/>
    <w:rsid w:val="003830BB"/>
    <w:rsid w:val="0039028F"/>
    <w:rsid w:val="00390861"/>
    <w:rsid w:val="00394E6F"/>
    <w:rsid w:val="003B7F99"/>
    <w:rsid w:val="00422033"/>
    <w:rsid w:val="004224DB"/>
    <w:rsid w:val="00446CBA"/>
    <w:rsid w:val="00470ED6"/>
    <w:rsid w:val="004C1813"/>
    <w:rsid w:val="004C1CF1"/>
    <w:rsid w:val="004E240D"/>
    <w:rsid w:val="005121D4"/>
    <w:rsid w:val="005143D2"/>
    <w:rsid w:val="00543C82"/>
    <w:rsid w:val="00545F2C"/>
    <w:rsid w:val="005647D6"/>
    <w:rsid w:val="00573CB1"/>
    <w:rsid w:val="00581A70"/>
    <w:rsid w:val="005C7DB9"/>
    <w:rsid w:val="005E31D1"/>
    <w:rsid w:val="005F4FB2"/>
    <w:rsid w:val="006221AA"/>
    <w:rsid w:val="0062663E"/>
    <w:rsid w:val="00646CCB"/>
    <w:rsid w:val="0066510E"/>
    <w:rsid w:val="006715C2"/>
    <w:rsid w:val="0067407F"/>
    <w:rsid w:val="006B12BB"/>
    <w:rsid w:val="006B7569"/>
    <w:rsid w:val="006C3996"/>
    <w:rsid w:val="006E1FE3"/>
    <w:rsid w:val="006F6E4C"/>
    <w:rsid w:val="0070345E"/>
    <w:rsid w:val="007118FE"/>
    <w:rsid w:val="007171D7"/>
    <w:rsid w:val="00735FAA"/>
    <w:rsid w:val="00771989"/>
    <w:rsid w:val="00775424"/>
    <w:rsid w:val="007848F3"/>
    <w:rsid w:val="007900D3"/>
    <w:rsid w:val="00797873"/>
    <w:rsid w:val="007B1FD5"/>
    <w:rsid w:val="007B72BA"/>
    <w:rsid w:val="007C6390"/>
    <w:rsid w:val="007D341A"/>
    <w:rsid w:val="007D39FB"/>
    <w:rsid w:val="007F1845"/>
    <w:rsid w:val="007F1909"/>
    <w:rsid w:val="00800617"/>
    <w:rsid w:val="00807A69"/>
    <w:rsid w:val="008203DE"/>
    <w:rsid w:val="008324A1"/>
    <w:rsid w:val="00833460"/>
    <w:rsid w:val="00835674"/>
    <w:rsid w:val="008401DC"/>
    <w:rsid w:val="0085005A"/>
    <w:rsid w:val="00855B7A"/>
    <w:rsid w:val="0086281E"/>
    <w:rsid w:val="0086744D"/>
    <w:rsid w:val="00874DEF"/>
    <w:rsid w:val="00880C2D"/>
    <w:rsid w:val="00887DBE"/>
    <w:rsid w:val="008961F7"/>
    <w:rsid w:val="008D1C61"/>
    <w:rsid w:val="008D5918"/>
    <w:rsid w:val="008F36EA"/>
    <w:rsid w:val="0092365C"/>
    <w:rsid w:val="009302F6"/>
    <w:rsid w:val="0094021C"/>
    <w:rsid w:val="00962B29"/>
    <w:rsid w:val="00965AE3"/>
    <w:rsid w:val="00972CC7"/>
    <w:rsid w:val="00974000"/>
    <w:rsid w:val="0098051A"/>
    <w:rsid w:val="00984C9A"/>
    <w:rsid w:val="00984DCA"/>
    <w:rsid w:val="00990502"/>
    <w:rsid w:val="009925DA"/>
    <w:rsid w:val="009B5190"/>
    <w:rsid w:val="009C56D0"/>
    <w:rsid w:val="00A340A3"/>
    <w:rsid w:val="00A46E93"/>
    <w:rsid w:val="00A533C7"/>
    <w:rsid w:val="00A54344"/>
    <w:rsid w:val="00A86221"/>
    <w:rsid w:val="00A903D7"/>
    <w:rsid w:val="00A93841"/>
    <w:rsid w:val="00A96EB4"/>
    <w:rsid w:val="00AA5877"/>
    <w:rsid w:val="00AD4FD5"/>
    <w:rsid w:val="00B03B6F"/>
    <w:rsid w:val="00B262E1"/>
    <w:rsid w:val="00B3524E"/>
    <w:rsid w:val="00B43EEA"/>
    <w:rsid w:val="00B44EE0"/>
    <w:rsid w:val="00B632FF"/>
    <w:rsid w:val="00B65013"/>
    <w:rsid w:val="00B812A2"/>
    <w:rsid w:val="00B846AF"/>
    <w:rsid w:val="00B85FFE"/>
    <w:rsid w:val="00B97DA0"/>
    <w:rsid w:val="00BA2302"/>
    <w:rsid w:val="00BD5A78"/>
    <w:rsid w:val="00BD7227"/>
    <w:rsid w:val="00BE2917"/>
    <w:rsid w:val="00C07C0B"/>
    <w:rsid w:val="00C12EE6"/>
    <w:rsid w:val="00C478E6"/>
    <w:rsid w:val="00C845A5"/>
    <w:rsid w:val="00CC013F"/>
    <w:rsid w:val="00CC7D1C"/>
    <w:rsid w:val="00CF2203"/>
    <w:rsid w:val="00D24230"/>
    <w:rsid w:val="00D2647D"/>
    <w:rsid w:val="00D339C5"/>
    <w:rsid w:val="00D52D64"/>
    <w:rsid w:val="00D64A1D"/>
    <w:rsid w:val="00D946F8"/>
    <w:rsid w:val="00D97529"/>
    <w:rsid w:val="00DA3CA6"/>
    <w:rsid w:val="00DA5DB5"/>
    <w:rsid w:val="00DB01DD"/>
    <w:rsid w:val="00DB38BD"/>
    <w:rsid w:val="00DD6946"/>
    <w:rsid w:val="00DF2C9D"/>
    <w:rsid w:val="00DF5949"/>
    <w:rsid w:val="00E00BC7"/>
    <w:rsid w:val="00E21C9C"/>
    <w:rsid w:val="00E24780"/>
    <w:rsid w:val="00E429B6"/>
    <w:rsid w:val="00E5286F"/>
    <w:rsid w:val="00E531A1"/>
    <w:rsid w:val="00E57215"/>
    <w:rsid w:val="00E60D65"/>
    <w:rsid w:val="00E60F78"/>
    <w:rsid w:val="00E737AF"/>
    <w:rsid w:val="00E8726A"/>
    <w:rsid w:val="00E87D02"/>
    <w:rsid w:val="00E96F6A"/>
    <w:rsid w:val="00EA1E03"/>
    <w:rsid w:val="00EC4544"/>
    <w:rsid w:val="00EC6922"/>
    <w:rsid w:val="00ED2979"/>
    <w:rsid w:val="00EF1DAE"/>
    <w:rsid w:val="00EF3818"/>
    <w:rsid w:val="00F174DB"/>
    <w:rsid w:val="00F34704"/>
    <w:rsid w:val="00F42472"/>
    <w:rsid w:val="00F45FAC"/>
    <w:rsid w:val="00F56BBB"/>
    <w:rsid w:val="00F608EC"/>
    <w:rsid w:val="00F622F0"/>
    <w:rsid w:val="00F651DD"/>
    <w:rsid w:val="00F764A1"/>
    <w:rsid w:val="00FA4A80"/>
    <w:rsid w:val="00FD4F58"/>
    <w:rsid w:val="00FE7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775E5"/>
  <w15:docId w15:val="{14748A75-7191-49A0-BF50-2EF1616C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28F"/>
    <w:pPr>
      <w:spacing w:after="23" w:line="248"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5" w:line="249" w:lineRule="auto"/>
      <w:ind w:left="10" w:hanging="10"/>
      <w:outlineLvl w:val="0"/>
    </w:pPr>
    <w:rPr>
      <w:rFonts w:ascii="Calibri" w:eastAsia="Calibri" w:hAnsi="Calibri" w:cs="Calibri"/>
      <w:b/>
      <w:color w:val="000000"/>
    </w:rPr>
  </w:style>
  <w:style w:type="paragraph" w:styleId="Heading2">
    <w:name w:val="heading 2"/>
    <w:basedOn w:val="Normal"/>
    <w:next w:val="Normal"/>
    <w:link w:val="Heading2Char"/>
    <w:uiPriority w:val="9"/>
    <w:unhideWhenUsed/>
    <w:qFormat/>
    <w:rsid w:val="00313B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E60A9"/>
    <w:pPr>
      <w:ind w:left="720"/>
      <w:contextualSpacing/>
    </w:pPr>
  </w:style>
  <w:style w:type="character" w:styleId="Hyperlink">
    <w:name w:val="Hyperlink"/>
    <w:basedOn w:val="DefaultParagraphFont"/>
    <w:uiPriority w:val="99"/>
    <w:unhideWhenUsed/>
    <w:rsid w:val="00B632FF"/>
    <w:rPr>
      <w:color w:val="0563C1" w:themeColor="hyperlink"/>
      <w:u w:val="single"/>
    </w:rPr>
  </w:style>
  <w:style w:type="character" w:styleId="FollowedHyperlink">
    <w:name w:val="FollowedHyperlink"/>
    <w:basedOn w:val="DefaultParagraphFont"/>
    <w:uiPriority w:val="99"/>
    <w:semiHidden/>
    <w:unhideWhenUsed/>
    <w:rsid w:val="00DF2C9D"/>
    <w:rPr>
      <w:color w:val="954F72" w:themeColor="followedHyperlink"/>
      <w:u w:val="single"/>
    </w:rPr>
  </w:style>
  <w:style w:type="paragraph" w:styleId="NormalWeb">
    <w:name w:val="Normal (Web)"/>
    <w:basedOn w:val="Normal"/>
    <w:uiPriority w:val="99"/>
    <w:unhideWhenUsed/>
    <w:rsid w:val="00DF2C9D"/>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paragraph" w:styleId="TOCHeading">
    <w:name w:val="TOC Heading"/>
    <w:basedOn w:val="Heading1"/>
    <w:next w:val="Normal"/>
    <w:uiPriority w:val="39"/>
    <w:unhideWhenUsed/>
    <w:qFormat/>
    <w:rsid w:val="007848F3"/>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7848F3"/>
    <w:pPr>
      <w:spacing w:after="100"/>
      <w:ind w:left="0"/>
    </w:pPr>
  </w:style>
  <w:style w:type="paragraph" w:styleId="Header">
    <w:name w:val="header"/>
    <w:basedOn w:val="Normal"/>
    <w:link w:val="HeaderChar"/>
    <w:uiPriority w:val="99"/>
    <w:unhideWhenUsed/>
    <w:rsid w:val="00DB01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1DD"/>
    <w:rPr>
      <w:rFonts w:ascii="Calibri" w:eastAsia="Calibri" w:hAnsi="Calibri" w:cs="Calibri"/>
      <w:color w:val="000000"/>
    </w:rPr>
  </w:style>
  <w:style w:type="paragraph" w:styleId="Footer">
    <w:name w:val="footer"/>
    <w:basedOn w:val="Normal"/>
    <w:link w:val="FooterChar"/>
    <w:uiPriority w:val="99"/>
    <w:unhideWhenUsed/>
    <w:rsid w:val="00DB01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1DD"/>
    <w:rPr>
      <w:rFonts w:ascii="Calibri" w:eastAsia="Calibri" w:hAnsi="Calibri" w:cs="Calibri"/>
      <w:color w:val="000000"/>
    </w:rPr>
  </w:style>
  <w:style w:type="character" w:customStyle="1" w:styleId="Heading2Char">
    <w:name w:val="Heading 2 Char"/>
    <w:basedOn w:val="DefaultParagraphFont"/>
    <w:link w:val="Heading2"/>
    <w:uiPriority w:val="9"/>
    <w:rsid w:val="00313B2C"/>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6B12B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144199">
      <w:bodyDiv w:val="1"/>
      <w:marLeft w:val="0"/>
      <w:marRight w:val="0"/>
      <w:marTop w:val="0"/>
      <w:marBottom w:val="0"/>
      <w:divBdr>
        <w:top w:val="none" w:sz="0" w:space="0" w:color="auto"/>
        <w:left w:val="none" w:sz="0" w:space="0" w:color="auto"/>
        <w:bottom w:val="none" w:sz="0" w:space="0" w:color="auto"/>
        <w:right w:val="none" w:sz="0" w:space="0" w:color="auto"/>
      </w:divBdr>
      <w:divsChild>
        <w:div w:id="1508204957">
          <w:marLeft w:val="0"/>
          <w:marRight w:val="0"/>
          <w:marTop w:val="0"/>
          <w:marBottom w:val="0"/>
          <w:divBdr>
            <w:top w:val="none" w:sz="0" w:space="0" w:color="auto"/>
            <w:left w:val="none" w:sz="0" w:space="0" w:color="auto"/>
            <w:bottom w:val="none" w:sz="0" w:space="0" w:color="auto"/>
            <w:right w:val="none" w:sz="0" w:space="0" w:color="auto"/>
          </w:divBdr>
          <w:divsChild>
            <w:div w:id="1126973467">
              <w:marLeft w:val="0"/>
              <w:marRight w:val="0"/>
              <w:marTop w:val="0"/>
              <w:marBottom w:val="0"/>
              <w:divBdr>
                <w:top w:val="none" w:sz="0" w:space="0" w:color="auto"/>
                <w:left w:val="none" w:sz="0" w:space="0" w:color="auto"/>
                <w:bottom w:val="none" w:sz="0" w:space="0" w:color="auto"/>
                <w:right w:val="none" w:sz="0" w:space="0" w:color="auto"/>
              </w:divBdr>
              <w:divsChild>
                <w:div w:id="2130121681">
                  <w:marLeft w:val="0"/>
                  <w:marRight w:val="0"/>
                  <w:marTop w:val="0"/>
                  <w:marBottom w:val="0"/>
                  <w:divBdr>
                    <w:top w:val="none" w:sz="0" w:space="0" w:color="auto"/>
                    <w:left w:val="none" w:sz="0" w:space="0" w:color="auto"/>
                    <w:bottom w:val="none" w:sz="0" w:space="0" w:color="auto"/>
                    <w:right w:val="none" w:sz="0" w:space="0" w:color="auto"/>
                  </w:divBdr>
                  <w:divsChild>
                    <w:div w:id="782504037">
                      <w:marLeft w:val="0"/>
                      <w:marRight w:val="0"/>
                      <w:marTop w:val="0"/>
                      <w:marBottom w:val="0"/>
                      <w:divBdr>
                        <w:top w:val="none" w:sz="0" w:space="0" w:color="auto"/>
                        <w:left w:val="none" w:sz="0" w:space="0" w:color="auto"/>
                        <w:bottom w:val="none" w:sz="0" w:space="0" w:color="auto"/>
                        <w:right w:val="none" w:sz="0" w:space="0" w:color="auto"/>
                      </w:divBdr>
                      <w:divsChild>
                        <w:div w:id="565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88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end-guide-for-parents-and-carers" TargetMode="External"/><Relationship Id="rId18" Type="http://schemas.openxmlformats.org/officeDocument/2006/relationships/hyperlink" Target="https://www.gov.uk/government/publications/send-guide-for-parents-and-carer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gov.uk/government/publications/send-guide-for-parents-and-carers"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send-guide-for-parents-and-carers" TargetMode="External"/><Relationship Id="rId17" Type="http://schemas.openxmlformats.org/officeDocument/2006/relationships/hyperlink" Target="https://www.gov.uk/government/publications/send-guide-for-parents-and-carers" TargetMode="External"/><Relationship Id="rId25" Type="http://schemas.openxmlformats.org/officeDocument/2006/relationships/header" Target="header1.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gov.uk/government/publications/send-guide-for-parents-and-carers" TargetMode="External"/><Relationship Id="rId20" Type="http://schemas.openxmlformats.org/officeDocument/2006/relationships/hyperlink" Target="https://www.gov.uk/government/publications/send-guide-for-parents-and-carer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nd-guide-for-parents-and-carers" TargetMode="External"/><Relationship Id="rId24" Type="http://schemas.openxmlformats.org/officeDocument/2006/relationships/hyperlink" Target="https://www.somerset.gov.uk/children-families-and-education/the-local-offe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publications/send-guide-for-parents-and-carers" TargetMode="External"/><Relationship Id="rId23" Type="http://schemas.openxmlformats.org/officeDocument/2006/relationships/image" Target="media/image3.png"/><Relationship Id="rId28" Type="http://schemas.openxmlformats.org/officeDocument/2006/relationships/footer" Target="footer2.xml"/><Relationship Id="rId10" Type="http://schemas.openxmlformats.org/officeDocument/2006/relationships/hyperlink" Target="https://www.gov.uk/government/publications/send-guide-for-parents-and-carers" TargetMode="External"/><Relationship Id="rId19" Type="http://schemas.openxmlformats.org/officeDocument/2006/relationships/hyperlink" Target="https://www.gov.uk/government/publications/send-guide-for-parents-and-carer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uk/government/publications/send-guide-for-parents-and-carers" TargetMode="External"/><Relationship Id="rId22" Type="http://schemas.openxmlformats.org/officeDocument/2006/relationships/hyperlink" Target="https://beta.somerset.gov.uk/the-graduated-response-tool/"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customXml" Target="../customXml/item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28326570-90E5-4135-B9FF-F1A8CA6ED1E9}">
  <ds:schemaRefs>
    <ds:schemaRef ds:uri="http://schemas.openxmlformats.org/officeDocument/2006/bibliography"/>
  </ds:schemaRefs>
</ds:datastoreItem>
</file>

<file path=customXml/itemProps2.xml><?xml version="1.0" encoding="utf-8"?>
<ds:datastoreItem xmlns:ds="http://schemas.openxmlformats.org/officeDocument/2006/customXml" ds:itemID="{60EDE31B-2A94-4FEF-B1BB-C5E8EFE3CBBB}"/>
</file>

<file path=customXml/itemProps3.xml><?xml version="1.0" encoding="utf-8"?>
<ds:datastoreItem xmlns:ds="http://schemas.openxmlformats.org/officeDocument/2006/customXml" ds:itemID="{9BF5AF9A-384D-49D5-9778-5F2ACFF27507}"/>
</file>

<file path=customXml/itemProps4.xml><?xml version="1.0" encoding="utf-8"?>
<ds:datastoreItem xmlns:ds="http://schemas.openxmlformats.org/officeDocument/2006/customXml" ds:itemID="{0C233AE5-99D4-4D77-BC02-5E6018CA0077}"/>
</file>

<file path=docProps/app.xml><?xml version="1.0" encoding="utf-8"?>
<Properties xmlns="http://schemas.openxmlformats.org/officeDocument/2006/extended-properties" xmlns:vt="http://schemas.openxmlformats.org/officeDocument/2006/docPropsVTypes">
  <Template>Normal</Template>
  <TotalTime>0</TotalTime>
  <Pages>12</Pages>
  <Words>4184</Words>
  <Characters>23852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WELLSPRINGS PRIMARY SCHOOL</vt:lpstr>
    </vt:vector>
  </TitlesOfParts>
  <Company/>
  <LinksUpToDate>false</LinksUpToDate>
  <CharactersWithSpaces>27981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WELLSPRINGS PRIMARY SCHOOL</dc:title>
  <dc:subject/>
  <dc:creator>lunn.mark</dc:creator>
  <cp:keywords/>
  <cp:lastModifiedBy>Mark Lunn</cp:lastModifiedBy>
  <cp:revision>2</cp:revision>
  <cp:lastPrinted>2025-12-01T15:14:00Z</cp:lastPrinted>
  <dcterms:created xsi:type="dcterms:W3CDTF">2026-06-08T12:43:00Z</dcterms:created>
  <dcterms:modified xsi:type="dcterms:W3CDTF">2026-06-08T12:43:00Z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1702600</vt:r8>
  </property>
</Properties>
</file>