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CDA" w:rsidRPr="00BA23BD" w:rsidRDefault="00BA23BD" w:rsidP="00852CDA">
      <w:pPr>
        <w:spacing w:after="0"/>
        <w:rPr>
          <w:rFonts w:ascii="Comic Sans MS" w:hAnsi="Comic Sans MS"/>
          <w:b/>
          <w:sz w:val="32"/>
        </w:rPr>
      </w:pPr>
      <w:r>
        <w:rPr>
          <w:rFonts w:ascii="Comic Sans MS" w:hAnsi="Comic Sans MS"/>
          <w:b/>
          <w:noProof/>
          <w:sz w:val="32"/>
          <w:lang w:eastAsia="en-GB"/>
        </w:rPr>
        <w:drawing>
          <wp:anchor distT="0" distB="0" distL="114300" distR="114300" simplePos="0" relativeHeight="251658240" behindDoc="1" locked="0" layoutInCell="1" allowOverlap="1">
            <wp:simplePos x="0" y="0"/>
            <wp:positionH relativeFrom="column">
              <wp:posOffset>5993765</wp:posOffset>
            </wp:positionH>
            <wp:positionV relativeFrom="paragraph">
              <wp:posOffset>1905</wp:posOffset>
            </wp:positionV>
            <wp:extent cx="428625" cy="638175"/>
            <wp:effectExtent l="19050" t="0" r="9525" b="0"/>
            <wp:wrapNone/>
            <wp:docPr id="1" name="Picture 1" descr="school.bmp"/>
            <wp:cNvGraphicFramePr/>
            <a:graphic xmlns:a="http://schemas.openxmlformats.org/drawingml/2006/main">
              <a:graphicData uri="http://schemas.openxmlformats.org/drawingml/2006/picture">
                <pic:pic xmlns:pic="http://schemas.openxmlformats.org/drawingml/2006/picture">
                  <pic:nvPicPr>
                    <pic:cNvPr id="5" name="Picture 4" descr="school.bmp"/>
                    <pic:cNvPicPr/>
                  </pic:nvPicPr>
                  <pic:blipFill>
                    <a:blip r:embed="rId7">
                      <a:extLst>
                        <a:ext uri="{28A0092B-C50C-407E-A947-70E740481C1C}">
                          <a14:useLocalDpi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428625" cy="638175"/>
                    </a:xfrm>
                    <a:prstGeom prst="rect">
                      <a:avLst/>
                    </a:prstGeom>
                    <a:noFill/>
                    <a:ln>
                      <a:noFill/>
                    </a:ln>
                  </pic:spPr>
                </pic:pic>
              </a:graphicData>
            </a:graphic>
          </wp:anchor>
        </w:drawing>
      </w:r>
      <w:r w:rsidR="00852CDA" w:rsidRPr="00BA23BD">
        <w:rPr>
          <w:rFonts w:ascii="Comic Sans MS" w:hAnsi="Comic Sans MS"/>
          <w:b/>
          <w:sz w:val="32"/>
        </w:rPr>
        <w:t>Year One Mathematics Overview for Parents</w:t>
      </w:r>
    </w:p>
    <w:p w:rsidR="00482286" w:rsidRDefault="00852CDA" w:rsidP="00852CDA">
      <w:pPr>
        <w:spacing w:after="0"/>
        <w:rPr>
          <w:rFonts w:ascii="Comic Sans MS" w:hAnsi="Comic Sans MS"/>
        </w:rPr>
      </w:pPr>
      <w:r>
        <w:rPr>
          <w:rFonts w:ascii="Comic Sans MS" w:hAnsi="Comic Sans MS"/>
        </w:rPr>
        <w:t>Friday 13</w:t>
      </w:r>
      <w:r w:rsidRPr="00852CDA">
        <w:rPr>
          <w:rFonts w:ascii="Comic Sans MS" w:hAnsi="Comic Sans MS"/>
          <w:vertAlign w:val="superscript"/>
        </w:rPr>
        <w:t>th</w:t>
      </w:r>
      <w:r>
        <w:rPr>
          <w:rFonts w:ascii="Comic Sans MS" w:hAnsi="Comic Sans MS"/>
        </w:rPr>
        <w:t xml:space="preserve"> November 2015</w:t>
      </w:r>
    </w:p>
    <w:p w:rsidR="00852CDA" w:rsidRDefault="00852CDA" w:rsidP="00852CDA">
      <w:pPr>
        <w:spacing w:after="0"/>
        <w:rPr>
          <w:rFonts w:ascii="Comic Sans MS" w:hAnsi="Comic Sans MS"/>
        </w:rPr>
      </w:pPr>
    </w:p>
    <w:p w:rsidR="00852CDA" w:rsidRDefault="00852CDA" w:rsidP="00852CDA">
      <w:pPr>
        <w:spacing w:after="0"/>
        <w:rPr>
          <w:rFonts w:ascii="Comic Sans MS" w:hAnsi="Comic Sans MS"/>
        </w:rPr>
      </w:pPr>
      <w:r>
        <w:rPr>
          <w:rFonts w:ascii="Comic Sans MS" w:hAnsi="Comic Sans MS"/>
        </w:rPr>
        <w:t xml:space="preserve">Thank you for attending our Year One Mathematics afternoon. Please take a look at some of the information that we discussed and extra details that you may find helpful. If you have any questions that have not been addressed, please </w:t>
      </w:r>
      <w:r w:rsidR="002D0162">
        <w:rPr>
          <w:rFonts w:ascii="Comic Sans MS" w:hAnsi="Comic Sans MS"/>
        </w:rPr>
        <w:t>do come and speak to us anytime after school.</w:t>
      </w:r>
    </w:p>
    <w:p w:rsidR="00852CDA" w:rsidRDefault="00852CDA" w:rsidP="00852CDA">
      <w:pPr>
        <w:spacing w:after="0"/>
        <w:rPr>
          <w:rFonts w:ascii="Comic Sans MS" w:hAnsi="Comic Sans MS"/>
        </w:rPr>
      </w:pPr>
    </w:p>
    <w:p w:rsidR="00852CDA" w:rsidRPr="00BA23BD" w:rsidRDefault="00852CDA">
      <w:pPr>
        <w:rPr>
          <w:rFonts w:ascii="Comic Sans MS" w:hAnsi="Comic Sans MS"/>
          <w:b/>
          <w:sz w:val="28"/>
        </w:rPr>
      </w:pPr>
      <w:r w:rsidRPr="00BA23BD">
        <w:rPr>
          <w:rFonts w:ascii="Comic Sans MS" w:hAnsi="Comic Sans MS"/>
          <w:b/>
          <w:sz w:val="28"/>
        </w:rPr>
        <w:t>National Curriculum 2014</w:t>
      </w:r>
      <w:r w:rsidR="00BA23BD" w:rsidRPr="00BA23BD">
        <w:rPr>
          <w:noProof/>
          <w:lang w:eastAsia="en-GB"/>
        </w:rPr>
        <w:t xml:space="preserve"> </w:t>
      </w:r>
    </w:p>
    <w:p w:rsidR="00852CDA" w:rsidRDefault="00852CDA">
      <w:pPr>
        <w:rPr>
          <w:rFonts w:ascii="Comic Sans MS" w:hAnsi="Comic Sans MS"/>
        </w:rPr>
      </w:pPr>
      <w:r>
        <w:rPr>
          <w:rFonts w:ascii="Comic Sans MS" w:hAnsi="Comic Sans MS"/>
        </w:rPr>
        <w:t>The aims of the National Curriculum for Mathematics are:</w:t>
      </w:r>
    </w:p>
    <w:p w:rsidR="00852CDA" w:rsidRDefault="00852CDA" w:rsidP="00852CDA">
      <w:pPr>
        <w:pStyle w:val="ListParagraph"/>
        <w:numPr>
          <w:ilvl w:val="0"/>
          <w:numId w:val="1"/>
        </w:numPr>
        <w:rPr>
          <w:rFonts w:ascii="Comic Sans MS" w:hAnsi="Comic Sans MS"/>
        </w:rPr>
      </w:pPr>
      <w:r>
        <w:rPr>
          <w:rFonts w:ascii="Comic Sans MS" w:hAnsi="Comic Sans MS"/>
        </w:rPr>
        <w:t>Children to become fluent in the fundamentals of mathematics</w:t>
      </w:r>
    </w:p>
    <w:p w:rsidR="00852CDA" w:rsidRDefault="00852CDA" w:rsidP="00852CDA">
      <w:pPr>
        <w:pStyle w:val="ListParagraph"/>
        <w:numPr>
          <w:ilvl w:val="0"/>
          <w:numId w:val="1"/>
        </w:numPr>
        <w:rPr>
          <w:rFonts w:ascii="Comic Sans MS" w:hAnsi="Comic Sans MS"/>
        </w:rPr>
      </w:pPr>
      <w:r>
        <w:rPr>
          <w:rFonts w:ascii="Comic Sans MS" w:hAnsi="Comic Sans MS"/>
        </w:rPr>
        <w:t>Children to be able to reason mathematically by following a line of enquiry</w:t>
      </w:r>
    </w:p>
    <w:p w:rsidR="00852CDA" w:rsidRDefault="00852CDA" w:rsidP="00852CDA">
      <w:pPr>
        <w:pStyle w:val="ListParagraph"/>
        <w:numPr>
          <w:ilvl w:val="0"/>
          <w:numId w:val="1"/>
        </w:numPr>
        <w:rPr>
          <w:rFonts w:ascii="Comic Sans MS" w:hAnsi="Comic Sans MS"/>
        </w:rPr>
      </w:pPr>
      <w:r>
        <w:rPr>
          <w:rFonts w:ascii="Comic Sans MS" w:hAnsi="Comic Sans MS"/>
        </w:rPr>
        <w:t>Children to be able to solve problems by using and applying their mathematics in a variety of different contexts.</w:t>
      </w:r>
    </w:p>
    <w:p w:rsidR="00852CDA" w:rsidRDefault="00852CDA" w:rsidP="00852CDA">
      <w:pPr>
        <w:rPr>
          <w:rFonts w:ascii="Comic Sans MS" w:hAnsi="Comic Sans MS"/>
        </w:rPr>
      </w:pPr>
      <w:r>
        <w:rPr>
          <w:rFonts w:ascii="Comic Sans MS" w:hAnsi="Comic Sans MS"/>
        </w:rPr>
        <w:t>Mathematics is split into distinct domains for teaching. However, it is important that children learn to make connections across mathematical ideas in order to fully achieve the aims of the National Curriculum.</w:t>
      </w:r>
    </w:p>
    <w:p w:rsidR="00852CDA" w:rsidRPr="00852CDA" w:rsidRDefault="00852CDA" w:rsidP="00852CDA">
      <w:pPr>
        <w:rPr>
          <w:rFonts w:ascii="Comic Sans MS" w:hAnsi="Comic Sans MS"/>
        </w:rPr>
      </w:pPr>
      <w:r>
        <w:rPr>
          <w:rFonts w:ascii="Comic Sans MS" w:hAnsi="Comic Sans MS"/>
        </w:rPr>
        <w:t>Children should move through the areas of study at broadly the same pace. Those who grasp concepts very quickly should be challenged through rich and in depth problems, rather than being accelerated onto new content.</w:t>
      </w:r>
    </w:p>
    <w:p w:rsidR="00852CDA" w:rsidRPr="00BA23BD" w:rsidRDefault="002D0162">
      <w:pPr>
        <w:rPr>
          <w:rFonts w:ascii="Comic Sans MS" w:hAnsi="Comic Sans MS"/>
          <w:b/>
          <w:sz w:val="28"/>
        </w:rPr>
      </w:pPr>
      <w:r w:rsidRPr="00BA23BD">
        <w:rPr>
          <w:rFonts w:ascii="Comic Sans MS" w:hAnsi="Comic Sans MS"/>
          <w:b/>
          <w:sz w:val="28"/>
        </w:rPr>
        <w:t>Recommendations of the National Centre for Teaching Mathematics (NCETM)</w:t>
      </w:r>
    </w:p>
    <w:p w:rsidR="002D0162" w:rsidRDefault="002D0162">
      <w:pPr>
        <w:rPr>
          <w:rFonts w:ascii="Comic Sans MS" w:hAnsi="Comic Sans MS"/>
        </w:rPr>
      </w:pPr>
      <w:r>
        <w:rPr>
          <w:rFonts w:ascii="Comic Sans MS" w:hAnsi="Comic Sans MS"/>
        </w:rPr>
        <w:t>In order to achieve the aims of the National Curriculum 2014, the NCETM makes the following recommendations:</w:t>
      </w:r>
    </w:p>
    <w:p w:rsidR="002D0162" w:rsidRDefault="002D0162" w:rsidP="002D0162">
      <w:pPr>
        <w:pStyle w:val="ListParagraph"/>
        <w:numPr>
          <w:ilvl w:val="0"/>
          <w:numId w:val="2"/>
        </w:numPr>
        <w:rPr>
          <w:rFonts w:ascii="Comic Sans MS" w:hAnsi="Comic Sans MS"/>
        </w:rPr>
      </w:pPr>
      <w:r>
        <w:rPr>
          <w:rFonts w:ascii="Comic Sans MS" w:hAnsi="Comic Sans MS"/>
        </w:rPr>
        <w:t xml:space="preserve">Emphasis should be placed upon </w:t>
      </w:r>
      <w:r w:rsidRPr="002D0162">
        <w:rPr>
          <w:rFonts w:ascii="Comic Sans MS" w:hAnsi="Comic Sans MS"/>
          <w:u w:val="single"/>
        </w:rPr>
        <w:t>problem solving</w:t>
      </w:r>
      <w:r>
        <w:rPr>
          <w:rFonts w:ascii="Comic Sans MS" w:hAnsi="Comic Sans MS"/>
        </w:rPr>
        <w:t xml:space="preserve"> and </w:t>
      </w:r>
      <w:r w:rsidRPr="002D0162">
        <w:rPr>
          <w:rFonts w:ascii="Comic Sans MS" w:hAnsi="Comic Sans MS"/>
          <w:u w:val="single"/>
        </w:rPr>
        <w:t>comprehension</w:t>
      </w:r>
      <w:r>
        <w:rPr>
          <w:rFonts w:ascii="Comic Sans MS" w:hAnsi="Comic Sans MS"/>
        </w:rPr>
        <w:t xml:space="preserve"> so that children have lots of opportunities to relate what they learn and connect knowledge.</w:t>
      </w:r>
    </w:p>
    <w:p w:rsidR="002D0162" w:rsidRDefault="002D0162" w:rsidP="002D0162">
      <w:pPr>
        <w:pStyle w:val="ListParagraph"/>
        <w:numPr>
          <w:ilvl w:val="0"/>
          <w:numId w:val="2"/>
        </w:numPr>
        <w:rPr>
          <w:rFonts w:ascii="Comic Sans MS" w:hAnsi="Comic Sans MS"/>
        </w:rPr>
      </w:pPr>
      <w:r>
        <w:rPr>
          <w:rFonts w:ascii="Comic Sans MS" w:hAnsi="Comic Sans MS"/>
        </w:rPr>
        <w:t>Children should be supported to develop core competencies of: visualisation, mental strategies and recognising patterns.</w:t>
      </w:r>
    </w:p>
    <w:p w:rsidR="00852CDA" w:rsidRPr="00852CDA" w:rsidRDefault="002D0162">
      <w:pPr>
        <w:rPr>
          <w:rFonts w:ascii="Comic Sans MS" w:hAnsi="Comic Sans MS"/>
        </w:rPr>
      </w:pPr>
      <w:r>
        <w:rPr>
          <w:rFonts w:ascii="Comic Sans MS" w:hAnsi="Comic Sans MS"/>
        </w:rPr>
        <w:t>Teaching should emphasise the foundations for learning, as opposed to the content itself so that children will think mathematically rather than relying purely on memory.</w:t>
      </w:r>
    </w:p>
    <w:p w:rsidR="00852CDA" w:rsidRPr="00BA23BD" w:rsidRDefault="00852CDA">
      <w:pPr>
        <w:rPr>
          <w:rFonts w:ascii="Comic Sans MS" w:hAnsi="Comic Sans MS"/>
          <w:b/>
          <w:sz w:val="28"/>
        </w:rPr>
      </w:pPr>
      <w:r w:rsidRPr="00BA23BD">
        <w:rPr>
          <w:rFonts w:ascii="Comic Sans MS" w:hAnsi="Comic Sans MS"/>
          <w:b/>
          <w:sz w:val="28"/>
        </w:rPr>
        <w:t>Concrete, Pictorial, Abstract Approach</w:t>
      </w:r>
    </w:p>
    <w:p w:rsidR="002D0162" w:rsidRDefault="002D0162">
      <w:pPr>
        <w:rPr>
          <w:rFonts w:ascii="Comic Sans MS" w:hAnsi="Comic Sans MS"/>
        </w:rPr>
      </w:pPr>
      <w:r>
        <w:rPr>
          <w:rFonts w:ascii="Comic Sans MS" w:hAnsi="Comic Sans MS"/>
        </w:rPr>
        <w:t xml:space="preserve">To develop </w:t>
      </w:r>
      <w:r w:rsidR="00A26F4E">
        <w:rPr>
          <w:rFonts w:ascii="Comic Sans MS" w:hAnsi="Comic Sans MS"/>
        </w:rPr>
        <w:t xml:space="preserve">comprehension of mathematical concepts, Year One </w:t>
      </w:r>
      <w:proofErr w:type="gramStart"/>
      <w:r w:rsidR="00A26F4E">
        <w:rPr>
          <w:rFonts w:ascii="Comic Sans MS" w:hAnsi="Comic Sans MS"/>
        </w:rPr>
        <w:t>follow</w:t>
      </w:r>
      <w:proofErr w:type="gramEnd"/>
      <w:r w:rsidR="00A26F4E">
        <w:rPr>
          <w:rFonts w:ascii="Comic Sans MS" w:hAnsi="Comic Sans MS"/>
        </w:rPr>
        <w:t xml:space="preserve"> the Concrete, Pictorial and Abstract approach.</w:t>
      </w:r>
    </w:p>
    <w:p w:rsidR="00A26F4E" w:rsidRPr="00E03692" w:rsidRDefault="00A26F4E" w:rsidP="00A26F4E">
      <w:pPr>
        <w:pStyle w:val="ListParagraph"/>
        <w:numPr>
          <w:ilvl w:val="0"/>
          <w:numId w:val="3"/>
        </w:numPr>
        <w:rPr>
          <w:rFonts w:ascii="Comic Sans MS" w:hAnsi="Comic Sans MS"/>
          <w:b/>
        </w:rPr>
      </w:pPr>
      <w:r w:rsidRPr="00E03692">
        <w:rPr>
          <w:rFonts w:ascii="Comic Sans MS" w:hAnsi="Comic Sans MS"/>
          <w:b/>
        </w:rPr>
        <w:t>Concrete</w:t>
      </w:r>
    </w:p>
    <w:p w:rsidR="00A26F4E" w:rsidRDefault="00A26F4E" w:rsidP="00A26F4E">
      <w:pPr>
        <w:rPr>
          <w:rFonts w:ascii="Comic Sans MS" w:hAnsi="Comic Sans MS"/>
        </w:rPr>
      </w:pPr>
      <w:r>
        <w:rPr>
          <w:rFonts w:ascii="Comic Sans MS" w:hAnsi="Comic Sans MS"/>
        </w:rPr>
        <w:t xml:space="preserve">The children are introduced to a new concept by acting it out with real objects. </w:t>
      </w:r>
    </w:p>
    <w:p w:rsidR="00A26F4E" w:rsidRPr="00E03692" w:rsidRDefault="00A26F4E" w:rsidP="00A26F4E">
      <w:pPr>
        <w:pStyle w:val="ListParagraph"/>
        <w:numPr>
          <w:ilvl w:val="0"/>
          <w:numId w:val="3"/>
        </w:numPr>
        <w:rPr>
          <w:rFonts w:ascii="Comic Sans MS" w:hAnsi="Comic Sans MS"/>
          <w:b/>
        </w:rPr>
      </w:pPr>
      <w:r w:rsidRPr="00E03692">
        <w:rPr>
          <w:rFonts w:ascii="Comic Sans MS" w:hAnsi="Comic Sans MS"/>
          <w:b/>
        </w:rPr>
        <w:lastRenderedPageBreak/>
        <w:t>Pictorial</w:t>
      </w:r>
    </w:p>
    <w:p w:rsidR="00A26F4E" w:rsidRDefault="00A26F4E" w:rsidP="00A26F4E">
      <w:pPr>
        <w:rPr>
          <w:rFonts w:ascii="Comic Sans MS" w:hAnsi="Comic Sans MS"/>
        </w:rPr>
      </w:pPr>
      <w:r>
        <w:rPr>
          <w:rFonts w:ascii="Comic Sans MS" w:hAnsi="Comic Sans MS"/>
        </w:rPr>
        <w:t>Once the children understand the hands-on approach (concrete) they can relate their learning to a diagram or picture of the problem or question.</w:t>
      </w:r>
    </w:p>
    <w:p w:rsidR="00A26F4E" w:rsidRPr="00E03692" w:rsidRDefault="00A26F4E" w:rsidP="00A26F4E">
      <w:pPr>
        <w:pStyle w:val="ListParagraph"/>
        <w:numPr>
          <w:ilvl w:val="0"/>
          <w:numId w:val="3"/>
        </w:numPr>
        <w:rPr>
          <w:rFonts w:ascii="Comic Sans MS" w:hAnsi="Comic Sans MS"/>
          <w:b/>
        </w:rPr>
      </w:pPr>
      <w:r w:rsidRPr="00E03692">
        <w:rPr>
          <w:rFonts w:ascii="Comic Sans MS" w:hAnsi="Comic Sans MS"/>
          <w:b/>
        </w:rPr>
        <w:t>Abstract</w:t>
      </w:r>
    </w:p>
    <w:p w:rsidR="00A26F4E" w:rsidRPr="00A26F4E" w:rsidRDefault="00A26F4E" w:rsidP="00A26F4E">
      <w:pPr>
        <w:rPr>
          <w:rFonts w:ascii="Comic Sans MS" w:hAnsi="Comic Sans MS"/>
        </w:rPr>
      </w:pPr>
      <w:r>
        <w:rPr>
          <w:rFonts w:ascii="Comic Sans MS" w:hAnsi="Comic Sans MS"/>
        </w:rPr>
        <w:t>The children should now be able to understand the idea enough to represent it using mathematical notation – we cal</w:t>
      </w:r>
      <w:r w:rsidR="0030014C">
        <w:rPr>
          <w:rFonts w:ascii="Comic Sans MS" w:hAnsi="Comic Sans MS"/>
        </w:rPr>
        <w:t xml:space="preserve">l this a number sentence </w:t>
      </w:r>
      <w:proofErr w:type="gramStart"/>
      <w:r w:rsidR="0030014C">
        <w:rPr>
          <w:rFonts w:ascii="Comic Sans MS" w:hAnsi="Comic Sans MS"/>
        </w:rPr>
        <w:t>( 7</w:t>
      </w:r>
      <w:proofErr w:type="gramEnd"/>
      <w:r w:rsidR="0030014C">
        <w:rPr>
          <w:rFonts w:ascii="Comic Sans MS" w:hAnsi="Comic Sans MS"/>
        </w:rPr>
        <w:t xml:space="preserve"> + 3</w:t>
      </w:r>
      <w:r>
        <w:rPr>
          <w:rFonts w:ascii="Comic Sans MS" w:hAnsi="Comic Sans MS"/>
        </w:rPr>
        <w:t xml:space="preserve"> = 10</w:t>
      </w:r>
      <w:r w:rsidR="0030014C">
        <w:rPr>
          <w:rFonts w:ascii="Comic Sans MS" w:hAnsi="Comic Sans MS"/>
        </w:rPr>
        <w:t xml:space="preserve"> </w:t>
      </w:r>
      <w:r>
        <w:rPr>
          <w:rFonts w:ascii="Comic Sans MS" w:hAnsi="Comic Sans MS"/>
        </w:rPr>
        <w:t>).</w:t>
      </w:r>
    </w:p>
    <w:p w:rsidR="00852CDA" w:rsidRPr="00BA23BD" w:rsidRDefault="00852CDA">
      <w:pPr>
        <w:rPr>
          <w:rFonts w:ascii="Comic Sans MS" w:hAnsi="Comic Sans MS"/>
          <w:b/>
          <w:sz w:val="28"/>
        </w:rPr>
      </w:pPr>
      <w:proofErr w:type="spellStart"/>
      <w:r w:rsidRPr="00BA23BD">
        <w:rPr>
          <w:rFonts w:ascii="Comic Sans MS" w:hAnsi="Comic Sans MS"/>
          <w:b/>
          <w:sz w:val="28"/>
        </w:rPr>
        <w:t>Longton</w:t>
      </w:r>
      <w:proofErr w:type="spellEnd"/>
      <w:r w:rsidRPr="00BA23BD">
        <w:rPr>
          <w:rFonts w:ascii="Comic Sans MS" w:hAnsi="Comic Sans MS"/>
          <w:b/>
          <w:sz w:val="28"/>
        </w:rPr>
        <w:t xml:space="preserve"> Primary School Calculation Policies</w:t>
      </w:r>
    </w:p>
    <w:p w:rsidR="0030014C" w:rsidRPr="00BA23BD" w:rsidRDefault="0030014C" w:rsidP="0030014C">
      <w:pPr>
        <w:pStyle w:val="ListParagraph"/>
        <w:numPr>
          <w:ilvl w:val="0"/>
          <w:numId w:val="4"/>
        </w:numPr>
        <w:rPr>
          <w:rFonts w:ascii="Comic Sans MS" w:hAnsi="Comic Sans MS"/>
          <w:b/>
          <w:sz w:val="24"/>
        </w:rPr>
      </w:pPr>
      <w:r w:rsidRPr="00BA23BD">
        <w:rPr>
          <w:rFonts w:ascii="Comic Sans MS" w:hAnsi="Comic Sans MS"/>
          <w:b/>
          <w:sz w:val="24"/>
        </w:rPr>
        <w:t>Addition</w:t>
      </w:r>
    </w:p>
    <w:p w:rsidR="0030014C" w:rsidRDefault="0030014C" w:rsidP="0030014C">
      <w:pPr>
        <w:rPr>
          <w:rFonts w:ascii="Comic Sans MS" w:hAnsi="Comic Sans MS"/>
        </w:rPr>
      </w:pPr>
      <w:r>
        <w:rPr>
          <w:rFonts w:ascii="Comic Sans MS" w:hAnsi="Comic Sans MS"/>
        </w:rPr>
        <w:t xml:space="preserve">In Year One, children combine groups of objects to find a total. Next, they progress to using Base 10 equipment to support addition. They should record their thinking as an addition sentence </w:t>
      </w:r>
      <w:proofErr w:type="gramStart"/>
      <w:r>
        <w:rPr>
          <w:rFonts w:ascii="Comic Sans MS" w:hAnsi="Comic Sans MS"/>
        </w:rPr>
        <w:t>( 8</w:t>
      </w:r>
      <w:proofErr w:type="gramEnd"/>
      <w:r>
        <w:rPr>
          <w:rFonts w:ascii="Comic Sans MS" w:hAnsi="Comic Sans MS"/>
        </w:rPr>
        <w:t xml:space="preserve"> + 2 = 10).</w:t>
      </w:r>
    </w:p>
    <w:p w:rsidR="0030014C" w:rsidRDefault="00D47EB7" w:rsidP="0030014C">
      <w:pPr>
        <w:jc w:val="center"/>
        <w:rPr>
          <w:rFonts w:ascii="Comic Sans MS" w:hAnsi="Comic Sans MS"/>
        </w:rPr>
      </w:pPr>
      <w:r w:rsidRPr="0030014C">
        <w:rPr>
          <w:rFonts w:ascii="Comic Sans MS" w:hAnsi="Comic Sans MS"/>
        </w:rP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pt;height:186.75pt" o:ole="">
            <v:imagedata r:id="rId8" o:title=""/>
          </v:shape>
          <o:OLEObject Type="Embed" ProgID="PowerPoint.Slide.12" ShapeID="_x0000_i1025" DrawAspect="Content" ObjectID="_1508733626" r:id="rId9"/>
        </w:object>
      </w:r>
    </w:p>
    <w:p w:rsidR="0030014C" w:rsidRPr="00BA23BD" w:rsidRDefault="0030014C" w:rsidP="0030014C">
      <w:pPr>
        <w:pStyle w:val="ListParagraph"/>
        <w:numPr>
          <w:ilvl w:val="0"/>
          <w:numId w:val="4"/>
        </w:numPr>
        <w:rPr>
          <w:rFonts w:ascii="Comic Sans MS" w:hAnsi="Comic Sans MS"/>
          <w:b/>
          <w:sz w:val="24"/>
        </w:rPr>
      </w:pPr>
      <w:r w:rsidRPr="00BA23BD">
        <w:rPr>
          <w:rFonts w:ascii="Comic Sans MS" w:hAnsi="Comic Sans MS"/>
          <w:b/>
          <w:sz w:val="24"/>
        </w:rPr>
        <w:t>Subtraction</w:t>
      </w:r>
    </w:p>
    <w:p w:rsidR="0030014C" w:rsidRDefault="0030014C" w:rsidP="0030014C">
      <w:pPr>
        <w:rPr>
          <w:rFonts w:ascii="Comic Sans MS" w:hAnsi="Comic Sans MS"/>
        </w:rPr>
      </w:pPr>
      <w:r>
        <w:rPr>
          <w:rFonts w:ascii="Comic Sans MS" w:hAnsi="Comic Sans MS"/>
        </w:rPr>
        <w:t xml:space="preserve">Children use practical equipment and taking away strategies. Similar to addition, children progress to using Base 10 for their subtraction. They should record their thinking as a subtraction sentence        </w:t>
      </w:r>
      <w:proofErr w:type="gramStart"/>
      <w:r>
        <w:rPr>
          <w:rFonts w:ascii="Comic Sans MS" w:hAnsi="Comic Sans MS"/>
        </w:rPr>
        <w:t>( 10</w:t>
      </w:r>
      <w:proofErr w:type="gramEnd"/>
      <w:r>
        <w:rPr>
          <w:rFonts w:ascii="Comic Sans MS" w:hAnsi="Comic Sans MS"/>
        </w:rPr>
        <w:t xml:space="preserve"> – 2 = 8 ).</w:t>
      </w:r>
    </w:p>
    <w:p w:rsidR="0030014C" w:rsidRDefault="00D47EB7" w:rsidP="0030014C">
      <w:pPr>
        <w:jc w:val="center"/>
        <w:rPr>
          <w:rFonts w:ascii="Comic Sans MS" w:hAnsi="Comic Sans MS"/>
        </w:rPr>
      </w:pPr>
      <w:r w:rsidRPr="0030014C">
        <w:rPr>
          <w:rFonts w:ascii="Comic Sans MS" w:hAnsi="Comic Sans MS"/>
        </w:rPr>
        <w:object w:dxaOrig="7180" w:dyaOrig="5390">
          <v:shape id="_x0000_i1026" type="#_x0000_t75" style="width:263.25pt;height:196.5pt" o:ole="">
            <v:imagedata r:id="rId10" o:title=""/>
          </v:shape>
          <o:OLEObject Type="Embed" ProgID="PowerPoint.Slide.12" ShapeID="_x0000_i1026" DrawAspect="Content" ObjectID="_1508733627" r:id="rId11"/>
        </w:object>
      </w:r>
    </w:p>
    <w:p w:rsidR="00427ACB" w:rsidRPr="00BA23BD" w:rsidRDefault="00427ACB" w:rsidP="00427ACB">
      <w:pPr>
        <w:pStyle w:val="ListParagraph"/>
        <w:numPr>
          <w:ilvl w:val="0"/>
          <w:numId w:val="4"/>
        </w:numPr>
        <w:rPr>
          <w:rFonts w:ascii="Comic Sans MS" w:hAnsi="Comic Sans MS"/>
          <w:b/>
          <w:sz w:val="24"/>
        </w:rPr>
      </w:pPr>
      <w:r w:rsidRPr="00BA23BD">
        <w:rPr>
          <w:rFonts w:ascii="Comic Sans MS" w:hAnsi="Comic Sans MS"/>
          <w:b/>
          <w:sz w:val="24"/>
        </w:rPr>
        <w:t>Multiplication</w:t>
      </w:r>
    </w:p>
    <w:p w:rsidR="00427ACB" w:rsidRDefault="00427ACB" w:rsidP="00427ACB">
      <w:pPr>
        <w:rPr>
          <w:rFonts w:ascii="Comic Sans MS" w:hAnsi="Comic Sans MS"/>
        </w:rPr>
      </w:pPr>
      <w:r>
        <w:rPr>
          <w:rFonts w:ascii="Comic Sans MS" w:hAnsi="Comic Sans MS"/>
        </w:rPr>
        <w:t>In Year One, children do not record multiplication formally. However we explore multiplication through the following strands:</w:t>
      </w:r>
    </w:p>
    <w:p w:rsidR="00427ACB" w:rsidRDefault="00427ACB" w:rsidP="00427ACB">
      <w:pPr>
        <w:pStyle w:val="ListParagraph"/>
        <w:numPr>
          <w:ilvl w:val="1"/>
          <w:numId w:val="4"/>
        </w:numPr>
        <w:rPr>
          <w:rFonts w:ascii="Comic Sans MS" w:hAnsi="Comic Sans MS"/>
        </w:rPr>
      </w:pPr>
      <w:r>
        <w:rPr>
          <w:rFonts w:ascii="Comic Sans MS" w:hAnsi="Comic Sans MS"/>
        </w:rPr>
        <w:t>Counting in 2s, 5s and 10s</w:t>
      </w:r>
    </w:p>
    <w:p w:rsidR="00427ACB" w:rsidRDefault="00427ACB" w:rsidP="00427ACB">
      <w:pPr>
        <w:pStyle w:val="ListParagraph"/>
        <w:numPr>
          <w:ilvl w:val="1"/>
          <w:numId w:val="4"/>
        </w:numPr>
        <w:rPr>
          <w:rFonts w:ascii="Comic Sans MS" w:hAnsi="Comic Sans MS"/>
        </w:rPr>
      </w:pPr>
      <w:r>
        <w:rPr>
          <w:rFonts w:ascii="Comic Sans MS" w:hAnsi="Comic Sans MS"/>
        </w:rPr>
        <w:t>Doubling and halving</w:t>
      </w:r>
    </w:p>
    <w:p w:rsidR="00427ACB" w:rsidRDefault="00427ACB" w:rsidP="00427ACB">
      <w:pPr>
        <w:pStyle w:val="ListParagraph"/>
        <w:numPr>
          <w:ilvl w:val="1"/>
          <w:numId w:val="4"/>
        </w:numPr>
        <w:rPr>
          <w:rFonts w:ascii="Comic Sans MS" w:hAnsi="Comic Sans MS"/>
        </w:rPr>
      </w:pPr>
      <w:r>
        <w:rPr>
          <w:rFonts w:ascii="Comic Sans MS" w:hAnsi="Comic Sans MS"/>
        </w:rPr>
        <w:t xml:space="preserve">In the </w:t>
      </w:r>
      <w:proofErr w:type="gramStart"/>
      <w:r>
        <w:rPr>
          <w:rFonts w:ascii="Comic Sans MS" w:hAnsi="Comic Sans MS"/>
        </w:rPr>
        <w:t>Spring</w:t>
      </w:r>
      <w:proofErr w:type="gramEnd"/>
      <w:r>
        <w:rPr>
          <w:rFonts w:ascii="Comic Sans MS" w:hAnsi="Comic Sans MS"/>
        </w:rPr>
        <w:t xml:space="preserve"> term we will use arrays – this will prepare u</w:t>
      </w:r>
      <w:r w:rsidR="006665E2">
        <w:rPr>
          <w:rFonts w:ascii="Comic Sans MS" w:hAnsi="Comic Sans MS"/>
        </w:rPr>
        <w:t>s well for multiplication in Year Two.</w:t>
      </w:r>
    </w:p>
    <w:p w:rsidR="006665E2" w:rsidRDefault="00D47EB7" w:rsidP="006665E2">
      <w:pPr>
        <w:jc w:val="center"/>
        <w:rPr>
          <w:rFonts w:ascii="Comic Sans MS" w:hAnsi="Comic Sans MS"/>
        </w:rPr>
      </w:pPr>
      <w:r w:rsidRPr="006665E2">
        <w:rPr>
          <w:rFonts w:ascii="Comic Sans MS" w:hAnsi="Comic Sans MS"/>
        </w:rPr>
        <w:object w:dxaOrig="7180" w:dyaOrig="5390">
          <v:shape id="_x0000_i1027" type="#_x0000_t75" style="width:249pt;height:186.75pt" o:ole="">
            <v:imagedata r:id="rId12" o:title=""/>
          </v:shape>
          <o:OLEObject Type="Embed" ProgID="PowerPoint.Slide.12" ShapeID="_x0000_i1027" DrawAspect="Content" ObjectID="_1508733628" r:id="rId13"/>
        </w:object>
      </w:r>
    </w:p>
    <w:p w:rsidR="006665E2" w:rsidRPr="00BA23BD" w:rsidRDefault="006665E2" w:rsidP="006665E2">
      <w:pPr>
        <w:pStyle w:val="ListParagraph"/>
        <w:numPr>
          <w:ilvl w:val="0"/>
          <w:numId w:val="4"/>
        </w:numPr>
        <w:rPr>
          <w:rFonts w:ascii="Comic Sans MS" w:hAnsi="Comic Sans MS"/>
          <w:b/>
          <w:sz w:val="24"/>
        </w:rPr>
      </w:pPr>
      <w:r w:rsidRPr="00BA23BD">
        <w:rPr>
          <w:rFonts w:ascii="Comic Sans MS" w:hAnsi="Comic Sans MS"/>
          <w:b/>
          <w:sz w:val="24"/>
        </w:rPr>
        <w:t>Division</w:t>
      </w:r>
    </w:p>
    <w:p w:rsidR="006665E2" w:rsidRDefault="006665E2" w:rsidP="006665E2">
      <w:pPr>
        <w:rPr>
          <w:rFonts w:ascii="Comic Sans MS" w:hAnsi="Comic Sans MS"/>
        </w:rPr>
      </w:pPr>
      <w:r>
        <w:rPr>
          <w:rFonts w:ascii="Comic Sans MS" w:hAnsi="Comic Sans MS"/>
        </w:rPr>
        <w:t>Similarly, in Year One, there is no formal recording of division. However, division is learned about through sharing equally. We do not introduce the word ‘remainder’ but we do talk in terms of what is left over.</w:t>
      </w:r>
    </w:p>
    <w:p w:rsidR="006665E2" w:rsidRPr="006665E2" w:rsidRDefault="00D47EB7" w:rsidP="00D0027F">
      <w:pPr>
        <w:jc w:val="center"/>
        <w:rPr>
          <w:rFonts w:ascii="Comic Sans MS" w:hAnsi="Comic Sans MS"/>
        </w:rPr>
      </w:pPr>
      <w:r w:rsidRPr="006665E2">
        <w:rPr>
          <w:rFonts w:ascii="Comic Sans MS" w:hAnsi="Comic Sans MS"/>
        </w:rPr>
        <w:object w:dxaOrig="7180" w:dyaOrig="5390">
          <v:shape id="_x0000_i1028" type="#_x0000_t75" style="width:271.5pt;height:204pt" o:ole="">
            <v:imagedata r:id="rId14" o:title=""/>
          </v:shape>
          <o:OLEObject Type="Embed" ProgID="PowerPoint.Slide.12" ShapeID="_x0000_i1028" DrawAspect="Content" ObjectID="_1508733629" r:id="rId15"/>
        </w:object>
      </w:r>
    </w:p>
    <w:p w:rsidR="00852CDA" w:rsidRDefault="00852CDA">
      <w:pPr>
        <w:rPr>
          <w:rFonts w:ascii="Comic Sans MS" w:hAnsi="Comic Sans MS"/>
          <w:b/>
          <w:sz w:val="28"/>
        </w:rPr>
      </w:pPr>
      <w:r w:rsidRPr="00BA23BD">
        <w:rPr>
          <w:rFonts w:ascii="Comic Sans MS" w:hAnsi="Comic Sans MS"/>
          <w:b/>
          <w:sz w:val="28"/>
        </w:rPr>
        <w:t>Helping at Home</w:t>
      </w:r>
    </w:p>
    <w:p w:rsidR="00E03692" w:rsidRDefault="00E03692">
      <w:pPr>
        <w:rPr>
          <w:rFonts w:ascii="Comic Sans MS" w:hAnsi="Comic Sans MS"/>
          <w:b/>
        </w:rPr>
      </w:pPr>
      <w:r w:rsidRPr="00E03692">
        <w:rPr>
          <w:rFonts w:ascii="Comic Sans MS" w:hAnsi="Comic Sans MS"/>
          <w:b/>
        </w:rPr>
        <w:t>Number and Place Value</w:t>
      </w:r>
    </w:p>
    <w:p w:rsidR="00E03692" w:rsidRDefault="00E03692">
      <w:pPr>
        <w:rPr>
          <w:rFonts w:ascii="Comic Sans MS" w:hAnsi="Comic Sans MS"/>
        </w:rPr>
      </w:pPr>
      <w:r>
        <w:rPr>
          <w:rFonts w:ascii="Comic Sans MS" w:hAnsi="Comic Sans MS"/>
        </w:rPr>
        <w:t xml:space="preserve">Use a number line or a hundred </w:t>
      </w:r>
      <w:proofErr w:type="gramStart"/>
      <w:r>
        <w:rPr>
          <w:rFonts w:ascii="Comic Sans MS" w:hAnsi="Comic Sans MS"/>
        </w:rPr>
        <w:t>square</w:t>
      </w:r>
      <w:proofErr w:type="gramEnd"/>
      <w:r>
        <w:rPr>
          <w:rFonts w:ascii="Comic Sans MS" w:hAnsi="Comic Sans MS"/>
        </w:rPr>
        <w:t xml:space="preserve"> to:</w:t>
      </w:r>
    </w:p>
    <w:p w:rsidR="00E03692" w:rsidRPr="00E03692" w:rsidRDefault="00E03692" w:rsidP="00310D59">
      <w:pPr>
        <w:pStyle w:val="ListParagraph"/>
        <w:numPr>
          <w:ilvl w:val="0"/>
          <w:numId w:val="16"/>
        </w:numPr>
        <w:rPr>
          <w:rFonts w:ascii="Comic Sans MS" w:hAnsi="Comic Sans MS"/>
        </w:rPr>
      </w:pPr>
      <w:r w:rsidRPr="00E03692">
        <w:rPr>
          <w:rFonts w:ascii="Comic Sans MS" w:hAnsi="Comic Sans MS"/>
        </w:rPr>
        <w:t>Find one more or one less than a number.</w:t>
      </w:r>
    </w:p>
    <w:p w:rsidR="00E03692" w:rsidRPr="00E03692" w:rsidRDefault="00E03692" w:rsidP="00310D59">
      <w:pPr>
        <w:pStyle w:val="ListParagraph"/>
        <w:numPr>
          <w:ilvl w:val="0"/>
          <w:numId w:val="16"/>
        </w:numPr>
        <w:rPr>
          <w:rFonts w:ascii="Comic Sans MS" w:hAnsi="Comic Sans MS"/>
        </w:rPr>
      </w:pPr>
      <w:r w:rsidRPr="00E03692">
        <w:rPr>
          <w:rFonts w:ascii="Comic Sans MS" w:hAnsi="Comic Sans MS"/>
        </w:rPr>
        <w:t>Count in jumps of 2, 5 or 10.</w:t>
      </w:r>
    </w:p>
    <w:p w:rsidR="00E03692" w:rsidRPr="00E03692" w:rsidRDefault="00E03692" w:rsidP="00310D59">
      <w:pPr>
        <w:pStyle w:val="ListParagraph"/>
        <w:numPr>
          <w:ilvl w:val="0"/>
          <w:numId w:val="16"/>
        </w:numPr>
        <w:rPr>
          <w:rFonts w:ascii="Comic Sans MS" w:hAnsi="Comic Sans MS"/>
        </w:rPr>
      </w:pPr>
      <w:r w:rsidRPr="00E03692">
        <w:rPr>
          <w:rFonts w:ascii="Comic Sans MS" w:hAnsi="Comic Sans MS"/>
        </w:rPr>
        <w:t>Look at the patterns of odd and even numbers.</w:t>
      </w:r>
    </w:p>
    <w:p w:rsidR="00E03692" w:rsidRDefault="00E03692" w:rsidP="00310D59">
      <w:pPr>
        <w:pStyle w:val="ListParagraph"/>
        <w:numPr>
          <w:ilvl w:val="0"/>
          <w:numId w:val="16"/>
        </w:numPr>
        <w:rPr>
          <w:rFonts w:ascii="Comic Sans MS" w:hAnsi="Comic Sans MS"/>
        </w:rPr>
      </w:pPr>
      <w:r w:rsidRPr="00E03692">
        <w:rPr>
          <w:rFonts w:ascii="Comic Sans MS" w:hAnsi="Comic Sans MS"/>
        </w:rPr>
        <w:t>Practise matching numerals and number words.</w:t>
      </w:r>
    </w:p>
    <w:p w:rsidR="00E03692" w:rsidRPr="00E03692" w:rsidRDefault="00E03692" w:rsidP="00E03692">
      <w:pPr>
        <w:rPr>
          <w:rFonts w:ascii="Comic Sans MS" w:hAnsi="Comic Sans MS"/>
          <w:b/>
        </w:rPr>
      </w:pPr>
      <w:r w:rsidRPr="00E03692">
        <w:rPr>
          <w:rFonts w:ascii="Comic Sans MS" w:hAnsi="Comic Sans MS"/>
          <w:b/>
        </w:rPr>
        <w:t>Calculations</w:t>
      </w:r>
    </w:p>
    <w:p w:rsidR="00E03692" w:rsidRPr="00310D59" w:rsidRDefault="00E03692" w:rsidP="00310D59">
      <w:pPr>
        <w:pStyle w:val="ListParagraph"/>
        <w:numPr>
          <w:ilvl w:val="0"/>
          <w:numId w:val="15"/>
        </w:numPr>
        <w:rPr>
          <w:rFonts w:ascii="Comic Sans MS" w:hAnsi="Comic Sans MS"/>
        </w:rPr>
      </w:pPr>
      <w:r w:rsidRPr="00310D59">
        <w:rPr>
          <w:rFonts w:ascii="Comic Sans MS" w:hAnsi="Comic Sans MS"/>
        </w:rPr>
        <w:t>Find as many ways as you can to make 10 or 20.</w:t>
      </w:r>
    </w:p>
    <w:p w:rsidR="00E03692" w:rsidRPr="00310D59" w:rsidRDefault="00E03692" w:rsidP="00310D59">
      <w:pPr>
        <w:pStyle w:val="ListParagraph"/>
        <w:numPr>
          <w:ilvl w:val="0"/>
          <w:numId w:val="15"/>
        </w:numPr>
        <w:rPr>
          <w:rFonts w:ascii="Comic Sans MS" w:hAnsi="Comic Sans MS"/>
        </w:rPr>
      </w:pPr>
      <w:r w:rsidRPr="00310D59">
        <w:rPr>
          <w:rFonts w:ascii="Comic Sans MS" w:hAnsi="Comic Sans MS"/>
        </w:rPr>
        <w:t>Practise addition as combining groups.</w:t>
      </w:r>
    </w:p>
    <w:p w:rsidR="00E03692" w:rsidRPr="00310D59" w:rsidRDefault="00E03692" w:rsidP="00310D59">
      <w:pPr>
        <w:pStyle w:val="ListParagraph"/>
        <w:numPr>
          <w:ilvl w:val="0"/>
          <w:numId w:val="15"/>
        </w:numPr>
        <w:rPr>
          <w:rFonts w:ascii="Comic Sans MS" w:hAnsi="Comic Sans MS"/>
        </w:rPr>
      </w:pPr>
      <w:r w:rsidRPr="00310D59">
        <w:rPr>
          <w:rFonts w:ascii="Comic Sans MS" w:hAnsi="Comic Sans MS"/>
        </w:rPr>
        <w:t>Practise subtraction as taking away and finding the difference between two numbers.</w:t>
      </w:r>
    </w:p>
    <w:p w:rsidR="00E03692" w:rsidRPr="00310D59" w:rsidRDefault="00E03692" w:rsidP="00310D59">
      <w:pPr>
        <w:pStyle w:val="ListParagraph"/>
        <w:numPr>
          <w:ilvl w:val="0"/>
          <w:numId w:val="15"/>
        </w:numPr>
        <w:rPr>
          <w:rFonts w:ascii="Comic Sans MS" w:hAnsi="Comic Sans MS"/>
        </w:rPr>
      </w:pPr>
      <w:r w:rsidRPr="00310D59">
        <w:rPr>
          <w:rFonts w:ascii="Comic Sans MS" w:hAnsi="Comic Sans MS"/>
        </w:rPr>
        <w:t>Practise doubling and halving numbers.</w:t>
      </w:r>
    </w:p>
    <w:p w:rsidR="00E03692" w:rsidRDefault="00E03692">
      <w:pPr>
        <w:rPr>
          <w:rFonts w:ascii="Comic Sans MS" w:hAnsi="Comic Sans MS"/>
          <w:b/>
        </w:rPr>
      </w:pPr>
      <w:r w:rsidRPr="00E03692">
        <w:rPr>
          <w:rFonts w:ascii="Comic Sans MS" w:hAnsi="Comic Sans MS"/>
          <w:b/>
        </w:rPr>
        <w:t>Fractions</w:t>
      </w:r>
    </w:p>
    <w:p w:rsidR="00E03692" w:rsidRPr="00310D59" w:rsidRDefault="00E03692" w:rsidP="00310D59">
      <w:pPr>
        <w:pStyle w:val="ListParagraph"/>
        <w:numPr>
          <w:ilvl w:val="0"/>
          <w:numId w:val="17"/>
        </w:numPr>
        <w:rPr>
          <w:rFonts w:ascii="Comic Sans MS" w:hAnsi="Comic Sans MS"/>
        </w:rPr>
      </w:pPr>
      <w:r w:rsidRPr="00310D59">
        <w:rPr>
          <w:rFonts w:ascii="Comic Sans MS" w:hAnsi="Comic Sans MS"/>
        </w:rPr>
        <w:t>Find halves and quarters of shapes and groups of objects.</w:t>
      </w:r>
    </w:p>
    <w:p w:rsidR="00E03692" w:rsidRDefault="00E03692">
      <w:pPr>
        <w:rPr>
          <w:rFonts w:ascii="Comic Sans MS" w:hAnsi="Comic Sans MS"/>
          <w:b/>
        </w:rPr>
      </w:pPr>
      <w:r w:rsidRPr="00E03692">
        <w:rPr>
          <w:rFonts w:ascii="Comic Sans MS" w:hAnsi="Comic Sans MS"/>
          <w:b/>
        </w:rPr>
        <w:t>Geometry</w:t>
      </w:r>
    </w:p>
    <w:p w:rsidR="00E03692" w:rsidRPr="00310D59" w:rsidRDefault="00E03692" w:rsidP="00310D59">
      <w:pPr>
        <w:pStyle w:val="ListParagraph"/>
        <w:numPr>
          <w:ilvl w:val="0"/>
          <w:numId w:val="17"/>
        </w:numPr>
        <w:rPr>
          <w:rFonts w:ascii="Comic Sans MS" w:hAnsi="Comic Sans MS"/>
        </w:rPr>
      </w:pPr>
      <w:r w:rsidRPr="00310D59">
        <w:rPr>
          <w:rFonts w:ascii="Comic Sans MS" w:hAnsi="Comic Sans MS"/>
        </w:rPr>
        <w:t>Go on a shape hunt around the house for 2D or 3D shapes.</w:t>
      </w:r>
    </w:p>
    <w:p w:rsidR="00E03692" w:rsidRDefault="00E03692">
      <w:pPr>
        <w:rPr>
          <w:rFonts w:ascii="Comic Sans MS" w:hAnsi="Comic Sans MS"/>
          <w:b/>
        </w:rPr>
      </w:pPr>
      <w:r w:rsidRPr="00E03692">
        <w:rPr>
          <w:rFonts w:ascii="Comic Sans MS" w:hAnsi="Comic Sans MS"/>
          <w:b/>
        </w:rPr>
        <w:t>Measures</w:t>
      </w:r>
    </w:p>
    <w:p w:rsidR="00E03692" w:rsidRPr="00310D59" w:rsidRDefault="00E03692" w:rsidP="00310D59">
      <w:pPr>
        <w:pStyle w:val="ListParagraph"/>
        <w:numPr>
          <w:ilvl w:val="0"/>
          <w:numId w:val="17"/>
        </w:numPr>
        <w:rPr>
          <w:rFonts w:ascii="Comic Sans MS" w:hAnsi="Comic Sans MS"/>
        </w:rPr>
      </w:pPr>
      <w:r w:rsidRPr="00310D59">
        <w:rPr>
          <w:rFonts w:ascii="Comic Sans MS" w:hAnsi="Comic Sans MS"/>
        </w:rPr>
        <w:t>Encourage children to look at the calendar – what day is it? What month is it? What season is it?</w:t>
      </w:r>
    </w:p>
    <w:p w:rsidR="00E03692" w:rsidRPr="00310D59" w:rsidRDefault="00310D59" w:rsidP="00310D59">
      <w:pPr>
        <w:pStyle w:val="ListParagraph"/>
        <w:numPr>
          <w:ilvl w:val="0"/>
          <w:numId w:val="17"/>
        </w:numPr>
        <w:rPr>
          <w:rFonts w:ascii="Comic Sans MS" w:hAnsi="Comic Sans MS"/>
        </w:rPr>
      </w:pPr>
      <w:r w:rsidRPr="00310D59">
        <w:rPr>
          <w:rFonts w:ascii="Comic Sans MS" w:hAnsi="Comic Sans MS"/>
        </w:rPr>
        <w:t>Compare the length, mass and capacity of objects.</w:t>
      </w:r>
    </w:p>
    <w:p w:rsidR="00310D59" w:rsidRPr="00310D59" w:rsidRDefault="00310D59" w:rsidP="00310D59">
      <w:pPr>
        <w:pStyle w:val="ListParagraph"/>
        <w:numPr>
          <w:ilvl w:val="0"/>
          <w:numId w:val="17"/>
        </w:numPr>
        <w:rPr>
          <w:rFonts w:ascii="Comic Sans MS" w:hAnsi="Comic Sans MS"/>
        </w:rPr>
      </w:pPr>
      <w:r w:rsidRPr="00310D59">
        <w:rPr>
          <w:rFonts w:ascii="Comic Sans MS" w:hAnsi="Comic Sans MS"/>
        </w:rPr>
        <w:t>Look at different coins – does your child begin to recognise different amounts?</w:t>
      </w:r>
    </w:p>
    <w:p w:rsidR="00310D59" w:rsidRPr="00310D59" w:rsidRDefault="00310D59" w:rsidP="00310D59">
      <w:pPr>
        <w:pStyle w:val="ListParagraph"/>
        <w:numPr>
          <w:ilvl w:val="0"/>
          <w:numId w:val="17"/>
        </w:numPr>
        <w:rPr>
          <w:rFonts w:ascii="Comic Sans MS" w:hAnsi="Comic Sans MS"/>
        </w:rPr>
      </w:pPr>
      <w:r w:rsidRPr="00310D59">
        <w:rPr>
          <w:rFonts w:ascii="Comic Sans MS" w:hAnsi="Comic Sans MS"/>
        </w:rPr>
        <w:t>Look for o’clock and half past on an analogue clock.</w:t>
      </w:r>
    </w:p>
    <w:p w:rsidR="00310D59" w:rsidRPr="00310D59" w:rsidRDefault="00310D59" w:rsidP="00310D59">
      <w:pPr>
        <w:pStyle w:val="ListParagraph"/>
        <w:numPr>
          <w:ilvl w:val="0"/>
          <w:numId w:val="17"/>
        </w:numPr>
        <w:rPr>
          <w:rFonts w:ascii="Comic Sans MS" w:hAnsi="Comic Sans MS"/>
        </w:rPr>
      </w:pPr>
      <w:r w:rsidRPr="00310D59">
        <w:rPr>
          <w:rFonts w:ascii="Comic Sans MS" w:hAnsi="Comic Sans MS"/>
        </w:rPr>
        <w:t xml:space="preserve">Look at a thermometer – does your child understand that, the lower numbers mean that it’s a colder day? </w:t>
      </w:r>
    </w:p>
    <w:p w:rsidR="00E03692" w:rsidRPr="00E03692" w:rsidRDefault="00E03692">
      <w:pPr>
        <w:rPr>
          <w:rFonts w:ascii="Comic Sans MS" w:hAnsi="Comic Sans MS"/>
        </w:rPr>
      </w:pPr>
    </w:p>
    <w:p w:rsidR="00E03692" w:rsidRPr="00E03692" w:rsidRDefault="00E03692">
      <w:pPr>
        <w:rPr>
          <w:rFonts w:ascii="Comic Sans MS" w:hAnsi="Comic Sans MS"/>
        </w:rPr>
      </w:pPr>
    </w:p>
    <w:p w:rsidR="00E03692" w:rsidRPr="00E03692" w:rsidRDefault="00E03692">
      <w:pPr>
        <w:rPr>
          <w:rFonts w:ascii="Comic Sans MS" w:hAnsi="Comic Sans MS"/>
        </w:rPr>
      </w:pPr>
    </w:p>
    <w:p w:rsidR="00852CDA" w:rsidRPr="00BA23BD" w:rsidRDefault="00852CDA">
      <w:pPr>
        <w:rPr>
          <w:rFonts w:ascii="Comic Sans MS" w:hAnsi="Comic Sans MS"/>
          <w:b/>
          <w:sz w:val="28"/>
        </w:rPr>
      </w:pPr>
      <w:r w:rsidRPr="00BA23BD">
        <w:rPr>
          <w:rFonts w:ascii="Comic Sans MS" w:hAnsi="Comic Sans MS"/>
          <w:b/>
          <w:sz w:val="28"/>
        </w:rPr>
        <w:t>Weekly Teaching Sequence</w:t>
      </w:r>
    </w:p>
    <w:tbl>
      <w:tblPr>
        <w:tblStyle w:val="TableGrid"/>
        <w:tblW w:w="0" w:type="auto"/>
        <w:jc w:val="center"/>
        <w:tblLook w:val="04A0"/>
      </w:tblPr>
      <w:tblGrid>
        <w:gridCol w:w="982"/>
        <w:gridCol w:w="1343"/>
        <w:gridCol w:w="1241"/>
        <w:gridCol w:w="1466"/>
        <w:gridCol w:w="1343"/>
        <w:gridCol w:w="1277"/>
        <w:gridCol w:w="1482"/>
      </w:tblGrid>
      <w:tr w:rsidR="00D0027F" w:rsidRPr="00D0027F" w:rsidTr="00BA23BD">
        <w:trPr>
          <w:trHeight w:hRule="exact" w:val="339"/>
          <w:jc w:val="center"/>
        </w:trPr>
        <w:tc>
          <w:tcPr>
            <w:tcW w:w="982" w:type="dxa"/>
          </w:tcPr>
          <w:p w:rsidR="00D0027F" w:rsidRPr="00D0027F" w:rsidRDefault="00D0027F" w:rsidP="00E03692">
            <w:pPr>
              <w:jc w:val="center"/>
              <w:rPr>
                <w:rFonts w:ascii="Comic Sans MS" w:hAnsi="Comic Sans MS"/>
                <w:sz w:val="20"/>
              </w:rPr>
            </w:pPr>
          </w:p>
        </w:tc>
        <w:tc>
          <w:tcPr>
            <w:tcW w:w="1343" w:type="dxa"/>
            <w:shd w:val="clear" w:color="auto" w:fill="33CCCC"/>
            <w:vAlign w:val="center"/>
          </w:tcPr>
          <w:p w:rsidR="00D0027F" w:rsidRPr="00D0027F" w:rsidRDefault="00D0027F" w:rsidP="00E03692">
            <w:pPr>
              <w:jc w:val="center"/>
              <w:rPr>
                <w:rFonts w:ascii="Comic Sans MS" w:hAnsi="Comic Sans MS"/>
                <w:b/>
                <w:sz w:val="20"/>
                <w:szCs w:val="30"/>
              </w:rPr>
            </w:pPr>
            <w:r w:rsidRPr="00D0027F">
              <w:rPr>
                <w:rFonts w:ascii="Comic Sans MS" w:hAnsi="Comic Sans MS"/>
                <w:b/>
                <w:sz w:val="20"/>
                <w:szCs w:val="30"/>
              </w:rPr>
              <w:t>Autumn 1</w:t>
            </w:r>
          </w:p>
        </w:tc>
        <w:tc>
          <w:tcPr>
            <w:tcW w:w="1241" w:type="dxa"/>
            <w:shd w:val="clear" w:color="auto" w:fill="33CCCC"/>
            <w:vAlign w:val="center"/>
          </w:tcPr>
          <w:p w:rsidR="00D0027F" w:rsidRPr="00D0027F" w:rsidRDefault="00D0027F" w:rsidP="00E03692">
            <w:pPr>
              <w:jc w:val="center"/>
              <w:rPr>
                <w:rFonts w:ascii="Comic Sans MS" w:hAnsi="Comic Sans MS"/>
                <w:b/>
                <w:sz w:val="20"/>
                <w:szCs w:val="30"/>
              </w:rPr>
            </w:pPr>
            <w:r w:rsidRPr="00D0027F">
              <w:rPr>
                <w:rFonts w:ascii="Comic Sans MS" w:hAnsi="Comic Sans MS"/>
                <w:b/>
                <w:sz w:val="20"/>
                <w:szCs w:val="30"/>
              </w:rPr>
              <w:t>Autumn 2</w:t>
            </w:r>
          </w:p>
        </w:tc>
        <w:tc>
          <w:tcPr>
            <w:tcW w:w="1466" w:type="dxa"/>
            <w:shd w:val="clear" w:color="auto" w:fill="33CCCC"/>
            <w:vAlign w:val="center"/>
          </w:tcPr>
          <w:p w:rsidR="00D0027F" w:rsidRPr="00D0027F" w:rsidRDefault="00D0027F" w:rsidP="00E03692">
            <w:pPr>
              <w:jc w:val="center"/>
              <w:rPr>
                <w:rFonts w:ascii="Comic Sans MS" w:hAnsi="Comic Sans MS"/>
                <w:b/>
                <w:sz w:val="20"/>
                <w:szCs w:val="30"/>
              </w:rPr>
            </w:pPr>
            <w:r w:rsidRPr="00D0027F">
              <w:rPr>
                <w:rFonts w:ascii="Comic Sans MS" w:hAnsi="Comic Sans MS"/>
                <w:b/>
                <w:sz w:val="20"/>
                <w:szCs w:val="30"/>
              </w:rPr>
              <w:t>Spring 1</w:t>
            </w:r>
          </w:p>
        </w:tc>
        <w:tc>
          <w:tcPr>
            <w:tcW w:w="1343" w:type="dxa"/>
            <w:shd w:val="clear" w:color="auto" w:fill="33CCCC"/>
            <w:vAlign w:val="center"/>
          </w:tcPr>
          <w:p w:rsidR="00D0027F" w:rsidRPr="00D0027F" w:rsidRDefault="00D0027F" w:rsidP="00E03692">
            <w:pPr>
              <w:jc w:val="center"/>
              <w:rPr>
                <w:rFonts w:ascii="Comic Sans MS" w:hAnsi="Comic Sans MS"/>
                <w:b/>
                <w:sz w:val="20"/>
                <w:szCs w:val="30"/>
              </w:rPr>
            </w:pPr>
            <w:r w:rsidRPr="00D0027F">
              <w:rPr>
                <w:rFonts w:ascii="Comic Sans MS" w:hAnsi="Comic Sans MS"/>
                <w:b/>
                <w:sz w:val="20"/>
                <w:szCs w:val="30"/>
              </w:rPr>
              <w:t>Spring 2</w:t>
            </w:r>
          </w:p>
        </w:tc>
        <w:tc>
          <w:tcPr>
            <w:tcW w:w="1277" w:type="dxa"/>
            <w:shd w:val="clear" w:color="auto" w:fill="33CCCC"/>
            <w:vAlign w:val="center"/>
          </w:tcPr>
          <w:p w:rsidR="00D0027F" w:rsidRPr="00D0027F" w:rsidRDefault="00D0027F" w:rsidP="00E03692">
            <w:pPr>
              <w:jc w:val="center"/>
              <w:rPr>
                <w:rFonts w:ascii="Comic Sans MS" w:hAnsi="Comic Sans MS"/>
                <w:b/>
                <w:sz w:val="20"/>
                <w:szCs w:val="30"/>
              </w:rPr>
            </w:pPr>
            <w:r w:rsidRPr="00D0027F">
              <w:rPr>
                <w:rFonts w:ascii="Comic Sans MS" w:hAnsi="Comic Sans MS"/>
                <w:b/>
                <w:sz w:val="20"/>
                <w:szCs w:val="30"/>
              </w:rPr>
              <w:t>Summer 1</w:t>
            </w:r>
          </w:p>
        </w:tc>
        <w:tc>
          <w:tcPr>
            <w:tcW w:w="1482" w:type="dxa"/>
            <w:shd w:val="clear" w:color="auto" w:fill="33CCCC"/>
            <w:vAlign w:val="center"/>
          </w:tcPr>
          <w:p w:rsidR="00D0027F" w:rsidRPr="00D0027F" w:rsidRDefault="00D0027F" w:rsidP="00E03692">
            <w:pPr>
              <w:jc w:val="center"/>
              <w:rPr>
                <w:rFonts w:ascii="Comic Sans MS" w:hAnsi="Comic Sans MS"/>
                <w:b/>
                <w:sz w:val="20"/>
                <w:szCs w:val="30"/>
              </w:rPr>
            </w:pPr>
            <w:r w:rsidRPr="00D0027F">
              <w:rPr>
                <w:rFonts w:ascii="Comic Sans MS" w:hAnsi="Comic Sans MS"/>
                <w:b/>
                <w:sz w:val="20"/>
                <w:szCs w:val="30"/>
              </w:rPr>
              <w:t>Summer 2</w:t>
            </w:r>
          </w:p>
        </w:tc>
      </w:tr>
      <w:tr w:rsidR="00D0027F" w:rsidRPr="00D0027F" w:rsidTr="00BA23BD">
        <w:trPr>
          <w:trHeight w:val="533"/>
          <w:jc w:val="center"/>
        </w:trPr>
        <w:tc>
          <w:tcPr>
            <w:tcW w:w="982" w:type="dxa"/>
            <w:shd w:val="clear" w:color="auto" w:fill="33CCCC"/>
            <w:vAlign w:val="center"/>
          </w:tcPr>
          <w:p w:rsidR="00D0027F" w:rsidRPr="00D0027F" w:rsidRDefault="00D0027F" w:rsidP="00E03692">
            <w:pPr>
              <w:jc w:val="center"/>
              <w:rPr>
                <w:rFonts w:ascii="Comic Sans MS" w:hAnsi="Comic Sans MS"/>
                <w:b/>
                <w:sz w:val="20"/>
              </w:rPr>
            </w:pPr>
            <w:r w:rsidRPr="00D0027F">
              <w:rPr>
                <w:rFonts w:ascii="Comic Sans MS" w:hAnsi="Comic Sans MS"/>
                <w:b/>
                <w:sz w:val="20"/>
              </w:rPr>
              <w:t>Week 1</w:t>
            </w:r>
          </w:p>
        </w:tc>
        <w:tc>
          <w:tcPr>
            <w:tcW w:w="1343"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Number and Place value</w:t>
            </w:r>
          </w:p>
        </w:tc>
        <w:tc>
          <w:tcPr>
            <w:tcW w:w="1241"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Sequencing and Sorting</w:t>
            </w:r>
          </w:p>
        </w:tc>
        <w:tc>
          <w:tcPr>
            <w:tcW w:w="1466"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Number and Place value</w:t>
            </w:r>
          </w:p>
        </w:tc>
        <w:tc>
          <w:tcPr>
            <w:tcW w:w="1343"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Length and Mass/weight</w:t>
            </w:r>
          </w:p>
        </w:tc>
        <w:tc>
          <w:tcPr>
            <w:tcW w:w="1277"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Number and Place value</w:t>
            </w:r>
          </w:p>
        </w:tc>
        <w:tc>
          <w:tcPr>
            <w:tcW w:w="1482"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Time</w:t>
            </w:r>
          </w:p>
        </w:tc>
      </w:tr>
      <w:tr w:rsidR="00D0027F" w:rsidRPr="00D0027F" w:rsidTr="00BA23BD">
        <w:trPr>
          <w:trHeight w:val="533"/>
          <w:jc w:val="center"/>
        </w:trPr>
        <w:tc>
          <w:tcPr>
            <w:tcW w:w="982" w:type="dxa"/>
            <w:shd w:val="clear" w:color="auto" w:fill="33CCCC"/>
            <w:vAlign w:val="center"/>
          </w:tcPr>
          <w:p w:rsidR="00D0027F" w:rsidRPr="00D0027F" w:rsidRDefault="00D0027F" w:rsidP="00E03692">
            <w:pPr>
              <w:jc w:val="center"/>
              <w:rPr>
                <w:rFonts w:ascii="Comic Sans MS" w:hAnsi="Comic Sans MS"/>
                <w:b/>
                <w:sz w:val="20"/>
              </w:rPr>
            </w:pPr>
            <w:r w:rsidRPr="00D0027F">
              <w:rPr>
                <w:rFonts w:ascii="Comic Sans MS" w:hAnsi="Comic Sans MS"/>
                <w:b/>
                <w:sz w:val="20"/>
              </w:rPr>
              <w:t>Week 2</w:t>
            </w:r>
          </w:p>
        </w:tc>
        <w:tc>
          <w:tcPr>
            <w:tcW w:w="1343"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 xml:space="preserve">Number and Place value </w:t>
            </w:r>
          </w:p>
        </w:tc>
        <w:tc>
          <w:tcPr>
            <w:tcW w:w="1241"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Fractions</w:t>
            </w:r>
          </w:p>
        </w:tc>
        <w:tc>
          <w:tcPr>
            <w:tcW w:w="1466"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Mass/weight</w:t>
            </w:r>
          </w:p>
        </w:tc>
        <w:tc>
          <w:tcPr>
            <w:tcW w:w="1343"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Addition and Subtraction</w:t>
            </w:r>
          </w:p>
        </w:tc>
        <w:tc>
          <w:tcPr>
            <w:tcW w:w="1277"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Addition and Subtraction</w:t>
            </w:r>
          </w:p>
        </w:tc>
        <w:tc>
          <w:tcPr>
            <w:tcW w:w="1482"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Multiplication and Division</w:t>
            </w:r>
          </w:p>
        </w:tc>
      </w:tr>
      <w:tr w:rsidR="00D0027F" w:rsidRPr="00D0027F" w:rsidTr="00BA23BD">
        <w:trPr>
          <w:trHeight w:val="533"/>
          <w:jc w:val="center"/>
        </w:trPr>
        <w:tc>
          <w:tcPr>
            <w:tcW w:w="982" w:type="dxa"/>
            <w:shd w:val="clear" w:color="auto" w:fill="33CCCC"/>
            <w:vAlign w:val="center"/>
          </w:tcPr>
          <w:p w:rsidR="00D0027F" w:rsidRPr="00D0027F" w:rsidRDefault="00D0027F" w:rsidP="00E03692">
            <w:pPr>
              <w:jc w:val="center"/>
              <w:rPr>
                <w:rFonts w:ascii="Comic Sans MS" w:hAnsi="Comic Sans MS"/>
                <w:b/>
                <w:sz w:val="20"/>
              </w:rPr>
            </w:pPr>
            <w:r w:rsidRPr="00D0027F">
              <w:rPr>
                <w:rFonts w:ascii="Comic Sans MS" w:hAnsi="Comic Sans MS"/>
                <w:b/>
                <w:sz w:val="20"/>
              </w:rPr>
              <w:t>Week 3</w:t>
            </w:r>
          </w:p>
        </w:tc>
        <w:tc>
          <w:tcPr>
            <w:tcW w:w="1343"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Length and Mass/weight</w:t>
            </w:r>
          </w:p>
        </w:tc>
        <w:tc>
          <w:tcPr>
            <w:tcW w:w="1241"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Fractions</w:t>
            </w:r>
          </w:p>
          <w:p w:rsidR="00D0027F" w:rsidRPr="00D0027F" w:rsidRDefault="00D0027F" w:rsidP="00E03692">
            <w:pPr>
              <w:jc w:val="center"/>
              <w:rPr>
                <w:rFonts w:ascii="Comic Sans MS" w:hAnsi="Comic Sans MS"/>
                <w:sz w:val="18"/>
              </w:rPr>
            </w:pPr>
            <w:r w:rsidRPr="00D0027F">
              <w:rPr>
                <w:rFonts w:ascii="Comic Sans MS" w:hAnsi="Comic Sans MS"/>
                <w:sz w:val="18"/>
              </w:rPr>
              <w:t>Capacity and Volume</w:t>
            </w:r>
          </w:p>
        </w:tc>
        <w:tc>
          <w:tcPr>
            <w:tcW w:w="1466"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2-D and 3-D Shape</w:t>
            </w:r>
          </w:p>
        </w:tc>
        <w:tc>
          <w:tcPr>
            <w:tcW w:w="1343"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Fractions</w:t>
            </w:r>
          </w:p>
        </w:tc>
        <w:tc>
          <w:tcPr>
            <w:tcW w:w="1277"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Capacity and Volume</w:t>
            </w:r>
          </w:p>
        </w:tc>
        <w:tc>
          <w:tcPr>
            <w:tcW w:w="1482"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Subtraction - difference</w:t>
            </w:r>
          </w:p>
        </w:tc>
      </w:tr>
      <w:tr w:rsidR="00D0027F" w:rsidRPr="00D0027F" w:rsidTr="00BA23BD">
        <w:trPr>
          <w:trHeight w:val="533"/>
          <w:jc w:val="center"/>
        </w:trPr>
        <w:tc>
          <w:tcPr>
            <w:tcW w:w="982" w:type="dxa"/>
            <w:shd w:val="clear" w:color="auto" w:fill="33CCCC"/>
            <w:vAlign w:val="center"/>
          </w:tcPr>
          <w:p w:rsidR="00D0027F" w:rsidRPr="00D0027F" w:rsidRDefault="00D0027F" w:rsidP="00E03692">
            <w:pPr>
              <w:jc w:val="center"/>
              <w:rPr>
                <w:rFonts w:ascii="Comic Sans MS" w:hAnsi="Comic Sans MS"/>
                <w:b/>
                <w:sz w:val="20"/>
              </w:rPr>
            </w:pPr>
            <w:r w:rsidRPr="00D0027F">
              <w:rPr>
                <w:rFonts w:ascii="Comic Sans MS" w:hAnsi="Comic Sans MS"/>
                <w:b/>
                <w:sz w:val="20"/>
              </w:rPr>
              <w:t>Week 4</w:t>
            </w:r>
          </w:p>
        </w:tc>
        <w:tc>
          <w:tcPr>
            <w:tcW w:w="1343"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Addition and Subtraction</w:t>
            </w:r>
          </w:p>
        </w:tc>
        <w:tc>
          <w:tcPr>
            <w:tcW w:w="1241"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Money</w:t>
            </w:r>
          </w:p>
        </w:tc>
        <w:tc>
          <w:tcPr>
            <w:tcW w:w="1466"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Counting and Money</w:t>
            </w:r>
          </w:p>
        </w:tc>
        <w:tc>
          <w:tcPr>
            <w:tcW w:w="1343"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Position and Direction</w:t>
            </w:r>
          </w:p>
        </w:tc>
        <w:tc>
          <w:tcPr>
            <w:tcW w:w="1277"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Fractions</w:t>
            </w:r>
          </w:p>
        </w:tc>
        <w:tc>
          <w:tcPr>
            <w:tcW w:w="1482"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Measurement</w:t>
            </w:r>
          </w:p>
        </w:tc>
      </w:tr>
      <w:tr w:rsidR="00D0027F" w:rsidRPr="00D0027F" w:rsidTr="00BA23BD">
        <w:trPr>
          <w:trHeight w:val="533"/>
          <w:jc w:val="center"/>
        </w:trPr>
        <w:tc>
          <w:tcPr>
            <w:tcW w:w="982" w:type="dxa"/>
            <w:shd w:val="clear" w:color="auto" w:fill="33CCCC"/>
            <w:vAlign w:val="center"/>
          </w:tcPr>
          <w:p w:rsidR="00D0027F" w:rsidRPr="00D0027F" w:rsidRDefault="00D0027F" w:rsidP="00E03692">
            <w:pPr>
              <w:jc w:val="center"/>
              <w:rPr>
                <w:rFonts w:ascii="Comic Sans MS" w:hAnsi="Comic Sans MS"/>
                <w:b/>
                <w:sz w:val="20"/>
              </w:rPr>
            </w:pPr>
            <w:r w:rsidRPr="00D0027F">
              <w:rPr>
                <w:rFonts w:ascii="Comic Sans MS" w:hAnsi="Comic Sans MS"/>
                <w:b/>
                <w:sz w:val="20"/>
              </w:rPr>
              <w:t>Week 5</w:t>
            </w:r>
          </w:p>
        </w:tc>
        <w:tc>
          <w:tcPr>
            <w:tcW w:w="1343"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Addition and Subtraction</w:t>
            </w:r>
          </w:p>
        </w:tc>
        <w:tc>
          <w:tcPr>
            <w:tcW w:w="1241"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Time</w:t>
            </w:r>
          </w:p>
        </w:tc>
        <w:tc>
          <w:tcPr>
            <w:tcW w:w="1466"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Multiplication</w:t>
            </w:r>
          </w:p>
        </w:tc>
        <w:tc>
          <w:tcPr>
            <w:tcW w:w="1343"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Time</w:t>
            </w:r>
          </w:p>
        </w:tc>
        <w:tc>
          <w:tcPr>
            <w:tcW w:w="1277"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Position and Direction</w:t>
            </w:r>
          </w:p>
          <w:p w:rsidR="00D0027F" w:rsidRPr="00D0027F" w:rsidRDefault="00D0027F" w:rsidP="00E03692">
            <w:pPr>
              <w:jc w:val="center"/>
              <w:rPr>
                <w:rFonts w:ascii="Comic Sans MS" w:hAnsi="Comic Sans MS"/>
                <w:sz w:val="18"/>
              </w:rPr>
            </w:pPr>
            <w:r w:rsidRPr="00D0027F">
              <w:rPr>
                <w:rFonts w:ascii="Comic Sans MS" w:hAnsi="Comic Sans MS"/>
                <w:sz w:val="18"/>
              </w:rPr>
              <w:t>Time</w:t>
            </w:r>
          </w:p>
        </w:tc>
        <w:tc>
          <w:tcPr>
            <w:tcW w:w="1482"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Sorting</w:t>
            </w:r>
          </w:p>
        </w:tc>
      </w:tr>
      <w:tr w:rsidR="00D0027F" w:rsidRPr="00D0027F" w:rsidTr="00BA23BD">
        <w:trPr>
          <w:trHeight w:val="994"/>
          <w:jc w:val="center"/>
        </w:trPr>
        <w:tc>
          <w:tcPr>
            <w:tcW w:w="982" w:type="dxa"/>
            <w:shd w:val="clear" w:color="auto" w:fill="33CCCC"/>
            <w:vAlign w:val="center"/>
          </w:tcPr>
          <w:p w:rsidR="00D0027F" w:rsidRPr="00D0027F" w:rsidRDefault="00D0027F" w:rsidP="00E03692">
            <w:pPr>
              <w:jc w:val="center"/>
              <w:rPr>
                <w:rFonts w:ascii="Comic Sans MS" w:hAnsi="Comic Sans MS"/>
                <w:b/>
              </w:rPr>
            </w:pPr>
            <w:r w:rsidRPr="00D0027F">
              <w:rPr>
                <w:rFonts w:ascii="Comic Sans MS" w:hAnsi="Comic Sans MS"/>
                <w:b/>
              </w:rPr>
              <w:t>Week 6</w:t>
            </w:r>
          </w:p>
        </w:tc>
        <w:tc>
          <w:tcPr>
            <w:tcW w:w="1343"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2-D and 3-D shape</w:t>
            </w:r>
          </w:p>
        </w:tc>
        <w:tc>
          <w:tcPr>
            <w:tcW w:w="1241"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Assess and review week</w:t>
            </w:r>
          </w:p>
        </w:tc>
        <w:tc>
          <w:tcPr>
            <w:tcW w:w="1466"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Division</w:t>
            </w:r>
          </w:p>
        </w:tc>
        <w:tc>
          <w:tcPr>
            <w:tcW w:w="1343"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Assess and review week</w:t>
            </w:r>
          </w:p>
        </w:tc>
        <w:tc>
          <w:tcPr>
            <w:tcW w:w="1277"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2-D and 3-D shape</w:t>
            </w:r>
          </w:p>
        </w:tc>
        <w:tc>
          <w:tcPr>
            <w:tcW w:w="1482" w:type="dxa"/>
            <w:vAlign w:val="center"/>
          </w:tcPr>
          <w:p w:rsidR="00D0027F" w:rsidRPr="00D0027F" w:rsidRDefault="00D0027F" w:rsidP="00E03692">
            <w:pPr>
              <w:jc w:val="center"/>
              <w:rPr>
                <w:rFonts w:ascii="Comic Sans MS" w:hAnsi="Comic Sans MS"/>
                <w:sz w:val="18"/>
              </w:rPr>
            </w:pPr>
            <w:r w:rsidRPr="00D0027F">
              <w:rPr>
                <w:rFonts w:ascii="Comic Sans MS" w:hAnsi="Comic Sans MS"/>
                <w:sz w:val="18"/>
              </w:rPr>
              <w:t>Assess and review week</w:t>
            </w:r>
          </w:p>
        </w:tc>
      </w:tr>
    </w:tbl>
    <w:p w:rsidR="00D0027F" w:rsidRPr="00D0027F" w:rsidRDefault="00D0027F" w:rsidP="00D0027F">
      <w:pPr>
        <w:rPr>
          <w:rFonts w:ascii="Comic Sans MS" w:hAnsi="Comic Sans MS"/>
        </w:rPr>
        <w:sectPr w:rsidR="00D0027F" w:rsidRPr="00D0027F" w:rsidSect="00D0027F">
          <w:footerReference w:type="default" r:id="rId16"/>
          <w:pgSz w:w="11906" w:h="16838"/>
          <w:pgMar w:top="567" w:right="709" w:bottom="567" w:left="851" w:header="709" w:footer="709" w:gutter="0"/>
          <w:cols w:space="708"/>
          <w:docGrid w:linePitch="360"/>
        </w:sectPr>
      </w:pPr>
    </w:p>
    <w:p w:rsidR="00852CDA" w:rsidRPr="00BA23BD" w:rsidRDefault="00852CDA">
      <w:pPr>
        <w:rPr>
          <w:rFonts w:ascii="Comic Sans MS" w:hAnsi="Comic Sans MS"/>
          <w:b/>
          <w:sz w:val="28"/>
        </w:rPr>
      </w:pPr>
      <w:r w:rsidRPr="00BA23BD">
        <w:rPr>
          <w:rFonts w:ascii="Comic Sans MS" w:hAnsi="Comic Sans MS"/>
          <w:b/>
          <w:sz w:val="28"/>
        </w:rPr>
        <w:lastRenderedPageBreak/>
        <w:t>‘I can...’ Statements</w:t>
      </w:r>
    </w:p>
    <w:p w:rsidR="00D0027F" w:rsidRPr="00BA23BD" w:rsidRDefault="00D0027F" w:rsidP="00D0027F">
      <w:pPr>
        <w:autoSpaceDE w:val="0"/>
        <w:autoSpaceDN w:val="0"/>
        <w:adjustRightInd w:val="0"/>
        <w:spacing w:after="0" w:line="240" w:lineRule="auto"/>
        <w:rPr>
          <w:rFonts w:ascii="Comic Sans MS" w:hAnsi="Comic Sans MS" w:cs="Arial-BoldMT"/>
          <w:b/>
          <w:bCs/>
        </w:rPr>
      </w:pPr>
      <w:r w:rsidRPr="00BA23BD">
        <w:rPr>
          <w:rFonts w:ascii="Comic Sans MS" w:hAnsi="Comic Sans MS" w:cs="Arial-BoldMT"/>
          <w:b/>
          <w:bCs/>
        </w:rPr>
        <w:t>Number – number and place value</w:t>
      </w:r>
    </w:p>
    <w:p w:rsidR="00D0027F"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count forwards to 100 beginning with 0</w:t>
      </w:r>
      <w:r w:rsidR="00BA23BD" w:rsidRPr="00BA23BD">
        <w:rPr>
          <w:rFonts w:ascii="Comic Sans MS" w:hAnsi="Comic Sans MS" w:cs="ArialMT"/>
        </w:rPr>
        <w:t xml:space="preserve"> </w:t>
      </w:r>
      <w:r w:rsidRPr="00BA23BD">
        <w:rPr>
          <w:rFonts w:ascii="Comic Sans MS" w:hAnsi="Comic Sans MS" w:cs="ArialMT"/>
        </w:rPr>
        <w:t>or 1, or from any given number.</w:t>
      </w:r>
    </w:p>
    <w:p w:rsidR="00D0027F"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count backwards from 100 or from any</w:t>
      </w:r>
      <w:r w:rsidR="00BA23BD" w:rsidRPr="00BA23BD">
        <w:rPr>
          <w:rFonts w:ascii="Comic Sans MS" w:hAnsi="Comic Sans MS" w:cs="ArialMT"/>
        </w:rPr>
        <w:t xml:space="preserve"> </w:t>
      </w:r>
      <w:r w:rsidRPr="00BA23BD">
        <w:rPr>
          <w:rFonts w:ascii="Comic Sans MS" w:hAnsi="Comic Sans MS" w:cs="ArialMT"/>
        </w:rPr>
        <w:t>given number.</w:t>
      </w:r>
    </w:p>
    <w:p w:rsidR="00D0027F"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read and write numbers to 100 in</w:t>
      </w:r>
      <w:r w:rsidR="00BA23BD" w:rsidRPr="00BA23BD">
        <w:rPr>
          <w:rFonts w:ascii="Comic Sans MS" w:hAnsi="Comic Sans MS" w:cs="ArialMT"/>
        </w:rPr>
        <w:t xml:space="preserve"> </w:t>
      </w:r>
      <w:r w:rsidRPr="00BA23BD">
        <w:rPr>
          <w:rFonts w:ascii="Comic Sans MS" w:hAnsi="Comic Sans MS" w:cs="ArialMT"/>
        </w:rPr>
        <w:t>numerals.</w:t>
      </w:r>
    </w:p>
    <w:p w:rsidR="00D0027F"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confidently count in twos from 0.</w:t>
      </w:r>
    </w:p>
    <w:p w:rsidR="00D0027F"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confidently count in fives from 0.</w:t>
      </w:r>
    </w:p>
    <w:p w:rsidR="00D0027F"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confidently count in tens from 0.</w:t>
      </w:r>
    </w:p>
    <w:p w:rsidR="00D0027F"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confidently find one more than a given</w:t>
      </w:r>
      <w:r w:rsidR="00BA23BD" w:rsidRPr="00BA23BD">
        <w:rPr>
          <w:rFonts w:ascii="Comic Sans MS" w:hAnsi="Comic Sans MS" w:cs="ArialMT"/>
        </w:rPr>
        <w:t xml:space="preserve"> </w:t>
      </w:r>
      <w:r w:rsidRPr="00BA23BD">
        <w:rPr>
          <w:rFonts w:ascii="Comic Sans MS" w:hAnsi="Comic Sans MS" w:cs="ArialMT"/>
        </w:rPr>
        <w:t>number.</w:t>
      </w:r>
    </w:p>
    <w:p w:rsidR="00D0027F"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confidently find one less than a given</w:t>
      </w:r>
      <w:r w:rsidR="00BA23BD" w:rsidRPr="00BA23BD">
        <w:rPr>
          <w:rFonts w:ascii="Comic Sans MS" w:hAnsi="Comic Sans MS" w:cs="ArialMT"/>
        </w:rPr>
        <w:t xml:space="preserve"> </w:t>
      </w:r>
      <w:r w:rsidRPr="00BA23BD">
        <w:rPr>
          <w:rFonts w:ascii="Comic Sans MS" w:hAnsi="Comic Sans MS" w:cs="ArialMT"/>
        </w:rPr>
        <w:t>number.</w:t>
      </w:r>
    </w:p>
    <w:p w:rsidR="00D0027F"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identify and show numbers using</w:t>
      </w:r>
      <w:r w:rsidR="00BA23BD" w:rsidRPr="00BA23BD">
        <w:rPr>
          <w:rFonts w:ascii="Comic Sans MS" w:hAnsi="Comic Sans MS" w:cs="ArialMT"/>
        </w:rPr>
        <w:t xml:space="preserve"> </w:t>
      </w:r>
      <w:r w:rsidRPr="00BA23BD">
        <w:rPr>
          <w:rFonts w:ascii="Comic Sans MS" w:hAnsi="Comic Sans MS" w:cs="ArialMT"/>
        </w:rPr>
        <w:t>objects and pictures including the number</w:t>
      </w:r>
      <w:r w:rsidR="00BA23BD" w:rsidRPr="00BA23BD">
        <w:rPr>
          <w:rFonts w:ascii="Comic Sans MS" w:hAnsi="Comic Sans MS" w:cs="ArialMT"/>
        </w:rPr>
        <w:t xml:space="preserve"> line, and use the </w:t>
      </w:r>
      <w:r w:rsidRPr="00BA23BD">
        <w:rPr>
          <w:rFonts w:ascii="Comic Sans MS" w:hAnsi="Comic Sans MS" w:cs="ArialMT"/>
        </w:rPr>
        <w:t>language of: equal to,</w:t>
      </w:r>
      <w:r w:rsidR="00BA23BD" w:rsidRPr="00BA23BD">
        <w:rPr>
          <w:rFonts w:ascii="Comic Sans MS" w:hAnsi="Comic Sans MS" w:cs="ArialMT"/>
        </w:rPr>
        <w:t xml:space="preserve"> </w:t>
      </w:r>
      <w:r w:rsidRPr="00BA23BD">
        <w:rPr>
          <w:rFonts w:ascii="Comic Sans MS" w:hAnsi="Comic Sans MS" w:cs="ArialMT"/>
        </w:rPr>
        <w:t>more than, less than (fewer), most, least.</w:t>
      </w:r>
    </w:p>
    <w:p w:rsidR="00BA23BD" w:rsidRDefault="00BA23BD" w:rsidP="00D0027F">
      <w:pPr>
        <w:autoSpaceDE w:val="0"/>
        <w:autoSpaceDN w:val="0"/>
        <w:adjustRightInd w:val="0"/>
        <w:spacing w:after="0" w:line="240" w:lineRule="auto"/>
        <w:rPr>
          <w:rFonts w:ascii="Comic Sans MS" w:hAnsi="Comic Sans MS" w:cs="Arial-BoldMT"/>
          <w:b/>
          <w:bCs/>
        </w:rPr>
      </w:pPr>
    </w:p>
    <w:p w:rsidR="00D0027F" w:rsidRPr="00BA23BD" w:rsidRDefault="00D0027F" w:rsidP="00D0027F">
      <w:pPr>
        <w:autoSpaceDE w:val="0"/>
        <w:autoSpaceDN w:val="0"/>
        <w:adjustRightInd w:val="0"/>
        <w:spacing w:after="0" w:line="240" w:lineRule="auto"/>
        <w:rPr>
          <w:rFonts w:ascii="Comic Sans MS" w:hAnsi="Comic Sans MS" w:cs="Arial-BoldMT"/>
          <w:b/>
          <w:bCs/>
        </w:rPr>
      </w:pPr>
      <w:r w:rsidRPr="00BA23BD">
        <w:rPr>
          <w:rFonts w:ascii="Comic Sans MS" w:hAnsi="Comic Sans MS" w:cs="Arial-BoldMT"/>
          <w:b/>
          <w:bCs/>
        </w:rPr>
        <w:t>Number – addition and subtraction</w:t>
      </w:r>
    </w:p>
    <w:p w:rsidR="00BA23BD"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read, write and interpret mathematical</w:t>
      </w:r>
      <w:r w:rsidR="00BA23BD" w:rsidRPr="00BA23BD">
        <w:rPr>
          <w:rFonts w:ascii="Comic Sans MS" w:hAnsi="Comic Sans MS" w:cs="ArialMT"/>
        </w:rPr>
        <w:t xml:space="preserve"> </w:t>
      </w:r>
      <w:r w:rsidRPr="00BA23BD">
        <w:rPr>
          <w:rFonts w:ascii="Comic Sans MS" w:hAnsi="Comic Sans MS" w:cs="ArialMT"/>
        </w:rPr>
        <w:t>statements involving addition (+),</w:t>
      </w:r>
      <w:r w:rsidR="00BA23BD" w:rsidRPr="00BA23BD">
        <w:rPr>
          <w:rFonts w:ascii="Comic Sans MS" w:hAnsi="Comic Sans MS" w:cs="ArialMT"/>
        </w:rPr>
        <w:t xml:space="preserve"> </w:t>
      </w:r>
      <w:r w:rsidRPr="00BA23BD">
        <w:rPr>
          <w:rFonts w:ascii="Comic Sans MS" w:hAnsi="Comic Sans MS" w:cs="ArialMT"/>
        </w:rPr>
        <w:t>subtraction (–</w:t>
      </w:r>
      <w:r w:rsidR="00BA23BD" w:rsidRPr="00BA23BD">
        <w:rPr>
          <w:rFonts w:ascii="Comic Sans MS" w:hAnsi="Comic Sans MS" w:cs="ArialMT"/>
        </w:rPr>
        <w:t xml:space="preserve">) and </w:t>
      </w:r>
      <w:r w:rsidRPr="00BA23BD">
        <w:rPr>
          <w:rFonts w:ascii="Comic Sans MS" w:hAnsi="Comic Sans MS" w:cs="ArialMT"/>
        </w:rPr>
        <w:t>equals (=) signs.</w:t>
      </w:r>
    </w:p>
    <w:p w:rsidR="00D0027F"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know addition facts to 10.</w:t>
      </w:r>
    </w:p>
    <w:p w:rsidR="00D0027F"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am beginning to use known addition and</w:t>
      </w:r>
      <w:r w:rsidR="00BA23BD" w:rsidRPr="00BA23BD">
        <w:rPr>
          <w:rFonts w:ascii="Comic Sans MS" w:hAnsi="Comic Sans MS" w:cs="ArialMT"/>
        </w:rPr>
        <w:t xml:space="preserve"> </w:t>
      </w:r>
      <w:r w:rsidRPr="00BA23BD">
        <w:rPr>
          <w:rFonts w:ascii="Comic Sans MS" w:hAnsi="Comic Sans MS" w:cs="ArialMT"/>
        </w:rPr>
        <w:t>subtraction facts within 20.</w:t>
      </w:r>
    </w:p>
    <w:p w:rsidR="00D0027F"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add and subtract two one-digit</w:t>
      </w:r>
      <w:r w:rsidR="00BA23BD" w:rsidRPr="00BA23BD">
        <w:rPr>
          <w:rFonts w:ascii="Comic Sans MS" w:hAnsi="Comic Sans MS" w:cs="ArialMT"/>
        </w:rPr>
        <w:t xml:space="preserve"> </w:t>
      </w:r>
      <w:r w:rsidRPr="00BA23BD">
        <w:rPr>
          <w:rFonts w:ascii="Comic Sans MS" w:hAnsi="Comic Sans MS" w:cs="ArialMT"/>
        </w:rPr>
        <w:t>numbers together.</w:t>
      </w:r>
    </w:p>
    <w:p w:rsidR="00BA23BD"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add and subtract one-digit and two</w:t>
      </w:r>
      <w:r w:rsidR="00BA23BD" w:rsidRPr="00BA23BD">
        <w:rPr>
          <w:rFonts w:ascii="Comic Sans MS" w:hAnsi="Comic Sans MS" w:cs="ArialMT"/>
        </w:rPr>
        <w:t>-</w:t>
      </w:r>
      <w:r w:rsidRPr="00BA23BD">
        <w:rPr>
          <w:rFonts w:ascii="Comic Sans MS" w:hAnsi="Comic Sans MS" w:cs="ArialMT"/>
        </w:rPr>
        <w:t>digit</w:t>
      </w:r>
      <w:r w:rsidR="00BA23BD" w:rsidRPr="00BA23BD">
        <w:rPr>
          <w:rFonts w:ascii="Comic Sans MS" w:hAnsi="Comic Sans MS" w:cs="ArialMT"/>
        </w:rPr>
        <w:t xml:space="preserve"> </w:t>
      </w:r>
      <w:r w:rsidRPr="00BA23BD">
        <w:rPr>
          <w:rFonts w:ascii="Comic Sans MS" w:hAnsi="Comic Sans MS" w:cs="ArialMT"/>
        </w:rPr>
        <w:t>numbers to 20, including zero.</w:t>
      </w:r>
    </w:p>
    <w:p w:rsidR="00BA23BD" w:rsidRPr="00BA23BD" w:rsidRDefault="00D0027F"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solve one-step problems that involve</w:t>
      </w:r>
      <w:r w:rsidR="00BA23BD" w:rsidRPr="00BA23BD">
        <w:rPr>
          <w:rFonts w:ascii="Comic Sans MS" w:hAnsi="Comic Sans MS" w:cs="ArialMT"/>
        </w:rPr>
        <w:t xml:space="preserve"> </w:t>
      </w:r>
      <w:r w:rsidRPr="00BA23BD">
        <w:rPr>
          <w:rFonts w:ascii="Comic Sans MS" w:hAnsi="Comic Sans MS" w:cs="ArialMT"/>
        </w:rPr>
        <w:t>addition and subtraction using objects and</w:t>
      </w:r>
      <w:r w:rsidR="00BA23BD">
        <w:rPr>
          <w:rFonts w:ascii="Comic Sans MS" w:hAnsi="Comic Sans MS" w:cs="ArialMT"/>
        </w:rPr>
        <w:t xml:space="preserve"> </w:t>
      </w:r>
      <w:r w:rsidR="00BA23BD" w:rsidRPr="00BA23BD">
        <w:rPr>
          <w:rFonts w:ascii="Comic Sans MS" w:hAnsi="Comic Sans MS" w:cs="ArialMT"/>
        </w:rPr>
        <w:t>pictures</w:t>
      </w:r>
      <w:r w:rsidR="00BA23BD" w:rsidRPr="00BA23BD">
        <w:rPr>
          <w:rFonts w:ascii="ArialMT" w:hAnsi="ArialMT" w:cs="ArialMT"/>
        </w:rPr>
        <w:t>.</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solve missing number problems e.g. 7 = _ + 3.</w:t>
      </w:r>
    </w:p>
    <w:p w:rsidR="00BA23BD" w:rsidRDefault="00BA23BD" w:rsidP="00BA23BD">
      <w:pPr>
        <w:autoSpaceDE w:val="0"/>
        <w:autoSpaceDN w:val="0"/>
        <w:adjustRightInd w:val="0"/>
        <w:spacing w:after="0" w:line="240" w:lineRule="auto"/>
        <w:rPr>
          <w:rFonts w:ascii="Comic Sans MS" w:hAnsi="Comic Sans MS" w:cs="Arial-BoldMT"/>
          <w:b/>
          <w:bCs/>
        </w:rPr>
      </w:pPr>
    </w:p>
    <w:p w:rsidR="00BA23BD" w:rsidRPr="00BA23BD" w:rsidRDefault="00BA23BD" w:rsidP="00BA23BD">
      <w:pPr>
        <w:autoSpaceDE w:val="0"/>
        <w:autoSpaceDN w:val="0"/>
        <w:adjustRightInd w:val="0"/>
        <w:spacing w:after="0" w:line="240" w:lineRule="auto"/>
        <w:rPr>
          <w:rFonts w:ascii="Comic Sans MS" w:hAnsi="Comic Sans MS" w:cs="Arial-BoldMT"/>
          <w:b/>
          <w:bCs/>
        </w:rPr>
      </w:pPr>
      <w:r w:rsidRPr="00BA23BD">
        <w:rPr>
          <w:rFonts w:ascii="Comic Sans MS" w:hAnsi="Comic Sans MS" w:cs="Arial-BoldMT"/>
          <w:b/>
          <w:bCs/>
        </w:rPr>
        <w:t>Number – Multiplication and division</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solve one-step problems involving multiplication by using objects, pictures and arrays with the support of the teacher.</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solve one-step problems involving division, by using objects, pictures and arrays with the support of the teacher.</w:t>
      </w:r>
    </w:p>
    <w:p w:rsidR="00BA23BD" w:rsidRDefault="00BA23BD" w:rsidP="00BA23BD">
      <w:pPr>
        <w:autoSpaceDE w:val="0"/>
        <w:autoSpaceDN w:val="0"/>
        <w:adjustRightInd w:val="0"/>
        <w:spacing w:after="0" w:line="240" w:lineRule="auto"/>
        <w:rPr>
          <w:rFonts w:ascii="Comic Sans MS" w:hAnsi="Comic Sans MS" w:cs="Arial-BoldMT"/>
          <w:b/>
          <w:bCs/>
        </w:rPr>
      </w:pPr>
    </w:p>
    <w:p w:rsidR="00BA23BD" w:rsidRPr="00BA23BD" w:rsidRDefault="00BA23BD" w:rsidP="00BA23BD">
      <w:pPr>
        <w:autoSpaceDE w:val="0"/>
        <w:autoSpaceDN w:val="0"/>
        <w:adjustRightInd w:val="0"/>
        <w:spacing w:after="0" w:line="240" w:lineRule="auto"/>
        <w:rPr>
          <w:rFonts w:ascii="Comic Sans MS" w:hAnsi="Comic Sans MS" w:cs="Arial-BoldMT"/>
          <w:b/>
          <w:bCs/>
        </w:rPr>
      </w:pPr>
      <w:r w:rsidRPr="00BA23BD">
        <w:rPr>
          <w:rFonts w:ascii="Comic Sans MS" w:hAnsi="Comic Sans MS" w:cs="Arial-BoldMT"/>
          <w:b/>
          <w:bCs/>
        </w:rPr>
        <w:t>Number - fractions</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recognise, find and name a half as one of two equal parts of an object, shape or quantity.</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recognise, find and name a quarter as one of four equal parts of an object, shape or quantity.</w:t>
      </w:r>
    </w:p>
    <w:p w:rsidR="00BA23BD" w:rsidRDefault="00BA23BD" w:rsidP="00BA23BD">
      <w:pPr>
        <w:autoSpaceDE w:val="0"/>
        <w:autoSpaceDN w:val="0"/>
        <w:adjustRightInd w:val="0"/>
        <w:spacing w:after="0" w:line="240" w:lineRule="auto"/>
        <w:rPr>
          <w:rFonts w:ascii="Comic Sans MS" w:hAnsi="Comic Sans MS" w:cs="Arial-BoldMT"/>
          <w:b/>
          <w:bCs/>
        </w:rPr>
      </w:pPr>
    </w:p>
    <w:p w:rsidR="00BA23BD" w:rsidRPr="00BA23BD" w:rsidRDefault="00BA23BD" w:rsidP="00BA23BD">
      <w:pPr>
        <w:autoSpaceDE w:val="0"/>
        <w:autoSpaceDN w:val="0"/>
        <w:adjustRightInd w:val="0"/>
        <w:spacing w:after="0" w:line="240" w:lineRule="auto"/>
        <w:rPr>
          <w:rFonts w:ascii="Comic Sans MS" w:hAnsi="Comic Sans MS" w:cs="Arial-BoldMT"/>
          <w:b/>
          <w:bCs/>
        </w:rPr>
      </w:pPr>
      <w:r w:rsidRPr="00BA23BD">
        <w:rPr>
          <w:rFonts w:ascii="Comic Sans MS" w:hAnsi="Comic Sans MS" w:cs="Arial-BoldMT"/>
          <w:b/>
          <w:bCs/>
        </w:rPr>
        <w:t>Measurement</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compare, describe and solve practical problems for lengths and heights.</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compare, describe and solve practical problems for mass/weight.</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compare, describe and solve practical problems for capacity and volume.</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compare, describe and solve practical problems for time. [</w:t>
      </w:r>
      <w:proofErr w:type="gramStart"/>
      <w:r w:rsidRPr="00BA23BD">
        <w:rPr>
          <w:rFonts w:ascii="Comic Sans MS" w:hAnsi="Comic Sans MS" w:cs="ArialMT"/>
        </w:rPr>
        <w:t>for</w:t>
      </w:r>
      <w:proofErr w:type="gramEnd"/>
      <w:r w:rsidRPr="00BA23BD">
        <w:rPr>
          <w:rFonts w:ascii="Comic Sans MS" w:hAnsi="Comic Sans MS" w:cs="ArialMT"/>
        </w:rPr>
        <w:t xml:space="preserve"> example, quicker, slower, earlier, later].</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measure and begin to record length and heights.</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measure and begin to record mass/weight.</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measure and begin to record capacity and volume.</w:t>
      </w:r>
    </w:p>
    <w:p w:rsid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measure and begin to record time (hours, minutes and seconds).</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recognise and know the value of different coins and notes.</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sequence events in chronological order using language [for example, before and after, next, first, today, yesterday, tomorrow, morning, afternoon and evening].</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lastRenderedPageBreak/>
        <w:t>I can recognise and use language relating to dates, including days of the week, weeks, months and years.</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tell the time to the hour.</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tell the time to half past the hour.</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draw the hands on a clock face to show these times.</w:t>
      </w:r>
    </w:p>
    <w:p w:rsidR="00BA23BD" w:rsidRDefault="00BA23BD" w:rsidP="00BA23BD">
      <w:pPr>
        <w:autoSpaceDE w:val="0"/>
        <w:autoSpaceDN w:val="0"/>
        <w:adjustRightInd w:val="0"/>
        <w:spacing w:after="0" w:line="240" w:lineRule="auto"/>
        <w:rPr>
          <w:rFonts w:ascii="Comic Sans MS" w:hAnsi="Comic Sans MS" w:cs="Arial-BoldMT"/>
          <w:b/>
          <w:bCs/>
        </w:rPr>
      </w:pPr>
    </w:p>
    <w:p w:rsidR="00BA23BD" w:rsidRPr="00BA23BD" w:rsidRDefault="00BA23BD" w:rsidP="00BA23BD">
      <w:pPr>
        <w:autoSpaceDE w:val="0"/>
        <w:autoSpaceDN w:val="0"/>
        <w:adjustRightInd w:val="0"/>
        <w:spacing w:after="0" w:line="240" w:lineRule="auto"/>
        <w:rPr>
          <w:rFonts w:ascii="Comic Sans MS" w:hAnsi="Comic Sans MS" w:cs="Arial-BoldMT"/>
          <w:b/>
          <w:bCs/>
        </w:rPr>
      </w:pPr>
      <w:r w:rsidRPr="00BA23BD">
        <w:rPr>
          <w:rFonts w:ascii="Comic Sans MS" w:hAnsi="Comic Sans MS" w:cs="Arial-BoldMT"/>
          <w:b/>
          <w:bCs/>
        </w:rPr>
        <w:t>Geometry – Properties of shapes</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recognise and name 2-D shapes [for example, rectangles (including squares), circles and triangles].</w:t>
      </w:r>
    </w:p>
    <w:p w:rsid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recognise and name 3-D shapes [for example, cuboids (including cubes), pyramids and spheres].</w:t>
      </w:r>
    </w:p>
    <w:p w:rsidR="00BA23BD" w:rsidRPr="00BA23BD" w:rsidRDefault="00BA23BD" w:rsidP="00BA23BD">
      <w:pPr>
        <w:pStyle w:val="ListParagraph"/>
        <w:autoSpaceDE w:val="0"/>
        <w:autoSpaceDN w:val="0"/>
        <w:adjustRightInd w:val="0"/>
        <w:spacing w:after="0" w:line="240" w:lineRule="auto"/>
        <w:ind w:left="360"/>
        <w:rPr>
          <w:rFonts w:ascii="Comic Sans MS" w:hAnsi="Comic Sans MS" w:cs="ArialMT"/>
        </w:rPr>
      </w:pPr>
    </w:p>
    <w:p w:rsidR="00BA23BD" w:rsidRPr="00BA23BD" w:rsidRDefault="00BA23BD" w:rsidP="00BA23BD">
      <w:pPr>
        <w:autoSpaceDE w:val="0"/>
        <w:autoSpaceDN w:val="0"/>
        <w:adjustRightInd w:val="0"/>
        <w:spacing w:after="0" w:line="240" w:lineRule="auto"/>
        <w:rPr>
          <w:rFonts w:ascii="Comic Sans MS" w:hAnsi="Comic Sans MS" w:cs="Arial-BoldMT"/>
          <w:b/>
          <w:bCs/>
        </w:rPr>
      </w:pPr>
      <w:r w:rsidRPr="00BA23BD">
        <w:rPr>
          <w:rFonts w:ascii="Comic Sans MS" w:hAnsi="Comic Sans MS" w:cs="Arial-BoldMT"/>
          <w:b/>
          <w:bCs/>
        </w:rPr>
        <w:t>Geometry – position and direction</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describe the position of an object using ‘behind’, in front of’, ‘under’.</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know my left and right.</w:t>
      </w:r>
    </w:p>
    <w:p w:rsidR="00BA23BD" w:rsidRPr="00BA23BD" w:rsidRDefault="00BA23BD" w:rsidP="00BA23BD">
      <w:pPr>
        <w:pStyle w:val="ListParagraph"/>
        <w:numPr>
          <w:ilvl w:val="0"/>
          <w:numId w:val="5"/>
        </w:numPr>
        <w:autoSpaceDE w:val="0"/>
        <w:autoSpaceDN w:val="0"/>
        <w:adjustRightInd w:val="0"/>
        <w:spacing w:after="0" w:line="240" w:lineRule="auto"/>
        <w:rPr>
          <w:rFonts w:ascii="Comic Sans MS" w:hAnsi="Comic Sans MS" w:cs="ArialMT"/>
        </w:rPr>
      </w:pPr>
      <w:r w:rsidRPr="00BA23BD">
        <w:rPr>
          <w:rFonts w:ascii="Comic Sans MS" w:hAnsi="Comic Sans MS" w:cs="ArialMT"/>
        </w:rPr>
        <w:t>I can describe movement including whole, half, quarter and three- quarter turns.</w:t>
      </w:r>
    </w:p>
    <w:sectPr w:rsidR="00BA23BD" w:rsidRPr="00BA23BD" w:rsidSect="00852CDA">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692" w:rsidRDefault="00E03692" w:rsidP="00D0027F">
      <w:pPr>
        <w:spacing w:after="0" w:line="240" w:lineRule="auto"/>
      </w:pPr>
      <w:r>
        <w:separator/>
      </w:r>
    </w:p>
  </w:endnote>
  <w:endnote w:type="continuationSeparator" w:id="0">
    <w:p w:rsidR="00E03692" w:rsidRDefault="00E03692" w:rsidP="00D002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203526"/>
      <w:docPartObj>
        <w:docPartGallery w:val="Page Numbers (Bottom of Page)"/>
        <w:docPartUnique/>
      </w:docPartObj>
    </w:sdtPr>
    <w:sdtContent>
      <w:p w:rsidR="00E03692" w:rsidRDefault="0011296C">
        <w:pPr>
          <w:pStyle w:val="Footer"/>
          <w:jc w:val="center"/>
        </w:pPr>
        <w:fldSimple w:instr=" PAGE   \* MERGEFORMAT ">
          <w:r w:rsidR="00D47EB7">
            <w:rPr>
              <w:noProof/>
            </w:rPr>
            <w:t>1</w:t>
          </w:r>
        </w:fldSimple>
      </w:p>
    </w:sdtContent>
  </w:sdt>
  <w:p w:rsidR="00E03692" w:rsidRPr="00FC6D80" w:rsidRDefault="00E03692" w:rsidP="00E03692">
    <w:pPr>
      <w:pStyle w:val="Footer"/>
      <w:ind w:left="142"/>
      <w:rPr>
        <w:rFonts w:ascii="Gill Sans MT" w:hAnsi="Gill Sans MT"/>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692" w:rsidRDefault="00E03692" w:rsidP="00D0027F">
      <w:pPr>
        <w:spacing w:after="0" w:line="240" w:lineRule="auto"/>
      </w:pPr>
      <w:r>
        <w:separator/>
      </w:r>
    </w:p>
  </w:footnote>
  <w:footnote w:type="continuationSeparator" w:id="0">
    <w:p w:rsidR="00E03692" w:rsidRDefault="00E03692" w:rsidP="00D002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852487"/>
    <w:multiLevelType w:val="hybridMultilevel"/>
    <w:tmpl w:val="63A0885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E27388C"/>
    <w:multiLevelType w:val="hybridMultilevel"/>
    <w:tmpl w:val="FF32E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991EF2"/>
    <w:multiLevelType w:val="hybridMultilevel"/>
    <w:tmpl w:val="CF06BB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74469A7"/>
    <w:multiLevelType w:val="hybridMultilevel"/>
    <w:tmpl w:val="0DC2194A"/>
    <w:lvl w:ilvl="0" w:tplc="A1F6D6EC">
      <w:start w:val="1"/>
      <w:numFmt w:val="bullet"/>
      <w:lvlText w:val="–"/>
      <w:lvlJc w:val="left"/>
      <w:pPr>
        <w:ind w:left="720" w:hanging="360"/>
      </w:pPr>
      <w:rPr>
        <w:rFonts w:ascii="Comic Sans MS" w:hAnsi="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A919EC"/>
    <w:multiLevelType w:val="hybridMultilevel"/>
    <w:tmpl w:val="385A5834"/>
    <w:lvl w:ilvl="0" w:tplc="A1F6D6EC">
      <w:start w:val="1"/>
      <w:numFmt w:val="bullet"/>
      <w:lvlText w:val="–"/>
      <w:lvlJc w:val="left"/>
      <w:pPr>
        <w:ind w:left="360" w:hanging="360"/>
      </w:pPr>
      <w:rPr>
        <w:rFonts w:ascii="Comic Sans MS" w:hAnsi="Comic Sans M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DD70866"/>
    <w:multiLevelType w:val="hybridMultilevel"/>
    <w:tmpl w:val="ACE8F0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51B71D61"/>
    <w:multiLevelType w:val="hybridMultilevel"/>
    <w:tmpl w:val="D6F878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2223A27"/>
    <w:multiLevelType w:val="hybridMultilevel"/>
    <w:tmpl w:val="4614E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2D92186"/>
    <w:multiLevelType w:val="hybridMultilevel"/>
    <w:tmpl w:val="8B62AAB4"/>
    <w:lvl w:ilvl="0" w:tplc="A1F6D6EC">
      <w:start w:val="1"/>
      <w:numFmt w:val="bullet"/>
      <w:lvlText w:val="–"/>
      <w:lvlJc w:val="left"/>
      <w:pPr>
        <w:ind w:left="360" w:hanging="360"/>
      </w:pPr>
      <w:rPr>
        <w:rFonts w:ascii="Comic Sans MS" w:hAnsi="Comic Sans M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80A49EB"/>
    <w:multiLevelType w:val="hybridMultilevel"/>
    <w:tmpl w:val="02EA1F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DA71713"/>
    <w:multiLevelType w:val="hybridMultilevel"/>
    <w:tmpl w:val="B2923B9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7476CBD"/>
    <w:multiLevelType w:val="hybridMultilevel"/>
    <w:tmpl w:val="FD2AC76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68846E53"/>
    <w:multiLevelType w:val="hybridMultilevel"/>
    <w:tmpl w:val="7624D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EDC3F7A"/>
    <w:multiLevelType w:val="hybridMultilevel"/>
    <w:tmpl w:val="D2B03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F3B6E58"/>
    <w:multiLevelType w:val="hybridMultilevel"/>
    <w:tmpl w:val="D7407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1E40E37"/>
    <w:multiLevelType w:val="hybridMultilevel"/>
    <w:tmpl w:val="03CCF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2AF792A"/>
    <w:multiLevelType w:val="hybridMultilevel"/>
    <w:tmpl w:val="4A38AE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11"/>
  </w:num>
  <w:num w:numId="6">
    <w:abstractNumId w:val="14"/>
  </w:num>
  <w:num w:numId="7">
    <w:abstractNumId w:val="10"/>
  </w:num>
  <w:num w:numId="8">
    <w:abstractNumId w:val="15"/>
  </w:num>
  <w:num w:numId="9">
    <w:abstractNumId w:val="9"/>
  </w:num>
  <w:num w:numId="10">
    <w:abstractNumId w:val="13"/>
  </w:num>
  <w:num w:numId="11">
    <w:abstractNumId w:val="7"/>
  </w:num>
  <w:num w:numId="12">
    <w:abstractNumId w:val="12"/>
  </w:num>
  <w:num w:numId="13">
    <w:abstractNumId w:val="1"/>
  </w:num>
  <w:num w:numId="14">
    <w:abstractNumId w:val="16"/>
  </w:num>
  <w:num w:numId="15">
    <w:abstractNumId w:val="8"/>
  </w:num>
  <w:num w:numId="16">
    <w:abstractNumId w:val="3"/>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52CDA"/>
    <w:rsid w:val="0011296C"/>
    <w:rsid w:val="002D0162"/>
    <w:rsid w:val="0030014C"/>
    <w:rsid w:val="00310D59"/>
    <w:rsid w:val="00427ACB"/>
    <w:rsid w:val="00482286"/>
    <w:rsid w:val="006665E2"/>
    <w:rsid w:val="00852CDA"/>
    <w:rsid w:val="00A26F4E"/>
    <w:rsid w:val="00BA23BD"/>
    <w:rsid w:val="00BD007A"/>
    <w:rsid w:val="00D0027F"/>
    <w:rsid w:val="00D47EB7"/>
    <w:rsid w:val="00E0369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2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CDA"/>
    <w:pPr>
      <w:ind w:left="720"/>
      <w:contextualSpacing/>
    </w:pPr>
  </w:style>
  <w:style w:type="paragraph" w:styleId="BalloonText">
    <w:name w:val="Balloon Text"/>
    <w:basedOn w:val="Normal"/>
    <w:link w:val="BalloonTextChar"/>
    <w:uiPriority w:val="99"/>
    <w:semiHidden/>
    <w:unhideWhenUsed/>
    <w:rsid w:val="006665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5E2"/>
    <w:rPr>
      <w:rFonts w:ascii="Tahoma" w:hAnsi="Tahoma" w:cs="Tahoma"/>
      <w:sz w:val="16"/>
      <w:szCs w:val="16"/>
    </w:rPr>
  </w:style>
  <w:style w:type="paragraph" w:styleId="Footer">
    <w:name w:val="footer"/>
    <w:basedOn w:val="Normal"/>
    <w:link w:val="FooterChar"/>
    <w:uiPriority w:val="99"/>
    <w:unhideWhenUsed/>
    <w:rsid w:val="00D002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27F"/>
  </w:style>
  <w:style w:type="table" w:styleId="TableGrid">
    <w:name w:val="Table Grid"/>
    <w:basedOn w:val="TableNormal"/>
    <w:uiPriority w:val="59"/>
    <w:rsid w:val="00D002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0027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027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Office_PowerPoint_Slide3.sld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Office_PowerPoint_Slide2.sldx"/><Relationship Id="rId5" Type="http://schemas.openxmlformats.org/officeDocument/2006/relationships/footnotes" Target="footnotes.xml"/><Relationship Id="rId15" Type="http://schemas.openxmlformats.org/officeDocument/2006/relationships/package" Target="embeddings/Microsoft_Office_PowerPoint_Slide4.sldx"/><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Office_PowerPoint_Slide1.sldx"/><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7</Pages>
  <Words>1253</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adamsonj</dc:creator>
  <cp:lastModifiedBy>adamsonj</cp:lastModifiedBy>
  <cp:revision>4</cp:revision>
  <dcterms:created xsi:type="dcterms:W3CDTF">2015-11-08T13:26:00Z</dcterms:created>
  <dcterms:modified xsi:type="dcterms:W3CDTF">2015-11-11T07:54:00Z</dcterms:modified>
</cp:coreProperties>
</file>