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1FAF5" w14:textId="77777777" w:rsidR="00582F99" w:rsidRDefault="00582F99">
      <w:pPr>
        <w:rPr>
          <w:sz w:val="2"/>
          <w:szCs w:val="2"/>
        </w:rPr>
      </w:pPr>
      <w:bookmarkStart w:id="0" w:name="_heading=h.gjdgxs" w:colFirst="0" w:colLast="0"/>
      <w:bookmarkEnd w:id="0"/>
    </w:p>
    <w:tbl>
      <w:tblPr>
        <w:tblStyle w:val="a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1743"/>
        <w:gridCol w:w="1744"/>
        <w:gridCol w:w="1743"/>
        <w:gridCol w:w="1744"/>
        <w:gridCol w:w="1743"/>
        <w:gridCol w:w="1744"/>
      </w:tblGrid>
      <w:tr w:rsidR="00582F99" w14:paraId="0FEA31FA" w14:textId="77777777">
        <w:tc>
          <w:tcPr>
            <w:tcW w:w="3487" w:type="dxa"/>
          </w:tcPr>
          <w:p w14:paraId="4D55810A" w14:textId="77777777" w:rsidR="00582F99" w:rsidRDefault="003E5FDE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Year Group</w:t>
            </w:r>
          </w:p>
        </w:tc>
        <w:tc>
          <w:tcPr>
            <w:tcW w:w="3487" w:type="dxa"/>
            <w:gridSpan w:val="2"/>
          </w:tcPr>
          <w:p w14:paraId="6444418F" w14:textId="77777777" w:rsidR="00582F99" w:rsidRDefault="003E5FDE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Autumn Term</w:t>
            </w:r>
          </w:p>
        </w:tc>
        <w:tc>
          <w:tcPr>
            <w:tcW w:w="3487" w:type="dxa"/>
            <w:gridSpan w:val="2"/>
          </w:tcPr>
          <w:p w14:paraId="2993FE7E" w14:textId="77777777" w:rsidR="00582F99" w:rsidRDefault="003E5FDE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Spring Term</w:t>
            </w:r>
          </w:p>
        </w:tc>
        <w:tc>
          <w:tcPr>
            <w:tcW w:w="3487" w:type="dxa"/>
            <w:gridSpan w:val="2"/>
          </w:tcPr>
          <w:p w14:paraId="2D96DEB3" w14:textId="77777777" w:rsidR="00582F99" w:rsidRDefault="003E5FDE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Summer Term</w:t>
            </w:r>
          </w:p>
        </w:tc>
      </w:tr>
      <w:tr w:rsidR="00582F99" w14:paraId="6A60485E" w14:textId="77777777">
        <w:tc>
          <w:tcPr>
            <w:tcW w:w="3487" w:type="dxa"/>
          </w:tcPr>
          <w:p w14:paraId="268BF919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Reception</w:t>
            </w:r>
          </w:p>
        </w:tc>
        <w:tc>
          <w:tcPr>
            <w:tcW w:w="1743" w:type="dxa"/>
          </w:tcPr>
          <w:p w14:paraId="62DFED2D" w14:textId="77777777" w:rsidR="00582F99" w:rsidRDefault="003E5FDE">
            <w:pPr>
              <w:jc w:val="center"/>
            </w:pPr>
            <w:r>
              <w:t>Design and build Model ships</w:t>
            </w:r>
          </w:p>
          <w:p w14:paraId="439AC0EC" w14:textId="77777777" w:rsidR="00582F99" w:rsidRDefault="00582F99">
            <w:pPr>
              <w:jc w:val="center"/>
            </w:pPr>
          </w:p>
        </w:tc>
        <w:tc>
          <w:tcPr>
            <w:tcW w:w="1744" w:type="dxa"/>
          </w:tcPr>
          <w:p w14:paraId="22E7F4F4" w14:textId="77777777" w:rsidR="00582F99" w:rsidRDefault="003E5FDE">
            <w:r>
              <w:t>Design and make a Diva Lamp</w:t>
            </w:r>
          </w:p>
          <w:p w14:paraId="37ACF89A" w14:textId="77777777" w:rsidR="00582F99" w:rsidRDefault="00582F99"/>
          <w:p w14:paraId="01C9FC1F" w14:textId="77777777" w:rsidR="00582F99" w:rsidRDefault="003E5FDE">
            <w:r>
              <w:t>(Link with 3D Art)</w:t>
            </w:r>
          </w:p>
          <w:p w14:paraId="3CD9F260" w14:textId="77777777" w:rsidR="00582F99" w:rsidRDefault="00582F99">
            <w:pPr>
              <w:jc w:val="center"/>
            </w:pPr>
          </w:p>
        </w:tc>
        <w:tc>
          <w:tcPr>
            <w:tcW w:w="1743" w:type="dxa"/>
          </w:tcPr>
          <w:p w14:paraId="103420CD" w14:textId="77777777" w:rsidR="00582F99" w:rsidRDefault="003E5FDE">
            <w:pPr>
              <w:jc w:val="center"/>
            </w:pPr>
            <w:r>
              <w:t xml:space="preserve">Model houses </w:t>
            </w:r>
            <w:proofErr w:type="gramStart"/>
            <w:r>
              <w:t>large and small scale</w:t>
            </w:r>
            <w:proofErr w:type="gramEnd"/>
            <w:r>
              <w:t xml:space="preserve"> using variety of media</w:t>
            </w:r>
          </w:p>
          <w:p w14:paraId="3ADB0D5F" w14:textId="77777777" w:rsidR="00582F99" w:rsidRDefault="003E5FDE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Ian Simpson - local architect</w:t>
            </w:r>
          </w:p>
          <w:p w14:paraId="009CD87F" w14:textId="77777777" w:rsidR="00582F99" w:rsidRDefault="003E5FDE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Beetham Tower</w:t>
            </w:r>
          </w:p>
          <w:p w14:paraId="1C2A3198" w14:textId="77777777" w:rsidR="00582F99" w:rsidRDefault="003E5FDE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Urbis</w:t>
            </w:r>
          </w:p>
        </w:tc>
        <w:tc>
          <w:tcPr>
            <w:tcW w:w="1744" w:type="dxa"/>
          </w:tcPr>
          <w:p w14:paraId="19BD4334" w14:textId="77777777" w:rsidR="00582F99" w:rsidRDefault="003E5FDE">
            <w:pPr>
              <w:jc w:val="center"/>
            </w:pPr>
            <w:r>
              <w:t>Design and make an Easter Garden to retell the story of Easter.</w:t>
            </w:r>
          </w:p>
        </w:tc>
        <w:tc>
          <w:tcPr>
            <w:tcW w:w="1743" w:type="dxa"/>
          </w:tcPr>
          <w:p w14:paraId="0CC7DC9A" w14:textId="77777777" w:rsidR="00582F99" w:rsidRDefault="003E5FDE">
            <w:pPr>
              <w:jc w:val="center"/>
            </w:pPr>
            <w:r>
              <w:t>Design and build a happy home for a bug using natural materials.</w:t>
            </w:r>
          </w:p>
        </w:tc>
        <w:tc>
          <w:tcPr>
            <w:tcW w:w="1744" w:type="dxa"/>
          </w:tcPr>
          <w:p w14:paraId="6A66AC57" w14:textId="77777777" w:rsidR="00582F99" w:rsidRDefault="003E5FDE">
            <w:pPr>
              <w:jc w:val="center"/>
            </w:pPr>
            <w:r>
              <w:t xml:space="preserve">Design and make </w:t>
            </w:r>
            <w:proofErr w:type="gramStart"/>
            <w:r>
              <w:t>a  bag</w:t>
            </w:r>
            <w:proofErr w:type="gramEnd"/>
            <w:r>
              <w:t xml:space="preserve"> to take on a journey to a special place.</w:t>
            </w:r>
          </w:p>
          <w:p w14:paraId="7FEE6420" w14:textId="77777777" w:rsidR="00582F99" w:rsidRDefault="003E5FDE">
            <w:pPr>
              <w:jc w:val="center"/>
            </w:pPr>
            <w:r>
              <w:t xml:space="preserve"> </w:t>
            </w:r>
          </w:p>
          <w:p w14:paraId="778411F6" w14:textId="77777777" w:rsidR="00582F99" w:rsidRDefault="00582F99">
            <w:pPr>
              <w:jc w:val="center"/>
            </w:pPr>
          </w:p>
          <w:p w14:paraId="20B211C4" w14:textId="77777777" w:rsidR="00582F99" w:rsidRDefault="00582F99">
            <w:pPr>
              <w:jc w:val="center"/>
              <w:rPr>
                <w:i/>
                <w:iCs/>
              </w:rPr>
            </w:pPr>
          </w:p>
        </w:tc>
      </w:tr>
      <w:tr w:rsidR="00582F99" w14:paraId="1C69C467" w14:textId="77777777">
        <w:tc>
          <w:tcPr>
            <w:tcW w:w="3487" w:type="dxa"/>
          </w:tcPr>
          <w:p w14:paraId="0AC538E2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</w:t>
            </w:r>
          </w:p>
        </w:tc>
        <w:tc>
          <w:tcPr>
            <w:tcW w:w="3487" w:type="dxa"/>
            <w:gridSpan w:val="2"/>
          </w:tcPr>
          <w:p w14:paraId="4B23FDCF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Structures</w:t>
            </w:r>
          </w:p>
          <w:p w14:paraId="3ECCC185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Freestanding Structures</w:t>
            </w:r>
          </w:p>
          <w:p w14:paraId="5028E48E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B0F0"/>
              </w:rPr>
              <w:t>Houses</w:t>
            </w:r>
          </w:p>
        </w:tc>
        <w:tc>
          <w:tcPr>
            <w:tcW w:w="3487" w:type="dxa"/>
            <w:gridSpan w:val="2"/>
          </w:tcPr>
          <w:p w14:paraId="4BD5023D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Mechanisms</w:t>
            </w:r>
          </w:p>
          <w:p w14:paraId="45C3B228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Sliders and/or Levers</w:t>
            </w:r>
          </w:p>
          <w:p w14:paraId="7F9673C1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B0F0"/>
              </w:rPr>
              <w:t>Moving story Book</w:t>
            </w:r>
          </w:p>
        </w:tc>
        <w:tc>
          <w:tcPr>
            <w:tcW w:w="3487" w:type="dxa"/>
            <w:gridSpan w:val="2"/>
          </w:tcPr>
          <w:p w14:paraId="49E3C167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417F63DC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Healthy Eatin</w:t>
            </w:r>
            <w:r>
              <w:rPr>
                <w:b/>
                <w:bCs/>
              </w:rPr>
              <w:t>g</w:t>
            </w:r>
          </w:p>
          <w:p w14:paraId="4F26C7C9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Fruit Salad</w:t>
            </w:r>
          </w:p>
          <w:p w14:paraId="1DCB5432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B050"/>
              </w:rPr>
              <w:t>Nadiya Hussain - British,</w:t>
            </w:r>
            <w:r>
              <w:rPr>
                <w:b/>
                <w:bCs/>
                <w:color w:val="00B0F0"/>
              </w:rPr>
              <w:t xml:space="preserve"> </w:t>
            </w:r>
            <w:r>
              <w:rPr>
                <w:b/>
                <w:bCs/>
                <w:color w:val="00B050"/>
              </w:rPr>
              <w:t>Bangladeshi TV Chef, author and TV presenter</w:t>
            </w:r>
          </w:p>
        </w:tc>
      </w:tr>
      <w:tr w:rsidR="00582F99" w14:paraId="43D87285" w14:textId="77777777">
        <w:tc>
          <w:tcPr>
            <w:tcW w:w="3487" w:type="dxa"/>
          </w:tcPr>
          <w:p w14:paraId="20A06CC6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</w:t>
            </w:r>
          </w:p>
        </w:tc>
        <w:tc>
          <w:tcPr>
            <w:tcW w:w="3487" w:type="dxa"/>
            <w:gridSpan w:val="2"/>
          </w:tcPr>
          <w:p w14:paraId="4579BB1A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Mechanisms</w:t>
            </w:r>
          </w:p>
          <w:p w14:paraId="6A0B9FBF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Wheels and Axels</w:t>
            </w:r>
          </w:p>
          <w:p w14:paraId="5AFC5147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F0"/>
              </w:rPr>
            </w:pPr>
            <w:r>
              <w:rPr>
                <w:b/>
                <w:bCs/>
                <w:i/>
                <w:iCs/>
                <w:color w:val="00B0F0"/>
              </w:rPr>
              <w:t>Vehicles - Fire Engines</w:t>
            </w:r>
          </w:p>
          <w:p w14:paraId="1CC70A67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i/>
                <w:iCs/>
                <w:color w:val="00B050"/>
              </w:rPr>
              <w:t>Henry Ford - designer and inventor</w:t>
            </w:r>
          </w:p>
        </w:tc>
        <w:tc>
          <w:tcPr>
            <w:tcW w:w="3487" w:type="dxa"/>
            <w:gridSpan w:val="2"/>
          </w:tcPr>
          <w:p w14:paraId="1AE6E3B1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Textiles</w:t>
            </w:r>
          </w:p>
          <w:p w14:paraId="26B9C1B6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Templates and Joining</w:t>
            </w:r>
          </w:p>
          <w:p w14:paraId="3F4936BD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50"/>
              </w:rPr>
            </w:pPr>
            <w:r>
              <w:rPr>
                <w:b/>
                <w:bCs/>
                <w:color w:val="00B0F0"/>
              </w:rPr>
              <w:t>Puppets</w:t>
            </w:r>
          </w:p>
          <w:p w14:paraId="76C5BF68" w14:textId="77777777" w:rsidR="00582F99" w:rsidRDefault="00582F99">
            <w:pPr>
              <w:jc w:val="center"/>
              <w:rPr>
                <w:b/>
                <w:bCs/>
                <w:i/>
                <w:iCs/>
                <w:color w:val="00B0F0"/>
              </w:rPr>
            </w:pPr>
          </w:p>
        </w:tc>
        <w:tc>
          <w:tcPr>
            <w:tcW w:w="3487" w:type="dxa"/>
            <w:gridSpan w:val="2"/>
          </w:tcPr>
          <w:p w14:paraId="1B4CF551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726BD3B4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F0"/>
              </w:rPr>
            </w:pPr>
            <w:r>
              <w:rPr>
                <w:b/>
                <w:bCs/>
                <w:i/>
                <w:iCs/>
              </w:rPr>
              <w:t xml:space="preserve">Origins of Food </w:t>
            </w:r>
          </w:p>
          <w:p w14:paraId="2DA591D5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color w:val="00B0F0"/>
              </w:rPr>
              <w:t>Link to Geography Topic or Knowledge of Continents (Savoury)</w:t>
            </w:r>
          </w:p>
        </w:tc>
      </w:tr>
      <w:tr w:rsidR="00582F99" w14:paraId="14C01D87" w14:textId="77777777">
        <w:tc>
          <w:tcPr>
            <w:tcW w:w="3487" w:type="dxa"/>
          </w:tcPr>
          <w:p w14:paraId="61AE1F7F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3</w:t>
            </w:r>
          </w:p>
        </w:tc>
        <w:tc>
          <w:tcPr>
            <w:tcW w:w="3487" w:type="dxa"/>
            <w:gridSpan w:val="2"/>
          </w:tcPr>
          <w:p w14:paraId="6FFB3A67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Mechanisms</w:t>
            </w:r>
          </w:p>
          <w:p w14:paraId="13FC7782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Levers and Linkages</w:t>
            </w:r>
          </w:p>
          <w:p w14:paraId="578173E4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00B0F0"/>
              </w:rPr>
              <w:t>Christmas Card</w:t>
            </w:r>
          </w:p>
        </w:tc>
        <w:tc>
          <w:tcPr>
            <w:tcW w:w="3487" w:type="dxa"/>
            <w:gridSpan w:val="2"/>
          </w:tcPr>
          <w:p w14:paraId="1C47DE7A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0C2EB056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Healthy Eating and Food Origins</w:t>
            </w:r>
          </w:p>
          <w:p w14:paraId="762F87B0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F0"/>
              </w:rPr>
            </w:pPr>
            <w:r>
              <w:rPr>
                <w:b/>
                <w:bCs/>
                <w:i/>
                <w:iCs/>
                <w:color w:val="00B0F0"/>
              </w:rPr>
              <w:t>Healthy Sandwiches</w:t>
            </w:r>
          </w:p>
          <w:p w14:paraId="187570D6" w14:textId="77777777" w:rsidR="00582F99" w:rsidRDefault="00582F99">
            <w:pPr>
              <w:jc w:val="center"/>
              <w:rPr>
                <w:b/>
                <w:bCs/>
                <w:i/>
                <w:iCs/>
                <w:color w:val="00B0F0"/>
              </w:rPr>
            </w:pPr>
          </w:p>
        </w:tc>
        <w:tc>
          <w:tcPr>
            <w:tcW w:w="3487" w:type="dxa"/>
            <w:gridSpan w:val="2"/>
          </w:tcPr>
          <w:p w14:paraId="6C768BFE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Structures</w:t>
            </w:r>
          </w:p>
          <w:p w14:paraId="1AE58FB4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Joining, stiffening, strengthening</w:t>
            </w:r>
          </w:p>
          <w:p w14:paraId="73C6ACC0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F0"/>
              </w:rPr>
            </w:pPr>
            <w:r>
              <w:rPr>
                <w:b/>
                <w:bCs/>
                <w:i/>
                <w:iCs/>
                <w:color w:val="00B0F0"/>
              </w:rPr>
              <w:t>Pyramids</w:t>
            </w:r>
          </w:p>
          <w:p w14:paraId="27DE4314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B050"/>
              </w:rPr>
              <w:t>Gaudi _ Sagrada Familia – Link with MFL</w:t>
            </w:r>
          </w:p>
        </w:tc>
      </w:tr>
      <w:tr w:rsidR="00582F99" w14:paraId="7A8D2960" w14:textId="77777777">
        <w:tc>
          <w:tcPr>
            <w:tcW w:w="3487" w:type="dxa"/>
          </w:tcPr>
          <w:p w14:paraId="29396D8E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4</w:t>
            </w:r>
          </w:p>
        </w:tc>
        <w:tc>
          <w:tcPr>
            <w:tcW w:w="3487" w:type="dxa"/>
            <w:gridSpan w:val="2"/>
          </w:tcPr>
          <w:p w14:paraId="1B2CAC31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</w:t>
            </w:r>
          </w:p>
          <w:p w14:paraId="1BD691D8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Simple Circuits and switch</w:t>
            </w:r>
          </w:p>
          <w:p w14:paraId="11A5CE3C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Light up Card</w:t>
            </w:r>
          </w:p>
        </w:tc>
        <w:tc>
          <w:tcPr>
            <w:tcW w:w="3487" w:type="dxa"/>
            <w:gridSpan w:val="2"/>
          </w:tcPr>
          <w:p w14:paraId="20E58135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1F9A8494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How a variety of ingredients are grown, </w:t>
            </w:r>
            <w:proofErr w:type="gramStart"/>
            <w:r>
              <w:rPr>
                <w:b/>
                <w:bCs/>
              </w:rPr>
              <w:t>reared ,</w:t>
            </w:r>
            <w:proofErr w:type="gramEnd"/>
            <w:r>
              <w:rPr>
                <w:b/>
                <w:bCs/>
              </w:rPr>
              <w:t xml:space="preserve"> caught and processed</w:t>
            </w:r>
          </w:p>
          <w:p w14:paraId="05DCEFB2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Biscuits</w:t>
            </w:r>
          </w:p>
          <w:p w14:paraId="6D98F6AA" w14:textId="77777777" w:rsidR="00582F99" w:rsidRDefault="003E5FDE">
            <w:pPr>
              <w:jc w:val="center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George Washington Carver Agricultural and food scientist</w:t>
            </w:r>
          </w:p>
          <w:p w14:paraId="07E42F8C" w14:textId="77777777" w:rsidR="000D4A1C" w:rsidRDefault="000D4A1C">
            <w:pPr>
              <w:jc w:val="center"/>
              <w:rPr>
                <w:b/>
                <w:bCs/>
                <w:color w:val="00B0F0"/>
              </w:rPr>
            </w:pPr>
          </w:p>
        </w:tc>
        <w:tc>
          <w:tcPr>
            <w:tcW w:w="3487" w:type="dxa"/>
            <w:gridSpan w:val="2"/>
          </w:tcPr>
          <w:p w14:paraId="5800C3F5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Textiles</w:t>
            </w:r>
          </w:p>
          <w:p w14:paraId="306A6D64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Stitches and Pattern Pieces</w:t>
            </w:r>
          </w:p>
          <w:p w14:paraId="7DF35191" w14:textId="77777777" w:rsidR="00582F99" w:rsidRDefault="003E5FDE">
            <w:pPr>
              <w:jc w:val="center"/>
              <w:rPr>
                <w:b/>
                <w:bCs/>
                <w:i/>
                <w:iCs/>
                <w:color w:val="00B0F0"/>
              </w:rPr>
            </w:pPr>
            <w:r>
              <w:rPr>
                <w:b/>
                <w:bCs/>
                <w:i/>
                <w:iCs/>
                <w:color w:val="00B0F0"/>
              </w:rPr>
              <w:t>Purses</w:t>
            </w:r>
          </w:p>
        </w:tc>
      </w:tr>
      <w:tr w:rsidR="00582F99" w14:paraId="3DC5CD7D" w14:textId="77777777">
        <w:tc>
          <w:tcPr>
            <w:tcW w:w="3487" w:type="dxa"/>
          </w:tcPr>
          <w:p w14:paraId="147931E7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Year 5</w:t>
            </w:r>
          </w:p>
        </w:tc>
        <w:tc>
          <w:tcPr>
            <w:tcW w:w="3487" w:type="dxa"/>
            <w:gridSpan w:val="2"/>
          </w:tcPr>
          <w:p w14:paraId="087C1F4C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Textiles</w:t>
            </w:r>
          </w:p>
          <w:p w14:paraId="1CC958D0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Combining different materials and more complex stitching</w:t>
            </w:r>
          </w:p>
          <w:p w14:paraId="7360F1DC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Cushions</w:t>
            </w:r>
          </w:p>
          <w:p w14:paraId="692B7E01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50"/>
              </w:rPr>
              <w:t>William Morris</w:t>
            </w:r>
          </w:p>
        </w:tc>
        <w:tc>
          <w:tcPr>
            <w:tcW w:w="3487" w:type="dxa"/>
            <w:gridSpan w:val="2"/>
          </w:tcPr>
          <w:p w14:paraId="448DDA95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Structures</w:t>
            </w:r>
          </w:p>
          <w:p w14:paraId="11076764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Link to Computing and Modelling, The Shell of a Structure (</w:t>
            </w:r>
            <w:proofErr w:type="spellStart"/>
            <w:r>
              <w:rPr>
                <w:b/>
                <w:bCs/>
                <w:i/>
                <w:iCs/>
              </w:rPr>
              <w:t>inc</w:t>
            </w:r>
            <w:proofErr w:type="spellEnd"/>
            <w:r>
              <w:rPr>
                <w:b/>
                <w:bCs/>
                <w:i/>
                <w:iCs/>
              </w:rPr>
              <w:t xml:space="preserve"> CAD, Purple Mash)</w:t>
            </w:r>
          </w:p>
          <w:p w14:paraId="641611F6" w14:textId="77777777" w:rsidR="00582F99" w:rsidRDefault="003E5FDE">
            <w:pPr>
              <w:jc w:val="center"/>
              <w:rPr>
                <w:b/>
                <w:bCs/>
                <w:color w:val="6D9EEB"/>
              </w:rPr>
            </w:pPr>
            <w:r>
              <w:rPr>
                <w:b/>
                <w:bCs/>
                <w:color w:val="6D9EEB"/>
              </w:rPr>
              <w:t>Unit 5.6 Purple Mash - modelling</w:t>
            </w:r>
          </w:p>
        </w:tc>
        <w:tc>
          <w:tcPr>
            <w:tcW w:w="3487" w:type="dxa"/>
            <w:gridSpan w:val="2"/>
          </w:tcPr>
          <w:p w14:paraId="3DBBF1C5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Food</w:t>
            </w:r>
          </w:p>
          <w:p w14:paraId="6E36DF84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Seasonality and Savoury – cooking techniques</w:t>
            </w:r>
          </w:p>
          <w:p w14:paraId="4A29B9B2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00B0F0"/>
              </w:rPr>
              <w:t>Savoury or Sweet Dish</w:t>
            </w:r>
          </w:p>
        </w:tc>
      </w:tr>
      <w:tr w:rsidR="00582F99" w14:paraId="005C34D2" w14:textId="77777777">
        <w:tc>
          <w:tcPr>
            <w:tcW w:w="3487" w:type="dxa"/>
          </w:tcPr>
          <w:p w14:paraId="6868F67F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6</w:t>
            </w:r>
          </w:p>
        </w:tc>
        <w:tc>
          <w:tcPr>
            <w:tcW w:w="3487" w:type="dxa"/>
            <w:gridSpan w:val="2"/>
          </w:tcPr>
          <w:p w14:paraId="1DC547EC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Control</w:t>
            </w:r>
          </w:p>
          <w:p w14:paraId="3464DDC9" w14:textId="77777777" w:rsidR="00582F99" w:rsidRDefault="003E5FDE">
            <w:pPr>
              <w:jc w:val="center"/>
              <w:rPr>
                <w:b/>
                <w:bCs/>
                <w:color w:val="6D9EEB"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design using code: </w:t>
            </w:r>
            <w:proofErr w:type="spellStart"/>
            <w:r>
              <w:rPr>
                <w:sz w:val="20"/>
                <w:szCs w:val="20"/>
              </w:rPr>
              <w:t>microbits</w:t>
            </w:r>
            <w:proofErr w:type="spellEnd"/>
          </w:p>
        </w:tc>
        <w:tc>
          <w:tcPr>
            <w:tcW w:w="3487" w:type="dxa"/>
            <w:gridSpan w:val="2"/>
          </w:tcPr>
          <w:p w14:paraId="1C9D3293" w14:textId="77777777" w:rsidR="00582F99" w:rsidRDefault="00582F99">
            <w:pPr>
              <w:jc w:val="center"/>
              <w:rPr>
                <w:b/>
                <w:bCs/>
                <w:i/>
                <w:iCs/>
              </w:rPr>
            </w:pPr>
          </w:p>
          <w:p w14:paraId="55AA00FA" w14:textId="77777777" w:rsidR="00582F99" w:rsidRDefault="00582F99">
            <w:pPr>
              <w:jc w:val="center"/>
              <w:rPr>
                <w:b/>
                <w:bCs/>
              </w:rPr>
            </w:pPr>
          </w:p>
        </w:tc>
        <w:tc>
          <w:tcPr>
            <w:tcW w:w="1743" w:type="dxa"/>
          </w:tcPr>
          <w:p w14:paraId="75F44CE9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Structures</w:t>
            </w:r>
          </w:p>
          <w:p w14:paraId="38377B89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Joining, Strengthening ACCURACY</w:t>
            </w:r>
          </w:p>
          <w:p w14:paraId="438AF808" w14:textId="77777777" w:rsidR="00582F99" w:rsidRDefault="003E5FDE">
            <w:pPr>
              <w:jc w:val="center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Parthenon/Shelters</w:t>
            </w:r>
          </w:p>
          <w:p w14:paraId="455A2CC3" w14:textId="77777777" w:rsidR="00582F99" w:rsidRDefault="003E5FDE">
            <w:pPr>
              <w:jc w:val="center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 xml:space="preserve">Fazlur Rahman </w:t>
            </w:r>
            <w:proofErr w:type="gramStart"/>
            <w:r>
              <w:rPr>
                <w:b/>
                <w:bCs/>
                <w:color w:val="00B050"/>
              </w:rPr>
              <w:t>Khan  tubular</w:t>
            </w:r>
            <w:proofErr w:type="gramEnd"/>
            <w:r>
              <w:rPr>
                <w:b/>
                <w:bCs/>
                <w:color w:val="00B050"/>
              </w:rPr>
              <w:t xml:space="preserve"> designs for skyscrapers</w:t>
            </w:r>
          </w:p>
          <w:p w14:paraId="2F741739" w14:textId="77777777" w:rsidR="00582F99" w:rsidRDefault="00582F99">
            <w:pPr>
              <w:jc w:val="center"/>
              <w:rPr>
                <w:b/>
                <w:bCs/>
                <w:color w:val="00B0F0"/>
              </w:rPr>
            </w:pPr>
          </w:p>
        </w:tc>
        <w:tc>
          <w:tcPr>
            <w:tcW w:w="1744" w:type="dxa"/>
          </w:tcPr>
          <w:p w14:paraId="13ABAC25" w14:textId="77777777" w:rsidR="00582F99" w:rsidRDefault="003E5F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Electrical/ Mechanisms</w:t>
            </w:r>
          </w:p>
          <w:p w14:paraId="3BF7B107" w14:textId="77777777" w:rsidR="00582F99" w:rsidRDefault="003E5FD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More complex switches, circuits, buzzers AND Gears and Pulleys</w:t>
            </w:r>
          </w:p>
          <w:p w14:paraId="284F2C1E" w14:textId="77777777" w:rsidR="00582F99" w:rsidRDefault="003E5F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Design a fairground ride</w:t>
            </w:r>
          </w:p>
        </w:tc>
      </w:tr>
    </w:tbl>
    <w:p w14:paraId="6C631F6C" w14:textId="77777777" w:rsidR="00582F99" w:rsidRDefault="00582F99"/>
    <w:sectPr w:rsidR="00582F99">
      <w:headerReference w:type="default" r:id="rId7"/>
      <w:pgSz w:w="16838" w:h="11906" w:orient="landscape"/>
      <w:pgMar w:top="1440" w:right="1440" w:bottom="1440" w:left="1440" w:header="705" w:footer="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610E3" w14:textId="77777777" w:rsidR="003E5FDE" w:rsidRDefault="003E5FDE">
      <w:pPr>
        <w:spacing w:after="0" w:line="240" w:lineRule="auto"/>
      </w:pPr>
      <w:r>
        <w:separator/>
      </w:r>
    </w:p>
  </w:endnote>
  <w:endnote w:type="continuationSeparator" w:id="0">
    <w:p w14:paraId="13458840" w14:textId="77777777" w:rsidR="003E5FDE" w:rsidRDefault="003E5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0575C5-5B12-444D-B61E-069ED83965A6}"/>
    <w:embedBold r:id="rId2" w:fontKey="{9107342B-777F-4BB9-ACF7-534A7C0F3E9D}"/>
    <w:embedItalic r:id="rId3" w:fontKey="{F2F3D7EA-5D8B-4BC3-AD38-83D4AEDD39CF}"/>
    <w:embedBoldItalic r:id="rId4" w:fontKey="{8F34C1D0-141B-444D-AD59-919162AEA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DDFFD19-9DCA-4CF2-887A-E5C39D9759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9D788D5-6246-4AEA-87A0-AE7001144D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2360" w14:textId="77777777" w:rsidR="003E5FDE" w:rsidRDefault="003E5FDE">
      <w:pPr>
        <w:spacing w:after="0" w:line="240" w:lineRule="auto"/>
      </w:pPr>
      <w:r>
        <w:separator/>
      </w:r>
    </w:p>
  </w:footnote>
  <w:footnote w:type="continuationSeparator" w:id="0">
    <w:p w14:paraId="3F71B2BB" w14:textId="77777777" w:rsidR="003E5FDE" w:rsidRDefault="003E5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975D" w14:textId="77777777" w:rsidR="00582F99" w:rsidRDefault="003E5FDE">
    <w:pPr>
      <w:jc w:val="center"/>
      <w:rPr>
        <w:b/>
        <w:bCs/>
      </w:rPr>
    </w:pPr>
    <w:r>
      <w:rPr>
        <w:b/>
        <w:bCs/>
      </w:rPr>
      <w:t xml:space="preserve">Design Technology Long Term Plan – </w:t>
    </w:r>
    <w:r>
      <w:rPr>
        <w:b/>
        <w:bCs/>
        <w:sz w:val="24"/>
        <w:szCs w:val="24"/>
      </w:rPr>
      <w:t>St Mary’s CE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F04B9E" wp14:editId="5891DA64">
          <wp:simplePos x="0" y="0"/>
          <wp:positionH relativeFrom="column">
            <wp:posOffset>148280</wp:posOffset>
          </wp:positionH>
          <wp:positionV relativeFrom="paragraph">
            <wp:posOffset>-341349</wp:posOffset>
          </wp:positionV>
          <wp:extent cx="571500" cy="60261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99"/>
    <w:rsid w:val="000D4A1C"/>
    <w:rsid w:val="003E5FDE"/>
    <w:rsid w:val="004B5C64"/>
    <w:rsid w:val="0058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4805B"/>
  <w15:docId w15:val="{3CD5758F-A304-4EC5-AC62-EE30A509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0B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7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966"/>
  </w:style>
  <w:style w:type="paragraph" w:styleId="Footer">
    <w:name w:val="footer"/>
    <w:basedOn w:val="Normal"/>
    <w:link w:val="FooterChar"/>
    <w:uiPriority w:val="99"/>
    <w:unhideWhenUsed/>
    <w:rsid w:val="00DA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96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QM8xQBovsg/hgoWr/cJzOi+eA==">CgMxLjAyCGguZ2pkZ3hzOAByITFaQ0dXdE9IdkRpd2lDVHd5LXRsU1o2YVduZ2syb25jXw==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Hartley</dc:creator>
  <cp:lastModifiedBy>Mrs Hartley</cp:lastModifiedBy>
  <cp:revision>2</cp:revision>
  <dcterms:created xsi:type="dcterms:W3CDTF">2026-06-08T10:54:00Z</dcterms:created>
  <dcterms:modified xsi:type="dcterms:W3CDTF">2026-06-08T10:54:00Z</dcterms:modified>
</cp:coreProperties>
</file>