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688" w:rsidRDefault="004905C8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9372600</wp:posOffset>
            </wp:positionH>
            <wp:positionV relativeFrom="paragraph">
              <wp:posOffset>0</wp:posOffset>
            </wp:positionV>
            <wp:extent cx="538336" cy="762000"/>
            <wp:effectExtent l="0" t="0" r="0" b="0"/>
            <wp:wrapTight wrapText="bothSides">
              <wp:wrapPolygon edited="0">
                <wp:start x="6120" y="1080"/>
                <wp:lineTo x="3060" y="4860"/>
                <wp:lineTo x="0" y="9720"/>
                <wp:lineTo x="0" y="11340"/>
                <wp:lineTo x="6120" y="19980"/>
                <wp:lineTo x="14536" y="19980"/>
                <wp:lineTo x="20656" y="11340"/>
                <wp:lineTo x="20656" y="9180"/>
                <wp:lineTo x="14536" y="1080"/>
                <wp:lineTo x="6120" y="108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maryslogo-nb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3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68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</wp:posOffset>
                </wp:positionV>
                <wp:extent cx="2360930" cy="1404620"/>
                <wp:effectExtent l="0" t="0" r="1333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8" w:rsidRPr="000C0688" w:rsidRDefault="000C0688" w:rsidP="000C0688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>1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 xml:space="preserve"> year of 2</w:t>
                            </w: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-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>year cycle 2024-2025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">
                <v:textbox style="mso-fit-shape-to-text:t">
                  <w:txbxContent>
                    <w:p w:rsidR="000C0688" w:rsidRPr="000C0688" w:rsidRDefault="000C0688" w:rsidP="000C0688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0C0688">
                        <w:rPr>
                          <w:b/>
                          <w:sz w:val="40"/>
                          <w:u w:val="single"/>
                        </w:rPr>
                        <w:t>1</w:t>
                      </w:r>
                      <w:r w:rsidRPr="000C0688">
                        <w:rPr>
                          <w:b/>
                          <w:sz w:val="40"/>
                          <w:u w:val="single"/>
                          <w:vertAlign w:val="superscript"/>
                        </w:rPr>
                        <w:t>st</w:t>
                      </w:r>
                      <w:r w:rsidRPr="000C0688">
                        <w:rPr>
                          <w:b/>
                          <w:sz w:val="40"/>
                          <w:u w:val="single"/>
                        </w:rPr>
                        <w:t xml:space="preserve"> year of 2</w:t>
                      </w:r>
                      <w:r>
                        <w:rPr>
                          <w:b/>
                          <w:sz w:val="40"/>
                          <w:u w:val="single"/>
                        </w:rPr>
                        <w:t>-</w:t>
                      </w:r>
                      <w:r w:rsidRPr="000C0688">
                        <w:rPr>
                          <w:b/>
                          <w:sz w:val="40"/>
                          <w:u w:val="single"/>
                        </w:rPr>
                        <w:t>year cycle 2024-2025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C0688" w:rsidRPr="000C0688" w:rsidRDefault="000C0688" w:rsidP="000C0688"/>
    <w:p w:rsidR="000C0688" w:rsidRDefault="000C0688" w:rsidP="000C0688"/>
    <w:p w:rsidR="000C0688" w:rsidRDefault="000C0688" w:rsidP="000C0688">
      <w:pPr>
        <w:ind w:firstLine="720"/>
      </w:pPr>
      <w:r>
        <w:rPr>
          <w:noProof/>
        </w:rPr>
        <w:drawing>
          <wp:inline distT="0" distB="0" distL="0" distR="0" wp14:anchorId="19952E01" wp14:editId="343B87FB">
            <wp:extent cx="9402013" cy="461929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7592" cy="4622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823" w:rsidRDefault="000C0688" w:rsidP="000C0688">
      <w:pPr>
        <w:tabs>
          <w:tab w:val="left" w:pos="4121"/>
        </w:tabs>
        <w:jc w:val="center"/>
      </w:pPr>
      <w:r>
        <w:rPr>
          <w:noProof/>
        </w:rPr>
        <w:drawing>
          <wp:inline distT="0" distB="0" distL="0" distR="0" wp14:anchorId="2F6C019E" wp14:editId="5D86CE35">
            <wp:extent cx="2800149" cy="10477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41273" cy="1063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688" w:rsidRDefault="004905C8" w:rsidP="000C0688">
      <w:pPr>
        <w:tabs>
          <w:tab w:val="left" w:pos="4121"/>
        </w:tabs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8331DC" wp14:editId="171CAE20">
            <wp:simplePos x="0" y="0"/>
            <wp:positionH relativeFrom="column">
              <wp:posOffset>9115425</wp:posOffset>
            </wp:positionH>
            <wp:positionV relativeFrom="paragraph">
              <wp:posOffset>0</wp:posOffset>
            </wp:positionV>
            <wp:extent cx="538336" cy="762000"/>
            <wp:effectExtent l="0" t="0" r="0" b="0"/>
            <wp:wrapTight wrapText="bothSides">
              <wp:wrapPolygon edited="0">
                <wp:start x="6120" y="1080"/>
                <wp:lineTo x="3060" y="4860"/>
                <wp:lineTo x="0" y="9720"/>
                <wp:lineTo x="0" y="11340"/>
                <wp:lineTo x="6120" y="19980"/>
                <wp:lineTo x="14536" y="19980"/>
                <wp:lineTo x="20656" y="11340"/>
                <wp:lineTo x="20656" y="9180"/>
                <wp:lineTo x="14536" y="1080"/>
                <wp:lineTo x="6120" y="108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maryslogo-nb (3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3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68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A30FEB" wp14:editId="5EA6972A">
                <wp:simplePos x="0" y="0"/>
                <wp:positionH relativeFrom="margin">
                  <wp:posOffset>1513205</wp:posOffset>
                </wp:positionH>
                <wp:positionV relativeFrom="paragraph">
                  <wp:posOffset>220345</wp:posOffset>
                </wp:positionV>
                <wp:extent cx="6857365" cy="1404620"/>
                <wp:effectExtent l="0" t="0" r="1968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73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688" w:rsidRDefault="000C0688" w:rsidP="000C0688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2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 xml:space="preserve"> 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>year of 2</w:t>
                            </w: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-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>year cycle 202</w:t>
                            </w: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5</w:t>
                            </w:r>
                            <w:r w:rsidRPr="000C0688">
                              <w:rPr>
                                <w:b/>
                                <w:sz w:val="40"/>
                                <w:u w:val="single"/>
                              </w:rPr>
                              <w:t>-202</w:t>
                            </w: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6</w:t>
                            </w:r>
                          </w:p>
                          <w:p w:rsidR="000C0688" w:rsidRPr="000C0688" w:rsidRDefault="000C0688" w:rsidP="000C0688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u w:val="single"/>
                              </w:rPr>
                              <w:t>&amp; then the “normal” LTP going forward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A30F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9.15pt;margin-top:17.35pt;width:539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">
                <v:textbox style="mso-fit-shape-to-text:t">
                  <w:txbxContent>
                    <w:p w:rsidR="000C0688" w:rsidRDefault="000C0688" w:rsidP="000C0688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2</w:t>
                      </w:r>
                      <w:r w:rsidRPr="000C0688">
                        <w:rPr>
                          <w:b/>
                          <w:sz w:val="40"/>
                          <w:u w:val="single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40"/>
                          <w:u w:val="single"/>
                        </w:rPr>
                        <w:t xml:space="preserve"> </w:t>
                      </w:r>
                      <w:r w:rsidRPr="000C0688">
                        <w:rPr>
                          <w:b/>
                          <w:sz w:val="40"/>
                          <w:u w:val="single"/>
                        </w:rPr>
                        <w:t>year of 2</w:t>
                      </w:r>
                      <w:r>
                        <w:rPr>
                          <w:b/>
                          <w:sz w:val="40"/>
                          <w:u w:val="single"/>
                        </w:rPr>
                        <w:t>-</w:t>
                      </w:r>
                      <w:r w:rsidRPr="000C0688">
                        <w:rPr>
                          <w:b/>
                          <w:sz w:val="40"/>
                          <w:u w:val="single"/>
                        </w:rPr>
                        <w:t>year cycle 202</w:t>
                      </w:r>
                      <w:r>
                        <w:rPr>
                          <w:b/>
                          <w:sz w:val="40"/>
                          <w:u w:val="single"/>
                        </w:rPr>
                        <w:t>5</w:t>
                      </w:r>
                      <w:r w:rsidRPr="000C0688">
                        <w:rPr>
                          <w:b/>
                          <w:sz w:val="40"/>
                          <w:u w:val="single"/>
                        </w:rPr>
                        <w:t>-202</w:t>
                      </w:r>
                      <w:r>
                        <w:rPr>
                          <w:b/>
                          <w:sz w:val="40"/>
                          <w:u w:val="single"/>
                        </w:rPr>
                        <w:t>6</w:t>
                      </w:r>
                    </w:p>
                    <w:p w:rsidR="000C0688" w:rsidRPr="000C0688" w:rsidRDefault="000C0688" w:rsidP="000C0688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u w:val="single"/>
                        </w:rPr>
                        <w:t>&amp; then the “normal” LTP going forward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C0688" w:rsidRPr="000C0688" w:rsidRDefault="000C0688" w:rsidP="000C0688"/>
    <w:p w:rsidR="000C0688" w:rsidRPr="000C0688" w:rsidRDefault="000C0688" w:rsidP="000C0688"/>
    <w:p w:rsidR="000C0688" w:rsidRPr="000C0688" w:rsidRDefault="000C0688" w:rsidP="000C0688"/>
    <w:p w:rsidR="000C0688" w:rsidRDefault="000C0688" w:rsidP="000C0688"/>
    <w:p w:rsidR="000C0688" w:rsidRPr="000C0688" w:rsidRDefault="000C0688" w:rsidP="000C0688">
      <w:pPr>
        <w:tabs>
          <w:tab w:val="left" w:pos="6703"/>
        </w:tabs>
      </w:pPr>
      <w:r>
        <w:tab/>
      </w:r>
      <w:r>
        <w:rPr>
          <w:noProof/>
        </w:rPr>
        <w:drawing>
          <wp:inline distT="0" distB="0" distL="0" distR="0" wp14:anchorId="6FE39561" wp14:editId="163DBD8B">
            <wp:extent cx="9396248" cy="493443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6248" cy="493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688" w:rsidRPr="000C0688" w:rsidSect="000C06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88"/>
    <w:rsid w:val="000C0688"/>
    <w:rsid w:val="002403AE"/>
    <w:rsid w:val="004905C8"/>
    <w:rsid w:val="00686C53"/>
    <w:rsid w:val="00B9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41FAB-3888-49BC-9EB3-FE189862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P Hartley</cp:lastModifiedBy>
  <cp:revision>2</cp:revision>
  <cp:lastPrinted>2024-09-13T13:33:00Z</cp:lastPrinted>
  <dcterms:created xsi:type="dcterms:W3CDTF">2024-09-13T13:35:00Z</dcterms:created>
  <dcterms:modified xsi:type="dcterms:W3CDTF">2024-09-13T13:35:00Z</dcterms:modified>
</cp:coreProperties>
</file>