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CAB1A" w14:textId="4E4759C2" w:rsidR="00DC5C50" w:rsidRPr="00C84BA8" w:rsidRDefault="008A208C" w:rsidP="00C84BA8">
      <w:pPr>
        <w:jc w:val="center"/>
        <w:rPr>
          <w:rFonts w:asciiTheme="minorHAnsi" w:hAnsiTheme="minorHAnsi"/>
          <w:b/>
          <w:bCs/>
          <w:sz w:val="24"/>
          <w:szCs w:val="24"/>
          <w:u w:val="single"/>
        </w:rPr>
      </w:pPr>
      <w:r w:rsidRPr="00C84BA8">
        <w:rPr>
          <w:noProof/>
          <w:sz w:val="24"/>
          <w:szCs w:val="24"/>
          <w:lang w:eastAsia="en-GB"/>
        </w:rPr>
        <w:drawing>
          <wp:anchor distT="0" distB="0" distL="114300" distR="114300" simplePos="0" relativeHeight="251665408" behindDoc="1" locked="0" layoutInCell="1" allowOverlap="1" wp14:anchorId="46158ECC" wp14:editId="20F0222C">
            <wp:simplePos x="0" y="0"/>
            <wp:positionH relativeFrom="margin">
              <wp:posOffset>5488940</wp:posOffset>
            </wp:positionH>
            <wp:positionV relativeFrom="paragraph">
              <wp:posOffset>2540</wp:posOffset>
            </wp:positionV>
            <wp:extent cx="1153795" cy="1198245"/>
            <wp:effectExtent l="0" t="0" r="8255" b="1905"/>
            <wp:wrapTight wrapText="bothSides">
              <wp:wrapPolygon edited="0">
                <wp:start x="0" y="0"/>
                <wp:lineTo x="0" y="21291"/>
                <wp:lineTo x="21398" y="21291"/>
                <wp:lineTo x="21398" y="0"/>
                <wp:lineTo x="0" y="0"/>
              </wp:wrapPolygon>
            </wp:wrapTight>
            <wp:docPr id="6" name="Picture 6" descr="Cute sun png - Clipart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te sun png - Clipart Worl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3795" cy="1198245"/>
                    </a:xfrm>
                    <a:prstGeom prst="rect">
                      <a:avLst/>
                    </a:prstGeom>
                    <a:noFill/>
                    <a:ln>
                      <a:noFill/>
                    </a:ln>
                  </pic:spPr>
                </pic:pic>
              </a:graphicData>
            </a:graphic>
            <wp14:sizeRelH relativeFrom="page">
              <wp14:pctWidth>0</wp14:pctWidth>
            </wp14:sizeRelH>
            <wp14:sizeRelV relativeFrom="page">
              <wp14:pctHeight>0</wp14:pctHeight>
            </wp14:sizeRelV>
          </wp:anchor>
        </w:drawing>
      </w:r>
      <w:r w:rsidR="00AD2CE3" w:rsidRPr="00C84BA8">
        <w:rPr>
          <w:noProof/>
          <w:sz w:val="24"/>
          <w:szCs w:val="24"/>
          <w:lang w:eastAsia="en-GB"/>
        </w:rPr>
        <w:drawing>
          <wp:anchor distT="0" distB="0" distL="114300" distR="114300" simplePos="0" relativeHeight="251664384" behindDoc="1" locked="0" layoutInCell="1" allowOverlap="1" wp14:anchorId="540AA015" wp14:editId="5B2C707B">
            <wp:simplePos x="0" y="0"/>
            <wp:positionH relativeFrom="column">
              <wp:posOffset>-13335</wp:posOffset>
            </wp:positionH>
            <wp:positionV relativeFrom="paragraph">
              <wp:posOffset>2540</wp:posOffset>
            </wp:positionV>
            <wp:extent cx="1257935" cy="1162050"/>
            <wp:effectExtent l="0" t="0" r="0" b="0"/>
            <wp:wrapTight wrapText="bothSides">
              <wp:wrapPolygon edited="0">
                <wp:start x="0" y="0"/>
                <wp:lineTo x="0" y="21246"/>
                <wp:lineTo x="21262" y="21246"/>
                <wp:lineTo x="21262" y="0"/>
                <wp:lineTo x="0" y="0"/>
              </wp:wrapPolygon>
            </wp:wrapTight>
            <wp:docPr id="5" name="Picture 5" descr="250 Clip Art (Summer) ideas | clip art, paper piecing scrapbooking, summer  scrap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0 Clip Art (Summer) ideas | clip art, paper piecing scrapbooking, summer  scrapboo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7583"/>
                    <a:stretch/>
                  </pic:blipFill>
                  <pic:spPr bwMode="auto">
                    <a:xfrm>
                      <a:off x="0" y="0"/>
                      <a:ext cx="1257935" cy="1162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5907" w:rsidRPr="00C84BA8">
        <w:rPr>
          <w:rFonts w:asciiTheme="minorHAnsi" w:hAnsiTheme="minorHAnsi"/>
          <w:b/>
          <w:bCs/>
          <w:sz w:val="24"/>
          <w:szCs w:val="24"/>
          <w:u w:val="single"/>
        </w:rPr>
        <w:t>S</w:t>
      </w:r>
      <w:r w:rsidR="00B93786" w:rsidRPr="00C84BA8">
        <w:rPr>
          <w:rFonts w:asciiTheme="minorHAnsi" w:hAnsiTheme="minorHAnsi"/>
          <w:b/>
          <w:bCs/>
          <w:sz w:val="24"/>
          <w:szCs w:val="24"/>
          <w:u w:val="single"/>
        </w:rPr>
        <w:t xml:space="preserve">ummer 1 </w:t>
      </w:r>
      <w:r w:rsidR="009D6DC9" w:rsidRPr="00C84BA8">
        <w:rPr>
          <w:rFonts w:asciiTheme="minorHAnsi" w:hAnsiTheme="minorHAnsi"/>
          <w:b/>
          <w:bCs/>
          <w:sz w:val="24"/>
          <w:szCs w:val="24"/>
          <w:u w:val="single"/>
        </w:rPr>
        <w:t>Newsletter</w:t>
      </w:r>
    </w:p>
    <w:p w14:paraId="77CCDF1B" w14:textId="66992336" w:rsidR="009D6DC9" w:rsidRPr="00C84BA8" w:rsidRDefault="009D6DC9" w:rsidP="009D6DC9">
      <w:pPr>
        <w:jc w:val="center"/>
        <w:rPr>
          <w:rFonts w:asciiTheme="minorHAnsi" w:hAnsiTheme="minorHAnsi"/>
          <w:b/>
          <w:bCs/>
          <w:sz w:val="24"/>
          <w:szCs w:val="24"/>
          <w:u w:val="single"/>
        </w:rPr>
      </w:pPr>
      <w:r w:rsidRPr="00C84BA8">
        <w:rPr>
          <w:rFonts w:asciiTheme="minorHAnsi" w:hAnsiTheme="minorHAnsi"/>
          <w:b/>
          <w:bCs/>
          <w:sz w:val="24"/>
          <w:szCs w:val="24"/>
          <w:u w:val="single"/>
        </w:rPr>
        <w:t>Year One</w:t>
      </w:r>
    </w:p>
    <w:p w14:paraId="099806C6" w14:textId="07D8BF03" w:rsidR="009D6DC9" w:rsidRPr="00067709" w:rsidRDefault="009D6DC9" w:rsidP="009D6DC9">
      <w:pPr>
        <w:rPr>
          <w:rFonts w:asciiTheme="minorHAnsi" w:hAnsiTheme="minorHAnsi"/>
          <w:sz w:val="20"/>
          <w:szCs w:val="20"/>
        </w:rPr>
      </w:pPr>
    </w:p>
    <w:p w14:paraId="56462615" w14:textId="56805311" w:rsidR="000E6729" w:rsidRPr="00067709" w:rsidRDefault="000E6729" w:rsidP="009D6DC9">
      <w:pPr>
        <w:rPr>
          <w:rFonts w:asciiTheme="minorHAnsi" w:hAnsiTheme="minorHAnsi"/>
          <w:sz w:val="20"/>
          <w:szCs w:val="20"/>
        </w:rPr>
      </w:pPr>
    </w:p>
    <w:p w14:paraId="6F93EC8E" w14:textId="77777777" w:rsidR="00C84BA8" w:rsidRDefault="00C84BA8" w:rsidP="009D6DC9">
      <w:pPr>
        <w:rPr>
          <w:rFonts w:asciiTheme="minorHAnsi" w:hAnsiTheme="minorHAnsi"/>
          <w:sz w:val="20"/>
          <w:szCs w:val="20"/>
        </w:rPr>
      </w:pPr>
    </w:p>
    <w:p w14:paraId="28488610" w14:textId="207CD213" w:rsidR="009D6DC9" w:rsidRPr="00067709" w:rsidRDefault="00D8656B" w:rsidP="009D6DC9">
      <w:pPr>
        <w:rPr>
          <w:rFonts w:asciiTheme="minorHAnsi" w:hAnsiTheme="minorHAnsi"/>
          <w:sz w:val="20"/>
          <w:szCs w:val="20"/>
        </w:rPr>
      </w:pPr>
      <w:r w:rsidRPr="00067709">
        <w:rPr>
          <w:rFonts w:asciiTheme="minorHAnsi" w:hAnsiTheme="minorHAnsi"/>
          <w:sz w:val="20"/>
          <w:szCs w:val="20"/>
        </w:rPr>
        <w:t>Dear Parents/Carers</w:t>
      </w:r>
    </w:p>
    <w:p w14:paraId="0D4A0291" w14:textId="4C0E8CB8" w:rsidR="00B7209F" w:rsidRPr="00067709" w:rsidRDefault="00CA0530" w:rsidP="009D6DC9">
      <w:pPr>
        <w:rPr>
          <w:rFonts w:asciiTheme="minorHAnsi" w:hAnsiTheme="minorHAnsi"/>
          <w:sz w:val="20"/>
          <w:szCs w:val="20"/>
        </w:rPr>
      </w:pPr>
      <w:r w:rsidRPr="00067709">
        <w:rPr>
          <w:rFonts w:asciiTheme="minorHAnsi" w:hAnsiTheme="minorHAnsi"/>
          <w:sz w:val="20"/>
          <w:szCs w:val="20"/>
        </w:rPr>
        <w:t xml:space="preserve">I hope you have all </w:t>
      </w:r>
      <w:r w:rsidR="000E6729" w:rsidRPr="00067709">
        <w:rPr>
          <w:rFonts w:asciiTheme="minorHAnsi" w:hAnsiTheme="minorHAnsi"/>
          <w:sz w:val="20"/>
          <w:szCs w:val="20"/>
        </w:rPr>
        <w:t xml:space="preserve">had a lovely </w:t>
      </w:r>
      <w:r w:rsidR="00B93786" w:rsidRPr="00067709">
        <w:rPr>
          <w:rFonts w:asciiTheme="minorHAnsi" w:hAnsiTheme="minorHAnsi"/>
          <w:sz w:val="20"/>
          <w:szCs w:val="20"/>
        </w:rPr>
        <w:t>Easter</w:t>
      </w:r>
      <w:r w:rsidR="000E6729" w:rsidRPr="00067709">
        <w:rPr>
          <w:rFonts w:asciiTheme="minorHAnsi" w:hAnsiTheme="minorHAnsi"/>
          <w:sz w:val="20"/>
          <w:szCs w:val="20"/>
        </w:rPr>
        <w:t xml:space="preserve"> break.</w:t>
      </w:r>
      <w:r w:rsidR="00375907" w:rsidRPr="00067709">
        <w:rPr>
          <w:rFonts w:asciiTheme="minorHAnsi" w:hAnsiTheme="minorHAnsi"/>
          <w:sz w:val="20"/>
          <w:szCs w:val="20"/>
        </w:rPr>
        <w:t xml:space="preserve"> </w:t>
      </w:r>
      <w:r w:rsidR="00B7209F" w:rsidRPr="00067709">
        <w:rPr>
          <w:rFonts w:asciiTheme="minorHAnsi" w:hAnsiTheme="minorHAnsi"/>
          <w:sz w:val="20"/>
          <w:szCs w:val="20"/>
        </w:rPr>
        <w:t>The children seemed to have really settled into whole class learning now</w:t>
      </w:r>
      <w:r w:rsidR="00304068">
        <w:rPr>
          <w:rFonts w:asciiTheme="minorHAnsi" w:hAnsiTheme="minorHAnsi"/>
          <w:sz w:val="20"/>
          <w:szCs w:val="20"/>
        </w:rPr>
        <w:t>,</w:t>
      </w:r>
      <w:r w:rsidR="00B7209F" w:rsidRPr="00067709">
        <w:rPr>
          <w:rFonts w:asciiTheme="minorHAnsi" w:hAnsiTheme="minorHAnsi"/>
          <w:sz w:val="20"/>
          <w:szCs w:val="20"/>
        </w:rPr>
        <w:t xml:space="preserve"> and I am really proud of the independence they are starting to build. </w:t>
      </w:r>
    </w:p>
    <w:p w14:paraId="2483C613" w14:textId="793D826A" w:rsidR="00B7209F" w:rsidRPr="00067709" w:rsidRDefault="00B7209F" w:rsidP="009D6DC9">
      <w:pPr>
        <w:rPr>
          <w:color w:val="000000"/>
          <w:sz w:val="20"/>
          <w:szCs w:val="20"/>
        </w:rPr>
      </w:pPr>
      <w:r w:rsidRPr="00067709">
        <w:rPr>
          <w:color w:val="000000"/>
          <w:sz w:val="20"/>
          <w:szCs w:val="20"/>
        </w:rPr>
        <w:t xml:space="preserve">We continue to ask for the children to read at home at least four times a week. Only the children who have met </w:t>
      </w:r>
      <w:r w:rsidR="00304068">
        <w:rPr>
          <w:color w:val="000000"/>
          <w:sz w:val="20"/>
          <w:szCs w:val="20"/>
        </w:rPr>
        <w:t>the reading target</w:t>
      </w:r>
      <w:r w:rsidRPr="00067709">
        <w:rPr>
          <w:color w:val="000000"/>
          <w:sz w:val="20"/>
          <w:szCs w:val="20"/>
        </w:rPr>
        <w:t xml:space="preserve"> receive a treat</w:t>
      </w:r>
      <w:r w:rsidR="003766E1">
        <w:rPr>
          <w:color w:val="000000"/>
          <w:sz w:val="20"/>
          <w:szCs w:val="20"/>
        </w:rPr>
        <w:t xml:space="preserve"> at the end of the half term</w:t>
      </w:r>
      <w:r w:rsidRPr="00067709">
        <w:rPr>
          <w:color w:val="000000"/>
          <w:sz w:val="20"/>
          <w:szCs w:val="20"/>
        </w:rPr>
        <w:t>. Please record when your child has read or when you have read to your child in their reading record. Reading diaries will continue to be checked on a Monday</w:t>
      </w:r>
      <w:r w:rsidR="009960F3">
        <w:rPr>
          <w:color w:val="000000"/>
          <w:sz w:val="20"/>
          <w:szCs w:val="20"/>
        </w:rPr>
        <w:t xml:space="preserve">. </w:t>
      </w:r>
    </w:p>
    <w:p w14:paraId="4111857D" w14:textId="6EFF8208" w:rsidR="00067709" w:rsidRPr="00067709" w:rsidRDefault="00067709" w:rsidP="009D6DC9">
      <w:pPr>
        <w:rPr>
          <w:rFonts w:asciiTheme="minorHAnsi" w:hAnsiTheme="minorHAnsi"/>
          <w:sz w:val="20"/>
          <w:szCs w:val="20"/>
        </w:rPr>
      </w:pPr>
      <w:r w:rsidRPr="00067709">
        <w:rPr>
          <w:color w:val="000000"/>
          <w:sz w:val="20"/>
          <w:szCs w:val="20"/>
        </w:rPr>
        <w:t>In June, all children in Year 1 will sit the Phonics Screening Assessment. This is a national</w:t>
      </w:r>
      <w:r w:rsidR="00E7474E">
        <w:rPr>
          <w:color w:val="000000"/>
          <w:sz w:val="20"/>
          <w:szCs w:val="20"/>
        </w:rPr>
        <w:t>, statutory</w:t>
      </w:r>
      <w:r w:rsidRPr="00067709">
        <w:rPr>
          <w:color w:val="000000"/>
          <w:sz w:val="20"/>
          <w:szCs w:val="20"/>
        </w:rPr>
        <w:t xml:space="preserve"> assessment and will test the children’s ability to read real and “alien” words to check their understanding of sounds. There will be a meeting on </w:t>
      </w:r>
      <w:r w:rsidRPr="00067709">
        <w:rPr>
          <w:b/>
          <w:bCs/>
          <w:color w:val="000000"/>
          <w:sz w:val="20"/>
          <w:szCs w:val="20"/>
        </w:rPr>
        <w:t>T</w:t>
      </w:r>
      <w:r w:rsidR="009960F3">
        <w:rPr>
          <w:b/>
          <w:bCs/>
          <w:color w:val="000000"/>
          <w:sz w:val="20"/>
          <w:szCs w:val="20"/>
        </w:rPr>
        <w:t>uesday</w:t>
      </w:r>
      <w:r w:rsidRPr="00067709">
        <w:rPr>
          <w:b/>
          <w:bCs/>
          <w:color w:val="000000"/>
          <w:sz w:val="20"/>
          <w:szCs w:val="20"/>
        </w:rPr>
        <w:t xml:space="preserve"> 2</w:t>
      </w:r>
      <w:r w:rsidR="001D6E8F">
        <w:rPr>
          <w:b/>
          <w:bCs/>
          <w:color w:val="000000"/>
          <w:sz w:val="20"/>
          <w:szCs w:val="20"/>
        </w:rPr>
        <w:t>1</w:t>
      </w:r>
      <w:r w:rsidR="001D6E8F" w:rsidRPr="001D6E8F">
        <w:rPr>
          <w:b/>
          <w:bCs/>
          <w:color w:val="000000"/>
          <w:sz w:val="20"/>
          <w:szCs w:val="20"/>
          <w:vertAlign w:val="superscript"/>
        </w:rPr>
        <w:t>st</w:t>
      </w:r>
      <w:r w:rsidR="001D6E8F">
        <w:rPr>
          <w:b/>
          <w:bCs/>
          <w:color w:val="000000"/>
          <w:sz w:val="20"/>
          <w:szCs w:val="20"/>
        </w:rPr>
        <w:t xml:space="preserve"> </w:t>
      </w:r>
      <w:r w:rsidR="00304068">
        <w:rPr>
          <w:b/>
          <w:bCs/>
          <w:color w:val="000000"/>
          <w:sz w:val="20"/>
          <w:szCs w:val="20"/>
        </w:rPr>
        <w:t xml:space="preserve"> </w:t>
      </w:r>
      <w:r w:rsidRPr="00067709">
        <w:rPr>
          <w:b/>
          <w:bCs/>
          <w:color w:val="000000"/>
          <w:sz w:val="20"/>
          <w:szCs w:val="20"/>
        </w:rPr>
        <w:t>April at 3:30pm</w:t>
      </w:r>
      <w:r w:rsidRPr="00067709">
        <w:rPr>
          <w:color w:val="000000"/>
          <w:sz w:val="20"/>
          <w:szCs w:val="20"/>
        </w:rPr>
        <w:t xml:space="preserve"> in the Year 1 classroom</w:t>
      </w:r>
      <w:r w:rsidR="00E7474E">
        <w:rPr>
          <w:color w:val="000000"/>
          <w:sz w:val="20"/>
          <w:szCs w:val="20"/>
        </w:rPr>
        <w:t xml:space="preserve"> to explain the protocol of this</w:t>
      </w:r>
      <w:r w:rsidR="009960F3">
        <w:rPr>
          <w:color w:val="000000"/>
          <w:sz w:val="20"/>
          <w:szCs w:val="20"/>
        </w:rPr>
        <w:t xml:space="preserve">. </w:t>
      </w:r>
      <w:r w:rsidR="00E7474E">
        <w:rPr>
          <w:color w:val="000000"/>
          <w:sz w:val="20"/>
          <w:szCs w:val="20"/>
        </w:rPr>
        <w:t>On this date, a</w:t>
      </w:r>
      <w:r w:rsidR="009960F3">
        <w:rPr>
          <w:color w:val="000000"/>
          <w:sz w:val="20"/>
          <w:szCs w:val="20"/>
        </w:rPr>
        <w:t>s soon as all the children have been seen out</w:t>
      </w:r>
      <w:r w:rsidR="00E7474E">
        <w:rPr>
          <w:color w:val="000000"/>
          <w:sz w:val="20"/>
          <w:szCs w:val="20"/>
        </w:rPr>
        <w:t xml:space="preserve"> at the end of the day</w:t>
      </w:r>
      <w:r w:rsidR="009960F3">
        <w:rPr>
          <w:color w:val="000000"/>
          <w:sz w:val="20"/>
          <w:szCs w:val="20"/>
        </w:rPr>
        <w:t xml:space="preserve">, </w:t>
      </w:r>
      <w:r w:rsidR="0027641D">
        <w:rPr>
          <w:color w:val="000000"/>
          <w:sz w:val="20"/>
          <w:szCs w:val="20"/>
        </w:rPr>
        <w:t>the door will then reopen</w:t>
      </w:r>
      <w:r w:rsidR="009960F3">
        <w:rPr>
          <w:color w:val="000000"/>
          <w:sz w:val="20"/>
          <w:szCs w:val="20"/>
        </w:rPr>
        <w:t xml:space="preserve"> so please just wait on the playground and you will be welcomed back in through the classroom door. </w:t>
      </w:r>
      <w:r w:rsidRPr="00067709">
        <w:rPr>
          <w:color w:val="000000"/>
          <w:sz w:val="20"/>
          <w:szCs w:val="20"/>
        </w:rPr>
        <w:t>It is really important you attend this meeting</w:t>
      </w:r>
      <w:r w:rsidR="00E7474E">
        <w:rPr>
          <w:color w:val="000000"/>
          <w:sz w:val="20"/>
          <w:szCs w:val="20"/>
        </w:rPr>
        <w:t>. I</w:t>
      </w:r>
      <w:r w:rsidRPr="00067709">
        <w:rPr>
          <w:color w:val="000000"/>
          <w:sz w:val="20"/>
          <w:szCs w:val="20"/>
        </w:rPr>
        <w:t>f you are unable to attend</w:t>
      </w:r>
      <w:r w:rsidR="00BC2EB9">
        <w:rPr>
          <w:color w:val="000000"/>
          <w:sz w:val="20"/>
          <w:szCs w:val="20"/>
        </w:rPr>
        <w:t>,</w:t>
      </w:r>
      <w:r w:rsidRPr="00067709">
        <w:rPr>
          <w:color w:val="000000"/>
          <w:sz w:val="20"/>
          <w:szCs w:val="20"/>
        </w:rPr>
        <w:t xml:space="preserve"> please let me know ASAP. As we approach this assessment, it is more important than ever that you are reading with your child at home at least 4 times and practising the</w:t>
      </w:r>
      <w:r w:rsidR="00AE7CC9">
        <w:rPr>
          <w:color w:val="000000"/>
          <w:sz w:val="20"/>
          <w:szCs w:val="20"/>
        </w:rPr>
        <w:t xml:space="preserve"> Phonics</w:t>
      </w:r>
      <w:r w:rsidRPr="00067709">
        <w:rPr>
          <w:color w:val="000000"/>
          <w:sz w:val="20"/>
          <w:szCs w:val="20"/>
        </w:rPr>
        <w:t xml:space="preserve"> sounds daily </w:t>
      </w:r>
      <w:r w:rsidR="00AE7CC9">
        <w:rPr>
          <w:color w:val="000000"/>
          <w:sz w:val="20"/>
          <w:szCs w:val="20"/>
        </w:rPr>
        <w:t xml:space="preserve">where possible – a yellow phonics sound book </w:t>
      </w:r>
      <w:r w:rsidR="001D6E8F">
        <w:rPr>
          <w:color w:val="000000"/>
          <w:sz w:val="20"/>
          <w:szCs w:val="20"/>
        </w:rPr>
        <w:t xml:space="preserve">has been </w:t>
      </w:r>
      <w:r w:rsidR="00AE7CC9">
        <w:rPr>
          <w:color w:val="000000"/>
          <w:sz w:val="20"/>
          <w:szCs w:val="20"/>
        </w:rPr>
        <w:t xml:space="preserve">sent home </w:t>
      </w:r>
      <w:r w:rsidR="001D6E8F">
        <w:rPr>
          <w:color w:val="000000"/>
          <w:sz w:val="20"/>
          <w:szCs w:val="20"/>
        </w:rPr>
        <w:t>for you to practice with.</w:t>
      </w:r>
      <w:r w:rsidRPr="00067709">
        <w:rPr>
          <w:color w:val="000000"/>
          <w:sz w:val="20"/>
          <w:szCs w:val="20"/>
        </w:rPr>
        <w:t xml:space="preserve"> </w:t>
      </w:r>
      <w:r>
        <w:rPr>
          <w:color w:val="000000"/>
          <w:sz w:val="20"/>
          <w:szCs w:val="20"/>
        </w:rPr>
        <w:t>If your child is at risk of not passing the phonics screening check, I</w:t>
      </w:r>
      <w:r w:rsidR="00AE7CC9">
        <w:rPr>
          <w:color w:val="000000"/>
          <w:sz w:val="20"/>
          <w:szCs w:val="20"/>
        </w:rPr>
        <w:t xml:space="preserve"> will</w:t>
      </w:r>
      <w:r>
        <w:rPr>
          <w:color w:val="000000"/>
          <w:sz w:val="20"/>
          <w:szCs w:val="20"/>
        </w:rPr>
        <w:t xml:space="preserve"> contact</w:t>
      </w:r>
      <w:r w:rsidR="00E7474E">
        <w:rPr>
          <w:color w:val="000000"/>
          <w:sz w:val="20"/>
          <w:szCs w:val="20"/>
        </w:rPr>
        <w:t xml:space="preserve"> </w:t>
      </w:r>
      <w:r>
        <w:rPr>
          <w:color w:val="000000"/>
          <w:sz w:val="20"/>
          <w:szCs w:val="20"/>
        </w:rPr>
        <w:t xml:space="preserve">you with some extra resources to help support at home. They will also be in a targeted intervention group in school. </w:t>
      </w:r>
    </w:p>
    <w:p w14:paraId="0936449F" w14:textId="2787D4DB" w:rsidR="00B21197" w:rsidRDefault="006E2E17" w:rsidP="009D6DC9">
      <w:pPr>
        <w:rPr>
          <w:rFonts w:asciiTheme="minorHAnsi" w:hAnsiTheme="minorHAnsi"/>
          <w:sz w:val="20"/>
          <w:szCs w:val="20"/>
        </w:rPr>
      </w:pPr>
      <w:r w:rsidRPr="00067709">
        <w:rPr>
          <w:rFonts w:asciiTheme="minorHAnsi" w:hAnsiTheme="minorHAnsi"/>
          <w:sz w:val="20"/>
          <w:szCs w:val="20"/>
        </w:rPr>
        <w:t xml:space="preserve">In </w:t>
      </w:r>
      <w:r w:rsidR="00A9219E">
        <w:rPr>
          <w:rFonts w:asciiTheme="minorHAnsi" w:hAnsiTheme="minorHAnsi"/>
          <w:sz w:val="20"/>
          <w:szCs w:val="20"/>
        </w:rPr>
        <w:t>M</w:t>
      </w:r>
      <w:r w:rsidRPr="00067709">
        <w:rPr>
          <w:rFonts w:asciiTheme="minorHAnsi" w:hAnsiTheme="minorHAnsi"/>
          <w:sz w:val="20"/>
          <w:szCs w:val="20"/>
        </w:rPr>
        <w:t>aths</w:t>
      </w:r>
      <w:r w:rsidR="009960F3">
        <w:rPr>
          <w:rFonts w:asciiTheme="minorHAnsi" w:hAnsiTheme="minorHAnsi"/>
          <w:sz w:val="20"/>
          <w:szCs w:val="20"/>
        </w:rPr>
        <w:t xml:space="preserve">, we will be </w:t>
      </w:r>
      <w:r w:rsidR="00B21197" w:rsidRPr="00067709">
        <w:rPr>
          <w:rFonts w:asciiTheme="minorHAnsi" w:hAnsiTheme="minorHAnsi"/>
          <w:sz w:val="20"/>
          <w:szCs w:val="20"/>
        </w:rPr>
        <w:t>moving</w:t>
      </w:r>
      <w:r w:rsidR="00CA50F0" w:rsidRPr="00067709">
        <w:rPr>
          <w:rFonts w:asciiTheme="minorHAnsi" w:hAnsiTheme="minorHAnsi"/>
          <w:sz w:val="20"/>
          <w:szCs w:val="20"/>
        </w:rPr>
        <w:t xml:space="preserve"> on</w:t>
      </w:r>
      <w:r w:rsidR="00B21197" w:rsidRPr="00067709">
        <w:rPr>
          <w:rFonts w:asciiTheme="minorHAnsi" w:hAnsiTheme="minorHAnsi"/>
          <w:sz w:val="20"/>
          <w:szCs w:val="20"/>
        </w:rPr>
        <w:t xml:space="preserve"> to the concept of multiplying and </w:t>
      </w:r>
      <w:r w:rsidR="007927B0" w:rsidRPr="00067709">
        <w:rPr>
          <w:rFonts w:asciiTheme="minorHAnsi" w:hAnsiTheme="minorHAnsi"/>
          <w:sz w:val="20"/>
          <w:szCs w:val="20"/>
        </w:rPr>
        <w:t>dividing</w:t>
      </w:r>
      <w:r w:rsidR="00B21197" w:rsidRPr="00067709">
        <w:rPr>
          <w:rFonts w:asciiTheme="minorHAnsi" w:hAnsiTheme="minorHAnsi"/>
          <w:sz w:val="20"/>
          <w:szCs w:val="20"/>
        </w:rPr>
        <w:t xml:space="preserve">. It is really important that at this point, children are confident counting in 2s </w:t>
      </w:r>
      <w:r w:rsidR="00B7209F" w:rsidRPr="00067709">
        <w:rPr>
          <w:rFonts w:asciiTheme="minorHAnsi" w:hAnsiTheme="minorHAnsi"/>
          <w:sz w:val="20"/>
          <w:szCs w:val="20"/>
        </w:rPr>
        <w:t>and 10s</w:t>
      </w:r>
      <w:r w:rsidR="00E7474E">
        <w:rPr>
          <w:rFonts w:asciiTheme="minorHAnsi" w:hAnsiTheme="minorHAnsi"/>
          <w:sz w:val="20"/>
          <w:szCs w:val="20"/>
        </w:rPr>
        <w:t>,</w:t>
      </w:r>
      <w:r w:rsidR="00B7209F" w:rsidRPr="00067709">
        <w:rPr>
          <w:rFonts w:asciiTheme="minorHAnsi" w:hAnsiTheme="minorHAnsi"/>
          <w:sz w:val="20"/>
          <w:szCs w:val="20"/>
        </w:rPr>
        <w:t xml:space="preserve"> </w:t>
      </w:r>
      <w:r w:rsidR="00B21197" w:rsidRPr="00067709">
        <w:rPr>
          <w:rFonts w:asciiTheme="minorHAnsi" w:hAnsiTheme="minorHAnsi"/>
          <w:sz w:val="20"/>
          <w:szCs w:val="20"/>
        </w:rPr>
        <w:t>so this is something to practi</w:t>
      </w:r>
      <w:r w:rsidR="00E7474E">
        <w:rPr>
          <w:rFonts w:asciiTheme="minorHAnsi" w:hAnsiTheme="minorHAnsi"/>
          <w:sz w:val="20"/>
          <w:szCs w:val="20"/>
        </w:rPr>
        <w:t>s</w:t>
      </w:r>
      <w:r w:rsidR="00B21197" w:rsidRPr="00067709">
        <w:rPr>
          <w:rFonts w:asciiTheme="minorHAnsi" w:hAnsiTheme="minorHAnsi"/>
          <w:sz w:val="20"/>
          <w:szCs w:val="20"/>
        </w:rPr>
        <w:t xml:space="preserve">e at home if you child is not yet confident with these multiplications. </w:t>
      </w:r>
      <w:r w:rsidR="00B7209F" w:rsidRPr="00067709">
        <w:rPr>
          <w:rFonts w:asciiTheme="minorHAnsi" w:hAnsiTheme="minorHAnsi"/>
          <w:sz w:val="20"/>
          <w:szCs w:val="20"/>
        </w:rPr>
        <w:t xml:space="preserve">This half term, we will work on counting in 5s as well. </w:t>
      </w:r>
      <w:r w:rsidR="00B21197" w:rsidRPr="00067709">
        <w:rPr>
          <w:rFonts w:asciiTheme="minorHAnsi" w:hAnsiTheme="minorHAnsi"/>
          <w:sz w:val="20"/>
          <w:szCs w:val="20"/>
        </w:rPr>
        <w:t>There are many great online games that can be used to support this. I have added the QR code for</w:t>
      </w:r>
      <w:r w:rsidR="00E7474E">
        <w:rPr>
          <w:rFonts w:asciiTheme="minorHAnsi" w:hAnsiTheme="minorHAnsi"/>
          <w:sz w:val="20"/>
          <w:szCs w:val="20"/>
        </w:rPr>
        <w:t xml:space="preserve"> a game called</w:t>
      </w:r>
      <w:r w:rsidR="00B21197" w:rsidRPr="00067709">
        <w:rPr>
          <w:rFonts w:asciiTheme="minorHAnsi" w:hAnsiTheme="minorHAnsi"/>
          <w:sz w:val="20"/>
          <w:szCs w:val="20"/>
        </w:rPr>
        <w:t xml:space="preserve"> </w:t>
      </w:r>
      <w:r w:rsidR="00AD2CE3" w:rsidRPr="00067709">
        <w:rPr>
          <w:rFonts w:asciiTheme="minorHAnsi" w:hAnsiTheme="minorHAnsi"/>
          <w:sz w:val="20"/>
          <w:szCs w:val="20"/>
        </w:rPr>
        <w:t>Hit the Button</w:t>
      </w:r>
      <w:r w:rsidR="00E7474E">
        <w:rPr>
          <w:rFonts w:asciiTheme="minorHAnsi" w:hAnsiTheme="minorHAnsi"/>
          <w:sz w:val="20"/>
          <w:szCs w:val="20"/>
        </w:rPr>
        <w:t>, which</w:t>
      </w:r>
      <w:r w:rsidR="00AD2CE3" w:rsidRPr="00067709">
        <w:rPr>
          <w:rFonts w:asciiTheme="minorHAnsi" w:hAnsiTheme="minorHAnsi"/>
          <w:sz w:val="20"/>
          <w:szCs w:val="20"/>
        </w:rPr>
        <w:t xml:space="preserve"> we </w:t>
      </w:r>
      <w:r w:rsidR="00AE7CC9">
        <w:rPr>
          <w:rFonts w:asciiTheme="minorHAnsi" w:hAnsiTheme="minorHAnsi"/>
          <w:sz w:val="20"/>
          <w:szCs w:val="20"/>
        </w:rPr>
        <w:t xml:space="preserve">will start to </w:t>
      </w:r>
      <w:r w:rsidR="00AD2CE3" w:rsidRPr="00067709">
        <w:rPr>
          <w:rFonts w:asciiTheme="minorHAnsi" w:hAnsiTheme="minorHAnsi"/>
          <w:sz w:val="20"/>
          <w:szCs w:val="20"/>
        </w:rPr>
        <w:t xml:space="preserve">use in class to support times tables and also number bonds. </w:t>
      </w:r>
      <w:r w:rsidR="00B21197" w:rsidRPr="00067709">
        <w:rPr>
          <w:rFonts w:asciiTheme="minorHAnsi" w:hAnsiTheme="minorHAnsi"/>
          <w:sz w:val="20"/>
          <w:szCs w:val="20"/>
        </w:rPr>
        <w:t xml:space="preserve"> </w:t>
      </w:r>
      <w:r w:rsidR="00B7209F" w:rsidRPr="00067709">
        <w:rPr>
          <w:rFonts w:asciiTheme="minorHAnsi" w:hAnsiTheme="minorHAnsi"/>
          <w:sz w:val="20"/>
          <w:szCs w:val="20"/>
        </w:rPr>
        <w:t>Towards the end of the half term the children will be introduced to</w:t>
      </w:r>
      <w:r w:rsidR="00E7474E">
        <w:rPr>
          <w:rFonts w:asciiTheme="minorHAnsi" w:hAnsiTheme="minorHAnsi"/>
          <w:sz w:val="20"/>
          <w:szCs w:val="20"/>
        </w:rPr>
        <w:t xml:space="preserve"> </w:t>
      </w:r>
      <w:r w:rsidR="00B7209F" w:rsidRPr="00067709">
        <w:rPr>
          <w:rFonts w:asciiTheme="minorHAnsi" w:hAnsiTheme="minorHAnsi"/>
          <w:sz w:val="20"/>
          <w:szCs w:val="20"/>
        </w:rPr>
        <w:t xml:space="preserve">fractions and will be shown how to find a half and quarter of an amount by splitting the number into groups. </w:t>
      </w:r>
    </w:p>
    <w:p w14:paraId="6FBC8FB7" w14:textId="6279CB79" w:rsidR="005477D3" w:rsidRPr="008B581F" w:rsidRDefault="008B581F" w:rsidP="009D6DC9">
      <w:pPr>
        <w:rPr>
          <w:color w:val="000000"/>
          <w:sz w:val="20"/>
          <w:szCs w:val="20"/>
        </w:rPr>
      </w:pPr>
      <w:r>
        <w:rPr>
          <w:rFonts w:asciiTheme="minorHAnsi" w:hAnsiTheme="minorHAnsi"/>
          <w:sz w:val="20"/>
          <w:szCs w:val="20"/>
        </w:rPr>
        <w:t xml:space="preserve">In English, </w:t>
      </w:r>
      <w:r>
        <w:rPr>
          <w:color w:val="000000"/>
          <w:sz w:val="20"/>
          <w:szCs w:val="20"/>
        </w:rPr>
        <w:t>o</w:t>
      </w:r>
      <w:r w:rsidRPr="00067709">
        <w:rPr>
          <w:color w:val="000000"/>
          <w:sz w:val="20"/>
          <w:szCs w:val="20"/>
        </w:rPr>
        <w:t>ur author for this half term will be Tony Ross.</w:t>
      </w:r>
      <w:r>
        <w:rPr>
          <w:color w:val="000000"/>
          <w:sz w:val="20"/>
          <w:szCs w:val="20"/>
        </w:rPr>
        <w:t xml:space="preserve"> We will be looking at Fairy Tales and information writing. </w:t>
      </w:r>
      <w:r w:rsidR="005477D3" w:rsidRPr="00067709">
        <w:rPr>
          <w:rFonts w:asciiTheme="minorHAnsi" w:hAnsiTheme="minorHAnsi"/>
          <w:sz w:val="20"/>
          <w:szCs w:val="20"/>
        </w:rPr>
        <w:t xml:space="preserve">In </w:t>
      </w:r>
      <w:r w:rsidR="005477D3">
        <w:rPr>
          <w:rFonts w:asciiTheme="minorHAnsi" w:hAnsiTheme="minorHAnsi"/>
          <w:sz w:val="20"/>
          <w:szCs w:val="20"/>
        </w:rPr>
        <w:t>H</w:t>
      </w:r>
      <w:r w:rsidR="005477D3" w:rsidRPr="00067709">
        <w:rPr>
          <w:rFonts w:asciiTheme="minorHAnsi" w:hAnsiTheme="minorHAnsi"/>
          <w:sz w:val="20"/>
          <w:szCs w:val="20"/>
        </w:rPr>
        <w:t>istory</w:t>
      </w:r>
      <w:r w:rsidR="005477D3">
        <w:rPr>
          <w:rFonts w:asciiTheme="minorHAnsi" w:hAnsiTheme="minorHAnsi"/>
          <w:sz w:val="20"/>
          <w:szCs w:val="20"/>
        </w:rPr>
        <w:t>,</w:t>
      </w:r>
      <w:r w:rsidR="005477D3" w:rsidRPr="00067709">
        <w:rPr>
          <w:rFonts w:asciiTheme="minorHAnsi" w:hAnsiTheme="minorHAnsi"/>
          <w:sz w:val="20"/>
          <w:szCs w:val="20"/>
        </w:rPr>
        <w:t xml:space="preserve"> we are going to be studying Mary Seacole and comparing her to Florence Nightingale. In </w:t>
      </w:r>
      <w:r w:rsidR="005477D3">
        <w:rPr>
          <w:rFonts w:asciiTheme="minorHAnsi" w:hAnsiTheme="minorHAnsi"/>
          <w:sz w:val="20"/>
          <w:szCs w:val="20"/>
        </w:rPr>
        <w:t>G</w:t>
      </w:r>
      <w:r w:rsidR="005477D3" w:rsidRPr="00067709">
        <w:rPr>
          <w:rFonts w:asciiTheme="minorHAnsi" w:hAnsiTheme="minorHAnsi"/>
          <w:sz w:val="20"/>
          <w:szCs w:val="20"/>
        </w:rPr>
        <w:t xml:space="preserve">eography, we will be looking at the capital cities within the United Kingdom and in </w:t>
      </w:r>
      <w:r w:rsidR="001D6E8F">
        <w:rPr>
          <w:rFonts w:asciiTheme="minorHAnsi" w:hAnsiTheme="minorHAnsi"/>
          <w:sz w:val="20"/>
          <w:szCs w:val="20"/>
        </w:rPr>
        <w:t xml:space="preserve">Art, we will be focusing on weaving. </w:t>
      </w:r>
      <w:r w:rsidR="005477D3">
        <w:rPr>
          <w:rFonts w:asciiTheme="minorHAnsi" w:hAnsiTheme="minorHAnsi"/>
          <w:sz w:val="20"/>
          <w:szCs w:val="20"/>
        </w:rPr>
        <w:t xml:space="preserve"> </w:t>
      </w:r>
    </w:p>
    <w:p w14:paraId="590DB6E6" w14:textId="424A0DF2" w:rsidR="00ED09B2" w:rsidRPr="0044649E" w:rsidRDefault="00ED09B2" w:rsidP="00ED09B2">
      <w:pPr>
        <w:rPr>
          <w:rFonts w:asciiTheme="minorHAnsi" w:hAnsiTheme="minorHAnsi" w:cstheme="minorHAnsi"/>
          <w:color w:val="FF0000"/>
          <w:sz w:val="20"/>
          <w:szCs w:val="20"/>
        </w:rPr>
      </w:pPr>
      <w:r w:rsidRPr="00ED09B2">
        <w:rPr>
          <w:rFonts w:asciiTheme="minorHAnsi" w:hAnsiTheme="minorHAnsi" w:cstheme="minorHAnsi"/>
          <w:color w:val="000000"/>
          <w:sz w:val="20"/>
          <w:szCs w:val="20"/>
        </w:rPr>
        <w:t>The PE days for the first week of the Summer 1 term (w</w:t>
      </w:r>
      <w:r>
        <w:rPr>
          <w:rFonts w:asciiTheme="minorHAnsi" w:hAnsiTheme="minorHAnsi" w:cstheme="minorHAnsi"/>
          <w:color w:val="000000"/>
          <w:sz w:val="20"/>
          <w:szCs w:val="20"/>
        </w:rPr>
        <w:t xml:space="preserve">eek commencing 13th April) are </w:t>
      </w:r>
      <w:r w:rsidRPr="00350AFE">
        <w:rPr>
          <w:rFonts w:asciiTheme="minorHAnsi" w:hAnsiTheme="minorHAnsi" w:cstheme="minorHAnsi"/>
          <w:b/>
          <w:color w:val="000000"/>
          <w:sz w:val="20"/>
          <w:szCs w:val="20"/>
        </w:rPr>
        <w:t>Wednesday</w:t>
      </w:r>
      <w:r>
        <w:rPr>
          <w:rFonts w:asciiTheme="minorHAnsi" w:hAnsiTheme="minorHAnsi" w:cstheme="minorHAnsi"/>
          <w:color w:val="000000"/>
          <w:sz w:val="20"/>
          <w:szCs w:val="20"/>
        </w:rPr>
        <w:t xml:space="preserve"> and </w:t>
      </w:r>
      <w:r w:rsidRPr="00350AFE">
        <w:rPr>
          <w:rFonts w:asciiTheme="minorHAnsi" w:hAnsiTheme="minorHAnsi" w:cstheme="minorHAnsi"/>
          <w:b/>
          <w:color w:val="000000"/>
          <w:sz w:val="20"/>
          <w:szCs w:val="20"/>
        </w:rPr>
        <w:t>Thursday</w:t>
      </w:r>
      <w:r w:rsidR="00EF0991">
        <w:rPr>
          <w:rFonts w:asciiTheme="minorHAnsi" w:hAnsiTheme="minorHAnsi" w:cstheme="minorHAnsi"/>
          <w:color w:val="000000"/>
          <w:sz w:val="20"/>
          <w:szCs w:val="20"/>
        </w:rPr>
        <w:t xml:space="preserve">. </w:t>
      </w:r>
      <w:r w:rsidR="00EF0991" w:rsidRPr="0044649E">
        <w:rPr>
          <w:rFonts w:asciiTheme="minorHAnsi" w:hAnsiTheme="minorHAnsi" w:cstheme="minorHAnsi"/>
          <w:color w:val="FF0000"/>
          <w:sz w:val="20"/>
          <w:szCs w:val="20"/>
        </w:rPr>
        <w:t xml:space="preserve">Please note, </w:t>
      </w:r>
      <w:r w:rsidRPr="0044649E">
        <w:rPr>
          <w:rFonts w:asciiTheme="minorHAnsi" w:hAnsiTheme="minorHAnsi" w:cstheme="minorHAnsi"/>
          <w:color w:val="FF0000"/>
          <w:sz w:val="20"/>
          <w:szCs w:val="20"/>
        </w:rPr>
        <w:t>you will be contacted during the first week with the PE schedule for week 2 onwards</w:t>
      </w:r>
      <w:r w:rsidR="00350AFE" w:rsidRPr="0044649E">
        <w:rPr>
          <w:rFonts w:asciiTheme="minorHAnsi" w:hAnsiTheme="minorHAnsi" w:cstheme="minorHAnsi"/>
          <w:color w:val="FF0000"/>
          <w:sz w:val="20"/>
          <w:szCs w:val="20"/>
        </w:rPr>
        <w:t xml:space="preserve">, where the PE days may change. </w:t>
      </w:r>
    </w:p>
    <w:p w14:paraId="6503B26F" w14:textId="4F07B13F" w:rsidR="00FF43C2" w:rsidRPr="00FA1DD7" w:rsidRDefault="00FA1DD7" w:rsidP="00ED09B2">
      <w:pPr>
        <w:rPr>
          <w:rFonts w:asciiTheme="minorHAnsi" w:hAnsiTheme="minorHAnsi" w:cstheme="minorHAnsi"/>
          <w:sz w:val="20"/>
          <w:szCs w:val="20"/>
        </w:rPr>
      </w:pPr>
      <w:r>
        <w:rPr>
          <w:rStyle w:val="normaltextrun"/>
          <w:rFonts w:asciiTheme="minorHAnsi" w:hAnsiTheme="minorHAnsi" w:cstheme="minorHAnsi"/>
          <w:color w:val="000000"/>
          <w:sz w:val="20"/>
          <w:szCs w:val="20"/>
          <w:shd w:val="clear" w:color="auto" w:fill="FFFFFF"/>
        </w:rPr>
        <w:t>In other PE news, w</w:t>
      </w:r>
      <w:r w:rsidRPr="00FA1DD7">
        <w:rPr>
          <w:rStyle w:val="normaltextrun"/>
          <w:rFonts w:asciiTheme="minorHAnsi" w:hAnsiTheme="minorHAnsi" w:cstheme="minorHAnsi"/>
          <w:color w:val="000000"/>
          <w:sz w:val="20"/>
          <w:szCs w:val="20"/>
          <w:shd w:val="clear" w:color="auto" w:fill="FFFFFF"/>
        </w:rPr>
        <w:t>e are delighted to announce that we are now a parkrun primary school, paired with Clough Hall Junior parkrun, where we know many of our families already attend. There will be an assembly for the children on Tuesday 14th April to launch this. Following that, on Sunday 19th April we are planning a Scholar Green take over at Clough Hall Junior parkrun (21 Grove Ave, Stoke-on-Trent ST7 1DJ). We are inviting all families to come and join us with children wearing their PE tops to turn the park green. All children who attend will receive a privilege card in school! Mrs Colman and Mrs Kapp will be there to cheer you all on. An adult must stay within the park to supervise their child (but they are not expected to run and can supervise as a spectator!). Please see the parkrun letter for more information.</w:t>
      </w:r>
      <w:r w:rsidRPr="00FA1DD7">
        <w:rPr>
          <w:rStyle w:val="eop"/>
          <w:rFonts w:asciiTheme="minorHAnsi" w:hAnsiTheme="minorHAnsi" w:cstheme="minorHAnsi"/>
          <w:color w:val="000000"/>
          <w:sz w:val="20"/>
          <w:szCs w:val="20"/>
          <w:shd w:val="clear" w:color="auto" w:fill="FFFFFF"/>
        </w:rPr>
        <w:t> </w:t>
      </w:r>
    </w:p>
    <w:p w14:paraId="7704D170" w14:textId="5A723EE4" w:rsidR="00CA50F0" w:rsidRDefault="00760624" w:rsidP="00B816B4">
      <w:pPr>
        <w:rPr>
          <w:rFonts w:asciiTheme="minorHAnsi" w:hAnsiTheme="minorHAnsi"/>
          <w:sz w:val="20"/>
          <w:szCs w:val="20"/>
        </w:rPr>
      </w:pPr>
      <w:r>
        <w:rPr>
          <w:rFonts w:asciiTheme="minorHAnsi" w:hAnsiTheme="minorHAnsi"/>
          <w:sz w:val="20"/>
          <w:szCs w:val="20"/>
        </w:rPr>
        <w:t>I look forwards to another amazing term. As always, i</w:t>
      </w:r>
      <w:r w:rsidR="00CA0530" w:rsidRPr="00067709">
        <w:rPr>
          <w:rFonts w:asciiTheme="minorHAnsi" w:hAnsiTheme="minorHAnsi"/>
          <w:sz w:val="20"/>
          <w:szCs w:val="20"/>
        </w:rPr>
        <w:t>f you have any queries or concerns, please do not hesitate to email me.</w:t>
      </w:r>
      <w:r w:rsidR="00FA1DD7">
        <w:rPr>
          <w:rFonts w:asciiTheme="minorHAnsi" w:hAnsiTheme="minorHAnsi"/>
          <w:sz w:val="20"/>
          <w:szCs w:val="20"/>
        </w:rPr>
        <w:t xml:space="preserve"> </w:t>
      </w:r>
    </w:p>
    <w:p w14:paraId="3736B7AF" w14:textId="77777777" w:rsidR="00FA1DD7" w:rsidRPr="00067709" w:rsidRDefault="00FA1DD7" w:rsidP="00FA1DD7">
      <w:pPr>
        <w:rPr>
          <w:rFonts w:asciiTheme="minorHAnsi" w:hAnsiTheme="minorHAnsi"/>
          <w:sz w:val="20"/>
          <w:szCs w:val="20"/>
        </w:rPr>
      </w:pPr>
      <w:r w:rsidRPr="00067709">
        <w:rPr>
          <w:rFonts w:asciiTheme="minorHAnsi" w:hAnsiTheme="minorHAnsi"/>
          <w:sz w:val="20"/>
          <w:szCs w:val="20"/>
        </w:rPr>
        <w:t xml:space="preserve">There are some important dates for the next half term on the other side of this letter. </w:t>
      </w:r>
    </w:p>
    <w:p w14:paraId="14932C61" w14:textId="0C3A6777" w:rsidR="00DF37A9" w:rsidRDefault="00CA50F0" w:rsidP="00C84BA8">
      <w:pPr>
        <w:rPr>
          <w:rFonts w:asciiTheme="minorHAnsi" w:hAnsiTheme="minorHAnsi"/>
          <w:sz w:val="20"/>
          <w:szCs w:val="20"/>
        </w:rPr>
      </w:pPr>
      <w:r w:rsidRPr="00067709">
        <w:rPr>
          <w:rFonts w:asciiTheme="minorHAnsi" w:hAnsiTheme="minorHAnsi"/>
          <w:sz w:val="20"/>
          <w:szCs w:val="20"/>
        </w:rPr>
        <w:t>M</w:t>
      </w:r>
      <w:r w:rsidR="00DF37A9">
        <w:rPr>
          <w:rFonts w:asciiTheme="minorHAnsi" w:hAnsiTheme="minorHAnsi"/>
          <w:sz w:val="20"/>
          <w:szCs w:val="20"/>
        </w:rPr>
        <w:t xml:space="preserve">iss Hancock  </w:t>
      </w:r>
      <w:hyperlink r:id="rId8" w:history="1">
        <w:r w:rsidR="00DF37A9" w:rsidRPr="004E7FAF">
          <w:rPr>
            <w:rStyle w:val="Hyperlink"/>
            <w:rFonts w:asciiTheme="minorHAnsi" w:hAnsiTheme="minorHAnsi"/>
            <w:sz w:val="20"/>
            <w:szCs w:val="20"/>
          </w:rPr>
          <w:t>ehancock@scholargreen.cheshire.sch.uk</w:t>
        </w:r>
      </w:hyperlink>
      <w:r w:rsidR="00DF37A9">
        <w:rPr>
          <w:rFonts w:asciiTheme="minorHAnsi" w:hAnsiTheme="minorHAnsi"/>
          <w:sz w:val="20"/>
          <w:szCs w:val="20"/>
        </w:rPr>
        <w:t xml:space="preserve"> </w:t>
      </w:r>
      <w:r w:rsidRPr="00067709">
        <w:rPr>
          <w:rFonts w:asciiTheme="minorHAnsi" w:hAnsiTheme="minorHAnsi"/>
          <w:sz w:val="20"/>
          <w:szCs w:val="20"/>
        </w:rPr>
        <w:t xml:space="preserve"> </w:t>
      </w:r>
    </w:p>
    <w:p w14:paraId="7B2B5DF3" w14:textId="54ACBE54" w:rsidR="00DF37A9" w:rsidRPr="00542E5D" w:rsidRDefault="00B844A4" w:rsidP="00542E5D">
      <w:pPr>
        <w:rPr>
          <w:rFonts w:asciiTheme="minorHAnsi" w:hAnsiTheme="minorHAnsi"/>
          <w:sz w:val="20"/>
          <w:szCs w:val="20"/>
        </w:rPr>
      </w:pPr>
      <w:r w:rsidRPr="00067709">
        <w:rPr>
          <w:noProof/>
          <w:sz w:val="20"/>
          <w:szCs w:val="20"/>
          <w:lang w:eastAsia="en-GB"/>
        </w:rPr>
        <w:drawing>
          <wp:anchor distT="0" distB="0" distL="114300" distR="114300" simplePos="0" relativeHeight="251667456" behindDoc="1" locked="0" layoutInCell="1" allowOverlap="1" wp14:anchorId="72A7671F" wp14:editId="07C91AF3">
            <wp:simplePos x="0" y="0"/>
            <wp:positionH relativeFrom="margin">
              <wp:align>left</wp:align>
            </wp:positionH>
            <wp:positionV relativeFrom="paragraph">
              <wp:posOffset>252095</wp:posOffset>
            </wp:positionV>
            <wp:extent cx="835025" cy="862330"/>
            <wp:effectExtent l="0" t="0" r="3175" b="0"/>
            <wp:wrapTight wrapText="bothSides">
              <wp:wrapPolygon edited="0">
                <wp:start x="0" y="0"/>
                <wp:lineTo x="0" y="20996"/>
                <wp:lineTo x="21189" y="20996"/>
                <wp:lineTo x="21189" y="0"/>
                <wp:lineTo x="0" y="0"/>
              </wp:wrapPolygon>
            </wp:wrapTight>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50924" cy="878709"/>
                    </a:xfrm>
                    <a:prstGeom prst="rect">
                      <a:avLst/>
                    </a:prstGeom>
                  </pic:spPr>
                </pic:pic>
              </a:graphicData>
            </a:graphic>
            <wp14:sizeRelH relativeFrom="page">
              <wp14:pctWidth>0</wp14:pctWidth>
            </wp14:sizeRelH>
            <wp14:sizeRelV relativeFrom="page">
              <wp14:pctHeight>0</wp14:pctHeight>
            </wp14:sizeRelV>
          </wp:anchor>
        </w:drawing>
      </w:r>
    </w:p>
    <w:p w14:paraId="6E5B5DCE" w14:textId="77777777" w:rsidR="00DF37A9" w:rsidRDefault="00DF37A9" w:rsidP="00067709">
      <w:pPr>
        <w:spacing w:after="0" w:line="240" w:lineRule="auto"/>
        <w:jc w:val="center"/>
        <w:rPr>
          <w:b/>
          <w:sz w:val="36"/>
          <w:szCs w:val="36"/>
          <w:u w:val="single"/>
        </w:rPr>
      </w:pPr>
    </w:p>
    <w:p w14:paraId="5EAFDEE8" w14:textId="41AD6975" w:rsidR="00B816B4" w:rsidRDefault="00B844A4" w:rsidP="00D87AE3">
      <w:pPr>
        <w:rPr>
          <w:rFonts w:asciiTheme="minorHAnsi" w:hAnsiTheme="minorHAnsi"/>
          <w:sz w:val="20"/>
          <w:szCs w:val="20"/>
        </w:rPr>
      </w:pPr>
      <w:r>
        <w:rPr>
          <w:rFonts w:asciiTheme="minorHAnsi" w:hAnsiTheme="minorHAnsi"/>
          <w:sz w:val="20"/>
          <w:szCs w:val="20"/>
        </w:rPr>
        <w:t xml:space="preserve">Hit the button. </w:t>
      </w:r>
    </w:p>
    <w:p w14:paraId="14FDFFAA" w14:textId="77777777" w:rsidR="008B581F" w:rsidRDefault="008B581F" w:rsidP="008B581F">
      <w:pPr>
        <w:rPr>
          <w:rFonts w:asciiTheme="minorHAnsi" w:hAnsiTheme="minorHAnsi" w:cstheme="minorHAnsi"/>
          <w:szCs w:val="24"/>
        </w:rPr>
      </w:pPr>
    </w:p>
    <w:tbl>
      <w:tblPr>
        <w:tblStyle w:val="TableGrid"/>
        <w:tblW w:w="9016" w:type="dxa"/>
        <w:tblInd w:w="720" w:type="dxa"/>
        <w:tblLook w:val="04A0" w:firstRow="1" w:lastRow="0" w:firstColumn="1" w:lastColumn="0" w:noHBand="0" w:noVBand="1"/>
      </w:tblPr>
      <w:tblGrid>
        <w:gridCol w:w="1777"/>
        <w:gridCol w:w="7239"/>
      </w:tblGrid>
      <w:tr w:rsidR="00CF2E5D" w:rsidRPr="00F9796A" w14:paraId="69DFB3E6" w14:textId="77777777" w:rsidTr="00CF2E5D">
        <w:tc>
          <w:tcPr>
            <w:tcW w:w="1777" w:type="dxa"/>
          </w:tcPr>
          <w:p w14:paraId="032947A3" w14:textId="77777777" w:rsidR="00CF2E5D" w:rsidRPr="00F9796A" w:rsidRDefault="00CF2E5D" w:rsidP="00216411">
            <w:pPr>
              <w:jc w:val="center"/>
              <w:rPr>
                <w:b/>
              </w:rPr>
            </w:pPr>
            <w:r w:rsidRPr="00F9796A">
              <w:rPr>
                <w:b/>
              </w:rPr>
              <w:lastRenderedPageBreak/>
              <w:t>Date</w:t>
            </w:r>
          </w:p>
        </w:tc>
        <w:tc>
          <w:tcPr>
            <w:tcW w:w="7239" w:type="dxa"/>
          </w:tcPr>
          <w:p w14:paraId="61ADF6BE" w14:textId="77777777" w:rsidR="00CF2E5D" w:rsidRPr="00F9796A" w:rsidRDefault="00CF2E5D" w:rsidP="00216411">
            <w:pPr>
              <w:jc w:val="center"/>
              <w:rPr>
                <w:b/>
              </w:rPr>
            </w:pPr>
            <w:r w:rsidRPr="00F9796A">
              <w:rPr>
                <w:b/>
              </w:rPr>
              <w:t>Event</w:t>
            </w:r>
          </w:p>
        </w:tc>
      </w:tr>
      <w:tr w:rsidR="00CF2E5D" w:rsidRPr="00DC67CF" w14:paraId="18BFCF9F" w14:textId="77777777" w:rsidTr="00CF2E5D">
        <w:tc>
          <w:tcPr>
            <w:tcW w:w="1777" w:type="dxa"/>
          </w:tcPr>
          <w:p w14:paraId="460561AF" w14:textId="77777777" w:rsidR="00CF2E5D" w:rsidRPr="00DC67CF" w:rsidRDefault="00CF2E5D" w:rsidP="00216411">
            <w:pPr>
              <w:jc w:val="center"/>
            </w:pPr>
            <w:r>
              <w:t>13</w:t>
            </w:r>
            <w:r w:rsidRPr="00DC67CF">
              <w:t>.04.2</w:t>
            </w:r>
            <w:r>
              <w:t>6</w:t>
            </w:r>
          </w:p>
        </w:tc>
        <w:tc>
          <w:tcPr>
            <w:tcW w:w="7239" w:type="dxa"/>
          </w:tcPr>
          <w:p w14:paraId="57815C53" w14:textId="77777777" w:rsidR="00CF2E5D" w:rsidRPr="00DC67CF" w:rsidRDefault="00CF2E5D" w:rsidP="00216411">
            <w:pPr>
              <w:jc w:val="center"/>
            </w:pPr>
            <w:r w:rsidRPr="00DC67CF">
              <w:t>School Opens</w:t>
            </w:r>
          </w:p>
        </w:tc>
      </w:tr>
      <w:tr w:rsidR="00CF2E5D" w:rsidRPr="00DC67CF" w14:paraId="68675EE8" w14:textId="77777777" w:rsidTr="00CF2E5D">
        <w:tc>
          <w:tcPr>
            <w:tcW w:w="1777" w:type="dxa"/>
          </w:tcPr>
          <w:p w14:paraId="118CB6B8" w14:textId="77777777" w:rsidR="00CF2E5D" w:rsidRDefault="00CF2E5D" w:rsidP="00216411">
            <w:pPr>
              <w:jc w:val="center"/>
            </w:pPr>
            <w:r>
              <w:t>14.04.26</w:t>
            </w:r>
          </w:p>
        </w:tc>
        <w:tc>
          <w:tcPr>
            <w:tcW w:w="7239" w:type="dxa"/>
          </w:tcPr>
          <w:p w14:paraId="5E4A6DE9" w14:textId="77777777" w:rsidR="00CF2E5D" w:rsidRPr="00DC67CF" w:rsidRDefault="00CF2E5D" w:rsidP="00216411">
            <w:pPr>
              <w:jc w:val="center"/>
            </w:pPr>
            <w:r>
              <w:t xml:space="preserve">Parkrun Primary School Assembly in school </w:t>
            </w:r>
          </w:p>
        </w:tc>
      </w:tr>
      <w:tr w:rsidR="00CF2E5D" w:rsidRPr="00DC67CF" w14:paraId="3D18E2E0" w14:textId="77777777" w:rsidTr="00CF2E5D">
        <w:tc>
          <w:tcPr>
            <w:tcW w:w="1777" w:type="dxa"/>
          </w:tcPr>
          <w:p w14:paraId="60B0CD43" w14:textId="77777777" w:rsidR="00CF2E5D" w:rsidRDefault="00CF2E5D" w:rsidP="00216411">
            <w:pPr>
              <w:jc w:val="center"/>
            </w:pPr>
            <w:r>
              <w:t>16.04.26</w:t>
            </w:r>
          </w:p>
        </w:tc>
        <w:tc>
          <w:tcPr>
            <w:tcW w:w="7239" w:type="dxa"/>
          </w:tcPr>
          <w:p w14:paraId="79BF5B27" w14:textId="77777777" w:rsidR="00CF2E5D" w:rsidRPr="00DC67CF" w:rsidRDefault="00CF2E5D" w:rsidP="00216411">
            <w:pPr>
              <w:jc w:val="center"/>
            </w:pPr>
            <w:r>
              <w:t>Class &amp; Team Photos</w:t>
            </w:r>
          </w:p>
        </w:tc>
      </w:tr>
      <w:tr w:rsidR="00CF2E5D" w14:paraId="7FC0020F" w14:textId="77777777" w:rsidTr="00CF2E5D">
        <w:tc>
          <w:tcPr>
            <w:tcW w:w="1777" w:type="dxa"/>
          </w:tcPr>
          <w:p w14:paraId="7EC48104" w14:textId="77777777" w:rsidR="00CF2E5D" w:rsidRDefault="00CF2E5D" w:rsidP="00216411">
            <w:pPr>
              <w:jc w:val="center"/>
            </w:pPr>
            <w:r>
              <w:t>19.04.26</w:t>
            </w:r>
          </w:p>
        </w:tc>
        <w:tc>
          <w:tcPr>
            <w:tcW w:w="7239" w:type="dxa"/>
          </w:tcPr>
          <w:p w14:paraId="539667E5" w14:textId="77777777" w:rsidR="00CF2E5D" w:rsidRDefault="00CF2E5D" w:rsidP="00216411">
            <w:pPr>
              <w:jc w:val="center"/>
            </w:pPr>
            <w:r>
              <w:t xml:space="preserve">Scholar Green Takeover at Clough Hall Junior parkrun </w:t>
            </w:r>
          </w:p>
          <w:p w14:paraId="4C1C9654" w14:textId="77777777" w:rsidR="00CF2E5D" w:rsidRDefault="00CF2E5D" w:rsidP="00216411">
            <w:pPr>
              <w:jc w:val="center"/>
            </w:pPr>
            <w:r>
              <w:t xml:space="preserve">(more information to follow) </w:t>
            </w:r>
          </w:p>
        </w:tc>
      </w:tr>
      <w:tr w:rsidR="00CF2E5D" w:rsidRPr="00DC67CF" w14:paraId="638E4093" w14:textId="77777777" w:rsidTr="00CF2E5D">
        <w:tc>
          <w:tcPr>
            <w:tcW w:w="1777" w:type="dxa"/>
          </w:tcPr>
          <w:p w14:paraId="041BE8B9" w14:textId="77777777" w:rsidR="00CF2E5D" w:rsidRPr="00DC67CF" w:rsidRDefault="00CF2E5D" w:rsidP="00216411">
            <w:pPr>
              <w:jc w:val="center"/>
            </w:pPr>
            <w:r>
              <w:t>21.04.26</w:t>
            </w:r>
          </w:p>
        </w:tc>
        <w:tc>
          <w:tcPr>
            <w:tcW w:w="7239" w:type="dxa"/>
          </w:tcPr>
          <w:p w14:paraId="3DBBAAA5" w14:textId="77777777" w:rsidR="00CF2E5D" w:rsidRPr="00DC67CF" w:rsidRDefault="00CF2E5D" w:rsidP="00216411">
            <w:pPr>
              <w:jc w:val="center"/>
            </w:pPr>
            <w:proofErr w:type="spellStart"/>
            <w:r w:rsidRPr="00DC67CF">
              <w:t>Yr</w:t>
            </w:r>
            <w:proofErr w:type="spellEnd"/>
            <w:r w:rsidRPr="00DC67CF">
              <w:t xml:space="preserve"> 1 Phonics Meeting</w:t>
            </w:r>
          </w:p>
        </w:tc>
      </w:tr>
      <w:tr w:rsidR="00CF2E5D" w:rsidRPr="00DC67CF" w14:paraId="69747F1F" w14:textId="77777777" w:rsidTr="00CF2E5D">
        <w:tc>
          <w:tcPr>
            <w:tcW w:w="1777" w:type="dxa"/>
          </w:tcPr>
          <w:p w14:paraId="63502FED" w14:textId="77777777" w:rsidR="00CF2E5D" w:rsidRPr="00DC67CF" w:rsidRDefault="00CF2E5D" w:rsidP="00216411">
            <w:pPr>
              <w:jc w:val="center"/>
            </w:pPr>
            <w:r w:rsidRPr="00DC67CF">
              <w:t>23.04.2</w:t>
            </w:r>
            <w:r>
              <w:t>6</w:t>
            </w:r>
          </w:p>
        </w:tc>
        <w:tc>
          <w:tcPr>
            <w:tcW w:w="7239" w:type="dxa"/>
          </w:tcPr>
          <w:p w14:paraId="164B7FDA" w14:textId="77777777" w:rsidR="00CF2E5D" w:rsidRPr="00DC67CF" w:rsidRDefault="00CF2E5D" w:rsidP="00216411">
            <w:pPr>
              <w:jc w:val="center"/>
            </w:pPr>
            <w:r w:rsidRPr="00DC67CF">
              <w:t>St George’s Day – Pupils allowed to wear uniforms from community clubs</w:t>
            </w:r>
          </w:p>
        </w:tc>
      </w:tr>
      <w:tr w:rsidR="00CF2E5D" w:rsidRPr="00DC67CF" w14:paraId="6B637D10" w14:textId="77777777" w:rsidTr="00CF2E5D">
        <w:tc>
          <w:tcPr>
            <w:tcW w:w="1777" w:type="dxa"/>
          </w:tcPr>
          <w:p w14:paraId="353DB98E" w14:textId="77777777" w:rsidR="00CF2E5D" w:rsidRPr="00DC67CF" w:rsidRDefault="00CF2E5D" w:rsidP="00216411">
            <w:pPr>
              <w:jc w:val="center"/>
            </w:pPr>
            <w:r w:rsidRPr="00DC67CF">
              <w:t>2</w:t>
            </w:r>
            <w:r>
              <w:t>7</w:t>
            </w:r>
            <w:r w:rsidRPr="00DC67CF">
              <w:t>.04.2</w:t>
            </w:r>
            <w:r>
              <w:t>6</w:t>
            </w:r>
          </w:p>
        </w:tc>
        <w:tc>
          <w:tcPr>
            <w:tcW w:w="7239" w:type="dxa"/>
          </w:tcPr>
          <w:p w14:paraId="1C0448A4" w14:textId="77777777" w:rsidR="00CF2E5D" w:rsidRPr="00DC67CF" w:rsidRDefault="00CF2E5D" w:rsidP="00216411">
            <w:pPr>
              <w:jc w:val="center"/>
            </w:pPr>
            <w:r w:rsidRPr="00DC67CF">
              <w:t>After School Clubs Start</w:t>
            </w:r>
          </w:p>
        </w:tc>
      </w:tr>
      <w:tr w:rsidR="00CF2E5D" w:rsidRPr="005600CD" w14:paraId="372CCCAA" w14:textId="77777777" w:rsidTr="00CF2E5D">
        <w:tc>
          <w:tcPr>
            <w:tcW w:w="1777" w:type="dxa"/>
            <w:shd w:val="clear" w:color="auto" w:fill="auto"/>
          </w:tcPr>
          <w:p w14:paraId="62C1C592" w14:textId="77777777" w:rsidR="00CF2E5D" w:rsidRPr="005600CD" w:rsidRDefault="00CF2E5D" w:rsidP="00216411">
            <w:pPr>
              <w:jc w:val="center"/>
            </w:pPr>
            <w:r>
              <w:t>07.05.26</w:t>
            </w:r>
          </w:p>
        </w:tc>
        <w:tc>
          <w:tcPr>
            <w:tcW w:w="7239" w:type="dxa"/>
            <w:shd w:val="clear" w:color="auto" w:fill="auto"/>
          </w:tcPr>
          <w:p w14:paraId="3EC56E7F" w14:textId="77777777" w:rsidR="00CF2E5D" w:rsidRPr="005600CD" w:rsidRDefault="00CF2E5D" w:rsidP="00216411">
            <w:pPr>
              <w:jc w:val="center"/>
            </w:pPr>
            <w:r w:rsidRPr="005600CD">
              <w:t>PTA Killer Mile Sponsored Run</w:t>
            </w:r>
          </w:p>
        </w:tc>
      </w:tr>
      <w:tr w:rsidR="00CF2E5D" w:rsidRPr="00DC67CF" w14:paraId="3BD374DE" w14:textId="77777777" w:rsidTr="00CF2E5D">
        <w:tc>
          <w:tcPr>
            <w:tcW w:w="1777" w:type="dxa"/>
          </w:tcPr>
          <w:p w14:paraId="4CB45705" w14:textId="77777777" w:rsidR="00CF2E5D" w:rsidRPr="00DC67CF" w:rsidRDefault="00CF2E5D" w:rsidP="00216411">
            <w:pPr>
              <w:jc w:val="center"/>
            </w:pPr>
            <w:r w:rsidRPr="00DC67CF">
              <w:t>1</w:t>
            </w:r>
            <w:r>
              <w:t>1</w:t>
            </w:r>
            <w:r w:rsidRPr="00DC67CF">
              <w:t>.05.2</w:t>
            </w:r>
            <w:r>
              <w:t>6</w:t>
            </w:r>
          </w:p>
        </w:tc>
        <w:tc>
          <w:tcPr>
            <w:tcW w:w="7239" w:type="dxa"/>
          </w:tcPr>
          <w:p w14:paraId="3D7B3CAC" w14:textId="77777777" w:rsidR="00CF2E5D" w:rsidRPr="00DC67CF" w:rsidRDefault="00CF2E5D" w:rsidP="00216411">
            <w:pPr>
              <w:jc w:val="center"/>
            </w:pPr>
            <w:r w:rsidRPr="00DC67CF">
              <w:t>Year 6 SATs</w:t>
            </w:r>
            <w:r>
              <w:t>- No holidays please</w:t>
            </w:r>
          </w:p>
        </w:tc>
      </w:tr>
      <w:tr w:rsidR="00CF2E5D" w:rsidRPr="00DC67CF" w14:paraId="5253E856" w14:textId="77777777" w:rsidTr="00CF2E5D">
        <w:tc>
          <w:tcPr>
            <w:tcW w:w="1777" w:type="dxa"/>
          </w:tcPr>
          <w:p w14:paraId="3A372F15" w14:textId="77777777" w:rsidR="00CF2E5D" w:rsidRPr="00DC67CF" w:rsidRDefault="00CF2E5D" w:rsidP="00216411">
            <w:pPr>
              <w:jc w:val="center"/>
            </w:pPr>
            <w:r w:rsidRPr="00DC67CF">
              <w:t>1</w:t>
            </w:r>
            <w:r>
              <w:t>8</w:t>
            </w:r>
            <w:r w:rsidRPr="00DC67CF">
              <w:t>.05.2</w:t>
            </w:r>
            <w:r>
              <w:t>6</w:t>
            </w:r>
          </w:p>
        </w:tc>
        <w:tc>
          <w:tcPr>
            <w:tcW w:w="7239" w:type="dxa"/>
          </w:tcPr>
          <w:p w14:paraId="72160893" w14:textId="77777777" w:rsidR="00CF2E5D" w:rsidRPr="00DC67CF" w:rsidRDefault="00CF2E5D" w:rsidP="00216411">
            <w:pPr>
              <w:jc w:val="center"/>
            </w:pPr>
            <w:r>
              <w:t xml:space="preserve">Years 1-5 </w:t>
            </w:r>
            <w:r w:rsidRPr="00DC67CF">
              <w:t>Assessment Week – No Holidays Please</w:t>
            </w:r>
          </w:p>
        </w:tc>
      </w:tr>
      <w:tr w:rsidR="00CF2E5D" w14:paraId="626571E3" w14:textId="77777777" w:rsidTr="00CF2E5D">
        <w:tc>
          <w:tcPr>
            <w:tcW w:w="1777" w:type="dxa"/>
          </w:tcPr>
          <w:p w14:paraId="78050BAC" w14:textId="77777777" w:rsidR="00CF2E5D" w:rsidRPr="00DC67CF" w:rsidRDefault="00CF2E5D" w:rsidP="00216411">
            <w:pPr>
              <w:jc w:val="center"/>
            </w:pPr>
            <w:r>
              <w:t>20.05.26</w:t>
            </w:r>
          </w:p>
        </w:tc>
        <w:tc>
          <w:tcPr>
            <w:tcW w:w="7239" w:type="dxa"/>
          </w:tcPr>
          <w:p w14:paraId="749DBCEB" w14:textId="77777777" w:rsidR="00CF2E5D" w:rsidRDefault="00CF2E5D" w:rsidP="00216411">
            <w:pPr>
              <w:jc w:val="center"/>
            </w:pPr>
            <w:r>
              <w:t>PTA Disco – Please bring in a bottle (KS1) or chocolate (ks2) for summer fayre</w:t>
            </w:r>
          </w:p>
        </w:tc>
      </w:tr>
      <w:tr w:rsidR="00CF2E5D" w:rsidRPr="00DC67CF" w14:paraId="4B091F82" w14:textId="77777777" w:rsidTr="00CF2E5D">
        <w:tc>
          <w:tcPr>
            <w:tcW w:w="1777" w:type="dxa"/>
          </w:tcPr>
          <w:p w14:paraId="68CF0EAB" w14:textId="77777777" w:rsidR="00CF2E5D" w:rsidRPr="00DC67CF" w:rsidRDefault="00CF2E5D" w:rsidP="00216411">
            <w:pPr>
              <w:jc w:val="center"/>
            </w:pPr>
            <w:r w:rsidRPr="00DC67CF">
              <w:t>2</w:t>
            </w:r>
            <w:r>
              <w:t>2</w:t>
            </w:r>
            <w:r w:rsidRPr="00DC67CF">
              <w:t>.05.2</w:t>
            </w:r>
            <w:r>
              <w:t>6</w:t>
            </w:r>
          </w:p>
        </w:tc>
        <w:tc>
          <w:tcPr>
            <w:tcW w:w="7239" w:type="dxa"/>
          </w:tcPr>
          <w:p w14:paraId="6A72A3F7" w14:textId="77777777" w:rsidR="00CF2E5D" w:rsidRPr="00DC67CF" w:rsidRDefault="00CF2E5D" w:rsidP="00216411">
            <w:pPr>
              <w:jc w:val="center"/>
            </w:pPr>
            <w:r w:rsidRPr="00DC67CF">
              <w:t>School Closes</w:t>
            </w:r>
          </w:p>
        </w:tc>
      </w:tr>
    </w:tbl>
    <w:p w14:paraId="6616D533" w14:textId="77777777" w:rsidR="008B581F" w:rsidRPr="00067709" w:rsidRDefault="008B581F" w:rsidP="00B844A4">
      <w:pPr>
        <w:ind w:firstLine="720"/>
        <w:rPr>
          <w:rFonts w:asciiTheme="minorHAnsi" w:hAnsiTheme="minorHAnsi"/>
          <w:sz w:val="20"/>
          <w:szCs w:val="20"/>
        </w:rPr>
      </w:pPr>
    </w:p>
    <w:sectPr w:rsidR="008B581F" w:rsidRPr="00067709" w:rsidSect="00B93786">
      <w:pgSz w:w="11906"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7DBAD" w14:textId="77777777" w:rsidR="00067709" w:rsidRDefault="00067709" w:rsidP="00067709">
      <w:pPr>
        <w:spacing w:after="0" w:line="240" w:lineRule="auto"/>
      </w:pPr>
      <w:r>
        <w:separator/>
      </w:r>
    </w:p>
  </w:endnote>
  <w:endnote w:type="continuationSeparator" w:id="0">
    <w:p w14:paraId="46053C5A" w14:textId="77777777" w:rsidR="00067709" w:rsidRDefault="00067709" w:rsidP="0006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inkl Precursive">
    <w:altName w:val="Calibri"/>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9AE72" w14:textId="77777777" w:rsidR="00067709" w:rsidRDefault="00067709" w:rsidP="00067709">
      <w:pPr>
        <w:spacing w:after="0" w:line="240" w:lineRule="auto"/>
      </w:pPr>
      <w:r>
        <w:separator/>
      </w:r>
    </w:p>
  </w:footnote>
  <w:footnote w:type="continuationSeparator" w:id="0">
    <w:p w14:paraId="38B6E6D5" w14:textId="77777777" w:rsidR="00067709" w:rsidRDefault="00067709" w:rsidP="000677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C9"/>
    <w:rsid w:val="000116DE"/>
    <w:rsid w:val="0004199F"/>
    <w:rsid w:val="00062F40"/>
    <w:rsid w:val="00067709"/>
    <w:rsid w:val="00094602"/>
    <w:rsid w:val="000E6729"/>
    <w:rsid w:val="001552B7"/>
    <w:rsid w:val="00160DD9"/>
    <w:rsid w:val="001D6E8F"/>
    <w:rsid w:val="001E6EB3"/>
    <w:rsid w:val="0027641D"/>
    <w:rsid w:val="002857C3"/>
    <w:rsid w:val="002E4C07"/>
    <w:rsid w:val="00304068"/>
    <w:rsid w:val="003122F6"/>
    <w:rsid w:val="00350AFE"/>
    <w:rsid w:val="00375907"/>
    <w:rsid w:val="003766E1"/>
    <w:rsid w:val="003B1B23"/>
    <w:rsid w:val="003D5BDE"/>
    <w:rsid w:val="00442E56"/>
    <w:rsid w:val="0044649E"/>
    <w:rsid w:val="00447CFD"/>
    <w:rsid w:val="00490C25"/>
    <w:rsid w:val="004A58EA"/>
    <w:rsid w:val="004C06E0"/>
    <w:rsid w:val="00542E5D"/>
    <w:rsid w:val="005477D3"/>
    <w:rsid w:val="005B182B"/>
    <w:rsid w:val="00606F2F"/>
    <w:rsid w:val="006470B1"/>
    <w:rsid w:val="006E2E17"/>
    <w:rsid w:val="007269A8"/>
    <w:rsid w:val="00760624"/>
    <w:rsid w:val="00770358"/>
    <w:rsid w:val="007927B0"/>
    <w:rsid w:val="00803FCF"/>
    <w:rsid w:val="008A208C"/>
    <w:rsid w:val="008B581F"/>
    <w:rsid w:val="00927DC8"/>
    <w:rsid w:val="00966628"/>
    <w:rsid w:val="009960F3"/>
    <w:rsid w:val="009C3FBE"/>
    <w:rsid w:val="009D6DC9"/>
    <w:rsid w:val="00A7452C"/>
    <w:rsid w:val="00A9219E"/>
    <w:rsid w:val="00AD2CE3"/>
    <w:rsid w:val="00AE7CC9"/>
    <w:rsid w:val="00B21197"/>
    <w:rsid w:val="00B401AB"/>
    <w:rsid w:val="00B7209F"/>
    <w:rsid w:val="00B816B4"/>
    <w:rsid w:val="00B844A4"/>
    <w:rsid w:val="00B84CF9"/>
    <w:rsid w:val="00B93786"/>
    <w:rsid w:val="00BB24B4"/>
    <w:rsid w:val="00BC2EB9"/>
    <w:rsid w:val="00C04E50"/>
    <w:rsid w:val="00C45FDE"/>
    <w:rsid w:val="00C56FC0"/>
    <w:rsid w:val="00C84BA8"/>
    <w:rsid w:val="00CA0530"/>
    <w:rsid w:val="00CA50F0"/>
    <w:rsid w:val="00CB20C5"/>
    <w:rsid w:val="00CF2E5D"/>
    <w:rsid w:val="00D108AF"/>
    <w:rsid w:val="00D8656B"/>
    <w:rsid w:val="00D87AE3"/>
    <w:rsid w:val="00DC5C50"/>
    <w:rsid w:val="00DF37A9"/>
    <w:rsid w:val="00E7474E"/>
    <w:rsid w:val="00EC35DA"/>
    <w:rsid w:val="00ED09B2"/>
    <w:rsid w:val="00EE444B"/>
    <w:rsid w:val="00EF0991"/>
    <w:rsid w:val="00F73E8C"/>
    <w:rsid w:val="00F949A4"/>
    <w:rsid w:val="00FA1DD7"/>
    <w:rsid w:val="00FB513C"/>
    <w:rsid w:val="00FF4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8362"/>
  <w15:chartTrackingRefBased/>
  <w15:docId w15:val="{C8FE0FB3-8159-449A-9A7A-6ADE33BC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winkl Precursive" w:eastAsiaTheme="minorHAnsi" w:hAnsi="Twinkl Precursive"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513C"/>
    <w:rPr>
      <w:color w:val="0563C1" w:themeColor="hyperlink"/>
      <w:u w:val="single"/>
    </w:rPr>
  </w:style>
  <w:style w:type="character" w:customStyle="1" w:styleId="UnresolvedMention1">
    <w:name w:val="Unresolved Mention1"/>
    <w:basedOn w:val="DefaultParagraphFont"/>
    <w:uiPriority w:val="99"/>
    <w:semiHidden/>
    <w:unhideWhenUsed/>
    <w:rsid w:val="00CA0530"/>
    <w:rPr>
      <w:color w:val="605E5C"/>
      <w:shd w:val="clear" w:color="auto" w:fill="E1DFDD"/>
    </w:rPr>
  </w:style>
  <w:style w:type="paragraph" w:styleId="Header">
    <w:name w:val="header"/>
    <w:basedOn w:val="Normal"/>
    <w:link w:val="HeaderChar"/>
    <w:uiPriority w:val="99"/>
    <w:unhideWhenUsed/>
    <w:rsid w:val="000677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709"/>
  </w:style>
  <w:style w:type="paragraph" w:styleId="Footer">
    <w:name w:val="footer"/>
    <w:basedOn w:val="Normal"/>
    <w:link w:val="FooterChar"/>
    <w:uiPriority w:val="99"/>
    <w:unhideWhenUsed/>
    <w:rsid w:val="000677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709"/>
  </w:style>
  <w:style w:type="table" w:styleId="TableGrid">
    <w:name w:val="Table Grid"/>
    <w:basedOn w:val="TableNormal"/>
    <w:uiPriority w:val="59"/>
    <w:rsid w:val="0006770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E4C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E4C07"/>
  </w:style>
  <w:style w:type="character" w:customStyle="1" w:styleId="eop">
    <w:name w:val="eop"/>
    <w:basedOn w:val="DefaultParagraphFont"/>
    <w:rsid w:val="002E4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18131">
      <w:bodyDiv w:val="1"/>
      <w:marLeft w:val="0"/>
      <w:marRight w:val="0"/>
      <w:marTop w:val="0"/>
      <w:marBottom w:val="0"/>
      <w:divBdr>
        <w:top w:val="none" w:sz="0" w:space="0" w:color="auto"/>
        <w:left w:val="none" w:sz="0" w:space="0" w:color="auto"/>
        <w:bottom w:val="none" w:sz="0" w:space="0" w:color="auto"/>
        <w:right w:val="none" w:sz="0" w:space="0" w:color="auto"/>
      </w:divBdr>
    </w:div>
    <w:div w:id="1340349262">
      <w:bodyDiv w:val="1"/>
      <w:marLeft w:val="0"/>
      <w:marRight w:val="0"/>
      <w:marTop w:val="0"/>
      <w:marBottom w:val="0"/>
      <w:divBdr>
        <w:top w:val="none" w:sz="0" w:space="0" w:color="auto"/>
        <w:left w:val="none" w:sz="0" w:space="0" w:color="auto"/>
        <w:bottom w:val="none" w:sz="0" w:space="0" w:color="auto"/>
        <w:right w:val="none" w:sz="0" w:space="0" w:color="auto"/>
      </w:divBdr>
      <w:divsChild>
        <w:div w:id="1558778452">
          <w:marLeft w:val="0"/>
          <w:marRight w:val="0"/>
          <w:marTop w:val="0"/>
          <w:marBottom w:val="0"/>
          <w:divBdr>
            <w:top w:val="none" w:sz="0" w:space="0" w:color="auto"/>
            <w:left w:val="none" w:sz="0" w:space="0" w:color="auto"/>
            <w:bottom w:val="none" w:sz="0" w:space="0" w:color="auto"/>
            <w:right w:val="none" w:sz="0" w:space="0" w:color="auto"/>
          </w:divBdr>
          <w:divsChild>
            <w:div w:id="1636909630">
              <w:marLeft w:val="0"/>
              <w:marRight w:val="0"/>
              <w:marTop w:val="0"/>
              <w:marBottom w:val="0"/>
              <w:divBdr>
                <w:top w:val="none" w:sz="0" w:space="0" w:color="auto"/>
                <w:left w:val="none" w:sz="0" w:space="0" w:color="auto"/>
                <w:bottom w:val="none" w:sz="0" w:space="0" w:color="auto"/>
                <w:right w:val="none" w:sz="0" w:space="0" w:color="auto"/>
              </w:divBdr>
            </w:div>
          </w:divsChild>
        </w:div>
        <w:div w:id="298727715">
          <w:marLeft w:val="0"/>
          <w:marRight w:val="0"/>
          <w:marTop w:val="0"/>
          <w:marBottom w:val="0"/>
          <w:divBdr>
            <w:top w:val="none" w:sz="0" w:space="0" w:color="auto"/>
            <w:left w:val="none" w:sz="0" w:space="0" w:color="auto"/>
            <w:bottom w:val="none" w:sz="0" w:space="0" w:color="auto"/>
            <w:right w:val="none" w:sz="0" w:space="0" w:color="auto"/>
          </w:divBdr>
          <w:divsChild>
            <w:div w:id="692724782">
              <w:marLeft w:val="0"/>
              <w:marRight w:val="0"/>
              <w:marTop w:val="0"/>
              <w:marBottom w:val="0"/>
              <w:divBdr>
                <w:top w:val="none" w:sz="0" w:space="0" w:color="auto"/>
                <w:left w:val="none" w:sz="0" w:space="0" w:color="auto"/>
                <w:bottom w:val="none" w:sz="0" w:space="0" w:color="auto"/>
                <w:right w:val="none" w:sz="0" w:space="0" w:color="auto"/>
              </w:divBdr>
            </w:div>
          </w:divsChild>
        </w:div>
        <w:div w:id="1736858866">
          <w:marLeft w:val="0"/>
          <w:marRight w:val="0"/>
          <w:marTop w:val="0"/>
          <w:marBottom w:val="0"/>
          <w:divBdr>
            <w:top w:val="none" w:sz="0" w:space="0" w:color="auto"/>
            <w:left w:val="none" w:sz="0" w:space="0" w:color="auto"/>
            <w:bottom w:val="none" w:sz="0" w:space="0" w:color="auto"/>
            <w:right w:val="none" w:sz="0" w:space="0" w:color="auto"/>
          </w:divBdr>
          <w:divsChild>
            <w:div w:id="418525450">
              <w:marLeft w:val="0"/>
              <w:marRight w:val="0"/>
              <w:marTop w:val="0"/>
              <w:marBottom w:val="0"/>
              <w:divBdr>
                <w:top w:val="none" w:sz="0" w:space="0" w:color="auto"/>
                <w:left w:val="none" w:sz="0" w:space="0" w:color="auto"/>
                <w:bottom w:val="none" w:sz="0" w:space="0" w:color="auto"/>
                <w:right w:val="none" w:sz="0" w:space="0" w:color="auto"/>
              </w:divBdr>
            </w:div>
          </w:divsChild>
        </w:div>
        <w:div w:id="1619919908">
          <w:marLeft w:val="0"/>
          <w:marRight w:val="0"/>
          <w:marTop w:val="0"/>
          <w:marBottom w:val="0"/>
          <w:divBdr>
            <w:top w:val="none" w:sz="0" w:space="0" w:color="auto"/>
            <w:left w:val="none" w:sz="0" w:space="0" w:color="auto"/>
            <w:bottom w:val="none" w:sz="0" w:space="0" w:color="auto"/>
            <w:right w:val="none" w:sz="0" w:space="0" w:color="auto"/>
          </w:divBdr>
          <w:divsChild>
            <w:div w:id="1675718893">
              <w:marLeft w:val="0"/>
              <w:marRight w:val="0"/>
              <w:marTop w:val="0"/>
              <w:marBottom w:val="0"/>
              <w:divBdr>
                <w:top w:val="none" w:sz="0" w:space="0" w:color="auto"/>
                <w:left w:val="none" w:sz="0" w:space="0" w:color="auto"/>
                <w:bottom w:val="none" w:sz="0" w:space="0" w:color="auto"/>
                <w:right w:val="none" w:sz="0" w:space="0" w:color="auto"/>
              </w:divBdr>
            </w:div>
          </w:divsChild>
        </w:div>
        <w:div w:id="118108661">
          <w:marLeft w:val="0"/>
          <w:marRight w:val="0"/>
          <w:marTop w:val="0"/>
          <w:marBottom w:val="0"/>
          <w:divBdr>
            <w:top w:val="none" w:sz="0" w:space="0" w:color="auto"/>
            <w:left w:val="none" w:sz="0" w:space="0" w:color="auto"/>
            <w:bottom w:val="none" w:sz="0" w:space="0" w:color="auto"/>
            <w:right w:val="none" w:sz="0" w:space="0" w:color="auto"/>
          </w:divBdr>
          <w:divsChild>
            <w:div w:id="1549881883">
              <w:marLeft w:val="0"/>
              <w:marRight w:val="0"/>
              <w:marTop w:val="0"/>
              <w:marBottom w:val="0"/>
              <w:divBdr>
                <w:top w:val="none" w:sz="0" w:space="0" w:color="auto"/>
                <w:left w:val="none" w:sz="0" w:space="0" w:color="auto"/>
                <w:bottom w:val="none" w:sz="0" w:space="0" w:color="auto"/>
                <w:right w:val="none" w:sz="0" w:space="0" w:color="auto"/>
              </w:divBdr>
            </w:div>
          </w:divsChild>
        </w:div>
        <w:div w:id="1137993781">
          <w:marLeft w:val="0"/>
          <w:marRight w:val="0"/>
          <w:marTop w:val="0"/>
          <w:marBottom w:val="0"/>
          <w:divBdr>
            <w:top w:val="none" w:sz="0" w:space="0" w:color="auto"/>
            <w:left w:val="none" w:sz="0" w:space="0" w:color="auto"/>
            <w:bottom w:val="none" w:sz="0" w:space="0" w:color="auto"/>
            <w:right w:val="none" w:sz="0" w:space="0" w:color="auto"/>
          </w:divBdr>
          <w:divsChild>
            <w:div w:id="189144631">
              <w:marLeft w:val="0"/>
              <w:marRight w:val="0"/>
              <w:marTop w:val="0"/>
              <w:marBottom w:val="0"/>
              <w:divBdr>
                <w:top w:val="none" w:sz="0" w:space="0" w:color="auto"/>
                <w:left w:val="none" w:sz="0" w:space="0" w:color="auto"/>
                <w:bottom w:val="none" w:sz="0" w:space="0" w:color="auto"/>
                <w:right w:val="none" w:sz="0" w:space="0" w:color="auto"/>
              </w:divBdr>
            </w:div>
          </w:divsChild>
        </w:div>
        <w:div w:id="285504565">
          <w:marLeft w:val="0"/>
          <w:marRight w:val="0"/>
          <w:marTop w:val="0"/>
          <w:marBottom w:val="0"/>
          <w:divBdr>
            <w:top w:val="none" w:sz="0" w:space="0" w:color="auto"/>
            <w:left w:val="none" w:sz="0" w:space="0" w:color="auto"/>
            <w:bottom w:val="none" w:sz="0" w:space="0" w:color="auto"/>
            <w:right w:val="none" w:sz="0" w:space="0" w:color="auto"/>
          </w:divBdr>
          <w:divsChild>
            <w:div w:id="1417434131">
              <w:marLeft w:val="0"/>
              <w:marRight w:val="0"/>
              <w:marTop w:val="0"/>
              <w:marBottom w:val="0"/>
              <w:divBdr>
                <w:top w:val="none" w:sz="0" w:space="0" w:color="auto"/>
                <w:left w:val="none" w:sz="0" w:space="0" w:color="auto"/>
                <w:bottom w:val="none" w:sz="0" w:space="0" w:color="auto"/>
                <w:right w:val="none" w:sz="0" w:space="0" w:color="auto"/>
              </w:divBdr>
            </w:div>
          </w:divsChild>
        </w:div>
        <w:div w:id="1333341472">
          <w:marLeft w:val="0"/>
          <w:marRight w:val="0"/>
          <w:marTop w:val="0"/>
          <w:marBottom w:val="0"/>
          <w:divBdr>
            <w:top w:val="none" w:sz="0" w:space="0" w:color="auto"/>
            <w:left w:val="none" w:sz="0" w:space="0" w:color="auto"/>
            <w:bottom w:val="none" w:sz="0" w:space="0" w:color="auto"/>
            <w:right w:val="none" w:sz="0" w:space="0" w:color="auto"/>
          </w:divBdr>
          <w:divsChild>
            <w:div w:id="1074544129">
              <w:marLeft w:val="0"/>
              <w:marRight w:val="0"/>
              <w:marTop w:val="0"/>
              <w:marBottom w:val="0"/>
              <w:divBdr>
                <w:top w:val="none" w:sz="0" w:space="0" w:color="auto"/>
                <w:left w:val="none" w:sz="0" w:space="0" w:color="auto"/>
                <w:bottom w:val="none" w:sz="0" w:space="0" w:color="auto"/>
                <w:right w:val="none" w:sz="0" w:space="0" w:color="auto"/>
              </w:divBdr>
            </w:div>
          </w:divsChild>
        </w:div>
        <w:div w:id="46999675">
          <w:marLeft w:val="0"/>
          <w:marRight w:val="0"/>
          <w:marTop w:val="0"/>
          <w:marBottom w:val="0"/>
          <w:divBdr>
            <w:top w:val="none" w:sz="0" w:space="0" w:color="auto"/>
            <w:left w:val="none" w:sz="0" w:space="0" w:color="auto"/>
            <w:bottom w:val="none" w:sz="0" w:space="0" w:color="auto"/>
            <w:right w:val="none" w:sz="0" w:space="0" w:color="auto"/>
          </w:divBdr>
          <w:divsChild>
            <w:div w:id="1235437183">
              <w:marLeft w:val="0"/>
              <w:marRight w:val="0"/>
              <w:marTop w:val="0"/>
              <w:marBottom w:val="0"/>
              <w:divBdr>
                <w:top w:val="none" w:sz="0" w:space="0" w:color="auto"/>
                <w:left w:val="none" w:sz="0" w:space="0" w:color="auto"/>
                <w:bottom w:val="none" w:sz="0" w:space="0" w:color="auto"/>
                <w:right w:val="none" w:sz="0" w:space="0" w:color="auto"/>
              </w:divBdr>
            </w:div>
          </w:divsChild>
        </w:div>
        <w:div w:id="2114738695">
          <w:marLeft w:val="0"/>
          <w:marRight w:val="0"/>
          <w:marTop w:val="0"/>
          <w:marBottom w:val="0"/>
          <w:divBdr>
            <w:top w:val="none" w:sz="0" w:space="0" w:color="auto"/>
            <w:left w:val="none" w:sz="0" w:space="0" w:color="auto"/>
            <w:bottom w:val="none" w:sz="0" w:space="0" w:color="auto"/>
            <w:right w:val="none" w:sz="0" w:space="0" w:color="auto"/>
          </w:divBdr>
          <w:divsChild>
            <w:div w:id="211158210">
              <w:marLeft w:val="0"/>
              <w:marRight w:val="0"/>
              <w:marTop w:val="0"/>
              <w:marBottom w:val="0"/>
              <w:divBdr>
                <w:top w:val="none" w:sz="0" w:space="0" w:color="auto"/>
                <w:left w:val="none" w:sz="0" w:space="0" w:color="auto"/>
                <w:bottom w:val="none" w:sz="0" w:space="0" w:color="auto"/>
                <w:right w:val="none" w:sz="0" w:space="0" w:color="auto"/>
              </w:divBdr>
            </w:div>
          </w:divsChild>
        </w:div>
        <w:div w:id="673915852">
          <w:marLeft w:val="0"/>
          <w:marRight w:val="0"/>
          <w:marTop w:val="0"/>
          <w:marBottom w:val="0"/>
          <w:divBdr>
            <w:top w:val="none" w:sz="0" w:space="0" w:color="auto"/>
            <w:left w:val="none" w:sz="0" w:space="0" w:color="auto"/>
            <w:bottom w:val="none" w:sz="0" w:space="0" w:color="auto"/>
            <w:right w:val="none" w:sz="0" w:space="0" w:color="auto"/>
          </w:divBdr>
          <w:divsChild>
            <w:div w:id="1548758087">
              <w:marLeft w:val="0"/>
              <w:marRight w:val="0"/>
              <w:marTop w:val="0"/>
              <w:marBottom w:val="0"/>
              <w:divBdr>
                <w:top w:val="none" w:sz="0" w:space="0" w:color="auto"/>
                <w:left w:val="none" w:sz="0" w:space="0" w:color="auto"/>
                <w:bottom w:val="none" w:sz="0" w:space="0" w:color="auto"/>
                <w:right w:val="none" w:sz="0" w:space="0" w:color="auto"/>
              </w:divBdr>
            </w:div>
          </w:divsChild>
        </w:div>
        <w:div w:id="1316451332">
          <w:marLeft w:val="0"/>
          <w:marRight w:val="0"/>
          <w:marTop w:val="0"/>
          <w:marBottom w:val="0"/>
          <w:divBdr>
            <w:top w:val="none" w:sz="0" w:space="0" w:color="auto"/>
            <w:left w:val="none" w:sz="0" w:space="0" w:color="auto"/>
            <w:bottom w:val="none" w:sz="0" w:space="0" w:color="auto"/>
            <w:right w:val="none" w:sz="0" w:space="0" w:color="auto"/>
          </w:divBdr>
          <w:divsChild>
            <w:div w:id="1465393143">
              <w:marLeft w:val="0"/>
              <w:marRight w:val="0"/>
              <w:marTop w:val="0"/>
              <w:marBottom w:val="0"/>
              <w:divBdr>
                <w:top w:val="none" w:sz="0" w:space="0" w:color="auto"/>
                <w:left w:val="none" w:sz="0" w:space="0" w:color="auto"/>
                <w:bottom w:val="none" w:sz="0" w:space="0" w:color="auto"/>
                <w:right w:val="none" w:sz="0" w:space="0" w:color="auto"/>
              </w:divBdr>
            </w:div>
          </w:divsChild>
        </w:div>
        <w:div w:id="109133333">
          <w:marLeft w:val="0"/>
          <w:marRight w:val="0"/>
          <w:marTop w:val="0"/>
          <w:marBottom w:val="0"/>
          <w:divBdr>
            <w:top w:val="none" w:sz="0" w:space="0" w:color="auto"/>
            <w:left w:val="none" w:sz="0" w:space="0" w:color="auto"/>
            <w:bottom w:val="none" w:sz="0" w:space="0" w:color="auto"/>
            <w:right w:val="none" w:sz="0" w:space="0" w:color="auto"/>
          </w:divBdr>
          <w:divsChild>
            <w:div w:id="2033140724">
              <w:marLeft w:val="0"/>
              <w:marRight w:val="0"/>
              <w:marTop w:val="0"/>
              <w:marBottom w:val="0"/>
              <w:divBdr>
                <w:top w:val="none" w:sz="0" w:space="0" w:color="auto"/>
                <w:left w:val="none" w:sz="0" w:space="0" w:color="auto"/>
                <w:bottom w:val="none" w:sz="0" w:space="0" w:color="auto"/>
                <w:right w:val="none" w:sz="0" w:space="0" w:color="auto"/>
              </w:divBdr>
            </w:div>
          </w:divsChild>
        </w:div>
        <w:div w:id="793017996">
          <w:marLeft w:val="0"/>
          <w:marRight w:val="0"/>
          <w:marTop w:val="0"/>
          <w:marBottom w:val="0"/>
          <w:divBdr>
            <w:top w:val="none" w:sz="0" w:space="0" w:color="auto"/>
            <w:left w:val="none" w:sz="0" w:space="0" w:color="auto"/>
            <w:bottom w:val="none" w:sz="0" w:space="0" w:color="auto"/>
            <w:right w:val="none" w:sz="0" w:space="0" w:color="auto"/>
          </w:divBdr>
          <w:divsChild>
            <w:div w:id="924613799">
              <w:marLeft w:val="0"/>
              <w:marRight w:val="0"/>
              <w:marTop w:val="0"/>
              <w:marBottom w:val="0"/>
              <w:divBdr>
                <w:top w:val="none" w:sz="0" w:space="0" w:color="auto"/>
                <w:left w:val="none" w:sz="0" w:space="0" w:color="auto"/>
                <w:bottom w:val="none" w:sz="0" w:space="0" w:color="auto"/>
                <w:right w:val="none" w:sz="0" w:space="0" w:color="auto"/>
              </w:divBdr>
            </w:div>
            <w:div w:id="1295526089">
              <w:marLeft w:val="0"/>
              <w:marRight w:val="0"/>
              <w:marTop w:val="0"/>
              <w:marBottom w:val="0"/>
              <w:divBdr>
                <w:top w:val="none" w:sz="0" w:space="0" w:color="auto"/>
                <w:left w:val="none" w:sz="0" w:space="0" w:color="auto"/>
                <w:bottom w:val="none" w:sz="0" w:space="0" w:color="auto"/>
                <w:right w:val="none" w:sz="0" w:space="0" w:color="auto"/>
              </w:divBdr>
            </w:div>
          </w:divsChild>
        </w:div>
        <w:div w:id="1070426056">
          <w:marLeft w:val="0"/>
          <w:marRight w:val="0"/>
          <w:marTop w:val="0"/>
          <w:marBottom w:val="0"/>
          <w:divBdr>
            <w:top w:val="none" w:sz="0" w:space="0" w:color="auto"/>
            <w:left w:val="none" w:sz="0" w:space="0" w:color="auto"/>
            <w:bottom w:val="none" w:sz="0" w:space="0" w:color="auto"/>
            <w:right w:val="none" w:sz="0" w:space="0" w:color="auto"/>
          </w:divBdr>
          <w:divsChild>
            <w:div w:id="2023892923">
              <w:marLeft w:val="0"/>
              <w:marRight w:val="0"/>
              <w:marTop w:val="0"/>
              <w:marBottom w:val="0"/>
              <w:divBdr>
                <w:top w:val="none" w:sz="0" w:space="0" w:color="auto"/>
                <w:left w:val="none" w:sz="0" w:space="0" w:color="auto"/>
                <w:bottom w:val="none" w:sz="0" w:space="0" w:color="auto"/>
                <w:right w:val="none" w:sz="0" w:space="0" w:color="auto"/>
              </w:divBdr>
            </w:div>
          </w:divsChild>
        </w:div>
        <w:div w:id="1766926681">
          <w:marLeft w:val="0"/>
          <w:marRight w:val="0"/>
          <w:marTop w:val="0"/>
          <w:marBottom w:val="0"/>
          <w:divBdr>
            <w:top w:val="none" w:sz="0" w:space="0" w:color="auto"/>
            <w:left w:val="none" w:sz="0" w:space="0" w:color="auto"/>
            <w:bottom w:val="none" w:sz="0" w:space="0" w:color="auto"/>
            <w:right w:val="none" w:sz="0" w:space="0" w:color="auto"/>
          </w:divBdr>
          <w:divsChild>
            <w:div w:id="477696798">
              <w:marLeft w:val="0"/>
              <w:marRight w:val="0"/>
              <w:marTop w:val="0"/>
              <w:marBottom w:val="0"/>
              <w:divBdr>
                <w:top w:val="none" w:sz="0" w:space="0" w:color="auto"/>
                <w:left w:val="none" w:sz="0" w:space="0" w:color="auto"/>
                <w:bottom w:val="none" w:sz="0" w:space="0" w:color="auto"/>
                <w:right w:val="none" w:sz="0" w:space="0" w:color="auto"/>
              </w:divBdr>
            </w:div>
          </w:divsChild>
        </w:div>
        <w:div w:id="865946758">
          <w:marLeft w:val="0"/>
          <w:marRight w:val="0"/>
          <w:marTop w:val="0"/>
          <w:marBottom w:val="0"/>
          <w:divBdr>
            <w:top w:val="none" w:sz="0" w:space="0" w:color="auto"/>
            <w:left w:val="none" w:sz="0" w:space="0" w:color="auto"/>
            <w:bottom w:val="none" w:sz="0" w:space="0" w:color="auto"/>
            <w:right w:val="none" w:sz="0" w:space="0" w:color="auto"/>
          </w:divBdr>
          <w:divsChild>
            <w:div w:id="1604266292">
              <w:marLeft w:val="0"/>
              <w:marRight w:val="0"/>
              <w:marTop w:val="0"/>
              <w:marBottom w:val="0"/>
              <w:divBdr>
                <w:top w:val="none" w:sz="0" w:space="0" w:color="auto"/>
                <w:left w:val="none" w:sz="0" w:space="0" w:color="auto"/>
                <w:bottom w:val="none" w:sz="0" w:space="0" w:color="auto"/>
                <w:right w:val="none" w:sz="0" w:space="0" w:color="auto"/>
              </w:divBdr>
            </w:div>
          </w:divsChild>
        </w:div>
        <w:div w:id="1781334324">
          <w:marLeft w:val="0"/>
          <w:marRight w:val="0"/>
          <w:marTop w:val="0"/>
          <w:marBottom w:val="0"/>
          <w:divBdr>
            <w:top w:val="none" w:sz="0" w:space="0" w:color="auto"/>
            <w:left w:val="none" w:sz="0" w:space="0" w:color="auto"/>
            <w:bottom w:val="none" w:sz="0" w:space="0" w:color="auto"/>
            <w:right w:val="none" w:sz="0" w:space="0" w:color="auto"/>
          </w:divBdr>
          <w:divsChild>
            <w:div w:id="1053382331">
              <w:marLeft w:val="0"/>
              <w:marRight w:val="0"/>
              <w:marTop w:val="0"/>
              <w:marBottom w:val="0"/>
              <w:divBdr>
                <w:top w:val="none" w:sz="0" w:space="0" w:color="auto"/>
                <w:left w:val="none" w:sz="0" w:space="0" w:color="auto"/>
                <w:bottom w:val="none" w:sz="0" w:space="0" w:color="auto"/>
                <w:right w:val="none" w:sz="0" w:space="0" w:color="auto"/>
              </w:divBdr>
            </w:div>
          </w:divsChild>
        </w:div>
        <w:div w:id="202178632">
          <w:marLeft w:val="0"/>
          <w:marRight w:val="0"/>
          <w:marTop w:val="0"/>
          <w:marBottom w:val="0"/>
          <w:divBdr>
            <w:top w:val="none" w:sz="0" w:space="0" w:color="auto"/>
            <w:left w:val="none" w:sz="0" w:space="0" w:color="auto"/>
            <w:bottom w:val="none" w:sz="0" w:space="0" w:color="auto"/>
            <w:right w:val="none" w:sz="0" w:space="0" w:color="auto"/>
          </w:divBdr>
          <w:divsChild>
            <w:div w:id="759789793">
              <w:marLeft w:val="0"/>
              <w:marRight w:val="0"/>
              <w:marTop w:val="0"/>
              <w:marBottom w:val="0"/>
              <w:divBdr>
                <w:top w:val="none" w:sz="0" w:space="0" w:color="auto"/>
                <w:left w:val="none" w:sz="0" w:space="0" w:color="auto"/>
                <w:bottom w:val="none" w:sz="0" w:space="0" w:color="auto"/>
                <w:right w:val="none" w:sz="0" w:space="0" w:color="auto"/>
              </w:divBdr>
            </w:div>
          </w:divsChild>
        </w:div>
        <w:div w:id="1654407727">
          <w:marLeft w:val="0"/>
          <w:marRight w:val="0"/>
          <w:marTop w:val="0"/>
          <w:marBottom w:val="0"/>
          <w:divBdr>
            <w:top w:val="none" w:sz="0" w:space="0" w:color="auto"/>
            <w:left w:val="none" w:sz="0" w:space="0" w:color="auto"/>
            <w:bottom w:val="none" w:sz="0" w:space="0" w:color="auto"/>
            <w:right w:val="none" w:sz="0" w:space="0" w:color="auto"/>
          </w:divBdr>
          <w:divsChild>
            <w:div w:id="1094979798">
              <w:marLeft w:val="0"/>
              <w:marRight w:val="0"/>
              <w:marTop w:val="0"/>
              <w:marBottom w:val="0"/>
              <w:divBdr>
                <w:top w:val="none" w:sz="0" w:space="0" w:color="auto"/>
                <w:left w:val="none" w:sz="0" w:space="0" w:color="auto"/>
                <w:bottom w:val="none" w:sz="0" w:space="0" w:color="auto"/>
                <w:right w:val="none" w:sz="0" w:space="0" w:color="auto"/>
              </w:divBdr>
            </w:div>
          </w:divsChild>
        </w:div>
        <w:div w:id="458836946">
          <w:marLeft w:val="0"/>
          <w:marRight w:val="0"/>
          <w:marTop w:val="0"/>
          <w:marBottom w:val="0"/>
          <w:divBdr>
            <w:top w:val="none" w:sz="0" w:space="0" w:color="auto"/>
            <w:left w:val="none" w:sz="0" w:space="0" w:color="auto"/>
            <w:bottom w:val="none" w:sz="0" w:space="0" w:color="auto"/>
            <w:right w:val="none" w:sz="0" w:space="0" w:color="auto"/>
          </w:divBdr>
          <w:divsChild>
            <w:div w:id="753942139">
              <w:marLeft w:val="0"/>
              <w:marRight w:val="0"/>
              <w:marTop w:val="0"/>
              <w:marBottom w:val="0"/>
              <w:divBdr>
                <w:top w:val="none" w:sz="0" w:space="0" w:color="auto"/>
                <w:left w:val="none" w:sz="0" w:space="0" w:color="auto"/>
                <w:bottom w:val="none" w:sz="0" w:space="0" w:color="auto"/>
                <w:right w:val="none" w:sz="0" w:space="0" w:color="auto"/>
              </w:divBdr>
            </w:div>
          </w:divsChild>
        </w:div>
        <w:div w:id="751969212">
          <w:marLeft w:val="0"/>
          <w:marRight w:val="0"/>
          <w:marTop w:val="0"/>
          <w:marBottom w:val="0"/>
          <w:divBdr>
            <w:top w:val="none" w:sz="0" w:space="0" w:color="auto"/>
            <w:left w:val="none" w:sz="0" w:space="0" w:color="auto"/>
            <w:bottom w:val="none" w:sz="0" w:space="0" w:color="auto"/>
            <w:right w:val="none" w:sz="0" w:space="0" w:color="auto"/>
          </w:divBdr>
          <w:divsChild>
            <w:div w:id="1760590864">
              <w:marLeft w:val="0"/>
              <w:marRight w:val="0"/>
              <w:marTop w:val="0"/>
              <w:marBottom w:val="0"/>
              <w:divBdr>
                <w:top w:val="none" w:sz="0" w:space="0" w:color="auto"/>
                <w:left w:val="none" w:sz="0" w:space="0" w:color="auto"/>
                <w:bottom w:val="none" w:sz="0" w:space="0" w:color="auto"/>
                <w:right w:val="none" w:sz="0" w:space="0" w:color="auto"/>
              </w:divBdr>
            </w:div>
          </w:divsChild>
        </w:div>
        <w:div w:id="2107770578">
          <w:marLeft w:val="0"/>
          <w:marRight w:val="0"/>
          <w:marTop w:val="0"/>
          <w:marBottom w:val="0"/>
          <w:divBdr>
            <w:top w:val="none" w:sz="0" w:space="0" w:color="auto"/>
            <w:left w:val="none" w:sz="0" w:space="0" w:color="auto"/>
            <w:bottom w:val="none" w:sz="0" w:space="0" w:color="auto"/>
            <w:right w:val="none" w:sz="0" w:space="0" w:color="auto"/>
          </w:divBdr>
          <w:divsChild>
            <w:div w:id="1928342130">
              <w:marLeft w:val="0"/>
              <w:marRight w:val="0"/>
              <w:marTop w:val="0"/>
              <w:marBottom w:val="0"/>
              <w:divBdr>
                <w:top w:val="none" w:sz="0" w:space="0" w:color="auto"/>
                <w:left w:val="none" w:sz="0" w:space="0" w:color="auto"/>
                <w:bottom w:val="none" w:sz="0" w:space="0" w:color="auto"/>
                <w:right w:val="none" w:sz="0" w:space="0" w:color="auto"/>
              </w:divBdr>
            </w:div>
          </w:divsChild>
        </w:div>
        <w:div w:id="710107510">
          <w:marLeft w:val="0"/>
          <w:marRight w:val="0"/>
          <w:marTop w:val="0"/>
          <w:marBottom w:val="0"/>
          <w:divBdr>
            <w:top w:val="none" w:sz="0" w:space="0" w:color="auto"/>
            <w:left w:val="none" w:sz="0" w:space="0" w:color="auto"/>
            <w:bottom w:val="none" w:sz="0" w:space="0" w:color="auto"/>
            <w:right w:val="none" w:sz="0" w:space="0" w:color="auto"/>
          </w:divBdr>
          <w:divsChild>
            <w:div w:id="112611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ancock@scholargreen.cheshire.sch.uk"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Hope</dc:creator>
  <cp:keywords/>
  <dc:description/>
  <cp:lastModifiedBy>Elisha Hancock</cp:lastModifiedBy>
  <cp:revision>16</cp:revision>
  <cp:lastPrinted>2024-03-27T10:38:00Z</cp:lastPrinted>
  <dcterms:created xsi:type="dcterms:W3CDTF">2026-03-25T08:17:00Z</dcterms:created>
  <dcterms:modified xsi:type="dcterms:W3CDTF">2026-04-09T09:53:00Z</dcterms:modified>
</cp:coreProperties>
</file>