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21EC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F21EC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068E40CD"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 / Welsh]</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3EDAE" w14:textId="77777777" w:rsidR="001F0E8A" w:rsidRDefault="001F0E8A" w:rsidP="00BF3AC1">
      <w:pPr>
        <w:spacing w:after="0" w:line="240" w:lineRule="auto"/>
      </w:pPr>
      <w:r>
        <w:separator/>
      </w:r>
    </w:p>
  </w:endnote>
  <w:endnote w:type="continuationSeparator" w:id="0">
    <w:p w14:paraId="61D3264B" w14:textId="77777777" w:rsidR="001F0E8A" w:rsidRDefault="001F0E8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A4547" w14:textId="77777777" w:rsidR="0007048A" w:rsidRDefault="000704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75DF583D" w:rsidR="00334262" w:rsidRDefault="00334262">
    <w:pPr>
      <w:pStyle w:val="Footer"/>
      <w:rPr>
        <w:sz w:val="18"/>
        <w:szCs w:val="18"/>
      </w:rPr>
    </w:pPr>
    <w:r>
      <w:rPr>
        <w:sz w:val="18"/>
        <w:szCs w:val="18"/>
      </w:rPr>
      <w:t>Model Application Form – Teacher – Version 1</w:t>
    </w:r>
    <w:r w:rsidR="00663529">
      <w:rPr>
        <w:sz w:val="18"/>
        <w:szCs w:val="18"/>
      </w:rPr>
      <w:t>4</w:t>
    </w:r>
    <w:r>
      <w:rPr>
        <w:sz w:val="18"/>
        <w:szCs w:val="18"/>
      </w:rPr>
      <w:t xml:space="preserve"> – September 2013 – updated </w:t>
    </w:r>
    <w:r w:rsidR="0007048A">
      <w:rPr>
        <w:sz w:val="18"/>
        <w:szCs w:val="18"/>
      </w:rPr>
      <w:t>Jan 2020</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5DD93" w14:textId="77777777" w:rsidR="0007048A" w:rsidRDefault="000704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25F96" w14:textId="77777777" w:rsidR="001F0E8A" w:rsidRDefault="001F0E8A" w:rsidP="00BF3AC1">
      <w:pPr>
        <w:spacing w:after="0" w:line="240" w:lineRule="auto"/>
      </w:pPr>
      <w:r>
        <w:separator/>
      </w:r>
    </w:p>
  </w:footnote>
  <w:footnote w:type="continuationSeparator" w:id="0">
    <w:p w14:paraId="4300BE73" w14:textId="77777777" w:rsidR="001F0E8A" w:rsidRDefault="001F0E8A"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AA846" w14:textId="77777777" w:rsidR="0007048A" w:rsidRDefault="000704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21ECB" w:rsidRPr="00F21ECB">
          <w:rPr>
            <w:b/>
            <w:bCs/>
            <w:noProof/>
          </w:rPr>
          <w:t>1</w:t>
        </w:r>
        <w:r>
          <w:rPr>
            <w:b/>
            <w:bCs/>
            <w:noProof/>
          </w:rPr>
          <w:fldChar w:fldCharType="end"/>
        </w:r>
      </w:p>
    </w:sdtContent>
  </w:sdt>
  <w:p w14:paraId="1CB2B884" w14:textId="77777777" w:rsidR="00334262" w:rsidRDefault="003342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8A622" w14:textId="77777777" w:rsidR="0007048A" w:rsidRDefault="000704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956CB"/>
    <w:rsid w:val="002B2404"/>
    <w:rsid w:val="002D54AA"/>
    <w:rsid w:val="002E63EB"/>
    <w:rsid w:val="00333353"/>
    <w:rsid w:val="00334262"/>
    <w:rsid w:val="00351A54"/>
    <w:rsid w:val="0038694B"/>
    <w:rsid w:val="003A1E93"/>
    <w:rsid w:val="003D2547"/>
    <w:rsid w:val="00424F13"/>
    <w:rsid w:val="00491FBC"/>
    <w:rsid w:val="00530334"/>
    <w:rsid w:val="005A5FE5"/>
    <w:rsid w:val="00613974"/>
    <w:rsid w:val="006219F3"/>
    <w:rsid w:val="00636C6D"/>
    <w:rsid w:val="00643D67"/>
    <w:rsid w:val="00663529"/>
    <w:rsid w:val="00667743"/>
    <w:rsid w:val="006D2BB9"/>
    <w:rsid w:val="006E394A"/>
    <w:rsid w:val="00721C45"/>
    <w:rsid w:val="00723A12"/>
    <w:rsid w:val="007970EB"/>
    <w:rsid w:val="007A64F7"/>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D167B"/>
    <w:rsid w:val="00F00E82"/>
    <w:rsid w:val="00F21EC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B01061087130488898DC5B4E59F9C0" ma:contentTypeVersion="13" ma:contentTypeDescription="Create a new document." ma:contentTypeScope="" ma:versionID="3b8386aa57947ee2fd8aaa34542a7fca">
  <xsd:schema xmlns:xsd="http://www.w3.org/2001/XMLSchema" xmlns:xs="http://www.w3.org/2001/XMLSchema" xmlns:p="http://schemas.microsoft.com/office/2006/metadata/properties" xmlns:ns2="24c43ad4-1575-4efa-8ed5-63e865cef6ad" targetNamespace="http://schemas.microsoft.com/office/2006/metadata/properties" ma:root="true" ma:fieldsID="b911fdc77f6e832aa62e22ae09d9e7e3" ns2:_="">
    <xsd:import namespace="24c43ad4-1575-4efa-8ed5-63e865cef6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43ad4-1575-4efa-8ed5-63e865cef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a2f60b-a44c-45f2-8e09-378906ab35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c43ad4-1575-4efa-8ed5-63e865cef6a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8401C30-13CE-4148-A26E-7E887A7A6803}"/>
</file>

<file path=customXml/itemProps3.xml><?xml version="1.0" encoding="utf-8"?>
<ds:datastoreItem xmlns:ds="http://schemas.openxmlformats.org/officeDocument/2006/customXml" ds:itemID="{1D8AEAC0-B460-4706-BE5E-B78D4DD68CA8}">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customXml/itemProps4.xml><?xml version="1.0" encoding="utf-8"?>
<ds:datastoreItem xmlns:ds="http://schemas.openxmlformats.org/officeDocument/2006/customXml" ds:itemID="{CC2C0B24-1503-43A6-9A15-854796372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3181</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Kerry Waldron</cp:lastModifiedBy>
  <cp:revision>2</cp:revision>
  <cp:lastPrinted>2019-03-28T16:35:00Z</cp:lastPrinted>
  <dcterms:created xsi:type="dcterms:W3CDTF">2021-04-01T09:55:00Z</dcterms:created>
  <dcterms:modified xsi:type="dcterms:W3CDTF">2021-04-01T09:55:00Z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0x010100AFB01061087130488898DC5B4E59F9C0</vt:lpwstr>
  </property>
  <property fmtid="{D5CDD505-2E9C-101B-9397-08002B2CF9AE}" pid="3" name="Order">
    <vt:r8>6205000</vt:r8>
  </property>
</Properties>
</file>