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CED" w:rsidRDefault="008A5C5D" w:rsidP="00C44CED">
      <w:pPr>
        <w:spacing w:after="0" w:line="240" w:lineRule="auto"/>
        <w:jc w:val="center"/>
        <w:rPr>
          <w:rFonts w:ascii="Fredoka One" w:hAnsi="Fredoka One"/>
          <w:b/>
          <w:color w:val="002060"/>
          <w:sz w:val="72"/>
          <w:szCs w:val="72"/>
        </w:rPr>
      </w:pPr>
      <w:r>
        <w:rPr>
          <w:rFonts w:ascii="Fredoka One" w:hAnsi="Fredoka One"/>
          <w:b/>
          <w:noProof/>
          <w:color w:val="002060"/>
          <w:sz w:val="72"/>
          <w:szCs w:val="72"/>
        </w:rPr>
        <w:drawing>
          <wp:anchor distT="0" distB="0" distL="114300" distR="114300" simplePos="0" relativeHeight="251661312" behindDoc="0" locked="0" layoutInCell="1" allowOverlap="1" wp14:anchorId="267DAD7E" wp14:editId="3E7582EE">
            <wp:simplePos x="0" y="0"/>
            <wp:positionH relativeFrom="page">
              <wp:posOffset>5995987</wp:posOffset>
            </wp:positionH>
            <wp:positionV relativeFrom="paragraph">
              <wp:posOffset>-358457</wp:posOffset>
            </wp:positionV>
            <wp:extent cx="1627823" cy="2257453"/>
            <wp:effectExtent l="0" t="0" r="0" b="0"/>
            <wp:wrapNone/>
            <wp:docPr id="952861840" name="Picture 952861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861840" name="DHPS_Ensure_Safety_A3-removebg-previe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27823" cy="2257453"/>
                    </a:xfrm>
                    <a:prstGeom prst="rect">
                      <a:avLst/>
                    </a:prstGeom>
                  </pic:spPr>
                </pic:pic>
              </a:graphicData>
            </a:graphic>
            <wp14:sizeRelH relativeFrom="margin">
              <wp14:pctWidth>0</wp14:pctWidth>
            </wp14:sizeRelH>
            <wp14:sizeRelV relativeFrom="margin">
              <wp14:pctHeight>0</wp14:pctHeight>
            </wp14:sizeRelV>
          </wp:anchor>
        </w:drawing>
      </w:r>
      <w:r w:rsidR="00C44CED" w:rsidRPr="00F16DFF">
        <w:rPr>
          <w:noProof/>
          <w:color w:val="002060"/>
        </w:rPr>
        <w:drawing>
          <wp:anchor distT="0" distB="0" distL="114300" distR="114300" simplePos="0" relativeHeight="251660288" behindDoc="0" locked="0" layoutInCell="1" allowOverlap="1" wp14:anchorId="3D2CBB3A" wp14:editId="781786F2">
            <wp:simplePos x="0" y="0"/>
            <wp:positionH relativeFrom="margin">
              <wp:posOffset>-128588</wp:posOffset>
            </wp:positionH>
            <wp:positionV relativeFrom="paragraph">
              <wp:posOffset>-227965</wp:posOffset>
            </wp:positionV>
            <wp:extent cx="991518" cy="991518"/>
            <wp:effectExtent l="0" t="0" r="0" b="0"/>
            <wp:wrapNone/>
            <wp:docPr id="952861838" name="Picture 95286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8">
                      <a:extLst>
                        <a:ext uri="{28A0092B-C50C-407E-A947-70E740481C1C}">
                          <a14:useLocalDpi xmlns:a14="http://schemas.microsoft.com/office/drawing/2010/main" val="0"/>
                        </a:ext>
                      </a:extLst>
                    </a:blip>
                    <a:stretch>
                      <a:fillRect/>
                    </a:stretch>
                  </pic:blipFill>
                  <pic:spPr>
                    <a:xfrm>
                      <a:off x="0" y="0"/>
                      <a:ext cx="991518" cy="991518"/>
                    </a:xfrm>
                    <a:prstGeom prst="rect">
                      <a:avLst/>
                    </a:prstGeom>
                  </pic:spPr>
                </pic:pic>
              </a:graphicData>
            </a:graphic>
            <wp14:sizeRelH relativeFrom="margin">
              <wp14:pctWidth>0</wp14:pctWidth>
            </wp14:sizeRelH>
            <wp14:sizeRelV relativeFrom="margin">
              <wp14:pctHeight>0</wp14:pctHeight>
            </wp14:sizeRelV>
          </wp:anchor>
        </w:drawing>
      </w:r>
      <w:r w:rsidR="00C44CED" w:rsidRPr="00F16DFF">
        <w:rPr>
          <w:rFonts w:ascii="Arial" w:eastAsia="Times New Roman" w:hAnsi="Arial" w:cs="Arial"/>
          <w:noProof/>
          <w:color w:val="002060"/>
          <w:sz w:val="24"/>
          <w:szCs w:val="24"/>
          <w:lang w:eastAsia="en-GB"/>
        </w:rPr>
        <w:drawing>
          <wp:anchor distT="0" distB="0" distL="114300" distR="114300" simplePos="0" relativeHeight="251659264" behindDoc="1" locked="0" layoutInCell="1" allowOverlap="1" wp14:anchorId="39A0DAD0" wp14:editId="6AF742CA">
            <wp:simplePos x="0" y="0"/>
            <wp:positionH relativeFrom="page">
              <wp:posOffset>14288</wp:posOffset>
            </wp:positionH>
            <wp:positionV relativeFrom="paragraph">
              <wp:posOffset>-790893</wp:posOffset>
            </wp:positionV>
            <wp:extent cx="7657465" cy="1896110"/>
            <wp:effectExtent l="0" t="0" r="635" b="8890"/>
            <wp:wrapNone/>
            <wp:docPr id="952861834" name="Picture 952861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57465" cy="1896110"/>
                    </a:xfrm>
                    <a:prstGeom prst="rect">
                      <a:avLst/>
                    </a:prstGeom>
                    <a:noFill/>
                  </pic:spPr>
                </pic:pic>
              </a:graphicData>
            </a:graphic>
          </wp:anchor>
        </w:drawing>
      </w:r>
    </w:p>
    <w:p w:rsidR="00C44CED" w:rsidRDefault="00C44CED" w:rsidP="00C44CED">
      <w:pPr>
        <w:spacing w:after="0" w:line="240" w:lineRule="auto"/>
        <w:jc w:val="center"/>
        <w:rPr>
          <w:rFonts w:ascii="Fredoka One" w:hAnsi="Fredoka One"/>
          <w:b/>
          <w:color w:val="002060"/>
          <w:sz w:val="56"/>
          <w:szCs w:val="72"/>
        </w:rPr>
      </w:pPr>
    </w:p>
    <w:p w:rsidR="00C44CED" w:rsidRPr="00CC24B0" w:rsidRDefault="00C44CED" w:rsidP="00C44CED">
      <w:pPr>
        <w:spacing w:after="0" w:line="240" w:lineRule="auto"/>
        <w:jc w:val="center"/>
        <w:rPr>
          <w:rFonts w:ascii="Arial" w:eastAsia="Times New Roman" w:hAnsi="Arial" w:cs="Arial"/>
          <w:color w:val="002060"/>
          <w:szCs w:val="24"/>
          <w:lang w:eastAsia="en-GB"/>
        </w:rPr>
      </w:pPr>
      <w:r w:rsidRPr="00CC24B0">
        <w:rPr>
          <w:rFonts w:ascii="Fredoka One" w:hAnsi="Fredoka One"/>
          <w:b/>
          <w:color w:val="002060"/>
          <w:sz w:val="56"/>
          <w:szCs w:val="72"/>
        </w:rPr>
        <w:t>Dene House Primary School</w:t>
      </w:r>
    </w:p>
    <w:p w:rsidR="00C44CED" w:rsidRDefault="00C44CED" w:rsidP="00C44CED">
      <w:pPr>
        <w:pStyle w:val="Header"/>
        <w:jc w:val="center"/>
        <w:rPr>
          <w:rFonts w:ascii="Handlee" w:hAnsi="Handlee"/>
          <w:color w:val="1F497D" w:themeColor="text2"/>
          <w:sz w:val="20"/>
          <w:szCs w:val="20"/>
        </w:rPr>
      </w:pPr>
    </w:p>
    <w:p w:rsidR="00C44CED" w:rsidRPr="00CC24B0" w:rsidRDefault="00C44CED" w:rsidP="00C44CED">
      <w:pPr>
        <w:pStyle w:val="Header"/>
        <w:jc w:val="center"/>
        <w:rPr>
          <w:rFonts w:ascii="Handlee" w:hAnsi="Handlee"/>
          <w:color w:val="1F497D" w:themeColor="text2"/>
          <w:szCs w:val="20"/>
        </w:rPr>
      </w:pPr>
      <w:r w:rsidRPr="00CC24B0">
        <w:rPr>
          <w:rFonts w:ascii="Handlee" w:hAnsi="Handlee"/>
          <w:color w:val="1F497D" w:themeColor="text2"/>
          <w:szCs w:val="20"/>
        </w:rPr>
        <w:t xml:space="preserve">Manor Way, Peterlee, Co. Durham.  SR8 5RL. Tel (0191) 586 2937 </w:t>
      </w:r>
    </w:p>
    <w:p w:rsidR="00C44CED" w:rsidRPr="00CC24B0" w:rsidRDefault="00C44CED" w:rsidP="00C44CED">
      <w:pPr>
        <w:autoSpaceDE w:val="0"/>
        <w:autoSpaceDN w:val="0"/>
        <w:adjustRightInd w:val="0"/>
        <w:spacing w:after="0" w:line="240" w:lineRule="auto"/>
        <w:jc w:val="center"/>
        <w:rPr>
          <w:rFonts w:ascii="Handlee" w:hAnsi="Handlee"/>
          <w:sz w:val="28"/>
        </w:rPr>
      </w:pPr>
      <w:r w:rsidRPr="00CC24B0">
        <w:rPr>
          <w:rFonts w:ascii="Handlee" w:hAnsi="Handlee"/>
          <w:color w:val="1F497D" w:themeColor="text2"/>
          <w:sz w:val="24"/>
          <w:szCs w:val="20"/>
        </w:rPr>
        <w:t xml:space="preserve">Email address: </w:t>
      </w:r>
      <w:hyperlink r:id="rId10" w:history="1">
        <w:r w:rsidRPr="00CC24B0">
          <w:rPr>
            <w:rStyle w:val="Hyperlink"/>
            <w:rFonts w:ascii="Handlee" w:hAnsi="Handlee"/>
            <w:sz w:val="24"/>
            <w:szCs w:val="20"/>
          </w:rPr>
          <w:t>office@denehouseprimary.co.uk</w:t>
        </w:r>
      </w:hyperlink>
    </w:p>
    <w:p w:rsidR="00C44CED" w:rsidRPr="00CC24B0" w:rsidRDefault="00C44CED" w:rsidP="00C44CED">
      <w:pPr>
        <w:autoSpaceDE w:val="0"/>
        <w:autoSpaceDN w:val="0"/>
        <w:adjustRightInd w:val="0"/>
        <w:spacing w:after="0" w:line="240" w:lineRule="auto"/>
        <w:jc w:val="center"/>
        <w:rPr>
          <w:rFonts w:ascii="Handlee" w:hAnsi="Handlee" w:cs="Tahoma"/>
          <w:b/>
          <w:sz w:val="40"/>
          <w:szCs w:val="32"/>
        </w:rPr>
      </w:pPr>
      <w:r w:rsidRPr="00CC24B0">
        <w:rPr>
          <w:rFonts w:ascii="Handlee" w:hAnsi="Handlee"/>
          <w:color w:val="1F497D" w:themeColor="text2"/>
          <w:sz w:val="24"/>
          <w:szCs w:val="20"/>
        </w:rPr>
        <w:t xml:space="preserve">  Website: </w:t>
      </w:r>
      <w:hyperlink r:id="rId11" w:history="1">
        <w:r w:rsidRPr="00CC24B0">
          <w:rPr>
            <w:rStyle w:val="Hyperlink"/>
            <w:rFonts w:ascii="Handlee" w:hAnsi="Handlee"/>
            <w:sz w:val="24"/>
            <w:szCs w:val="20"/>
          </w:rPr>
          <w:t>www.denehouse-pri.durham.sch.uk</w:t>
        </w:r>
      </w:hyperlink>
    </w:p>
    <w:p w:rsidR="00C44CED" w:rsidRDefault="00C44CED" w:rsidP="00C44CED">
      <w:pPr>
        <w:jc w:val="center"/>
        <w:rPr>
          <w:rFonts w:ascii="Comic Sans MS" w:hAnsi="Comic Sans MS" w:cs="Arial"/>
          <w:b/>
          <w:sz w:val="52"/>
          <w:szCs w:val="52"/>
        </w:rPr>
      </w:pPr>
    </w:p>
    <w:p w:rsidR="00C44CED" w:rsidRPr="00CC24B0" w:rsidRDefault="008A5C5D" w:rsidP="00C44CED">
      <w:pPr>
        <w:spacing w:after="0" w:line="240" w:lineRule="auto"/>
        <w:jc w:val="center"/>
        <w:rPr>
          <w:rFonts w:ascii="Handlee" w:eastAsia="Times New Roman" w:hAnsi="Handlee" w:cs="Arial"/>
          <w:b/>
          <w:sz w:val="56"/>
          <w:szCs w:val="56"/>
          <w:u w:val="single"/>
          <w:lang w:eastAsia="en-GB"/>
        </w:rPr>
      </w:pPr>
      <w:r>
        <w:rPr>
          <w:rFonts w:ascii="Handlee" w:eastAsia="Times New Roman" w:hAnsi="Handlee" w:cs="Arial"/>
          <w:b/>
          <w:sz w:val="56"/>
          <w:szCs w:val="56"/>
          <w:u w:val="single"/>
          <w:lang w:eastAsia="en-GB"/>
        </w:rPr>
        <w:t>Pupils with Health Conditions Policy</w:t>
      </w:r>
    </w:p>
    <w:p w:rsidR="00C44CED" w:rsidRPr="00CC24B0" w:rsidRDefault="00C44CED" w:rsidP="00C44CED">
      <w:pPr>
        <w:spacing w:after="0" w:line="240" w:lineRule="auto"/>
        <w:jc w:val="center"/>
        <w:rPr>
          <w:rFonts w:ascii="Handlee" w:eastAsia="Times New Roman" w:hAnsi="Handlee" w:cs="Arial"/>
          <w:b/>
          <w:sz w:val="36"/>
          <w:szCs w:val="36"/>
          <w:lang w:eastAsia="en-GB"/>
        </w:rPr>
      </w:pPr>
    </w:p>
    <w:p w:rsidR="00C44CED" w:rsidRPr="00CC24B0" w:rsidRDefault="00C44CED" w:rsidP="00C44CED">
      <w:pPr>
        <w:spacing w:after="0" w:line="240" w:lineRule="auto"/>
        <w:jc w:val="center"/>
        <w:rPr>
          <w:rFonts w:ascii="Handlee" w:eastAsia="Times New Roman" w:hAnsi="Handlee" w:cs="Arial"/>
          <w:sz w:val="36"/>
          <w:szCs w:val="36"/>
          <w:lang w:eastAsia="en-GB"/>
        </w:rPr>
      </w:pPr>
    </w:p>
    <w:p w:rsidR="00C44CED" w:rsidRPr="00F65259" w:rsidRDefault="00C44CED" w:rsidP="00C44CED">
      <w:pPr>
        <w:spacing w:after="0" w:line="240" w:lineRule="auto"/>
        <w:jc w:val="center"/>
        <w:rPr>
          <w:rFonts w:ascii="Arial" w:eastAsia="Times New Roman" w:hAnsi="Arial" w:cs="Arial"/>
          <w:sz w:val="24"/>
          <w:szCs w:val="24"/>
          <w:lang w:eastAsia="en-GB"/>
        </w:rPr>
      </w:pPr>
    </w:p>
    <w:p w:rsidR="00C44CED" w:rsidRPr="00F65259" w:rsidRDefault="00C44CED" w:rsidP="00C44CED">
      <w:pPr>
        <w:spacing w:after="0" w:line="240" w:lineRule="auto"/>
        <w:jc w:val="center"/>
        <w:rPr>
          <w:rFonts w:ascii="Arial" w:eastAsia="Times New Roman" w:hAnsi="Arial" w:cs="Arial"/>
          <w:sz w:val="24"/>
          <w:szCs w:val="24"/>
          <w:lang w:eastAsia="en-GB"/>
        </w:rPr>
      </w:pPr>
    </w:p>
    <w:p w:rsidR="00C44CED" w:rsidRPr="00F65259" w:rsidRDefault="00C44CED" w:rsidP="00C44CED">
      <w:pPr>
        <w:spacing w:after="0" w:line="240" w:lineRule="auto"/>
        <w:jc w:val="center"/>
        <w:rPr>
          <w:rFonts w:ascii="Arial" w:eastAsia="Times New Roman" w:hAnsi="Arial" w:cs="Arial"/>
          <w:sz w:val="24"/>
          <w:szCs w:val="24"/>
          <w:lang w:eastAsia="en-GB"/>
        </w:rPr>
      </w:pPr>
    </w:p>
    <w:p w:rsidR="00C44CED" w:rsidRPr="00F65259" w:rsidRDefault="00C44CED" w:rsidP="00C44CED">
      <w:pPr>
        <w:spacing w:after="0" w:line="240" w:lineRule="auto"/>
        <w:jc w:val="center"/>
        <w:rPr>
          <w:rFonts w:ascii="Arial" w:eastAsia="Times New Roman" w:hAnsi="Arial" w:cs="Arial"/>
          <w:sz w:val="24"/>
          <w:szCs w:val="24"/>
          <w:lang w:eastAsia="en-GB"/>
        </w:rPr>
      </w:pPr>
    </w:p>
    <w:p w:rsidR="00C44CED" w:rsidRPr="00F65259" w:rsidRDefault="00C44CED" w:rsidP="00C44CED">
      <w:pPr>
        <w:spacing w:after="0" w:line="240" w:lineRule="auto"/>
        <w:jc w:val="center"/>
        <w:rPr>
          <w:rFonts w:ascii="Arial" w:eastAsia="Times New Roman" w:hAnsi="Arial" w:cs="Arial"/>
          <w:i/>
          <w:sz w:val="24"/>
          <w:szCs w:val="24"/>
          <w:lang w:eastAsia="en-GB"/>
        </w:rPr>
      </w:pPr>
    </w:p>
    <w:p w:rsidR="00C44CED" w:rsidRPr="00F65259" w:rsidRDefault="00C44CED" w:rsidP="00C44CED">
      <w:pPr>
        <w:spacing w:after="0" w:line="240" w:lineRule="auto"/>
        <w:jc w:val="center"/>
        <w:rPr>
          <w:rFonts w:ascii="Arial" w:eastAsia="Times New Roman" w:hAnsi="Arial" w:cs="Arial"/>
          <w:i/>
          <w:sz w:val="24"/>
          <w:szCs w:val="24"/>
          <w:lang w:eastAsia="en-GB"/>
        </w:rPr>
      </w:pPr>
    </w:p>
    <w:p w:rsidR="00C44CED" w:rsidRPr="00F65259" w:rsidRDefault="00C44CED" w:rsidP="00C44CED">
      <w:pPr>
        <w:spacing w:after="0" w:line="240" w:lineRule="auto"/>
        <w:jc w:val="center"/>
        <w:rPr>
          <w:rFonts w:ascii="Arial" w:eastAsia="Times New Roman" w:hAnsi="Arial" w:cs="Arial"/>
          <w:i/>
          <w:sz w:val="24"/>
          <w:szCs w:val="24"/>
          <w:lang w:eastAsia="en-GB"/>
        </w:rPr>
      </w:pPr>
    </w:p>
    <w:tbl>
      <w:tblPr>
        <w:tblStyle w:val="TableGrid"/>
        <w:tblpPr w:leftFromText="180" w:rightFromText="180" w:vertAnchor="text" w:horzAnchor="margin" w:tblpXSpec="center" w:tblpY="42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966"/>
      </w:tblGrid>
      <w:tr w:rsidR="00C44CED" w:rsidRPr="003E0AA3" w:rsidTr="00CA10B9">
        <w:trPr>
          <w:trHeight w:val="580"/>
        </w:trPr>
        <w:tc>
          <w:tcPr>
            <w:tcW w:w="3681" w:type="dxa"/>
          </w:tcPr>
          <w:p w:rsidR="00C44CED" w:rsidRPr="00CC24B0" w:rsidRDefault="00C44CED" w:rsidP="00CA10B9">
            <w:pPr>
              <w:rPr>
                <w:rFonts w:ascii="Handlee" w:hAnsi="Handlee"/>
                <w:sz w:val="32"/>
                <w:szCs w:val="32"/>
              </w:rPr>
            </w:pPr>
            <w:r w:rsidRPr="00CC24B0">
              <w:rPr>
                <w:rFonts w:ascii="Handlee" w:hAnsi="Handlee"/>
                <w:sz w:val="32"/>
                <w:szCs w:val="32"/>
              </w:rPr>
              <w:t>Date of last review:</w:t>
            </w:r>
          </w:p>
        </w:tc>
        <w:tc>
          <w:tcPr>
            <w:tcW w:w="4966" w:type="dxa"/>
          </w:tcPr>
          <w:p w:rsidR="00C44CED" w:rsidRPr="00CC24B0" w:rsidRDefault="00C44CED" w:rsidP="00CA10B9">
            <w:pPr>
              <w:rPr>
                <w:rFonts w:ascii="Handlee" w:hAnsi="Handlee"/>
                <w:sz w:val="32"/>
                <w:szCs w:val="32"/>
              </w:rPr>
            </w:pPr>
            <w:r w:rsidRPr="00CC24B0">
              <w:rPr>
                <w:rFonts w:ascii="Handlee" w:hAnsi="Handlee"/>
                <w:sz w:val="32"/>
                <w:szCs w:val="32"/>
              </w:rPr>
              <w:t>Sept 2024</w:t>
            </w:r>
          </w:p>
        </w:tc>
      </w:tr>
      <w:tr w:rsidR="00C44CED" w:rsidRPr="003E0AA3" w:rsidTr="00CA10B9">
        <w:trPr>
          <w:trHeight w:val="604"/>
        </w:trPr>
        <w:tc>
          <w:tcPr>
            <w:tcW w:w="3681" w:type="dxa"/>
          </w:tcPr>
          <w:p w:rsidR="00C44CED" w:rsidRPr="00CC24B0" w:rsidRDefault="00C44CED" w:rsidP="00CA10B9">
            <w:pPr>
              <w:rPr>
                <w:rFonts w:ascii="Handlee" w:hAnsi="Handlee"/>
                <w:sz w:val="32"/>
                <w:szCs w:val="32"/>
              </w:rPr>
            </w:pPr>
            <w:r w:rsidRPr="00CC24B0">
              <w:rPr>
                <w:rFonts w:ascii="Handlee" w:hAnsi="Handlee"/>
                <w:sz w:val="32"/>
                <w:szCs w:val="32"/>
              </w:rPr>
              <w:t>Date of next review:</w:t>
            </w:r>
          </w:p>
        </w:tc>
        <w:tc>
          <w:tcPr>
            <w:tcW w:w="4966" w:type="dxa"/>
          </w:tcPr>
          <w:p w:rsidR="00C44CED" w:rsidRPr="00CC24B0" w:rsidRDefault="00C44CED" w:rsidP="00CA10B9">
            <w:pPr>
              <w:rPr>
                <w:rFonts w:ascii="Handlee" w:hAnsi="Handlee"/>
                <w:sz w:val="32"/>
                <w:szCs w:val="32"/>
              </w:rPr>
            </w:pPr>
            <w:r w:rsidRPr="00CC24B0">
              <w:rPr>
                <w:rFonts w:ascii="Handlee" w:hAnsi="Handlee"/>
                <w:sz w:val="32"/>
                <w:szCs w:val="32"/>
              </w:rPr>
              <w:t>Sept 2025</w:t>
            </w:r>
          </w:p>
        </w:tc>
      </w:tr>
      <w:tr w:rsidR="00C44CED" w:rsidRPr="003E0AA3" w:rsidTr="00CA10B9">
        <w:trPr>
          <w:trHeight w:val="332"/>
        </w:trPr>
        <w:tc>
          <w:tcPr>
            <w:tcW w:w="8647" w:type="dxa"/>
            <w:gridSpan w:val="2"/>
            <w:shd w:val="clear" w:color="auto" w:fill="FFFFFF" w:themeFill="background1"/>
          </w:tcPr>
          <w:p w:rsidR="00C44CED" w:rsidRPr="00CC24B0" w:rsidRDefault="00C44CED" w:rsidP="00CA10B9">
            <w:pPr>
              <w:rPr>
                <w:rFonts w:ascii="Handlee" w:hAnsi="Handlee"/>
                <w:color w:val="FFFFFF" w:themeColor="background1"/>
                <w:sz w:val="32"/>
                <w:szCs w:val="32"/>
              </w:rPr>
            </w:pPr>
          </w:p>
        </w:tc>
      </w:tr>
      <w:tr w:rsidR="00C44CED" w:rsidRPr="003E0AA3" w:rsidTr="00CA10B9">
        <w:trPr>
          <w:trHeight w:val="604"/>
        </w:trPr>
        <w:tc>
          <w:tcPr>
            <w:tcW w:w="3681" w:type="dxa"/>
          </w:tcPr>
          <w:p w:rsidR="00C44CED" w:rsidRPr="00CC24B0" w:rsidRDefault="00C44CED" w:rsidP="00CA10B9">
            <w:pPr>
              <w:rPr>
                <w:rFonts w:ascii="Handlee" w:hAnsi="Handlee"/>
                <w:sz w:val="32"/>
                <w:szCs w:val="32"/>
              </w:rPr>
            </w:pPr>
            <w:r w:rsidRPr="00CC24B0">
              <w:rPr>
                <w:rFonts w:ascii="Handlee" w:hAnsi="Handlee"/>
                <w:sz w:val="32"/>
                <w:szCs w:val="32"/>
              </w:rPr>
              <w:t>Lead member of staff:</w:t>
            </w:r>
          </w:p>
        </w:tc>
        <w:tc>
          <w:tcPr>
            <w:tcW w:w="4966" w:type="dxa"/>
          </w:tcPr>
          <w:p w:rsidR="00C44CED" w:rsidRDefault="00C44CED" w:rsidP="00CA10B9">
            <w:pPr>
              <w:rPr>
                <w:rFonts w:ascii="Handlee" w:hAnsi="Handlee"/>
                <w:sz w:val="32"/>
                <w:szCs w:val="32"/>
              </w:rPr>
            </w:pPr>
            <w:r w:rsidRPr="00CC24B0">
              <w:rPr>
                <w:rFonts w:ascii="Handlee" w:hAnsi="Handlee"/>
                <w:sz w:val="32"/>
                <w:szCs w:val="32"/>
              </w:rPr>
              <w:t>Mr L Blake (Head Teacher)</w:t>
            </w:r>
          </w:p>
          <w:p w:rsidR="008A5C5D" w:rsidRDefault="008A5C5D" w:rsidP="00CA10B9">
            <w:pPr>
              <w:rPr>
                <w:rFonts w:ascii="Handlee" w:hAnsi="Handlee"/>
                <w:sz w:val="32"/>
                <w:szCs w:val="32"/>
              </w:rPr>
            </w:pPr>
          </w:p>
          <w:p w:rsidR="008A5C5D" w:rsidRDefault="008A5C5D" w:rsidP="00CA10B9">
            <w:pPr>
              <w:rPr>
                <w:rFonts w:ascii="Handlee" w:hAnsi="Handlee"/>
                <w:sz w:val="32"/>
                <w:szCs w:val="32"/>
              </w:rPr>
            </w:pPr>
          </w:p>
          <w:p w:rsidR="008A5C5D" w:rsidRDefault="008A5C5D" w:rsidP="00CA10B9">
            <w:pPr>
              <w:rPr>
                <w:rFonts w:ascii="Handlee" w:hAnsi="Handlee"/>
                <w:sz w:val="32"/>
                <w:szCs w:val="32"/>
              </w:rPr>
            </w:pPr>
          </w:p>
          <w:p w:rsidR="008A5C5D" w:rsidRDefault="008A5C5D" w:rsidP="00CA10B9">
            <w:pPr>
              <w:rPr>
                <w:rFonts w:ascii="Handlee" w:hAnsi="Handlee"/>
                <w:sz w:val="32"/>
                <w:szCs w:val="32"/>
              </w:rPr>
            </w:pPr>
          </w:p>
          <w:p w:rsidR="008A5C5D" w:rsidRDefault="008A5C5D" w:rsidP="00CA10B9">
            <w:pPr>
              <w:rPr>
                <w:rFonts w:ascii="Handlee" w:hAnsi="Handlee"/>
                <w:sz w:val="32"/>
                <w:szCs w:val="32"/>
              </w:rPr>
            </w:pPr>
          </w:p>
          <w:p w:rsidR="008A5C5D" w:rsidRDefault="008A5C5D" w:rsidP="00CA10B9">
            <w:pPr>
              <w:rPr>
                <w:rFonts w:ascii="Handlee" w:hAnsi="Handlee"/>
                <w:sz w:val="32"/>
                <w:szCs w:val="32"/>
              </w:rPr>
            </w:pPr>
          </w:p>
          <w:p w:rsidR="008A5C5D" w:rsidRDefault="008A5C5D" w:rsidP="00CA10B9">
            <w:pPr>
              <w:rPr>
                <w:rFonts w:ascii="Handlee" w:hAnsi="Handlee"/>
                <w:sz w:val="32"/>
                <w:szCs w:val="32"/>
              </w:rPr>
            </w:pPr>
          </w:p>
          <w:p w:rsidR="008A5C5D" w:rsidRDefault="008A5C5D" w:rsidP="00CA10B9">
            <w:pPr>
              <w:rPr>
                <w:rFonts w:ascii="Handlee" w:hAnsi="Handlee"/>
                <w:sz w:val="32"/>
                <w:szCs w:val="32"/>
              </w:rPr>
            </w:pPr>
          </w:p>
          <w:p w:rsidR="008A5C5D" w:rsidRDefault="008A5C5D" w:rsidP="00CA10B9">
            <w:pPr>
              <w:rPr>
                <w:rFonts w:ascii="Handlee" w:hAnsi="Handlee"/>
                <w:sz w:val="32"/>
                <w:szCs w:val="32"/>
              </w:rPr>
            </w:pPr>
          </w:p>
          <w:p w:rsidR="008A5C5D" w:rsidRDefault="008A5C5D" w:rsidP="00CA10B9">
            <w:pPr>
              <w:rPr>
                <w:rFonts w:ascii="Handlee" w:hAnsi="Handlee"/>
                <w:sz w:val="32"/>
                <w:szCs w:val="32"/>
              </w:rPr>
            </w:pPr>
          </w:p>
          <w:p w:rsidR="008A5C5D" w:rsidRDefault="008A5C5D" w:rsidP="00CA10B9">
            <w:pPr>
              <w:rPr>
                <w:rFonts w:ascii="Handlee" w:hAnsi="Handlee"/>
                <w:sz w:val="32"/>
                <w:szCs w:val="32"/>
              </w:rPr>
            </w:pPr>
          </w:p>
          <w:p w:rsidR="008A5C5D" w:rsidRPr="00CC24B0" w:rsidRDefault="008A5C5D" w:rsidP="00CA10B9">
            <w:pPr>
              <w:rPr>
                <w:rFonts w:ascii="Handlee" w:hAnsi="Handlee"/>
                <w:sz w:val="32"/>
                <w:szCs w:val="32"/>
              </w:rPr>
            </w:pPr>
          </w:p>
        </w:tc>
      </w:tr>
    </w:tbl>
    <w:p w:rsidR="00652567" w:rsidRPr="00884827" w:rsidRDefault="00884827" w:rsidP="009F05CF">
      <w:pPr>
        <w:rPr>
          <w:b/>
          <w:color w:val="002060"/>
          <w:sz w:val="52"/>
          <w:szCs w:val="96"/>
        </w:rPr>
      </w:pPr>
      <w:r w:rsidRPr="00884827">
        <w:rPr>
          <w:b/>
          <w:color w:val="002060"/>
          <w:sz w:val="52"/>
          <w:szCs w:val="96"/>
        </w:rPr>
        <w:lastRenderedPageBreak/>
        <w:t>Dene House Primary</w:t>
      </w:r>
      <w:r w:rsidR="00652567" w:rsidRPr="00884827">
        <w:rPr>
          <w:b/>
          <w:color w:val="002060"/>
          <w:sz w:val="52"/>
          <w:szCs w:val="96"/>
        </w:rPr>
        <w:t xml:space="preserve"> School</w:t>
      </w:r>
    </w:p>
    <w:p w:rsidR="00652567" w:rsidRPr="00652567" w:rsidRDefault="00652567" w:rsidP="00652567">
      <w:pPr>
        <w:jc w:val="center"/>
        <w:rPr>
          <w:b/>
          <w:i/>
          <w:sz w:val="40"/>
          <w:szCs w:val="32"/>
        </w:rPr>
      </w:pPr>
      <w:r w:rsidRPr="00652567">
        <w:rPr>
          <w:b/>
          <w:i/>
          <w:sz w:val="40"/>
          <w:szCs w:val="32"/>
        </w:rPr>
        <w:t xml:space="preserve">Supporting Pupils with Medical/Mental Health Conditions Policy </w:t>
      </w:r>
    </w:p>
    <w:p w:rsidR="00D50BFA" w:rsidRDefault="00884827" w:rsidP="00D50BFA">
      <w:pPr>
        <w:rPr>
          <w:rFonts w:ascii="Arial" w:hAnsi="Arial" w:cs="Arial"/>
          <w:sz w:val="24"/>
          <w:szCs w:val="24"/>
        </w:rPr>
      </w:pPr>
      <w:r>
        <w:rPr>
          <w:rFonts w:ascii="Arial" w:hAnsi="Arial" w:cs="Arial"/>
          <w:sz w:val="24"/>
          <w:szCs w:val="24"/>
        </w:rPr>
        <w:t>Dene House Primary</w:t>
      </w:r>
      <w:r w:rsidR="00D50BFA">
        <w:rPr>
          <w:rFonts w:ascii="Arial" w:hAnsi="Arial" w:cs="Arial"/>
          <w:sz w:val="24"/>
          <w:szCs w:val="24"/>
        </w:rPr>
        <w:t xml:space="preserve"> School </w:t>
      </w:r>
      <w:r w:rsidR="00D50BFA" w:rsidRPr="00221DB2">
        <w:rPr>
          <w:rFonts w:ascii="Arial" w:hAnsi="Arial" w:cs="Arial"/>
          <w:sz w:val="24"/>
          <w:szCs w:val="24"/>
        </w:rPr>
        <w:t xml:space="preserve">wishes to ensure that pupils with </w:t>
      </w:r>
      <w:r w:rsidR="00D50BFA">
        <w:rPr>
          <w:rFonts w:ascii="Arial" w:hAnsi="Arial" w:cs="Arial"/>
          <w:sz w:val="24"/>
          <w:szCs w:val="24"/>
        </w:rPr>
        <w:t>medical/mental health</w:t>
      </w:r>
      <w:r w:rsidR="00D50BFA" w:rsidRPr="00221DB2">
        <w:rPr>
          <w:rFonts w:ascii="Arial" w:hAnsi="Arial" w:cs="Arial"/>
          <w:sz w:val="24"/>
          <w:szCs w:val="24"/>
        </w:rPr>
        <w:t xml:space="preserve"> conditions</w:t>
      </w:r>
      <w:r w:rsidR="00D50BFA">
        <w:rPr>
          <w:rFonts w:ascii="Arial" w:hAnsi="Arial" w:cs="Arial"/>
          <w:sz w:val="24"/>
          <w:szCs w:val="24"/>
        </w:rPr>
        <w:t xml:space="preserve"> (.e.g. self-harm)</w:t>
      </w:r>
      <w:r w:rsidR="00D50BFA" w:rsidRPr="00221DB2">
        <w:rPr>
          <w:rFonts w:ascii="Arial" w:hAnsi="Arial" w:cs="Arial"/>
          <w:sz w:val="24"/>
          <w:szCs w:val="24"/>
        </w:rPr>
        <w:t xml:space="preserve"> receive appropriate care and support at school.</w:t>
      </w:r>
      <w:r w:rsidR="00D50BFA">
        <w:rPr>
          <w:rFonts w:ascii="Arial" w:hAnsi="Arial" w:cs="Arial"/>
          <w:sz w:val="24"/>
          <w:szCs w:val="24"/>
        </w:rPr>
        <w:t xml:space="preserve"> All pupils have an entitlement to a full time curriculum or as much as their medical/mental health condition allows. </w:t>
      </w:r>
      <w:r w:rsidR="00D50BFA" w:rsidRPr="00221DB2">
        <w:rPr>
          <w:rFonts w:ascii="Arial" w:hAnsi="Arial" w:cs="Arial"/>
          <w:sz w:val="24"/>
          <w:szCs w:val="24"/>
        </w:rPr>
        <w:t>This policy has been developed in line with the Department for Education’s</w:t>
      </w:r>
      <w:r w:rsidR="00D50BFA">
        <w:rPr>
          <w:rFonts w:ascii="Arial" w:hAnsi="Arial" w:cs="Arial"/>
          <w:sz w:val="24"/>
          <w:szCs w:val="24"/>
        </w:rPr>
        <w:t xml:space="preserve"> statutory</w:t>
      </w:r>
      <w:r w:rsidR="00D50BFA" w:rsidRPr="00221DB2">
        <w:rPr>
          <w:rFonts w:ascii="Arial" w:hAnsi="Arial" w:cs="Arial"/>
          <w:sz w:val="24"/>
          <w:szCs w:val="24"/>
        </w:rPr>
        <w:t xml:space="preserve"> guidance released in April 2014 – “Supporting pupils at school with </w:t>
      </w:r>
      <w:r w:rsidR="00D50BFA">
        <w:rPr>
          <w:rFonts w:ascii="Arial" w:hAnsi="Arial" w:cs="Arial"/>
          <w:sz w:val="24"/>
          <w:szCs w:val="24"/>
        </w:rPr>
        <w:t>medical/mental health</w:t>
      </w:r>
      <w:r w:rsidR="00D50BFA" w:rsidRPr="00221DB2">
        <w:rPr>
          <w:rFonts w:ascii="Arial" w:hAnsi="Arial" w:cs="Arial"/>
          <w:sz w:val="24"/>
          <w:szCs w:val="24"/>
        </w:rPr>
        <w:t xml:space="preserve"> conditions”</w:t>
      </w:r>
      <w:r w:rsidR="00D50BFA">
        <w:rPr>
          <w:rFonts w:ascii="Arial" w:hAnsi="Arial" w:cs="Arial"/>
          <w:sz w:val="24"/>
          <w:szCs w:val="24"/>
        </w:rPr>
        <w:t xml:space="preserve"> under a statutory duty form section 100 of the Children and Families Act 2014. The statutory duty came into force on 1</w:t>
      </w:r>
      <w:r w:rsidR="00D50BFA" w:rsidRPr="004255FF">
        <w:rPr>
          <w:rFonts w:ascii="Arial" w:hAnsi="Arial" w:cs="Arial"/>
          <w:sz w:val="24"/>
          <w:szCs w:val="24"/>
          <w:vertAlign w:val="superscript"/>
        </w:rPr>
        <w:t>st</w:t>
      </w:r>
      <w:r w:rsidR="00D50BFA">
        <w:rPr>
          <w:rFonts w:ascii="Arial" w:hAnsi="Arial" w:cs="Arial"/>
          <w:sz w:val="24"/>
          <w:szCs w:val="24"/>
        </w:rPr>
        <w:t xml:space="preserve"> September 2014</w:t>
      </w:r>
    </w:p>
    <w:p w:rsidR="00D50BFA" w:rsidRDefault="00D50BFA" w:rsidP="00D50BFA">
      <w:pPr>
        <w:rPr>
          <w:rFonts w:ascii="Arial" w:hAnsi="Arial" w:cs="Arial"/>
          <w:sz w:val="24"/>
          <w:szCs w:val="24"/>
        </w:rPr>
      </w:pPr>
      <w:r>
        <w:rPr>
          <w:rFonts w:ascii="Arial" w:hAnsi="Arial" w:cs="Arial"/>
          <w:sz w:val="24"/>
          <w:szCs w:val="24"/>
        </w:rPr>
        <w:t>The school will have regard to the statutory guidance issued. We take account of it, carefully consider it and we make all efforts to comply.</w:t>
      </w:r>
    </w:p>
    <w:p w:rsidR="00D50BFA" w:rsidRPr="00221DB2" w:rsidRDefault="00D50BFA" w:rsidP="00D50BFA">
      <w:pPr>
        <w:rPr>
          <w:rFonts w:ascii="Arial" w:hAnsi="Arial" w:cs="Arial"/>
          <w:sz w:val="24"/>
          <w:szCs w:val="24"/>
        </w:rPr>
      </w:pPr>
      <w:r w:rsidRPr="00221DB2">
        <w:rPr>
          <w:rFonts w:ascii="Arial" w:hAnsi="Arial" w:cs="Arial"/>
          <w:sz w:val="24"/>
          <w:szCs w:val="24"/>
        </w:rPr>
        <w:t>Ofsted places a clear emphasis on meeting the needs of pupils with SEN and Disabilities</w:t>
      </w:r>
      <w:r>
        <w:rPr>
          <w:rFonts w:ascii="Arial" w:hAnsi="Arial" w:cs="Arial"/>
          <w:sz w:val="24"/>
          <w:szCs w:val="24"/>
        </w:rPr>
        <w:t xml:space="preserve">, also </w:t>
      </w:r>
      <w:r w:rsidRPr="00221DB2">
        <w:rPr>
          <w:rFonts w:ascii="Arial" w:hAnsi="Arial" w:cs="Arial"/>
          <w:sz w:val="24"/>
          <w:szCs w:val="24"/>
        </w:rPr>
        <w:t>includ</w:t>
      </w:r>
      <w:r>
        <w:rPr>
          <w:rFonts w:ascii="Arial" w:hAnsi="Arial" w:cs="Arial"/>
          <w:sz w:val="24"/>
          <w:szCs w:val="24"/>
        </w:rPr>
        <w:t xml:space="preserve">ing those pupils </w:t>
      </w:r>
      <w:r w:rsidRPr="00221DB2">
        <w:rPr>
          <w:rFonts w:ascii="Arial" w:hAnsi="Arial" w:cs="Arial"/>
          <w:sz w:val="24"/>
          <w:szCs w:val="24"/>
        </w:rPr>
        <w:t xml:space="preserve">with </w:t>
      </w:r>
      <w:r>
        <w:rPr>
          <w:rFonts w:ascii="Arial" w:hAnsi="Arial" w:cs="Arial"/>
          <w:sz w:val="24"/>
          <w:szCs w:val="24"/>
        </w:rPr>
        <w:t>medical/mental health</w:t>
      </w:r>
      <w:r w:rsidRPr="00221DB2">
        <w:rPr>
          <w:rFonts w:ascii="Arial" w:hAnsi="Arial" w:cs="Arial"/>
          <w:sz w:val="24"/>
          <w:szCs w:val="24"/>
        </w:rPr>
        <w:t xml:space="preserve"> conditions.</w:t>
      </w:r>
    </w:p>
    <w:p w:rsidR="00D50BFA" w:rsidRDefault="00D50BFA" w:rsidP="00D50BFA">
      <w:pPr>
        <w:rPr>
          <w:rFonts w:ascii="Arial" w:hAnsi="Arial" w:cs="Arial"/>
          <w:i/>
          <w:sz w:val="24"/>
          <w:szCs w:val="24"/>
        </w:rPr>
      </w:pPr>
      <w:r w:rsidRPr="004255FF">
        <w:rPr>
          <w:rFonts w:ascii="Arial" w:hAnsi="Arial" w:cs="Arial"/>
          <w:i/>
          <w:sz w:val="24"/>
          <w:szCs w:val="24"/>
        </w:rPr>
        <w:t xml:space="preserve">N.B. Early years settings should continue to apply the Statutory Framework for Early Years foundation Stage. </w:t>
      </w:r>
    </w:p>
    <w:p w:rsidR="00D50BFA" w:rsidRPr="00DB64B8" w:rsidRDefault="00D50BFA" w:rsidP="00D50BFA">
      <w:pPr>
        <w:pStyle w:val="Heading1"/>
        <w:keepNext w:val="0"/>
        <w:keepLines w:val="0"/>
        <w:numPr>
          <w:ilvl w:val="0"/>
          <w:numId w:val="16"/>
        </w:numPr>
        <w:spacing w:before="0" w:after="200" w:line="276" w:lineRule="auto"/>
        <w:contextualSpacing/>
        <w:jc w:val="left"/>
        <w:rPr>
          <w:rFonts w:ascii="Arial" w:hAnsi="Arial" w:cs="Arial"/>
          <w:b w:val="0"/>
          <w:color w:val="auto"/>
          <w:sz w:val="24"/>
          <w:szCs w:val="24"/>
        </w:rPr>
      </w:pPr>
      <w:bookmarkStart w:id="0" w:name="_Statement_of_Intent"/>
      <w:bookmarkStart w:id="1" w:name="_Context"/>
      <w:bookmarkStart w:id="2" w:name="_Prevention_of_Cyber"/>
      <w:bookmarkStart w:id="3" w:name="_Responsibilities"/>
      <w:bookmarkStart w:id="4" w:name="_Responsibilities_for_the"/>
      <w:bookmarkStart w:id="5" w:name="_Responsibilities_for_safety"/>
      <w:bookmarkStart w:id="6" w:name="_Key_roles_and"/>
      <w:bookmarkEnd w:id="0"/>
      <w:bookmarkEnd w:id="1"/>
      <w:bookmarkEnd w:id="2"/>
      <w:bookmarkEnd w:id="3"/>
      <w:bookmarkEnd w:id="4"/>
      <w:bookmarkEnd w:id="5"/>
      <w:bookmarkEnd w:id="6"/>
      <w:r w:rsidRPr="00DB64B8">
        <w:rPr>
          <w:rFonts w:ascii="Arial" w:hAnsi="Arial" w:cs="Arial"/>
          <w:color w:val="auto"/>
          <w:sz w:val="24"/>
          <w:szCs w:val="24"/>
        </w:rPr>
        <w:t>Key roles and responsibilities</w:t>
      </w:r>
    </w:p>
    <w:p w:rsidR="00D50BFA" w:rsidRPr="00DB64B8" w:rsidRDefault="00D50BFA" w:rsidP="00D50BFA">
      <w:pPr>
        <w:pStyle w:val="Style2"/>
        <w:numPr>
          <w:ilvl w:val="1"/>
          <w:numId w:val="16"/>
        </w:numPr>
        <w:rPr>
          <w:rFonts w:ascii="Arial" w:hAnsi="Arial" w:cs="Arial"/>
          <w:b/>
          <w:color w:val="auto"/>
          <w:sz w:val="24"/>
          <w:szCs w:val="24"/>
        </w:rPr>
      </w:pPr>
      <w:r w:rsidRPr="00DB64B8">
        <w:rPr>
          <w:rFonts w:ascii="Arial" w:hAnsi="Arial" w:cs="Arial"/>
          <w:b/>
          <w:color w:val="auto"/>
          <w:sz w:val="24"/>
          <w:szCs w:val="24"/>
        </w:rPr>
        <w:t>The Local Authority (LA) is responsible for:</w:t>
      </w:r>
    </w:p>
    <w:p w:rsidR="00D50BFA" w:rsidRPr="00DB64B8" w:rsidRDefault="00D50BFA" w:rsidP="00D50BFA">
      <w:pPr>
        <w:pStyle w:val="PolicyLevel3"/>
        <w:numPr>
          <w:ilvl w:val="2"/>
          <w:numId w:val="16"/>
        </w:numPr>
        <w:rPr>
          <w:rFonts w:ascii="Arial" w:hAnsi="Arial" w:cs="Arial"/>
          <w:color w:val="auto"/>
          <w:sz w:val="24"/>
          <w:szCs w:val="24"/>
        </w:rPr>
      </w:pPr>
      <w:r w:rsidRPr="00DB64B8">
        <w:rPr>
          <w:rFonts w:ascii="Arial" w:hAnsi="Arial" w:cs="Arial"/>
          <w:color w:val="auto"/>
          <w:sz w:val="24"/>
          <w:szCs w:val="24"/>
        </w:rPr>
        <w:t>Promoting co-operation between relevant partners regarding supporting pupils with medical/mental health conditions.</w:t>
      </w:r>
    </w:p>
    <w:p w:rsidR="00D50BFA" w:rsidRPr="00DB64B8" w:rsidRDefault="00D50BFA" w:rsidP="00D50BFA">
      <w:pPr>
        <w:pStyle w:val="PolicyLevel3"/>
        <w:numPr>
          <w:ilvl w:val="2"/>
          <w:numId w:val="16"/>
        </w:numPr>
        <w:rPr>
          <w:rFonts w:ascii="Arial" w:hAnsi="Arial" w:cs="Arial"/>
          <w:color w:val="auto"/>
          <w:sz w:val="24"/>
          <w:szCs w:val="24"/>
        </w:rPr>
      </w:pPr>
      <w:r w:rsidRPr="00DB64B8">
        <w:rPr>
          <w:rFonts w:ascii="Arial" w:hAnsi="Arial" w:cs="Arial"/>
          <w:color w:val="auto"/>
          <w:sz w:val="24"/>
          <w:szCs w:val="24"/>
        </w:rPr>
        <w:t>Providing support, advice /guidance and training to schools and their staff to ensure Individual Healthcare Plans (IHP) are effectively delivered.</w:t>
      </w:r>
    </w:p>
    <w:p w:rsidR="00D50BFA" w:rsidRPr="00DB64B8" w:rsidRDefault="00D50BFA" w:rsidP="00D50BFA">
      <w:pPr>
        <w:pStyle w:val="PolicyLevel3"/>
        <w:numPr>
          <w:ilvl w:val="2"/>
          <w:numId w:val="16"/>
        </w:numPr>
        <w:rPr>
          <w:rFonts w:ascii="Arial" w:hAnsi="Arial" w:cs="Arial"/>
          <w:color w:val="auto"/>
          <w:sz w:val="24"/>
          <w:szCs w:val="24"/>
        </w:rPr>
      </w:pPr>
      <w:r w:rsidRPr="00DB64B8">
        <w:rPr>
          <w:rFonts w:ascii="Arial" w:hAnsi="Arial" w:cs="Arial"/>
          <w:color w:val="auto"/>
          <w:sz w:val="24"/>
          <w:szCs w:val="24"/>
        </w:rPr>
        <w:t>Working with schools to ensure pupils attend full-time or make alternative arrangements for the education of pupils who need to be out of school for fifteen days or more due to a health need and who otherwise would not receive a suitable education.</w:t>
      </w:r>
    </w:p>
    <w:p w:rsidR="00D50BFA" w:rsidRPr="00DB64B8" w:rsidRDefault="00D50BFA" w:rsidP="00D50BFA">
      <w:pPr>
        <w:pStyle w:val="Style2"/>
        <w:numPr>
          <w:ilvl w:val="1"/>
          <w:numId w:val="16"/>
        </w:numPr>
        <w:rPr>
          <w:rFonts w:ascii="Arial" w:hAnsi="Arial" w:cs="Arial"/>
          <w:b/>
          <w:color w:val="auto"/>
          <w:sz w:val="24"/>
          <w:szCs w:val="24"/>
        </w:rPr>
      </w:pPr>
      <w:r w:rsidRPr="00DB64B8">
        <w:rPr>
          <w:rFonts w:ascii="Arial" w:hAnsi="Arial" w:cs="Arial"/>
          <w:b/>
          <w:color w:val="auto"/>
          <w:sz w:val="24"/>
          <w:szCs w:val="24"/>
        </w:rPr>
        <w:t xml:space="preserve">The Governing Body of </w:t>
      </w:r>
      <w:r w:rsidR="00884827">
        <w:rPr>
          <w:rFonts w:ascii="Arial" w:hAnsi="Arial" w:cs="Arial"/>
          <w:b/>
          <w:color w:val="auto"/>
          <w:sz w:val="24"/>
          <w:szCs w:val="24"/>
        </w:rPr>
        <w:t>Dene House Primary School</w:t>
      </w:r>
      <w:r w:rsidRPr="00DB64B8">
        <w:rPr>
          <w:rFonts w:ascii="Arial" w:hAnsi="Arial" w:cs="Arial"/>
          <w:b/>
          <w:color w:val="auto"/>
          <w:sz w:val="24"/>
          <w:szCs w:val="24"/>
        </w:rPr>
        <w:t xml:space="preserve"> is responsible for:</w:t>
      </w:r>
    </w:p>
    <w:p w:rsidR="00D50BFA" w:rsidRPr="00DB64B8" w:rsidRDefault="00D50BFA" w:rsidP="00D50BFA">
      <w:pPr>
        <w:pStyle w:val="PolicyLevel3"/>
        <w:numPr>
          <w:ilvl w:val="2"/>
          <w:numId w:val="16"/>
        </w:numPr>
        <w:rPr>
          <w:rFonts w:ascii="Arial" w:hAnsi="Arial" w:cs="Arial"/>
          <w:color w:val="auto"/>
          <w:sz w:val="24"/>
          <w:szCs w:val="24"/>
        </w:rPr>
      </w:pPr>
      <w:r w:rsidRPr="00DB64B8">
        <w:rPr>
          <w:rFonts w:ascii="Arial" w:hAnsi="Arial" w:cs="Arial"/>
          <w:color w:val="auto"/>
          <w:sz w:val="24"/>
          <w:szCs w:val="24"/>
        </w:rPr>
        <w:t>Ensuring arrangements are in place to support pupils with medical/mental health conditions.</w:t>
      </w:r>
    </w:p>
    <w:p w:rsidR="00D50BFA" w:rsidRPr="00DB64B8" w:rsidRDefault="00D50BFA" w:rsidP="00D50BFA">
      <w:pPr>
        <w:pStyle w:val="PolicyLevel3"/>
        <w:numPr>
          <w:ilvl w:val="2"/>
          <w:numId w:val="16"/>
        </w:numPr>
        <w:rPr>
          <w:rFonts w:ascii="Arial" w:hAnsi="Arial" w:cs="Arial"/>
          <w:color w:val="auto"/>
          <w:sz w:val="24"/>
          <w:szCs w:val="24"/>
        </w:rPr>
      </w:pPr>
      <w:r w:rsidRPr="00DB64B8">
        <w:rPr>
          <w:rFonts w:ascii="Arial" w:hAnsi="Arial" w:cs="Arial"/>
          <w:color w:val="auto"/>
          <w:sz w:val="24"/>
          <w:szCs w:val="24"/>
        </w:rPr>
        <w:t>Ensuring the policy is developed collaboratively across services, clearly identifies roles and responsibilities and is implemented effectively.</w:t>
      </w:r>
    </w:p>
    <w:p w:rsidR="00D50BFA" w:rsidRPr="00DB64B8" w:rsidRDefault="00D50BFA" w:rsidP="00D50BFA">
      <w:pPr>
        <w:pStyle w:val="PolicyLevel3"/>
        <w:numPr>
          <w:ilvl w:val="2"/>
          <w:numId w:val="16"/>
        </w:numPr>
        <w:rPr>
          <w:rFonts w:ascii="Arial" w:hAnsi="Arial" w:cs="Arial"/>
          <w:color w:val="auto"/>
          <w:sz w:val="24"/>
          <w:szCs w:val="24"/>
        </w:rPr>
      </w:pPr>
      <w:r w:rsidRPr="00DB64B8">
        <w:rPr>
          <w:rFonts w:ascii="Arial" w:hAnsi="Arial" w:cs="Arial"/>
          <w:color w:val="auto"/>
          <w:sz w:val="24"/>
          <w:szCs w:val="24"/>
        </w:rPr>
        <w:t>Ensuring that the Supporting Pupils with Medical/mental health Conditions Policy does not discriminate on any grounds including, but not limited to protected characteristics: ethnicity/national/origin, religion or belief, sex, gender reassignment, pregnancy &amp; maternity, disability or sexual orientation.</w:t>
      </w:r>
    </w:p>
    <w:p w:rsidR="00D50BFA" w:rsidRPr="00D50BFA" w:rsidRDefault="00D50BFA" w:rsidP="00D50BFA">
      <w:pPr>
        <w:pStyle w:val="PolicyLevel3"/>
        <w:numPr>
          <w:ilvl w:val="2"/>
          <w:numId w:val="16"/>
        </w:numPr>
        <w:rPr>
          <w:rFonts w:ascii="Arial" w:hAnsi="Arial" w:cs="Arial"/>
          <w:color w:val="auto"/>
          <w:sz w:val="24"/>
          <w:szCs w:val="24"/>
        </w:rPr>
      </w:pPr>
      <w:r w:rsidRPr="00DB64B8">
        <w:rPr>
          <w:rFonts w:ascii="Arial" w:hAnsi="Arial" w:cs="Arial"/>
          <w:color w:val="auto"/>
          <w:sz w:val="24"/>
          <w:szCs w:val="24"/>
        </w:rPr>
        <w:t xml:space="preserve">Ensuring the policy covers arrangements for pupils who are competent to manage their own health needs. </w:t>
      </w:r>
    </w:p>
    <w:p w:rsidR="00D50BFA" w:rsidRPr="00DB64B8" w:rsidRDefault="00D50BFA" w:rsidP="00D50BFA">
      <w:pPr>
        <w:pStyle w:val="PolicyLevel3"/>
        <w:numPr>
          <w:ilvl w:val="2"/>
          <w:numId w:val="16"/>
        </w:numPr>
        <w:rPr>
          <w:rFonts w:ascii="Arial" w:hAnsi="Arial" w:cs="Arial"/>
          <w:color w:val="auto"/>
          <w:sz w:val="24"/>
          <w:szCs w:val="24"/>
        </w:rPr>
      </w:pPr>
      <w:r w:rsidRPr="00DB64B8">
        <w:rPr>
          <w:rFonts w:ascii="Arial" w:hAnsi="Arial" w:cs="Arial"/>
          <w:color w:val="auto"/>
          <w:sz w:val="24"/>
          <w:szCs w:val="24"/>
        </w:rPr>
        <w:lastRenderedPageBreak/>
        <w:t>Ensuring that all pupils with medical/mental health conditions are able to play a full and active role in all aspects of school life, participate in school visits / trips/ sporting activities, remain healthy and achieve their academic potential.</w:t>
      </w:r>
    </w:p>
    <w:p w:rsidR="00D50BFA" w:rsidRPr="00DB64B8" w:rsidRDefault="00D50BFA" w:rsidP="00D50BFA">
      <w:pPr>
        <w:pStyle w:val="PolicyLevel3"/>
        <w:numPr>
          <w:ilvl w:val="2"/>
          <w:numId w:val="16"/>
        </w:numPr>
        <w:rPr>
          <w:rFonts w:ascii="Arial" w:hAnsi="Arial" w:cs="Arial"/>
          <w:color w:val="auto"/>
          <w:sz w:val="24"/>
          <w:szCs w:val="24"/>
        </w:rPr>
      </w:pPr>
      <w:r w:rsidRPr="00DB64B8">
        <w:rPr>
          <w:rFonts w:ascii="Arial" w:hAnsi="Arial" w:cs="Arial"/>
          <w:color w:val="auto"/>
          <w:sz w:val="24"/>
          <w:szCs w:val="24"/>
        </w:rPr>
        <w:t>Ensuring that relevant training is delivered to a sufficient number of staff who will have responsibility to support children with medical/mental health conditions</w:t>
      </w:r>
      <w:r>
        <w:rPr>
          <w:rFonts w:ascii="Arial" w:hAnsi="Arial" w:cs="Arial"/>
          <w:color w:val="auto"/>
          <w:sz w:val="24"/>
          <w:szCs w:val="24"/>
        </w:rPr>
        <w:t xml:space="preserve"> </w:t>
      </w:r>
      <w:r w:rsidRPr="00DB64B8">
        <w:rPr>
          <w:rFonts w:ascii="Arial" w:hAnsi="Arial" w:cs="Arial"/>
          <w:color w:val="auto"/>
          <w:sz w:val="24"/>
          <w:szCs w:val="24"/>
        </w:rPr>
        <w:t>and that they are signed off as competent to do so. Staff</w:t>
      </w:r>
      <w:r>
        <w:rPr>
          <w:rFonts w:ascii="Arial" w:hAnsi="Arial" w:cs="Arial"/>
          <w:color w:val="auto"/>
          <w:sz w:val="24"/>
          <w:szCs w:val="24"/>
        </w:rPr>
        <w:t xml:space="preserve"> </w:t>
      </w:r>
      <w:r w:rsidRPr="00DB64B8">
        <w:rPr>
          <w:rFonts w:ascii="Arial" w:hAnsi="Arial" w:cs="Arial"/>
          <w:color w:val="auto"/>
          <w:sz w:val="24"/>
          <w:szCs w:val="24"/>
        </w:rPr>
        <w:t>to have access to information, resources and materials.</w:t>
      </w:r>
    </w:p>
    <w:p w:rsidR="00D50BFA" w:rsidRPr="00DB64B8" w:rsidRDefault="00D50BFA" w:rsidP="00D50BFA">
      <w:pPr>
        <w:pStyle w:val="PolicyLevel3"/>
        <w:numPr>
          <w:ilvl w:val="2"/>
          <w:numId w:val="16"/>
        </w:numPr>
        <w:rPr>
          <w:rFonts w:ascii="Arial" w:hAnsi="Arial" w:cs="Arial"/>
          <w:color w:val="auto"/>
          <w:sz w:val="24"/>
          <w:szCs w:val="24"/>
        </w:rPr>
      </w:pPr>
      <w:r w:rsidRPr="00DB64B8">
        <w:rPr>
          <w:rFonts w:ascii="Arial" w:hAnsi="Arial" w:cs="Arial"/>
          <w:color w:val="auto"/>
          <w:sz w:val="24"/>
          <w:szCs w:val="24"/>
        </w:rPr>
        <w:t>Ensuring written records are kept</w:t>
      </w:r>
      <w:r>
        <w:rPr>
          <w:rFonts w:ascii="Arial" w:hAnsi="Arial" w:cs="Arial"/>
          <w:color w:val="auto"/>
          <w:sz w:val="24"/>
          <w:szCs w:val="24"/>
        </w:rPr>
        <w:t xml:space="preserve"> </w:t>
      </w:r>
      <w:r w:rsidRPr="00DB64B8">
        <w:rPr>
          <w:rFonts w:ascii="Arial" w:hAnsi="Arial" w:cs="Arial"/>
          <w:color w:val="auto"/>
          <w:sz w:val="24"/>
          <w:szCs w:val="24"/>
        </w:rPr>
        <w:t>of, any and all, medicines administered to pupils.</w:t>
      </w:r>
      <w:r>
        <w:rPr>
          <w:rFonts w:ascii="Arial" w:hAnsi="Arial" w:cs="Arial"/>
          <w:color w:val="auto"/>
          <w:sz w:val="24"/>
          <w:szCs w:val="24"/>
        </w:rPr>
        <w:t xml:space="preserve"> This is to be recorded onto the health care plan of the child.</w:t>
      </w:r>
    </w:p>
    <w:p w:rsidR="00D50BFA" w:rsidRPr="00DB64B8" w:rsidRDefault="00D50BFA" w:rsidP="00D50BFA">
      <w:pPr>
        <w:pStyle w:val="PolicyLevel3"/>
        <w:numPr>
          <w:ilvl w:val="2"/>
          <w:numId w:val="16"/>
        </w:numPr>
        <w:rPr>
          <w:rFonts w:ascii="Arial" w:hAnsi="Arial" w:cs="Arial"/>
          <w:color w:val="auto"/>
          <w:sz w:val="24"/>
          <w:szCs w:val="24"/>
        </w:rPr>
      </w:pPr>
      <w:r w:rsidRPr="00DB64B8">
        <w:rPr>
          <w:rFonts w:ascii="Arial" w:hAnsi="Arial" w:cs="Arial"/>
          <w:color w:val="auto"/>
          <w:sz w:val="24"/>
          <w:szCs w:val="24"/>
        </w:rPr>
        <w:t>Ensuring the</w:t>
      </w:r>
      <w:r>
        <w:rPr>
          <w:rFonts w:ascii="Arial" w:hAnsi="Arial" w:cs="Arial"/>
          <w:color w:val="auto"/>
          <w:sz w:val="24"/>
          <w:szCs w:val="24"/>
        </w:rPr>
        <w:t xml:space="preserve"> </w:t>
      </w:r>
      <w:r w:rsidRPr="00DB64B8">
        <w:rPr>
          <w:rFonts w:ascii="Arial" w:hAnsi="Arial" w:cs="Arial"/>
          <w:color w:val="auto"/>
          <w:sz w:val="24"/>
          <w:szCs w:val="24"/>
        </w:rPr>
        <w:t>policy sets out procedures in place for emergency situations.</w:t>
      </w:r>
    </w:p>
    <w:p w:rsidR="00D50BFA" w:rsidRPr="00DB64B8" w:rsidRDefault="00D50BFA" w:rsidP="00D50BFA">
      <w:pPr>
        <w:pStyle w:val="PolicyLevel3"/>
        <w:numPr>
          <w:ilvl w:val="2"/>
          <w:numId w:val="16"/>
        </w:numPr>
        <w:rPr>
          <w:rFonts w:ascii="Arial" w:hAnsi="Arial" w:cs="Arial"/>
          <w:color w:val="auto"/>
          <w:sz w:val="24"/>
          <w:szCs w:val="24"/>
        </w:rPr>
      </w:pPr>
      <w:r w:rsidRPr="00DB64B8">
        <w:rPr>
          <w:rFonts w:ascii="Arial" w:hAnsi="Arial" w:cs="Arial"/>
          <w:color w:val="auto"/>
          <w:sz w:val="24"/>
          <w:szCs w:val="24"/>
        </w:rPr>
        <w:t xml:space="preserve">Ensuring the level of insurance in place reflects the level of risk. </w:t>
      </w:r>
    </w:p>
    <w:p w:rsidR="00D50BFA" w:rsidRPr="00DB64B8" w:rsidRDefault="00D50BFA" w:rsidP="00D50BFA">
      <w:pPr>
        <w:pStyle w:val="PolicyLevel3"/>
        <w:numPr>
          <w:ilvl w:val="2"/>
          <w:numId w:val="16"/>
        </w:numPr>
        <w:rPr>
          <w:rFonts w:ascii="Arial" w:hAnsi="Arial" w:cs="Arial"/>
          <w:color w:val="auto"/>
          <w:sz w:val="24"/>
          <w:szCs w:val="24"/>
        </w:rPr>
      </w:pPr>
      <w:r>
        <w:rPr>
          <w:rFonts w:ascii="Arial" w:hAnsi="Arial" w:cs="Arial"/>
          <w:color w:val="auto"/>
          <w:sz w:val="24"/>
          <w:szCs w:val="24"/>
        </w:rPr>
        <w:t xml:space="preserve"> </w:t>
      </w:r>
      <w:r w:rsidRPr="00DB64B8">
        <w:rPr>
          <w:rFonts w:ascii="Arial" w:hAnsi="Arial" w:cs="Arial"/>
          <w:color w:val="auto"/>
          <w:sz w:val="24"/>
          <w:szCs w:val="24"/>
        </w:rPr>
        <w:t xml:space="preserve">Handling complaints regarding this policy as outlined in the school’s Complaints Policy. </w:t>
      </w:r>
    </w:p>
    <w:p w:rsidR="00D50BFA" w:rsidRPr="00DB64B8" w:rsidRDefault="00D50BFA" w:rsidP="00D50BFA">
      <w:pPr>
        <w:pStyle w:val="Style2"/>
        <w:numPr>
          <w:ilvl w:val="1"/>
          <w:numId w:val="16"/>
        </w:numPr>
        <w:rPr>
          <w:rFonts w:ascii="Arial" w:hAnsi="Arial" w:cs="Arial"/>
          <w:color w:val="auto"/>
          <w:sz w:val="24"/>
          <w:szCs w:val="24"/>
        </w:rPr>
      </w:pPr>
      <w:r w:rsidRPr="00DB64B8">
        <w:rPr>
          <w:rFonts w:ascii="Arial" w:hAnsi="Arial" w:cs="Arial"/>
          <w:b/>
          <w:color w:val="auto"/>
          <w:sz w:val="24"/>
          <w:szCs w:val="24"/>
        </w:rPr>
        <w:t>The Head</w:t>
      </w:r>
      <w:r w:rsidR="009D25BE">
        <w:rPr>
          <w:rFonts w:ascii="Arial" w:hAnsi="Arial" w:cs="Arial"/>
          <w:b/>
          <w:color w:val="auto"/>
          <w:sz w:val="24"/>
          <w:szCs w:val="24"/>
        </w:rPr>
        <w:t xml:space="preserve"> </w:t>
      </w:r>
      <w:r w:rsidRPr="00DB64B8">
        <w:rPr>
          <w:rFonts w:ascii="Arial" w:hAnsi="Arial" w:cs="Arial"/>
          <w:b/>
          <w:color w:val="auto"/>
          <w:sz w:val="24"/>
          <w:szCs w:val="24"/>
        </w:rPr>
        <w:t>teacher is responsible for:</w:t>
      </w:r>
    </w:p>
    <w:p w:rsidR="00D50BFA" w:rsidRPr="00DB64B8" w:rsidRDefault="00D50BFA" w:rsidP="00D50BFA">
      <w:pPr>
        <w:pStyle w:val="PolicyLevel3"/>
        <w:numPr>
          <w:ilvl w:val="2"/>
          <w:numId w:val="16"/>
        </w:numPr>
        <w:rPr>
          <w:rFonts w:ascii="Arial" w:hAnsi="Arial" w:cs="Arial"/>
          <w:color w:val="auto"/>
          <w:sz w:val="24"/>
          <w:szCs w:val="24"/>
        </w:rPr>
      </w:pPr>
      <w:r w:rsidRPr="00DB64B8">
        <w:rPr>
          <w:rFonts w:ascii="Arial" w:hAnsi="Arial" w:cs="Arial"/>
          <w:color w:val="auto"/>
          <w:sz w:val="24"/>
          <w:szCs w:val="24"/>
        </w:rPr>
        <w:t>Ensuring the policy is developed effectively with partner agencies and then making staff aware of this policy.</w:t>
      </w:r>
    </w:p>
    <w:p w:rsidR="00D50BFA" w:rsidRPr="00DB64B8" w:rsidRDefault="00D50BFA" w:rsidP="00D50BFA">
      <w:pPr>
        <w:pStyle w:val="PolicyLevel3"/>
        <w:numPr>
          <w:ilvl w:val="2"/>
          <w:numId w:val="16"/>
        </w:numPr>
        <w:rPr>
          <w:rFonts w:ascii="Arial" w:hAnsi="Arial" w:cs="Arial"/>
          <w:color w:val="auto"/>
          <w:sz w:val="24"/>
          <w:szCs w:val="24"/>
        </w:rPr>
      </w:pPr>
      <w:r w:rsidRPr="00DB64B8">
        <w:rPr>
          <w:rFonts w:ascii="Arial" w:hAnsi="Arial" w:cs="Arial"/>
          <w:color w:val="auto"/>
          <w:sz w:val="24"/>
          <w:szCs w:val="24"/>
        </w:rPr>
        <w:t xml:space="preserve">The day-to-day implementation and management of the </w:t>
      </w:r>
      <w:r w:rsidR="0039590D">
        <w:rPr>
          <w:rFonts w:ascii="Arial" w:hAnsi="Arial" w:cs="Arial"/>
          <w:color w:val="auto"/>
          <w:sz w:val="24"/>
          <w:szCs w:val="24"/>
        </w:rPr>
        <w:t>Supporting Pupils with Medical/Mental H</w:t>
      </w:r>
      <w:r w:rsidRPr="00DB64B8">
        <w:rPr>
          <w:rFonts w:ascii="Arial" w:hAnsi="Arial" w:cs="Arial"/>
          <w:color w:val="auto"/>
          <w:sz w:val="24"/>
          <w:szCs w:val="24"/>
        </w:rPr>
        <w:t>ealth Conditions Policy and Procedures of</w:t>
      </w:r>
      <w:r>
        <w:rPr>
          <w:rFonts w:ascii="Arial" w:hAnsi="Arial" w:cs="Arial"/>
          <w:color w:val="auto"/>
          <w:sz w:val="24"/>
          <w:szCs w:val="24"/>
        </w:rPr>
        <w:t xml:space="preserve"> </w:t>
      </w:r>
      <w:r w:rsidR="00884827">
        <w:rPr>
          <w:rFonts w:ascii="Arial" w:hAnsi="Arial" w:cs="Arial"/>
          <w:color w:val="auto"/>
          <w:sz w:val="24"/>
          <w:szCs w:val="24"/>
        </w:rPr>
        <w:t>Dene House Primary School</w:t>
      </w:r>
      <w:r w:rsidRPr="00DB64B8">
        <w:rPr>
          <w:rFonts w:ascii="Arial" w:hAnsi="Arial" w:cs="Arial"/>
          <w:color w:val="auto"/>
          <w:sz w:val="24"/>
          <w:szCs w:val="24"/>
        </w:rPr>
        <w:t>.</w:t>
      </w:r>
    </w:p>
    <w:p w:rsidR="00D50BFA" w:rsidRPr="00DB64B8" w:rsidRDefault="00D50BFA" w:rsidP="00D50BFA">
      <w:pPr>
        <w:pStyle w:val="PolicyLevel3"/>
        <w:numPr>
          <w:ilvl w:val="2"/>
          <w:numId w:val="16"/>
        </w:numPr>
        <w:rPr>
          <w:rFonts w:ascii="Arial" w:hAnsi="Arial" w:cs="Arial"/>
          <w:color w:val="auto"/>
          <w:sz w:val="24"/>
          <w:szCs w:val="24"/>
        </w:rPr>
      </w:pPr>
      <w:r w:rsidRPr="00DB64B8">
        <w:rPr>
          <w:rFonts w:ascii="Arial" w:hAnsi="Arial" w:cs="Arial"/>
          <w:color w:val="auto"/>
          <w:sz w:val="24"/>
          <w:szCs w:val="24"/>
        </w:rPr>
        <w:t xml:space="preserve">Liaising with healthcare professionals regarding the </w:t>
      </w:r>
      <w:r>
        <w:rPr>
          <w:rFonts w:ascii="Arial" w:hAnsi="Arial" w:cs="Arial"/>
          <w:color w:val="auto"/>
          <w:sz w:val="24"/>
          <w:szCs w:val="24"/>
        </w:rPr>
        <w:t xml:space="preserve">awareness and competency </w:t>
      </w:r>
      <w:r w:rsidRPr="00DB64B8">
        <w:rPr>
          <w:rFonts w:ascii="Arial" w:hAnsi="Arial" w:cs="Arial"/>
          <w:color w:val="auto"/>
          <w:sz w:val="24"/>
          <w:szCs w:val="24"/>
        </w:rPr>
        <w:t>training required for staff.</w:t>
      </w:r>
    </w:p>
    <w:p w:rsidR="00D50BFA" w:rsidRPr="00DB64B8" w:rsidRDefault="00D50BFA" w:rsidP="00D50BFA">
      <w:pPr>
        <w:pStyle w:val="PolicyLevel3"/>
        <w:numPr>
          <w:ilvl w:val="2"/>
          <w:numId w:val="16"/>
        </w:numPr>
        <w:rPr>
          <w:rFonts w:ascii="Arial" w:hAnsi="Arial" w:cs="Arial"/>
          <w:color w:val="auto"/>
          <w:sz w:val="24"/>
          <w:szCs w:val="24"/>
        </w:rPr>
      </w:pPr>
      <w:r w:rsidRPr="00DB64B8">
        <w:rPr>
          <w:rFonts w:ascii="Arial" w:hAnsi="Arial" w:cs="Arial"/>
          <w:color w:val="auto"/>
          <w:sz w:val="24"/>
          <w:szCs w:val="24"/>
        </w:rPr>
        <w:t>Identifying staff who need to be aware of a child’s medical/mental health condition.</w:t>
      </w:r>
    </w:p>
    <w:p w:rsidR="00D50BFA" w:rsidRPr="00DB64B8" w:rsidRDefault="00D50BFA" w:rsidP="00D50BFA">
      <w:pPr>
        <w:pStyle w:val="PolicyLevel3"/>
        <w:numPr>
          <w:ilvl w:val="2"/>
          <w:numId w:val="16"/>
        </w:numPr>
        <w:rPr>
          <w:rFonts w:ascii="Arial" w:hAnsi="Arial" w:cs="Arial"/>
          <w:color w:val="auto"/>
          <w:sz w:val="24"/>
          <w:szCs w:val="24"/>
        </w:rPr>
      </w:pPr>
      <w:r w:rsidRPr="00DB64B8">
        <w:rPr>
          <w:rFonts w:ascii="Arial" w:hAnsi="Arial" w:cs="Arial"/>
          <w:color w:val="auto"/>
          <w:sz w:val="24"/>
          <w:szCs w:val="24"/>
        </w:rPr>
        <w:t>Developing Individual Healthcare Plans (IHPs).</w:t>
      </w:r>
    </w:p>
    <w:p w:rsidR="00D50BFA" w:rsidRPr="00DB64B8" w:rsidRDefault="00D50BFA" w:rsidP="00D50BFA">
      <w:pPr>
        <w:pStyle w:val="PolicyLevel3"/>
        <w:numPr>
          <w:ilvl w:val="2"/>
          <w:numId w:val="16"/>
        </w:numPr>
        <w:rPr>
          <w:rFonts w:ascii="Arial" w:hAnsi="Arial" w:cs="Arial"/>
          <w:color w:val="auto"/>
          <w:sz w:val="24"/>
          <w:szCs w:val="24"/>
        </w:rPr>
      </w:pPr>
      <w:r w:rsidRPr="00DB64B8">
        <w:rPr>
          <w:rFonts w:ascii="Arial" w:hAnsi="Arial" w:cs="Arial"/>
          <w:color w:val="auto"/>
          <w:sz w:val="24"/>
          <w:szCs w:val="24"/>
        </w:rPr>
        <w:t>Ensuring a sufficient number of trained members of staff are available to implement the policy and deliver IHPs in normal, contingency and emergency situations.</w:t>
      </w:r>
    </w:p>
    <w:p w:rsidR="00D50BFA" w:rsidRPr="00DB64B8" w:rsidRDefault="00D50BFA" w:rsidP="00D50BFA">
      <w:pPr>
        <w:pStyle w:val="PolicyLevel3"/>
        <w:numPr>
          <w:ilvl w:val="2"/>
          <w:numId w:val="16"/>
        </w:numPr>
        <w:rPr>
          <w:rFonts w:ascii="Arial" w:hAnsi="Arial" w:cs="Arial"/>
          <w:color w:val="auto"/>
          <w:sz w:val="24"/>
          <w:szCs w:val="24"/>
        </w:rPr>
      </w:pPr>
      <w:r w:rsidRPr="00DB64B8">
        <w:rPr>
          <w:rFonts w:ascii="Arial" w:hAnsi="Arial" w:cs="Arial"/>
          <w:color w:val="auto"/>
          <w:sz w:val="24"/>
          <w:szCs w:val="24"/>
        </w:rPr>
        <w:t>If necessary, facilitating the recruitment of staff for the purpose of delivering the promises made in this policy. Ensuring more than one staff member is identified, to cover holidays / absences and emergencies.</w:t>
      </w:r>
    </w:p>
    <w:p w:rsidR="00D50BFA" w:rsidRPr="00DB64B8" w:rsidRDefault="00D50BFA" w:rsidP="00D50BFA">
      <w:pPr>
        <w:pStyle w:val="PolicyLevel3"/>
        <w:numPr>
          <w:ilvl w:val="2"/>
          <w:numId w:val="16"/>
        </w:numPr>
        <w:rPr>
          <w:rFonts w:ascii="Arial" w:hAnsi="Arial" w:cs="Arial"/>
          <w:color w:val="auto"/>
          <w:sz w:val="24"/>
          <w:szCs w:val="24"/>
        </w:rPr>
      </w:pPr>
      <w:r w:rsidRPr="00DB64B8">
        <w:rPr>
          <w:rFonts w:ascii="Arial" w:hAnsi="Arial" w:cs="Arial"/>
          <w:color w:val="auto"/>
          <w:sz w:val="24"/>
          <w:szCs w:val="24"/>
        </w:rPr>
        <w:t>Ensuring the correct level of insurance is in place for teachers who support pupils in line with this policy.</w:t>
      </w:r>
    </w:p>
    <w:p w:rsidR="00D50BFA" w:rsidRPr="00DB64B8" w:rsidRDefault="00D50BFA" w:rsidP="00D50BFA">
      <w:pPr>
        <w:pStyle w:val="PolicyLevel3"/>
        <w:numPr>
          <w:ilvl w:val="2"/>
          <w:numId w:val="16"/>
        </w:numPr>
        <w:rPr>
          <w:rFonts w:ascii="Arial" w:hAnsi="Arial" w:cs="Arial"/>
          <w:color w:val="auto"/>
          <w:sz w:val="24"/>
          <w:szCs w:val="24"/>
        </w:rPr>
      </w:pPr>
      <w:r w:rsidRPr="00DB64B8">
        <w:rPr>
          <w:rFonts w:ascii="Arial" w:hAnsi="Arial" w:cs="Arial"/>
          <w:color w:val="auto"/>
          <w:sz w:val="24"/>
          <w:szCs w:val="24"/>
        </w:rPr>
        <w:t>Ensuring that supervision time is allowed following an incident</w:t>
      </w:r>
    </w:p>
    <w:p w:rsidR="00D50BFA" w:rsidRPr="00D50BFA" w:rsidRDefault="00D50BFA" w:rsidP="00D50BFA">
      <w:pPr>
        <w:pStyle w:val="PolicyLevel3"/>
        <w:numPr>
          <w:ilvl w:val="2"/>
          <w:numId w:val="16"/>
        </w:numPr>
        <w:rPr>
          <w:rFonts w:ascii="Arial" w:hAnsi="Arial" w:cs="Arial"/>
          <w:color w:val="auto"/>
          <w:sz w:val="24"/>
          <w:szCs w:val="24"/>
        </w:rPr>
      </w:pPr>
      <w:r>
        <w:rPr>
          <w:rFonts w:ascii="Arial" w:hAnsi="Arial" w:cs="Arial"/>
          <w:color w:val="auto"/>
          <w:sz w:val="24"/>
          <w:szCs w:val="24"/>
        </w:rPr>
        <w:t xml:space="preserve"> </w:t>
      </w:r>
      <w:r w:rsidRPr="00DB64B8">
        <w:rPr>
          <w:rFonts w:ascii="Arial" w:hAnsi="Arial" w:cs="Arial"/>
          <w:color w:val="auto"/>
          <w:sz w:val="24"/>
          <w:szCs w:val="24"/>
        </w:rPr>
        <w:t>Continuous two way liaison with school nurses and school in the case of any child who has or develops an identified medical/mental health condition.</w:t>
      </w:r>
    </w:p>
    <w:p w:rsidR="00D50BFA" w:rsidRPr="00DB64B8" w:rsidRDefault="00D50BFA" w:rsidP="00D50BFA">
      <w:pPr>
        <w:pStyle w:val="PolicyLevel3"/>
        <w:numPr>
          <w:ilvl w:val="2"/>
          <w:numId w:val="16"/>
        </w:numPr>
        <w:rPr>
          <w:rFonts w:ascii="Arial" w:hAnsi="Arial" w:cs="Arial"/>
          <w:color w:val="auto"/>
          <w:sz w:val="24"/>
          <w:szCs w:val="24"/>
        </w:rPr>
      </w:pPr>
      <w:r>
        <w:rPr>
          <w:rFonts w:ascii="Arial" w:hAnsi="Arial" w:cs="Arial"/>
          <w:color w:val="auto"/>
          <w:sz w:val="24"/>
          <w:szCs w:val="24"/>
        </w:rPr>
        <w:t xml:space="preserve"> </w:t>
      </w:r>
      <w:r w:rsidRPr="00DB64B8">
        <w:rPr>
          <w:rFonts w:ascii="Arial" w:hAnsi="Arial" w:cs="Arial"/>
          <w:color w:val="auto"/>
          <w:sz w:val="24"/>
          <w:szCs w:val="24"/>
        </w:rPr>
        <w:t>Ensuring confidentiality and data protection</w:t>
      </w:r>
      <w:r>
        <w:rPr>
          <w:rFonts w:ascii="Arial" w:hAnsi="Arial" w:cs="Arial"/>
          <w:color w:val="auto"/>
          <w:sz w:val="24"/>
          <w:szCs w:val="24"/>
        </w:rPr>
        <w:t>.</w:t>
      </w:r>
    </w:p>
    <w:p w:rsidR="00D50BFA" w:rsidRPr="00DB64B8" w:rsidRDefault="00D50BFA" w:rsidP="00D50BFA">
      <w:pPr>
        <w:pStyle w:val="PolicyLevel3"/>
        <w:numPr>
          <w:ilvl w:val="2"/>
          <w:numId w:val="16"/>
        </w:numPr>
        <w:rPr>
          <w:rFonts w:ascii="Arial" w:hAnsi="Arial" w:cs="Arial"/>
          <w:color w:val="auto"/>
          <w:sz w:val="24"/>
          <w:szCs w:val="24"/>
        </w:rPr>
      </w:pPr>
      <w:r>
        <w:rPr>
          <w:rFonts w:ascii="Arial" w:hAnsi="Arial" w:cs="Arial"/>
          <w:color w:val="auto"/>
          <w:sz w:val="24"/>
          <w:szCs w:val="24"/>
        </w:rPr>
        <w:t xml:space="preserve"> </w:t>
      </w:r>
      <w:r w:rsidRPr="00DB64B8">
        <w:rPr>
          <w:rFonts w:ascii="Arial" w:hAnsi="Arial" w:cs="Arial"/>
          <w:color w:val="auto"/>
          <w:sz w:val="24"/>
          <w:szCs w:val="24"/>
        </w:rPr>
        <w:t>Assigning appropriate accommodation for medical/mental health treatment/ care</w:t>
      </w:r>
      <w:r>
        <w:rPr>
          <w:rFonts w:ascii="Arial" w:hAnsi="Arial" w:cs="Arial"/>
          <w:color w:val="auto"/>
          <w:sz w:val="24"/>
          <w:szCs w:val="24"/>
        </w:rPr>
        <w:t>. There is a designated First Aid area and adjacent room for privacy in certain situations.</w:t>
      </w:r>
    </w:p>
    <w:p w:rsidR="00D50BFA" w:rsidRPr="00DB64B8" w:rsidRDefault="00D50BFA" w:rsidP="00D50BFA">
      <w:pPr>
        <w:pStyle w:val="PolicyLevel3"/>
        <w:numPr>
          <w:ilvl w:val="2"/>
          <w:numId w:val="16"/>
        </w:numPr>
        <w:rPr>
          <w:rFonts w:ascii="Arial" w:hAnsi="Arial" w:cs="Arial"/>
          <w:color w:val="auto"/>
          <w:sz w:val="24"/>
          <w:szCs w:val="24"/>
        </w:rPr>
      </w:pPr>
      <w:r>
        <w:rPr>
          <w:rFonts w:ascii="Arial" w:hAnsi="Arial" w:cs="Arial"/>
          <w:color w:val="auto"/>
          <w:sz w:val="24"/>
          <w:szCs w:val="24"/>
        </w:rPr>
        <w:t xml:space="preserve"> </w:t>
      </w:r>
      <w:r w:rsidRPr="00DB64B8">
        <w:rPr>
          <w:rFonts w:ascii="Arial" w:hAnsi="Arial" w:cs="Arial"/>
          <w:color w:val="auto"/>
          <w:sz w:val="24"/>
          <w:szCs w:val="24"/>
        </w:rPr>
        <w:t xml:space="preserve">Considering the purchase of a defibrillator. </w:t>
      </w:r>
    </w:p>
    <w:p w:rsidR="00D50BFA" w:rsidRDefault="00D50BFA" w:rsidP="00D50BFA">
      <w:pPr>
        <w:pStyle w:val="PolicyLevel3"/>
        <w:numPr>
          <w:ilvl w:val="1"/>
          <w:numId w:val="16"/>
        </w:numPr>
        <w:rPr>
          <w:rFonts w:ascii="Arial" w:hAnsi="Arial" w:cs="Arial"/>
          <w:color w:val="auto"/>
          <w:sz w:val="24"/>
          <w:szCs w:val="24"/>
        </w:rPr>
      </w:pPr>
      <w:r w:rsidRPr="00A7617D">
        <w:rPr>
          <w:rFonts w:ascii="Arial" w:hAnsi="Arial" w:cs="Arial"/>
          <w:color w:val="auto"/>
          <w:sz w:val="24"/>
          <w:szCs w:val="24"/>
        </w:rPr>
        <w:lastRenderedPageBreak/>
        <w:t xml:space="preserve"> Voluntarily holding ‘spare’ salbutamol asthma inhalers in the first aid area for emergency use. </w:t>
      </w:r>
      <w:r w:rsidRPr="00A7617D">
        <w:rPr>
          <w:rFonts w:ascii="Arial" w:hAnsi="Arial" w:cs="Arial"/>
          <w:b/>
          <w:color w:val="auto"/>
          <w:sz w:val="24"/>
          <w:szCs w:val="24"/>
        </w:rPr>
        <w:t>Please note in the event of an asthma attack, the child should be supported using a spacer and this will then be used</w:t>
      </w:r>
      <w:r w:rsidR="0039590D">
        <w:rPr>
          <w:rFonts w:ascii="Arial" w:hAnsi="Arial" w:cs="Arial"/>
          <w:b/>
          <w:color w:val="auto"/>
          <w:sz w:val="24"/>
          <w:szCs w:val="24"/>
        </w:rPr>
        <w:t xml:space="preserve"> solely for this child and no </w:t>
      </w:r>
      <w:r w:rsidRPr="00A7617D">
        <w:rPr>
          <w:rFonts w:ascii="Arial" w:hAnsi="Arial" w:cs="Arial"/>
          <w:b/>
          <w:color w:val="auto"/>
          <w:sz w:val="24"/>
          <w:szCs w:val="24"/>
        </w:rPr>
        <w:t>other child</w:t>
      </w:r>
      <w:r w:rsidRPr="00A7617D">
        <w:rPr>
          <w:rFonts w:ascii="Arial" w:hAnsi="Arial" w:cs="Arial"/>
          <w:color w:val="auto"/>
          <w:sz w:val="24"/>
          <w:szCs w:val="24"/>
        </w:rPr>
        <w:t xml:space="preserve">. </w:t>
      </w:r>
    </w:p>
    <w:p w:rsidR="00D50BFA" w:rsidRPr="00A7617D" w:rsidRDefault="00D50BFA" w:rsidP="00D50BFA">
      <w:pPr>
        <w:pStyle w:val="PolicyLevel3"/>
        <w:numPr>
          <w:ilvl w:val="1"/>
          <w:numId w:val="16"/>
        </w:numPr>
        <w:rPr>
          <w:rFonts w:ascii="Arial" w:hAnsi="Arial" w:cs="Arial"/>
          <w:color w:val="auto"/>
          <w:sz w:val="24"/>
          <w:szCs w:val="24"/>
        </w:rPr>
      </w:pPr>
      <w:r w:rsidRPr="00A7617D">
        <w:rPr>
          <w:rFonts w:ascii="Arial" w:hAnsi="Arial" w:cs="Arial"/>
          <w:b/>
          <w:color w:val="auto"/>
          <w:sz w:val="24"/>
          <w:szCs w:val="24"/>
        </w:rPr>
        <w:t>Staff members are responsible for:</w:t>
      </w:r>
    </w:p>
    <w:p w:rsidR="00D50BFA" w:rsidRPr="00DB64B8" w:rsidRDefault="00D50BFA" w:rsidP="00D50BFA">
      <w:pPr>
        <w:pStyle w:val="PolicyLevel3"/>
        <w:numPr>
          <w:ilvl w:val="2"/>
          <w:numId w:val="16"/>
        </w:numPr>
        <w:rPr>
          <w:rFonts w:ascii="Arial" w:hAnsi="Arial" w:cs="Arial"/>
          <w:color w:val="auto"/>
          <w:sz w:val="24"/>
          <w:szCs w:val="24"/>
        </w:rPr>
      </w:pPr>
      <w:r w:rsidRPr="00DB64B8">
        <w:rPr>
          <w:rFonts w:ascii="Arial" w:hAnsi="Arial" w:cs="Arial"/>
          <w:color w:val="auto"/>
          <w:sz w:val="24"/>
          <w:szCs w:val="24"/>
        </w:rPr>
        <w:t xml:space="preserve">Taking appropriate steps to support children with medical/mental health conditions and </w:t>
      </w:r>
      <w:proofErr w:type="spellStart"/>
      <w:r w:rsidRPr="00DB64B8">
        <w:rPr>
          <w:rFonts w:ascii="Arial" w:hAnsi="Arial" w:cs="Arial"/>
          <w:color w:val="auto"/>
          <w:sz w:val="24"/>
          <w:szCs w:val="24"/>
        </w:rPr>
        <w:t>familiarising</w:t>
      </w:r>
      <w:proofErr w:type="spellEnd"/>
      <w:r w:rsidRPr="00DB64B8">
        <w:rPr>
          <w:rFonts w:ascii="Arial" w:hAnsi="Arial" w:cs="Arial"/>
          <w:color w:val="auto"/>
          <w:sz w:val="24"/>
          <w:szCs w:val="24"/>
        </w:rPr>
        <w:t xml:space="preserve"> themselves with procedures which detail how to respond when they become aware that a pupil with a medical/mental health condition needs help.</w:t>
      </w:r>
      <w:r w:rsidRPr="00DB64B8">
        <w:rPr>
          <w:rFonts w:ascii="Arial" w:hAnsi="Arial" w:cs="Arial"/>
          <w:i/>
          <w:color w:val="auto"/>
          <w:sz w:val="24"/>
          <w:szCs w:val="24"/>
        </w:rPr>
        <w:t xml:space="preserve"> A first-aid certificate is not sufficient</w:t>
      </w:r>
      <w:r w:rsidRPr="00DB64B8">
        <w:rPr>
          <w:rFonts w:ascii="Arial" w:hAnsi="Arial" w:cs="Arial"/>
          <w:color w:val="auto"/>
          <w:sz w:val="24"/>
          <w:szCs w:val="24"/>
        </w:rPr>
        <w:t>.</w:t>
      </w:r>
    </w:p>
    <w:p w:rsidR="00D50BFA" w:rsidRPr="00DB64B8" w:rsidRDefault="00D50BFA" w:rsidP="00D50BFA">
      <w:pPr>
        <w:pStyle w:val="PolicyLevel3"/>
        <w:numPr>
          <w:ilvl w:val="2"/>
          <w:numId w:val="16"/>
        </w:numPr>
        <w:rPr>
          <w:rFonts w:ascii="Arial" w:hAnsi="Arial" w:cs="Arial"/>
          <w:color w:val="auto"/>
          <w:sz w:val="24"/>
          <w:szCs w:val="24"/>
        </w:rPr>
      </w:pPr>
      <w:r w:rsidRPr="00DB64B8">
        <w:rPr>
          <w:rFonts w:ascii="Arial" w:hAnsi="Arial" w:cs="Arial"/>
          <w:color w:val="auto"/>
          <w:sz w:val="24"/>
          <w:szCs w:val="24"/>
        </w:rPr>
        <w:t>Knowing where controlled drugs are stored and where the key is held.</w:t>
      </w:r>
      <w:r>
        <w:rPr>
          <w:rFonts w:ascii="Arial" w:hAnsi="Arial" w:cs="Arial"/>
          <w:color w:val="auto"/>
          <w:sz w:val="24"/>
          <w:szCs w:val="24"/>
        </w:rPr>
        <w:t xml:space="preserve"> All medication will be stored in a lockable fridge in the first aid area.</w:t>
      </w:r>
    </w:p>
    <w:p w:rsidR="00D50BFA" w:rsidRPr="00DB64B8" w:rsidRDefault="00D50BFA" w:rsidP="00D50BFA">
      <w:pPr>
        <w:pStyle w:val="PolicyLevel3"/>
        <w:numPr>
          <w:ilvl w:val="2"/>
          <w:numId w:val="16"/>
        </w:numPr>
        <w:rPr>
          <w:rFonts w:ascii="Arial" w:hAnsi="Arial" w:cs="Arial"/>
          <w:color w:val="auto"/>
          <w:sz w:val="24"/>
          <w:szCs w:val="24"/>
        </w:rPr>
      </w:pPr>
      <w:r w:rsidRPr="00DB64B8">
        <w:rPr>
          <w:rFonts w:ascii="Arial" w:hAnsi="Arial" w:cs="Arial"/>
          <w:color w:val="auto"/>
          <w:sz w:val="24"/>
          <w:szCs w:val="24"/>
        </w:rPr>
        <w:t>Taking account</w:t>
      </w:r>
      <w:r>
        <w:rPr>
          <w:rFonts w:ascii="Arial" w:hAnsi="Arial" w:cs="Arial"/>
          <w:color w:val="auto"/>
          <w:sz w:val="24"/>
          <w:szCs w:val="24"/>
        </w:rPr>
        <w:t xml:space="preserve"> </w:t>
      </w:r>
      <w:r w:rsidRPr="00DB64B8">
        <w:rPr>
          <w:rFonts w:ascii="Arial" w:hAnsi="Arial" w:cs="Arial"/>
          <w:color w:val="auto"/>
          <w:sz w:val="24"/>
          <w:szCs w:val="24"/>
        </w:rPr>
        <w:t>of the needs of pupils with medical/mental health conditions in lessons.</w:t>
      </w:r>
    </w:p>
    <w:p w:rsidR="00D50BFA" w:rsidRPr="00DB64B8" w:rsidRDefault="00D50BFA" w:rsidP="00D50BFA">
      <w:pPr>
        <w:pStyle w:val="PolicyLevel3"/>
        <w:numPr>
          <w:ilvl w:val="2"/>
          <w:numId w:val="16"/>
        </w:numPr>
        <w:rPr>
          <w:rFonts w:ascii="Arial" w:hAnsi="Arial" w:cs="Arial"/>
          <w:color w:val="auto"/>
          <w:sz w:val="24"/>
          <w:szCs w:val="24"/>
        </w:rPr>
      </w:pPr>
      <w:r w:rsidRPr="00DB64B8">
        <w:rPr>
          <w:rFonts w:ascii="Arial" w:hAnsi="Arial" w:cs="Arial"/>
          <w:color w:val="auto"/>
          <w:sz w:val="24"/>
          <w:szCs w:val="24"/>
        </w:rPr>
        <w:t>Undertaking training to achieve the necessary competency for supporting pupils with medical/mental health conditions, with particular specialist training if they have agreed to undertake a</w:t>
      </w:r>
      <w:r>
        <w:rPr>
          <w:rFonts w:ascii="Arial" w:hAnsi="Arial" w:cs="Arial"/>
          <w:color w:val="auto"/>
          <w:sz w:val="24"/>
          <w:szCs w:val="24"/>
        </w:rPr>
        <w:t xml:space="preserve"> </w:t>
      </w:r>
      <w:r w:rsidRPr="00DB64B8">
        <w:rPr>
          <w:rFonts w:ascii="Arial" w:hAnsi="Arial" w:cs="Arial"/>
          <w:color w:val="auto"/>
          <w:sz w:val="24"/>
          <w:szCs w:val="24"/>
        </w:rPr>
        <w:t>medication responsibility.</w:t>
      </w:r>
    </w:p>
    <w:p w:rsidR="00D50BFA" w:rsidRPr="00DB64B8" w:rsidRDefault="00D50BFA" w:rsidP="00D50BFA">
      <w:pPr>
        <w:pStyle w:val="PolicyLevel3"/>
        <w:numPr>
          <w:ilvl w:val="2"/>
          <w:numId w:val="16"/>
        </w:numPr>
        <w:rPr>
          <w:rFonts w:ascii="Arial" w:hAnsi="Arial" w:cs="Arial"/>
          <w:color w:val="auto"/>
          <w:sz w:val="24"/>
          <w:szCs w:val="24"/>
        </w:rPr>
      </w:pPr>
      <w:r w:rsidRPr="00DB64B8">
        <w:rPr>
          <w:rFonts w:ascii="Arial" w:hAnsi="Arial" w:cs="Arial"/>
          <w:color w:val="auto"/>
          <w:sz w:val="24"/>
          <w:szCs w:val="24"/>
        </w:rPr>
        <w:t>Allowing inhalers, adrenalin pens and blood glucose testers to be held in an accessible location, following D</w:t>
      </w:r>
      <w:r>
        <w:rPr>
          <w:rFonts w:ascii="Arial" w:hAnsi="Arial" w:cs="Arial"/>
          <w:color w:val="auto"/>
          <w:sz w:val="24"/>
          <w:szCs w:val="24"/>
        </w:rPr>
        <w:t>F</w:t>
      </w:r>
      <w:r w:rsidRPr="00DB64B8">
        <w:rPr>
          <w:rFonts w:ascii="Arial" w:hAnsi="Arial" w:cs="Arial"/>
          <w:color w:val="auto"/>
          <w:sz w:val="24"/>
          <w:szCs w:val="24"/>
        </w:rPr>
        <w:t>E guidance.</w:t>
      </w:r>
    </w:p>
    <w:p w:rsidR="00D50BFA" w:rsidRPr="00DB64B8" w:rsidRDefault="00D50BFA" w:rsidP="00D50BFA">
      <w:pPr>
        <w:pStyle w:val="Style2"/>
        <w:numPr>
          <w:ilvl w:val="1"/>
          <w:numId w:val="16"/>
        </w:numPr>
        <w:rPr>
          <w:rFonts w:ascii="Arial" w:hAnsi="Arial" w:cs="Arial"/>
          <w:color w:val="auto"/>
          <w:sz w:val="24"/>
          <w:szCs w:val="24"/>
        </w:rPr>
      </w:pPr>
      <w:r w:rsidRPr="00DB64B8">
        <w:rPr>
          <w:rFonts w:ascii="Arial" w:hAnsi="Arial" w:cs="Arial"/>
          <w:b/>
          <w:color w:val="auto"/>
          <w:sz w:val="24"/>
          <w:szCs w:val="24"/>
        </w:rPr>
        <w:t>School nurses are responsible for:</w:t>
      </w:r>
    </w:p>
    <w:p w:rsidR="00D50BFA" w:rsidRPr="00DB64B8" w:rsidRDefault="00D50BFA" w:rsidP="00D50BFA">
      <w:pPr>
        <w:pStyle w:val="PolicyLevel3"/>
        <w:numPr>
          <w:ilvl w:val="2"/>
          <w:numId w:val="16"/>
        </w:numPr>
        <w:rPr>
          <w:rFonts w:ascii="Arial" w:hAnsi="Arial" w:cs="Arial"/>
          <w:color w:val="auto"/>
          <w:sz w:val="24"/>
          <w:szCs w:val="24"/>
        </w:rPr>
      </w:pPr>
      <w:r w:rsidRPr="00DB64B8">
        <w:rPr>
          <w:rFonts w:ascii="Arial" w:hAnsi="Arial" w:cs="Arial"/>
          <w:color w:val="auto"/>
          <w:sz w:val="24"/>
          <w:szCs w:val="24"/>
        </w:rPr>
        <w:t xml:space="preserve">Collaborating on developing an IHP in anticipation of a child with a medical/mental health condition starting school. </w:t>
      </w:r>
    </w:p>
    <w:p w:rsidR="00D50BFA" w:rsidRPr="00DB64B8" w:rsidRDefault="00D50BFA" w:rsidP="00D50BFA">
      <w:pPr>
        <w:pStyle w:val="PolicyLevel3"/>
        <w:numPr>
          <w:ilvl w:val="2"/>
          <w:numId w:val="16"/>
        </w:numPr>
        <w:rPr>
          <w:rFonts w:ascii="Arial" w:hAnsi="Arial" w:cs="Arial"/>
          <w:color w:val="auto"/>
          <w:sz w:val="24"/>
          <w:szCs w:val="24"/>
        </w:rPr>
      </w:pPr>
      <w:r w:rsidRPr="00DB64B8">
        <w:rPr>
          <w:rFonts w:ascii="Arial" w:hAnsi="Arial" w:cs="Arial"/>
          <w:color w:val="auto"/>
          <w:sz w:val="24"/>
          <w:szCs w:val="24"/>
        </w:rPr>
        <w:t>Notifying the school when a child has been identified as requiring support in school due to a medical/mental health condition at any time in their school career.</w:t>
      </w:r>
    </w:p>
    <w:p w:rsidR="00D50BFA" w:rsidRPr="00DB64B8" w:rsidRDefault="00D50BFA" w:rsidP="00D50BFA">
      <w:pPr>
        <w:pStyle w:val="PolicyLevel3"/>
        <w:numPr>
          <w:ilvl w:val="2"/>
          <w:numId w:val="16"/>
        </w:numPr>
        <w:rPr>
          <w:rFonts w:ascii="Arial" w:hAnsi="Arial" w:cs="Arial"/>
          <w:color w:val="auto"/>
          <w:sz w:val="24"/>
          <w:szCs w:val="24"/>
        </w:rPr>
      </w:pPr>
      <w:r w:rsidRPr="00DB64B8">
        <w:rPr>
          <w:rFonts w:ascii="Arial" w:hAnsi="Arial" w:cs="Arial"/>
          <w:color w:val="auto"/>
          <w:sz w:val="24"/>
          <w:szCs w:val="24"/>
        </w:rPr>
        <w:t xml:space="preserve">Supporting staff to implement an IHP and then participate in reviews </w:t>
      </w:r>
      <w:r>
        <w:rPr>
          <w:rFonts w:ascii="Arial" w:hAnsi="Arial" w:cs="Arial"/>
          <w:color w:val="auto"/>
          <w:sz w:val="24"/>
          <w:szCs w:val="24"/>
        </w:rPr>
        <w:t xml:space="preserve">annually </w:t>
      </w:r>
      <w:r w:rsidRPr="00DB64B8">
        <w:rPr>
          <w:rFonts w:ascii="Arial" w:hAnsi="Arial" w:cs="Arial"/>
          <w:color w:val="auto"/>
          <w:sz w:val="24"/>
          <w:szCs w:val="24"/>
        </w:rPr>
        <w:t>of the IHP</w:t>
      </w:r>
      <w:r>
        <w:rPr>
          <w:rFonts w:ascii="Arial" w:hAnsi="Arial" w:cs="Arial"/>
          <w:color w:val="auto"/>
          <w:sz w:val="24"/>
          <w:szCs w:val="24"/>
        </w:rPr>
        <w:t xml:space="preserve"> or earlier if health needs change</w:t>
      </w:r>
      <w:r w:rsidRPr="00DB64B8">
        <w:rPr>
          <w:rFonts w:ascii="Arial" w:hAnsi="Arial" w:cs="Arial"/>
          <w:color w:val="auto"/>
          <w:sz w:val="24"/>
          <w:szCs w:val="24"/>
        </w:rPr>
        <w:t>. Giving advice and liaison on training needs.</w:t>
      </w:r>
    </w:p>
    <w:p w:rsidR="00D50BFA" w:rsidRPr="00D50BFA" w:rsidRDefault="00D50BFA" w:rsidP="00D50BFA">
      <w:pPr>
        <w:pStyle w:val="PolicyLevel3"/>
        <w:numPr>
          <w:ilvl w:val="2"/>
          <w:numId w:val="16"/>
        </w:numPr>
        <w:rPr>
          <w:rFonts w:ascii="Arial" w:hAnsi="Arial" w:cs="Arial"/>
          <w:color w:val="auto"/>
          <w:sz w:val="24"/>
          <w:szCs w:val="24"/>
        </w:rPr>
      </w:pPr>
      <w:r w:rsidRPr="00DB64B8">
        <w:rPr>
          <w:rFonts w:ascii="Arial" w:hAnsi="Arial" w:cs="Arial"/>
          <w:color w:val="auto"/>
          <w:sz w:val="24"/>
          <w:szCs w:val="24"/>
        </w:rPr>
        <w:t>Liaising locally with lead clinicians on appropriate support. Assisting the Headteacher in identifying training needs and providers of training.</w:t>
      </w:r>
    </w:p>
    <w:p w:rsidR="00D50BFA" w:rsidRPr="00DB64B8" w:rsidRDefault="00D50BFA" w:rsidP="00D50BFA">
      <w:pPr>
        <w:pStyle w:val="Style2"/>
        <w:numPr>
          <w:ilvl w:val="1"/>
          <w:numId w:val="16"/>
        </w:numPr>
        <w:rPr>
          <w:rFonts w:ascii="Arial" w:hAnsi="Arial" w:cs="Arial"/>
          <w:b/>
          <w:color w:val="auto"/>
          <w:sz w:val="24"/>
          <w:szCs w:val="24"/>
        </w:rPr>
      </w:pPr>
      <w:r w:rsidRPr="00DB64B8">
        <w:rPr>
          <w:rFonts w:ascii="Arial" w:hAnsi="Arial" w:cs="Arial"/>
          <w:b/>
          <w:color w:val="auto"/>
          <w:sz w:val="24"/>
          <w:szCs w:val="24"/>
        </w:rPr>
        <w:t xml:space="preserve">Parents and </w:t>
      </w:r>
      <w:proofErr w:type="spellStart"/>
      <w:r>
        <w:rPr>
          <w:rFonts w:ascii="Arial" w:hAnsi="Arial" w:cs="Arial"/>
          <w:b/>
          <w:color w:val="auto"/>
          <w:sz w:val="24"/>
          <w:szCs w:val="24"/>
        </w:rPr>
        <w:t>c</w:t>
      </w:r>
      <w:r w:rsidRPr="00DB64B8">
        <w:rPr>
          <w:rFonts w:ascii="Arial" w:hAnsi="Arial" w:cs="Arial"/>
          <w:b/>
          <w:color w:val="auto"/>
          <w:sz w:val="24"/>
          <w:szCs w:val="24"/>
        </w:rPr>
        <w:t>arers</w:t>
      </w:r>
      <w:proofErr w:type="spellEnd"/>
      <w:r w:rsidRPr="00DB64B8">
        <w:rPr>
          <w:rFonts w:ascii="Arial" w:hAnsi="Arial" w:cs="Arial"/>
          <w:b/>
          <w:color w:val="auto"/>
          <w:sz w:val="24"/>
          <w:szCs w:val="24"/>
        </w:rPr>
        <w:t xml:space="preserve"> are responsible for:</w:t>
      </w:r>
    </w:p>
    <w:p w:rsidR="00D50BFA" w:rsidRDefault="00D50BFA" w:rsidP="00D50BFA">
      <w:pPr>
        <w:pStyle w:val="PolicyLevel3"/>
        <w:numPr>
          <w:ilvl w:val="2"/>
          <w:numId w:val="16"/>
        </w:numPr>
        <w:rPr>
          <w:rFonts w:ascii="Arial" w:hAnsi="Arial" w:cs="Arial"/>
          <w:color w:val="auto"/>
          <w:sz w:val="24"/>
          <w:szCs w:val="24"/>
        </w:rPr>
      </w:pPr>
      <w:r w:rsidRPr="00DB64B8">
        <w:rPr>
          <w:rFonts w:ascii="Arial" w:hAnsi="Arial" w:cs="Arial"/>
          <w:color w:val="auto"/>
          <w:sz w:val="24"/>
          <w:szCs w:val="24"/>
        </w:rPr>
        <w:t>Keeping the school informed about any new medical/mental health condition or changes to their child/children’s health</w:t>
      </w:r>
      <w:r>
        <w:rPr>
          <w:rFonts w:ascii="Arial" w:hAnsi="Arial" w:cs="Arial"/>
          <w:color w:val="auto"/>
          <w:sz w:val="24"/>
          <w:szCs w:val="24"/>
        </w:rPr>
        <w:t xml:space="preserve"> so the health care plan can be adapted.</w:t>
      </w:r>
    </w:p>
    <w:p w:rsidR="00D50BFA" w:rsidRPr="00DB64B8" w:rsidRDefault="00D50BFA" w:rsidP="00D50BFA">
      <w:pPr>
        <w:pStyle w:val="PolicyLevel3"/>
        <w:numPr>
          <w:ilvl w:val="2"/>
          <w:numId w:val="16"/>
        </w:numPr>
        <w:rPr>
          <w:rFonts w:ascii="Arial" w:hAnsi="Arial" w:cs="Arial"/>
          <w:color w:val="auto"/>
          <w:sz w:val="24"/>
          <w:szCs w:val="24"/>
        </w:rPr>
      </w:pPr>
      <w:r w:rsidRPr="00DB64B8">
        <w:rPr>
          <w:rFonts w:ascii="Arial" w:hAnsi="Arial" w:cs="Arial"/>
          <w:color w:val="auto"/>
          <w:sz w:val="24"/>
          <w:szCs w:val="24"/>
        </w:rPr>
        <w:t>Participating in the development and regular reviews of their child’s IHP.</w:t>
      </w:r>
    </w:p>
    <w:p w:rsidR="00D50BFA" w:rsidRPr="00DB64B8" w:rsidRDefault="00D50BFA" w:rsidP="00D50BFA">
      <w:pPr>
        <w:pStyle w:val="PolicyLevel3"/>
        <w:numPr>
          <w:ilvl w:val="2"/>
          <w:numId w:val="16"/>
        </w:numPr>
        <w:rPr>
          <w:rFonts w:ascii="Arial" w:hAnsi="Arial" w:cs="Arial"/>
          <w:color w:val="auto"/>
          <w:sz w:val="24"/>
          <w:szCs w:val="24"/>
        </w:rPr>
      </w:pPr>
      <w:r w:rsidRPr="00DB64B8">
        <w:rPr>
          <w:rFonts w:ascii="Arial" w:hAnsi="Arial" w:cs="Arial"/>
          <w:color w:val="auto"/>
          <w:sz w:val="24"/>
          <w:szCs w:val="24"/>
        </w:rPr>
        <w:t>Completing a parental consent form to administer medicine or treatment before bringing medication into school.</w:t>
      </w:r>
    </w:p>
    <w:p w:rsidR="00D50BFA" w:rsidRPr="00DB64B8" w:rsidRDefault="00D50BFA" w:rsidP="00D50BFA">
      <w:pPr>
        <w:pStyle w:val="PolicyLevel3"/>
        <w:numPr>
          <w:ilvl w:val="2"/>
          <w:numId w:val="16"/>
        </w:numPr>
        <w:rPr>
          <w:rFonts w:ascii="Arial" w:hAnsi="Arial" w:cs="Arial"/>
          <w:color w:val="auto"/>
          <w:sz w:val="24"/>
          <w:szCs w:val="24"/>
        </w:rPr>
      </w:pPr>
      <w:r w:rsidRPr="00DB64B8">
        <w:rPr>
          <w:rFonts w:ascii="Arial" w:hAnsi="Arial" w:cs="Arial"/>
          <w:color w:val="auto"/>
          <w:sz w:val="24"/>
          <w:szCs w:val="24"/>
        </w:rPr>
        <w:t>Providing the school with the medication their child requires and keeping it up to date including collecting leftover medicine.</w:t>
      </w:r>
    </w:p>
    <w:p w:rsidR="00D50BFA" w:rsidRPr="00DB64B8" w:rsidRDefault="00D50BFA" w:rsidP="00D50BFA">
      <w:pPr>
        <w:pStyle w:val="PolicyLevel3"/>
        <w:numPr>
          <w:ilvl w:val="2"/>
          <w:numId w:val="16"/>
        </w:numPr>
        <w:rPr>
          <w:rFonts w:ascii="Arial" w:hAnsi="Arial" w:cs="Arial"/>
          <w:color w:val="auto"/>
          <w:sz w:val="24"/>
          <w:szCs w:val="24"/>
        </w:rPr>
      </w:pPr>
      <w:r w:rsidRPr="00DB64B8">
        <w:rPr>
          <w:rFonts w:ascii="Arial" w:hAnsi="Arial" w:cs="Arial"/>
          <w:color w:val="auto"/>
          <w:sz w:val="24"/>
          <w:szCs w:val="24"/>
        </w:rPr>
        <w:t xml:space="preserve">Carrying out actions assigned to them in the IHP with particular emphasis on, they or a nominated adult, being contactable at all times. </w:t>
      </w:r>
    </w:p>
    <w:p w:rsidR="00D50BFA" w:rsidRPr="00DB64B8" w:rsidRDefault="00D50BFA" w:rsidP="00D50BFA">
      <w:pPr>
        <w:pStyle w:val="Style2"/>
        <w:numPr>
          <w:ilvl w:val="1"/>
          <w:numId w:val="16"/>
        </w:numPr>
        <w:rPr>
          <w:rFonts w:ascii="Arial" w:hAnsi="Arial" w:cs="Arial"/>
          <w:color w:val="auto"/>
          <w:sz w:val="24"/>
          <w:szCs w:val="24"/>
        </w:rPr>
      </w:pPr>
      <w:r w:rsidRPr="00DB64B8">
        <w:rPr>
          <w:rFonts w:ascii="Arial" w:hAnsi="Arial" w:cs="Arial"/>
          <w:b/>
          <w:color w:val="auto"/>
          <w:sz w:val="24"/>
          <w:szCs w:val="24"/>
        </w:rPr>
        <w:t>Pupils are responsible for:</w:t>
      </w:r>
    </w:p>
    <w:p w:rsidR="00D50BFA" w:rsidRPr="00DB64B8" w:rsidRDefault="00D50BFA" w:rsidP="00D50BFA">
      <w:pPr>
        <w:pStyle w:val="PolicyLevel3"/>
        <w:numPr>
          <w:ilvl w:val="2"/>
          <w:numId w:val="16"/>
        </w:numPr>
        <w:rPr>
          <w:rFonts w:ascii="Arial" w:hAnsi="Arial" w:cs="Arial"/>
          <w:color w:val="auto"/>
          <w:sz w:val="24"/>
          <w:szCs w:val="24"/>
        </w:rPr>
      </w:pPr>
      <w:r w:rsidRPr="00DB64B8">
        <w:rPr>
          <w:rFonts w:ascii="Arial" w:hAnsi="Arial" w:cs="Arial"/>
          <w:color w:val="auto"/>
          <w:sz w:val="24"/>
          <w:szCs w:val="24"/>
        </w:rPr>
        <w:t>Providing information on how their medical/mental health condition affects them.</w:t>
      </w:r>
    </w:p>
    <w:p w:rsidR="00D50BFA" w:rsidRPr="00DB64B8" w:rsidRDefault="00D50BFA" w:rsidP="00D50BFA">
      <w:pPr>
        <w:pStyle w:val="PolicyLevel3"/>
        <w:numPr>
          <w:ilvl w:val="2"/>
          <w:numId w:val="16"/>
        </w:numPr>
        <w:rPr>
          <w:rFonts w:ascii="Arial" w:hAnsi="Arial" w:cs="Arial"/>
          <w:color w:val="auto"/>
          <w:sz w:val="24"/>
          <w:szCs w:val="24"/>
        </w:rPr>
      </w:pPr>
      <w:r w:rsidRPr="00DB64B8">
        <w:rPr>
          <w:rFonts w:ascii="Arial" w:hAnsi="Arial" w:cs="Arial"/>
          <w:color w:val="auto"/>
          <w:sz w:val="24"/>
          <w:szCs w:val="24"/>
        </w:rPr>
        <w:lastRenderedPageBreak/>
        <w:t>Contributing to their IHP</w:t>
      </w:r>
    </w:p>
    <w:p w:rsidR="00D50BFA" w:rsidRPr="00DB64B8" w:rsidRDefault="00D50BFA" w:rsidP="00D50BFA">
      <w:pPr>
        <w:pStyle w:val="PolicyLevel3"/>
        <w:numPr>
          <w:ilvl w:val="2"/>
          <w:numId w:val="16"/>
        </w:numPr>
        <w:rPr>
          <w:rFonts w:ascii="Arial" w:hAnsi="Arial" w:cs="Arial"/>
          <w:color w:val="auto"/>
          <w:sz w:val="24"/>
          <w:szCs w:val="24"/>
        </w:rPr>
      </w:pPr>
      <w:r w:rsidRPr="00DB64B8">
        <w:rPr>
          <w:rFonts w:ascii="Arial" w:hAnsi="Arial" w:cs="Arial"/>
          <w:color w:val="auto"/>
          <w:sz w:val="24"/>
          <w:szCs w:val="24"/>
        </w:rPr>
        <w:t>Complying with the IHP and self-managing their medication or health needs including carrying medicines or devices, if judged competent to do so by a healthcare professional and agreed by parents.</w:t>
      </w:r>
    </w:p>
    <w:p w:rsidR="00D50BFA" w:rsidRPr="00DB64B8" w:rsidRDefault="00D50BFA" w:rsidP="00D50BFA">
      <w:pPr>
        <w:pStyle w:val="Heading1"/>
        <w:keepNext w:val="0"/>
        <w:keepLines w:val="0"/>
        <w:numPr>
          <w:ilvl w:val="0"/>
          <w:numId w:val="16"/>
        </w:numPr>
        <w:spacing w:before="0" w:after="200" w:line="276" w:lineRule="auto"/>
        <w:contextualSpacing/>
        <w:jc w:val="left"/>
        <w:rPr>
          <w:rFonts w:ascii="Arial" w:hAnsi="Arial" w:cs="Arial"/>
          <w:b w:val="0"/>
          <w:color w:val="auto"/>
          <w:sz w:val="24"/>
          <w:szCs w:val="24"/>
        </w:rPr>
      </w:pPr>
      <w:bookmarkStart w:id="7" w:name="_Actions_in_the"/>
      <w:bookmarkStart w:id="8" w:name="_Required_actions_if"/>
      <w:bookmarkStart w:id="9" w:name="_Organisation"/>
      <w:bookmarkStart w:id="10" w:name="_Definitions"/>
      <w:bookmarkStart w:id="11" w:name="_Training_of_staff_1"/>
      <w:bookmarkEnd w:id="7"/>
      <w:bookmarkEnd w:id="8"/>
      <w:bookmarkEnd w:id="9"/>
      <w:bookmarkEnd w:id="10"/>
      <w:bookmarkEnd w:id="11"/>
      <w:r w:rsidRPr="00DB64B8">
        <w:rPr>
          <w:rFonts w:ascii="Arial" w:hAnsi="Arial" w:cs="Arial"/>
          <w:color w:val="auto"/>
          <w:sz w:val="24"/>
          <w:szCs w:val="24"/>
        </w:rPr>
        <w:t>Training of staff</w:t>
      </w:r>
    </w:p>
    <w:p w:rsidR="00D50BFA" w:rsidRPr="00DB64B8" w:rsidRDefault="00D50BFA" w:rsidP="00D50BFA">
      <w:pPr>
        <w:pStyle w:val="Style2"/>
        <w:numPr>
          <w:ilvl w:val="1"/>
          <w:numId w:val="16"/>
        </w:numPr>
        <w:rPr>
          <w:rFonts w:ascii="Arial" w:hAnsi="Arial" w:cs="Arial"/>
          <w:color w:val="auto"/>
          <w:sz w:val="24"/>
          <w:szCs w:val="24"/>
        </w:rPr>
      </w:pPr>
      <w:r w:rsidRPr="00DB64B8">
        <w:rPr>
          <w:rFonts w:ascii="Arial" w:hAnsi="Arial" w:cs="Arial"/>
          <w:color w:val="auto"/>
          <w:sz w:val="24"/>
          <w:szCs w:val="24"/>
        </w:rPr>
        <w:t>Newly appointed teachers, supply or agency staff and support staff will receive training on the ‘</w:t>
      </w:r>
      <w:r w:rsidR="0039590D">
        <w:rPr>
          <w:rFonts w:ascii="Arial" w:hAnsi="Arial" w:cs="Arial"/>
          <w:color w:val="auto"/>
          <w:sz w:val="24"/>
          <w:szCs w:val="24"/>
        </w:rPr>
        <w:t>Supporting Pupils with Medical/Mental H</w:t>
      </w:r>
      <w:r w:rsidRPr="00DB64B8">
        <w:rPr>
          <w:rFonts w:ascii="Arial" w:hAnsi="Arial" w:cs="Arial"/>
          <w:color w:val="auto"/>
          <w:sz w:val="24"/>
          <w:szCs w:val="24"/>
        </w:rPr>
        <w:t>ealth Conditions’ Policy</w:t>
      </w:r>
      <w:r w:rsidR="008A5C5D">
        <w:rPr>
          <w:rFonts w:ascii="Arial" w:hAnsi="Arial" w:cs="Arial"/>
          <w:color w:val="auto"/>
          <w:sz w:val="24"/>
          <w:szCs w:val="24"/>
        </w:rPr>
        <w:t xml:space="preserve"> where appropriate</w:t>
      </w:r>
    </w:p>
    <w:p w:rsidR="00D50BFA" w:rsidRPr="00DB64B8" w:rsidRDefault="00D50BFA" w:rsidP="00D50BFA">
      <w:pPr>
        <w:pStyle w:val="Style2"/>
        <w:numPr>
          <w:ilvl w:val="1"/>
          <w:numId w:val="16"/>
        </w:numPr>
        <w:rPr>
          <w:rFonts w:ascii="Arial" w:hAnsi="Arial" w:cs="Arial"/>
          <w:color w:val="auto"/>
          <w:sz w:val="24"/>
          <w:szCs w:val="24"/>
        </w:rPr>
      </w:pPr>
      <w:r w:rsidRPr="00DB64B8">
        <w:rPr>
          <w:rFonts w:ascii="Arial" w:hAnsi="Arial" w:cs="Arial"/>
          <w:color w:val="auto"/>
          <w:sz w:val="24"/>
          <w:szCs w:val="24"/>
        </w:rPr>
        <w:t>The clinical lead for each training area/session will be named on each IHP.</w:t>
      </w:r>
    </w:p>
    <w:p w:rsidR="00D50BFA" w:rsidRPr="00DB64B8" w:rsidRDefault="00D50BFA" w:rsidP="00D50BFA">
      <w:pPr>
        <w:pStyle w:val="Style2"/>
        <w:numPr>
          <w:ilvl w:val="1"/>
          <w:numId w:val="16"/>
        </w:numPr>
        <w:rPr>
          <w:rFonts w:ascii="Arial" w:hAnsi="Arial" w:cs="Arial"/>
          <w:color w:val="auto"/>
          <w:sz w:val="24"/>
          <w:szCs w:val="24"/>
        </w:rPr>
      </w:pPr>
      <w:r w:rsidRPr="00DB64B8">
        <w:rPr>
          <w:rFonts w:ascii="Arial" w:hAnsi="Arial" w:cs="Arial"/>
          <w:color w:val="auto"/>
          <w:sz w:val="24"/>
          <w:szCs w:val="24"/>
        </w:rPr>
        <w:t xml:space="preserve">No staff member may administer prescription medicines or undertake any healthcare procedures without undergoing training specific to the condition and signed off as competent. </w:t>
      </w:r>
    </w:p>
    <w:p w:rsidR="00D50BFA" w:rsidRPr="00DB64B8" w:rsidRDefault="00D50BFA" w:rsidP="00D50BFA">
      <w:pPr>
        <w:pStyle w:val="Style2"/>
        <w:numPr>
          <w:ilvl w:val="1"/>
          <w:numId w:val="16"/>
        </w:numPr>
        <w:rPr>
          <w:rFonts w:ascii="Arial" w:hAnsi="Arial" w:cs="Arial"/>
          <w:color w:val="auto"/>
          <w:sz w:val="24"/>
          <w:szCs w:val="24"/>
        </w:rPr>
      </w:pPr>
      <w:r w:rsidRPr="00DB64B8">
        <w:rPr>
          <w:rFonts w:ascii="Arial" w:hAnsi="Arial" w:cs="Arial"/>
          <w:color w:val="auto"/>
          <w:sz w:val="24"/>
          <w:szCs w:val="24"/>
        </w:rPr>
        <w:t>School will keep a record of medical/mental health conditions supported, training undertaken and a list of teachers qualified to undertake responsibilities under this policy. They will notify Health &amp; Safety DCC, and Risk, Insurance &amp; Governance Manager, DCC.</w:t>
      </w:r>
    </w:p>
    <w:p w:rsidR="00D50BFA" w:rsidRPr="00DB64B8" w:rsidRDefault="00D50BFA" w:rsidP="00D50BFA">
      <w:pPr>
        <w:pStyle w:val="Style2"/>
        <w:numPr>
          <w:ilvl w:val="0"/>
          <w:numId w:val="16"/>
        </w:numPr>
        <w:rPr>
          <w:rFonts w:ascii="Arial" w:hAnsi="Arial" w:cs="Arial"/>
          <w:color w:val="auto"/>
          <w:sz w:val="24"/>
          <w:szCs w:val="24"/>
        </w:rPr>
      </w:pPr>
      <w:r w:rsidRPr="00DB64B8">
        <w:rPr>
          <w:rFonts w:ascii="Arial" w:hAnsi="Arial" w:cs="Arial"/>
          <w:b/>
          <w:color w:val="auto"/>
          <w:sz w:val="24"/>
          <w:szCs w:val="24"/>
        </w:rPr>
        <w:t xml:space="preserve">Medical/mental health conditions register /list </w:t>
      </w:r>
    </w:p>
    <w:p w:rsidR="00D50BFA" w:rsidRDefault="00D50BFA" w:rsidP="00D50BFA">
      <w:pPr>
        <w:pStyle w:val="Style2"/>
        <w:numPr>
          <w:ilvl w:val="1"/>
          <w:numId w:val="16"/>
        </w:numPr>
        <w:rPr>
          <w:rFonts w:ascii="Arial" w:hAnsi="Arial" w:cs="Arial"/>
          <w:color w:val="auto"/>
          <w:sz w:val="24"/>
          <w:szCs w:val="24"/>
        </w:rPr>
      </w:pPr>
      <w:r w:rsidRPr="00DB64B8">
        <w:rPr>
          <w:rFonts w:ascii="Arial" w:hAnsi="Arial" w:cs="Arial"/>
          <w:color w:val="auto"/>
          <w:sz w:val="24"/>
          <w:szCs w:val="24"/>
        </w:rPr>
        <w:t>Schools admissions forms should request information on pre-existing medical/mental health conditions.</w:t>
      </w:r>
      <w:r w:rsidRPr="00DB64B8">
        <w:rPr>
          <w:rFonts w:ascii="Arial" w:hAnsi="Arial" w:cs="Arial"/>
          <w:i/>
          <w:color w:val="auto"/>
          <w:sz w:val="16"/>
          <w:szCs w:val="16"/>
        </w:rPr>
        <w:t xml:space="preserve"> </w:t>
      </w:r>
      <w:r w:rsidRPr="00DB64B8">
        <w:rPr>
          <w:rFonts w:ascii="Arial" w:hAnsi="Arial" w:cs="Arial"/>
          <w:color w:val="auto"/>
          <w:sz w:val="24"/>
          <w:szCs w:val="24"/>
        </w:rPr>
        <w:t xml:space="preserve">Parents must have easy pathway to inform </w:t>
      </w:r>
    </w:p>
    <w:p w:rsidR="00D50BFA" w:rsidRPr="00DB64B8" w:rsidRDefault="00D50BFA" w:rsidP="00D50BFA">
      <w:pPr>
        <w:pStyle w:val="Style2"/>
        <w:numPr>
          <w:ilvl w:val="1"/>
          <w:numId w:val="16"/>
        </w:numPr>
        <w:rPr>
          <w:rFonts w:ascii="Arial" w:hAnsi="Arial" w:cs="Arial"/>
          <w:color w:val="auto"/>
          <w:sz w:val="24"/>
          <w:szCs w:val="24"/>
        </w:rPr>
      </w:pPr>
      <w:r w:rsidRPr="00DB64B8">
        <w:rPr>
          <w:rFonts w:ascii="Arial" w:hAnsi="Arial" w:cs="Arial"/>
          <w:color w:val="auto"/>
          <w:sz w:val="24"/>
          <w:szCs w:val="24"/>
        </w:rPr>
        <w:t>school at any point in the school year if a condition develops or is diagnosed. Consideration could be given to seeking consent from GPs to have input into the IHP and also to share information for recording attendance.</w:t>
      </w:r>
    </w:p>
    <w:p w:rsidR="00D50BFA" w:rsidRPr="009722FE" w:rsidRDefault="00D50BFA" w:rsidP="00D50BFA">
      <w:pPr>
        <w:pStyle w:val="Style2"/>
        <w:numPr>
          <w:ilvl w:val="1"/>
          <w:numId w:val="16"/>
        </w:numPr>
        <w:rPr>
          <w:rFonts w:ascii="Arial" w:hAnsi="Arial" w:cs="Arial"/>
          <w:color w:val="auto"/>
          <w:sz w:val="24"/>
          <w:szCs w:val="24"/>
        </w:rPr>
      </w:pPr>
      <w:r w:rsidRPr="009722FE">
        <w:rPr>
          <w:rFonts w:ascii="Arial" w:hAnsi="Arial" w:cs="Arial"/>
          <w:color w:val="auto"/>
          <w:sz w:val="24"/>
          <w:szCs w:val="24"/>
        </w:rPr>
        <w:t xml:space="preserve">A medical/mental health conditions list or register should be kept, updated and reviewed regularly by the nominated member of staff. Each class / form tutor should have an overview of the list for the pupils in their care, within easy access. </w:t>
      </w:r>
    </w:p>
    <w:p w:rsidR="00D50BFA" w:rsidRPr="00DB64B8" w:rsidRDefault="00D50BFA" w:rsidP="00D50BFA">
      <w:pPr>
        <w:pStyle w:val="Style2"/>
        <w:numPr>
          <w:ilvl w:val="1"/>
          <w:numId w:val="16"/>
        </w:numPr>
        <w:rPr>
          <w:rFonts w:ascii="Arial" w:hAnsi="Arial" w:cs="Arial"/>
          <w:color w:val="auto"/>
          <w:sz w:val="24"/>
          <w:szCs w:val="24"/>
        </w:rPr>
      </w:pPr>
      <w:r w:rsidRPr="00DB64B8">
        <w:rPr>
          <w:rFonts w:ascii="Arial" w:hAnsi="Arial" w:cs="Arial"/>
          <w:color w:val="auto"/>
          <w:sz w:val="24"/>
          <w:szCs w:val="24"/>
        </w:rPr>
        <w:t xml:space="preserve">Supply staff and support staff should similarly have access on a need to know basis. Parents should be assured data sharing principles are adhered to. </w:t>
      </w:r>
    </w:p>
    <w:p w:rsidR="00D50BFA" w:rsidRPr="00DB64B8" w:rsidRDefault="00D50BFA" w:rsidP="00D50BFA">
      <w:pPr>
        <w:pStyle w:val="Style2"/>
        <w:numPr>
          <w:ilvl w:val="1"/>
          <w:numId w:val="16"/>
        </w:numPr>
        <w:rPr>
          <w:rFonts w:ascii="Arial" w:hAnsi="Arial" w:cs="Arial"/>
          <w:color w:val="auto"/>
          <w:sz w:val="24"/>
          <w:szCs w:val="24"/>
        </w:rPr>
      </w:pPr>
      <w:r w:rsidRPr="00DB64B8">
        <w:rPr>
          <w:rFonts w:ascii="Arial" w:hAnsi="Arial" w:cs="Arial"/>
          <w:color w:val="auto"/>
          <w:sz w:val="24"/>
          <w:szCs w:val="24"/>
        </w:rPr>
        <w:t xml:space="preserve">For pupils on the medical/mental health conditions list key stage transition points meetings should take place in advance of transferring to enable parents, school and health professionals to prepare IHP and train staff if appropriate. </w:t>
      </w:r>
    </w:p>
    <w:p w:rsidR="00D50BFA" w:rsidRPr="00DB64B8" w:rsidRDefault="00D50BFA" w:rsidP="00D50BFA">
      <w:pPr>
        <w:pStyle w:val="Heading1"/>
        <w:keepNext w:val="0"/>
        <w:keepLines w:val="0"/>
        <w:numPr>
          <w:ilvl w:val="0"/>
          <w:numId w:val="16"/>
        </w:numPr>
        <w:spacing w:before="0" w:after="200" w:line="276" w:lineRule="auto"/>
        <w:contextualSpacing/>
        <w:jc w:val="left"/>
        <w:rPr>
          <w:rFonts w:ascii="Arial" w:hAnsi="Arial" w:cs="Arial"/>
          <w:b w:val="0"/>
          <w:color w:val="auto"/>
          <w:sz w:val="24"/>
          <w:szCs w:val="24"/>
        </w:rPr>
      </w:pPr>
      <w:bookmarkStart w:id="12" w:name="_Drug_Education"/>
      <w:bookmarkStart w:id="13" w:name="_Pupil_expectations"/>
      <w:bookmarkStart w:id="14" w:name="_Smoking_and_Drug"/>
      <w:bookmarkStart w:id="15" w:name="_Guidelines"/>
      <w:bookmarkStart w:id="16" w:name="_The_role_of"/>
      <w:bookmarkStart w:id="17" w:name="_Individual_Healthcare_Plans"/>
      <w:bookmarkEnd w:id="12"/>
      <w:bookmarkEnd w:id="13"/>
      <w:bookmarkEnd w:id="14"/>
      <w:bookmarkEnd w:id="15"/>
      <w:bookmarkEnd w:id="16"/>
      <w:bookmarkEnd w:id="17"/>
      <w:r w:rsidRPr="00DB64B8">
        <w:rPr>
          <w:rFonts w:ascii="Arial" w:hAnsi="Arial" w:cs="Arial"/>
          <w:color w:val="auto"/>
          <w:sz w:val="24"/>
          <w:szCs w:val="24"/>
        </w:rPr>
        <w:t>Individual Healthcare Plans (IHPs)</w:t>
      </w:r>
    </w:p>
    <w:p w:rsidR="00D50BFA" w:rsidRPr="00DB64B8" w:rsidRDefault="00D50BFA" w:rsidP="00D50BFA">
      <w:pPr>
        <w:pStyle w:val="Style2"/>
        <w:numPr>
          <w:ilvl w:val="1"/>
          <w:numId w:val="16"/>
        </w:numPr>
        <w:rPr>
          <w:rFonts w:ascii="Arial" w:hAnsi="Arial" w:cs="Arial"/>
          <w:color w:val="auto"/>
          <w:sz w:val="24"/>
          <w:szCs w:val="24"/>
        </w:rPr>
      </w:pPr>
      <w:r w:rsidRPr="00DB64B8">
        <w:rPr>
          <w:rFonts w:ascii="Arial" w:hAnsi="Arial" w:cs="Arial"/>
          <w:color w:val="auto"/>
          <w:sz w:val="24"/>
          <w:szCs w:val="24"/>
        </w:rPr>
        <w:t>Where necessary (Head</w:t>
      </w:r>
      <w:r w:rsidR="009D25BE">
        <w:rPr>
          <w:rFonts w:ascii="Arial" w:hAnsi="Arial" w:cs="Arial"/>
          <w:color w:val="auto"/>
          <w:sz w:val="24"/>
          <w:szCs w:val="24"/>
        </w:rPr>
        <w:t xml:space="preserve"> </w:t>
      </w:r>
      <w:r w:rsidRPr="00DB64B8">
        <w:rPr>
          <w:rFonts w:ascii="Arial" w:hAnsi="Arial" w:cs="Arial"/>
          <w:color w:val="auto"/>
          <w:sz w:val="24"/>
          <w:szCs w:val="24"/>
        </w:rPr>
        <w:t>teacher will make the final decision) an Individual Healthcare Plan (IHP) will be developed in collaboration with the pupil, parents/</w:t>
      </w:r>
      <w:proofErr w:type="spellStart"/>
      <w:r w:rsidRPr="00DB64B8">
        <w:rPr>
          <w:rFonts w:ascii="Arial" w:hAnsi="Arial" w:cs="Arial"/>
          <w:color w:val="auto"/>
          <w:sz w:val="24"/>
          <w:szCs w:val="24"/>
        </w:rPr>
        <w:t>carers</w:t>
      </w:r>
      <w:proofErr w:type="spellEnd"/>
      <w:r w:rsidRPr="00DB64B8">
        <w:rPr>
          <w:rFonts w:ascii="Arial" w:hAnsi="Arial" w:cs="Arial"/>
          <w:color w:val="auto"/>
          <w:sz w:val="24"/>
          <w:szCs w:val="24"/>
        </w:rPr>
        <w:t>, Head</w:t>
      </w:r>
      <w:r w:rsidR="009D25BE">
        <w:rPr>
          <w:rFonts w:ascii="Arial" w:hAnsi="Arial" w:cs="Arial"/>
          <w:color w:val="auto"/>
          <w:sz w:val="24"/>
          <w:szCs w:val="24"/>
        </w:rPr>
        <w:t xml:space="preserve"> </w:t>
      </w:r>
      <w:r w:rsidRPr="00DB64B8">
        <w:rPr>
          <w:rFonts w:ascii="Arial" w:hAnsi="Arial" w:cs="Arial"/>
          <w:color w:val="auto"/>
          <w:sz w:val="24"/>
          <w:szCs w:val="24"/>
        </w:rPr>
        <w:t>teacher, Special Educational Needs Coordinator (SENCO) and medical/mental health professionals.</w:t>
      </w:r>
    </w:p>
    <w:p w:rsidR="00D50BFA" w:rsidRPr="004941BE" w:rsidRDefault="00D50BFA" w:rsidP="00D50BFA">
      <w:pPr>
        <w:pStyle w:val="Style2"/>
        <w:numPr>
          <w:ilvl w:val="1"/>
          <w:numId w:val="16"/>
        </w:numPr>
        <w:rPr>
          <w:rFonts w:ascii="Arial" w:hAnsi="Arial" w:cs="Arial"/>
          <w:color w:val="auto"/>
          <w:sz w:val="24"/>
          <w:szCs w:val="24"/>
        </w:rPr>
      </w:pPr>
      <w:r w:rsidRPr="004941BE">
        <w:rPr>
          <w:rFonts w:ascii="Arial" w:hAnsi="Arial" w:cs="Arial"/>
          <w:color w:val="auto"/>
          <w:sz w:val="24"/>
          <w:szCs w:val="24"/>
        </w:rPr>
        <w:t>IHPs will be easily accessible to all relevant staff, including supply/agency staff, whilst preserving confidentiality. IHPs will be reviewed at least annually or when a child’s medical/mental health circumstances change, whichever is sooner.</w:t>
      </w:r>
    </w:p>
    <w:p w:rsidR="00D50BFA" w:rsidRPr="00DB64B8" w:rsidRDefault="00D50BFA" w:rsidP="00D50BFA">
      <w:pPr>
        <w:pStyle w:val="Style2"/>
        <w:numPr>
          <w:ilvl w:val="1"/>
          <w:numId w:val="16"/>
        </w:numPr>
        <w:rPr>
          <w:rFonts w:ascii="Arial" w:hAnsi="Arial" w:cs="Arial"/>
          <w:color w:val="auto"/>
          <w:sz w:val="24"/>
          <w:szCs w:val="24"/>
        </w:rPr>
      </w:pPr>
      <w:r w:rsidRPr="00DB64B8">
        <w:rPr>
          <w:rFonts w:ascii="Arial" w:hAnsi="Arial" w:cs="Arial"/>
          <w:color w:val="auto"/>
          <w:sz w:val="24"/>
          <w:szCs w:val="24"/>
        </w:rPr>
        <w:t>Where a pupil has an Education, Health and Care plan or special needs statement, the IHP will be linked to it or become part of it.</w:t>
      </w:r>
    </w:p>
    <w:p w:rsidR="00D50BFA" w:rsidRPr="00DB64B8" w:rsidRDefault="00D50BFA" w:rsidP="00D50BFA">
      <w:pPr>
        <w:pStyle w:val="Style2"/>
        <w:numPr>
          <w:ilvl w:val="1"/>
          <w:numId w:val="16"/>
        </w:numPr>
        <w:rPr>
          <w:rFonts w:ascii="Arial" w:hAnsi="Arial" w:cs="Arial"/>
          <w:color w:val="auto"/>
          <w:sz w:val="24"/>
          <w:szCs w:val="24"/>
        </w:rPr>
      </w:pPr>
      <w:r w:rsidRPr="00DB64B8">
        <w:rPr>
          <w:rFonts w:ascii="Arial" w:hAnsi="Arial" w:cs="Arial"/>
          <w:color w:val="auto"/>
          <w:sz w:val="24"/>
          <w:szCs w:val="24"/>
        </w:rPr>
        <w:lastRenderedPageBreak/>
        <w:t>Where a child is returning from a period of hospital education or alternative provision or home tuition, collaboration between the LA /AP provider and school is needed to ensure that the IHP identifies the support the child needs to reintegrate.</w:t>
      </w:r>
    </w:p>
    <w:p w:rsidR="00D50BFA" w:rsidRPr="00DB64B8" w:rsidRDefault="00D50BFA" w:rsidP="00D50BFA">
      <w:pPr>
        <w:pStyle w:val="Style2"/>
        <w:numPr>
          <w:ilvl w:val="0"/>
          <w:numId w:val="16"/>
        </w:numPr>
        <w:rPr>
          <w:rFonts w:ascii="Arial" w:hAnsi="Arial" w:cs="Arial"/>
          <w:color w:val="auto"/>
          <w:sz w:val="24"/>
          <w:szCs w:val="24"/>
        </w:rPr>
      </w:pPr>
      <w:r w:rsidRPr="00DB64B8">
        <w:rPr>
          <w:rFonts w:ascii="Arial" w:hAnsi="Arial" w:cs="Arial"/>
          <w:b/>
          <w:color w:val="auto"/>
          <w:sz w:val="24"/>
          <w:szCs w:val="24"/>
        </w:rPr>
        <w:t xml:space="preserve">Transport arrangements </w:t>
      </w:r>
    </w:p>
    <w:p w:rsidR="00D50BFA" w:rsidRPr="00DB64B8" w:rsidRDefault="00D50BFA" w:rsidP="00D50BFA">
      <w:pPr>
        <w:pStyle w:val="Style2"/>
        <w:numPr>
          <w:ilvl w:val="1"/>
          <w:numId w:val="16"/>
        </w:numPr>
        <w:rPr>
          <w:rFonts w:ascii="Arial" w:hAnsi="Arial" w:cs="Arial"/>
          <w:color w:val="auto"/>
          <w:sz w:val="24"/>
          <w:szCs w:val="24"/>
        </w:rPr>
      </w:pPr>
      <w:r w:rsidRPr="00DB64B8">
        <w:rPr>
          <w:rFonts w:ascii="Arial" w:hAnsi="Arial" w:cs="Arial"/>
          <w:color w:val="auto"/>
          <w:sz w:val="24"/>
          <w:szCs w:val="24"/>
        </w:rPr>
        <w:t>Where a pupil with an IHP is allocated school transport the school should invite a member of DCC Transport team who will arrange for the driver or escort to participate in the IHP meeting. A copy of the IHP will be copied to the Transport team and kept on the pupil record. The IHP must be passed to the current operator for use by the driver /escort and the Transport team will ensure that the information is supplied when a change of operator takes place.</w:t>
      </w:r>
    </w:p>
    <w:p w:rsidR="00D50BFA" w:rsidRPr="00DB64B8" w:rsidRDefault="00D50BFA" w:rsidP="00D50BFA">
      <w:pPr>
        <w:pStyle w:val="Style2"/>
        <w:numPr>
          <w:ilvl w:val="1"/>
          <w:numId w:val="16"/>
        </w:numPr>
        <w:rPr>
          <w:rFonts w:ascii="Arial" w:hAnsi="Arial" w:cs="Arial"/>
          <w:color w:val="auto"/>
          <w:sz w:val="24"/>
          <w:szCs w:val="24"/>
        </w:rPr>
      </w:pPr>
      <w:r w:rsidRPr="00DB64B8">
        <w:rPr>
          <w:rFonts w:ascii="Arial" w:hAnsi="Arial" w:cs="Arial"/>
          <w:color w:val="auto"/>
          <w:sz w:val="24"/>
          <w:szCs w:val="24"/>
        </w:rPr>
        <w:t xml:space="preserve">For some medical/mental health conditions the driver/ escort will require adequate training. For pupils who receive </w:t>
      </w:r>
      <w:proofErr w:type="spellStart"/>
      <w:r w:rsidRPr="00DB64B8">
        <w:rPr>
          <w:rFonts w:ascii="Arial" w:hAnsi="Arial" w:cs="Arial"/>
          <w:color w:val="auto"/>
          <w:sz w:val="24"/>
          <w:szCs w:val="24"/>
        </w:rPr>
        <w:t>specialised</w:t>
      </w:r>
      <w:proofErr w:type="spellEnd"/>
      <w:r w:rsidRPr="00DB64B8">
        <w:rPr>
          <w:rFonts w:ascii="Arial" w:hAnsi="Arial" w:cs="Arial"/>
          <w:color w:val="auto"/>
          <w:sz w:val="24"/>
          <w:szCs w:val="24"/>
        </w:rPr>
        <w:t xml:space="preserve"> support in school with their medical/mental health condition this must equally be planned for in travel arrangements to school and included in the specification to tender for that pupil’s transport.</w:t>
      </w:r>
    </w:p>
    <w:p w:rsidR="00D50BFA" w:rsidRPr="00DB64B8" w:rsidRDefault="00D50BFA" w:rsidP="00D50BFA">
      <w:pPr>
        <w:pStyle w:val="Style2"/>
        <w:numPr>
          <w:ilvl w:val="1"/>
          <w:numId w:val="16"/>
        </w:numPr>
        <w:rPr>
          <w:rFonts w:ascii="Arial" w:hAnsi="Arial" w:cs="Arial"/>
          <w:color w:val="auto"/>
          <w:sz w:val="24"/>
          <w:szCs w:val="24"/>
        </w:rPr>
      </w:pPr>
      <w:r w:rsidRPr="00DB64B8">
        <w:rPr>
          <w:rFonts w:ascii="Arial" w:hAnsi="Arial" w:cs="Arial"/>
          <w:color w:val="auto"/>
          <w:sz w:val="24"/>
          <w:szCs w:val="24"/>
        </w:rPr>
        <w:t>When prescribed controlled drugs need to be sent in to school, parents will be responsible for handing them over to the adult in the car in a suit</w:t>
      </w:r>
      <w:r w:rsidR="0039590D">
        <w:rPr>
          <w:rFonts w:ascii="Arial" w:hAnsi="Arial" w:cs="Arial"/>
          <w:color w:val="auto"/>
          <w:sz w:val="24"/>
          <w:szCs w:val="24"/>
        </w:rPr>
        <w:t xml:space="preserve">able bag or container </w:t>
      </w:r>
      <w:r>
        <w:rPr>
          <w:rFonts w:ascii="Arial" w:hAnsi="Arial" w:cs="Arial"/>
          <w:color w:val="auto"/>
          <w:sz w:val="24"/>
          <w:szCs w:val="24"/>
        </w:rPr>
        <w:t xml:space="preserve">that </w:t>
      </w:r>
      <w:proofErr w:type="gramStart"/>
      <w:r>
        <w:rPr>
          <w:rFonts w:ascii="Arial" w:hAnsi="Arial" w:cs="Arial"/>
          <w:color w:val="auto"/>
          <w:sz w:val="24"/>
          <w:szCs w:val="24"/>
        </w:rPr>
        <w:t xml:space="preserve">is </w:t>
      </w:r>
      <w:r w:rsidRPr="00DB64B8">
        <w:rPr>
          <w:rFonts w:ascii="Arial" w:hAnsi="Arial" w:cs="Arial"/>
          <w:color w:val="auto"/>
          <w:sz w:val="24"/>
          <w:szCs w:val="24"/>
        </w:rPr>
        <w:t xml:space="preserve"> clearly</w:t>
      </w:r>
      <w:proofErr w:type="gramEnd"/>
      <w:r w:rsidRPr="00DB64B8">
        <w:rPr>
          <w:rFonts w:ascii="Arial" w:hAnsi="Arial" w:cs="Arial"/>
          <w:color w:val="auto"/>
          <w:sz w:val="24"/>
          <w:szCs w:val="24"/>
        </w:rPr>
        <w:t xml:space="preserve"> labelled with name and dose etc.</w:t>
      </w:r>
    </w:p>
    <w:p w:rsidR="00D50BFA" w:rsidRPr="00DB64B8" w:rsidRDefault="00D50BFA" w:rsidP="00D50BFA">
      <w:pPr>
        <w:pStyle w:val="Style2"/>
        <w:numPr>
          <w:ilvl w:val="1"/>
          <w:numId w:val="16"/>
        </w:numPr>
        <w:rPr>
          <w:rFonts w:ascii="Arial" w:hAnsi="Arial" w:cs="Arial"/>
          <w:color w:val="auto"/>
          <w:sz w:val="24"/>
          <w:szCs w:val="24"/>
        </w:rPr>
      </w:pPr>
      <w:r w:rsidRPr="00DB64B8">
        <w:rPr>
          <w:rFonts w:ascii="Arial" w:hAnsi="Arial" w:cs="Arial"/>
          <w:color w:val="auto"/>
          <w:sz w:val="24"/>
          <w:szCs w:val="24"/>
        </w:rPr>
        <w:t>Controlled drugs will be kept under the supervision of the adult in the car throughout the journey and handed to a school staff member on arrival. Any change in this arrangement will be reported to the Transport team for approval or appropriate action</w:t>
      </w:r>
      <w:r>
        <w:rPr>
          <w:rFonts w:ascii="Arial" w:hAnsi="Arial" w:cs="Arial"/>
          <w:color w:val="auto"/>
          <w:sz w:val="24"/>
          <w:szCs w:val="24"/>
        </w:rPr>
        <w:t>.</w:t>
      </w:r>
      <w:r w:rsidRPr="00DB64B8">
        <w:rPr>
          <w:rFonts w:ascii="Arial" w:hAnsi="Arial" w:cs="Arial"/>
          <w:color w:val="auto"/>
          <w:sz w:val="24"/>
          <w:szCs w:val="24"/>
        </w:rPr>
        <w:t xml:space="preserve"> </w:t>
      </w:r>
    </w:p>
    <w:p w:rsidR="00D50BFA" w:rsidRPr="00DB64B8" w:rsidRDefault="00D50BFA" w:rsidP="00D50BFA">
      <w:pPr>
        <w:pStyle w:val="Style2"/>
        <w:numPr>
          <w:ilvl w:val="0"/>
          <w:numId w:val="16"/>
        </w:numPr>
        <w:rPr>
          <w:rFonts w:ascii="Arial" w:hAnsi="Arial" w:cs="Arial"/>
          <w:color w:val="auto"/>
          <w:sz w:val="24"/>
          <w:szCs w:val="24"/>
        </w:rPr>
      </w:pPr>
      <w:r w:rsidRPr="00DB64B8">
        <w:rPr>
          <w:rFonts w:ascii="Arial" w:hAnsi="Arial" w:cs="Arial"/>
          <w:b/>
          <w:color w:val="auto"/>
          <w:sz w:val="24"/>
          <w:szCs w:val="24"/>
        </w:rPr>
        <w:t>Education Health  Needs (EHN) referrals</w:t>
      </w:r>
    </w:p>
    <w:p w:rsidR="00D50BFA" w:rsidRPr="00DB64B8" w:rsidRDefault="00D50BFA" w:rsidP="00D50BFA">
      <w:pPr>
        <w:pStyle w:val="Style2"/>
        <w:numPr>
          <w:ilvl w:val="1"/>
          <w:numId w:val="16"/>
        </w:numPr>
        <w:rPr>
          <w:rFonts w:ascii="Arial" w:hAnsi="Arial" w:cs="Arial"/>
          <w:color w:val="auto"/>
          <w:sz w:val="24"/>
          <w:szCs w:val="24"/>
        </w:rPr>
      </w:pPr>
      <w:r w:rsidRPr="00DB64B8">
        <w:rPr>
          <w:rFonts w:ascii="Arial" w:hAnsi="Arial" w:cs="Arial"/>
          <w:color w:val="auto"/>
          <w:sz w:val="24"/>
          <w:szCs w:val="24"/>
        </w:rPr>
        <w:t>All pupils of compulsory school age who because of illness, lasting 15 days or more, would not otherwise receive a suitable full-time</w:t>
      </w:r>
      <w:r>
        <w:rPr>
          <w:rFonts w:ascii="Arial" w:hAnsi="Arial" w:cs="Arial"/>
          <w:color w:val="auto"/>
          <w:sz w:val="24"/>
          <w:szCs w:val="24"/>
        </w:rPr>
        <w:t xml:space="preserve"> </w:t>
      </w:r>
      <w:r w:rsidRPr="00DB64B8">
        <w:rPr>
          <w:rFonts w:ascii="Arial" w:hAnsi="Arial" w:cs="Arial"/>
          <w:color w:val="auto"/>
          <w:sz w:val="24"/>
          <w:szCs w:val="24"/>
        </w:rPr>
        <w:t xml:space="preserve">education are provided for under the local authority’s duty to arrange educational provision for such pupils. </w:t>
      </w:r>
    </w:p>
    <w:p w:rsidR="00D50BFA" w:rsidRPr="00DB64B8" w:rsidRDefault="00D50BFA" w:rsidP="00D50BFA">
      <w:pPr>
        <w:pStyle w:val="Style2"/>
        <w:numPr>
          <w:ilvl w:val="1"/>
          <w:numId w:val="16"/>
        </w:numPr>
        <w:rPr>
          <w:rFonts w:ascii="Arial" w:hAnsi="Arial" w:cs="Arial"/>
          <w:color w:val="auto"/>
          <w:sz w:val="24"/>
          <w:szCs w:val="24"/>
        </w:rPr>
      </w:pPr>
      <w:r w:rsidRPr="00DB64B8">
        <w:rPr>
          <w:rFonts w:ascii="Arial" w:hAnsi="Arial" w:cs="Arial"/>
          <w:color w:val="auto"/>
          <w:sz w:val="24"/>
          <w:szCs w:val="24"/>
        </w:rPr>
        <w:t>In order to provide the most appropriate provision for the condition the EHN team accepts referrals where there is a medical/mental health diagnosis from a</w:t>
      </w:r>
      <w:r>
        <w:rPr>
          <w:rFonts w:ascii="Arial" w:hAnsi="Arial" w:cs="Arial"/>
          <w:color w:val="auto"/>
          <w:sz w:val="24"/>
          <w:szCs w:val="24"/>
        </w:rPr>
        <w:t xml:space="preserve"> </w:t>
      </w:r>
      <w:r w:rsidRPr="00DB64B8">
        <w:rPr>
          <w:rFonts w:ascii="Arial" w:hAnsi="Arial" w:cs="Arial"/>
          <w:color w:val="auto"/>
          <w:sz w:val="24"/>
          <w:szCs w:val="24"/>
        </w:rPr>
        <w:t xml:space="preserve">medical/mental health consultant. </w:t>
      </w:r>
    </w:p>
    <w:p w:rsidR="00D50BFA" w:rsidRPr="00DB64B8" w:rsidRDefault="00D50BFA" w:rsidP="00D50BFA">
      <w:pPr>
        <w:pStyle w:val="Heading1"/>
        <w:keepNext w:val="0"/>
        <w:keepLines w:val="0"/>
        <w:numPr>
          <w:ilvl w:val="0"/>
          <w:numId w:val="16"/>
        </w:numPr>
        <w:spacing w:before="0" w:after="200" w:line="276" w:lineRule="auto"/>
        <w:contextualSpacing/>
        <w:jc w:val="left"/>
        <w:rPr>
          <w:rFonts w:ascii="Arial" w:hAnsi="Arial" w:cs="Arial"/>
          <w:b w:val="0"/>
          <w:color w:val="auto"/>
          <w:sz w:val="24"/>
          <w:szCs w:val="24"/>
        </w:rPr>
      </w:pPr>
      <w:bookmarkStart w:id="18" w:name="_Medicines"/>
      <w:bookmarkEnd w:id="18"/>
      <w:r w:rsidRPr="00DB64B8">
        <w:rPr>
          <w:rFonts w:ascii="Arial" w:hAnsi="Arial" w:cs="Arial"/>
          <w:color w:val="auto"/>
          <w:sz w:val="24"/>
          <w:szCs w:val="24"/>
        </w:rPr>
        <w:t>Medicines</w:t>
      </w:r>
    </w:p>
    <w:p w:rsidR="00D50BFA" w:rsidRPr="00DB64B8" w:rsidRDefault="00D50BFA" w:rsidP="00D50BFA">
      <w:pPr>
        <w:pStyle w:val="Style2"/>
        <w:numPr>
          <w:ilvl w:val="1"/>
          <w:numId w:val="16"/>
        </w:numPr>
        <w:rPr>
          <w:rFonts w:ascii="Arial" w:hAnsi="Arial" w:cs="Arial"/>
          <w:color w:val="auto"/>
          <w:sz w:val="24"/>
          <w:szCs w:val="24"/>
        </w:rPr>
      </w:pPr>
      <w:r w:rsidRPr="00DB64B8">
        <w:rPr>
          <w:rFonts w:ascii="Arial" w:hAnsi="Arial" w:cs="Arial"/>
          <w:color w:val="auto"/>
          <w:sz w:val="24"/>
          <w:szCs w:val="24"/>
        </w:rPr>
        <w:t>Where possible, unless advised it would be detrimental to health, medicines should be prescribed in frequencies that allow the pupil to take them outside of school hours.</w:t>
      </w:r>
    </w:p>
    <w:p w:rsidR="00D50BFA" w:rsidRPr="00DB64B8" w:rsidRDefault="00D50BFA" w:rsidP="00D50BFA">
      <w:pPr>
        <w:pStyle w:val="Style2"/>
        <w:numPr>
          <w:ilvl w:val="1"/>
          <w:numId w:val="16"/>
        </w:numPr>
        <w:rPr>
          <w:rFonts w:ascii="Arial" w:hAnsi="Arial" w:cs="Arial"/>
          <w:color w:val="auto"/>
          <w:sz w:val="24"/>
          <w:szCs w:val="24"/>
        </w:rPr>
      </w:pPr>
      <w:r w:rsidRPr="00DB64B8">
        <w:rPr>
          <w:rFonts w:ascii="Arial" w:hAnsi="Arial" w:cs="Arial"/>
          <w:color w:val="auto"/>
          <w:sz w:val="24"/>
          <w:szCs w:val="24"/>
        </w:rPr>
        <w:t>If this is not possible, prior to staff members administering any medication, the parents/</w:t>
      </w:r>
      <w:proofErr w:type="spellStart"/>
      <w:r w:rsidRPr="00DB64B8">
        <w:rPr>
          <w:rFonts w:ascii="Arial" w:hAnsi="Arial" w:cs="Arial"/>
          <w:color w:val="auto"/>
          <w:sz w:val="24"/>
          <w:szCs w:val="24"/>
        </w:rPr>
        <w:t>carers</w:t>
      </w:r>
      <w:proofErr w:type="spellEnd"/>
      <w:r w:rsidRPr="00DB64B8">
        <w:rPr>
          <w:rFonts w:ascii="Arial" w:hAnsi="Arial" w:cs="Arial"/>
          <w:color w:val="auto"/>
          <w:sz w:val="24"/>
          <w:szCs w:val="24"/>
        </w:rPr>
        <w:t xml:space="preserve"> of the child must complete and sign a parental consent to administration of medicine form.</w:t>
      </w:r>
    </w:p>
    <w:p w:rsidR="00D50BFA" w:rsidRPr="00DB64B8" w:rsidRDefault="00D50BFA" w:rsidP="00D50BFA">
      <w:pPr>
        <w:pStyle w:val="Style2"/>
        <w:numPr>
          <w:ilvl w:val="1"/>
          <w:numId w:val="16"/>
        </w:numPr>
        <w:rPr>
          <w:rFonts w:ascii="Arial" w:hAnsi="Arial" w:cs="Arial"/>
          <w:color w:val="auto"/>
          <w:sz w:val="24"/>
          <w:szCs w:val="24"/>
        </w:rPr>
      </w:pPr>
      <w:r w:rsidRPr="00DB64B8">
        <w:rPr>
          <w:rFonts w:ascii="Arial" w:hAnsi="Arial" w:cs="Arial"/>
          <w:color w:val="auto"/>
          <w:sz w:val="24"/>
          <w:szCs w:val="24"/>
        </w:rPr>
        <w:t>No child will be given any prescription or non-prescription medicines without written parental consent except in exceptional circumstances.</w:t>
      </w:r>
    </w:p>
    <w:p w:rsidR="00D50BFA" w:rsidRPr="00DB64B8" w:rsidRDefault="00D50BFA" w:rsidP="00D50BFA">
      <w:pPr>
        <w:pStyle w:val="Style2"/>
        <w:numPr>
          <w:ilvl w:val="1"/>
          <w:numId w:val="16"/>
        </w:numPr>
        <w:rPr>
          <w:rFonts w:ascii="Arial" w:hAnsi="Arial" w:cs="Arial"/>
          <w:color w:val="auto"/>
          <w:sz w:val="24"/>
          <w:szCs w:val="24"/>
        </w:rPr>
      </w:pPr>
      <w:r w:rsidRPr="00DB64B8">
        <w:rPr>
          <w:rFonts w:ascii="Arial" w:hAnsi="Arial" w:cs="Arial"/>
          <w:color w:val="auto"/>
          <w:sz w:val="24"/>
          <w:szCs w:val="24"/>
        </w:rPr>
        <w:t>Where a pupil is prescribed medication by a healthcare professional without their parents’/</w:t>
      </w:r>
      <w:proofErr w:type="spellStart"/>
      <w:r w:rsidRPr="00DB64B8">
        <w:rPr>
          <w:rFonts w:ascii="Arial" w:hAnsi="Arial" w:cs="Arial"/>
          <w:color w:val="auto"/>
          <w:sz w:val="24"/>
          <w:szCs w:val="24"/>
        </w:rPr>
        <w:t>carers’</w:t>
      </w:r>
      <w:proofErr w:type="spellEnd"/>
      <w:r w:rsidRPr="00DB64B8">
        <w:rPr>
          <w:rFonts w:ascii="Arial" w:hAnsi="Arial" w:cs="Arial"/>
          <w:color w:val="auto"/>
          <w:sz w:val="24"/>
          <w:szCs w:val="24"/>
        </w:rPr>
        <w:t xml:space="preserve"> knowledge, every effort will be made to encourage the pupil to involve their parents while respecting their right to confidentiality.</w:t>
      </w:r>
    </w:p>
    <w:p w:rsidR="00D50BFA" w:rsidRPr="00DB64B8" w:rsidRDefault="00D50BFA" w:rsidP="00D50BFA">
      <w:pPr>
        <w:pStyle w:val="Style2"/>
        <w:numPr>
          <w:ilvl w:val="1"/>
          <w:numId w:val="16"/>
        </w:numPr>
        <w:rPr>
          <w:rFonts w:ascii="Arial" w:hAnsi="Arial" w:cs="Arial"/>
          <w:color w:val="auto"/>
          <w:sz w:val="24"/>
          <w:szCs w:val="24"/>
        </w:rPr>
      </w:pPr>
      <w:r w:rsidRPr="00DB64B8">
        <w:rPr>
          <w:rFonts w:ascii="Arial" w:hAnsi="Arial" w:cs="Arial"/>
          <w:color w:val="auto"/>
          <w:sz w:val="24"/>
          <w:szCs w:val="24"/>
        </w:rPr>
        <w:t>No child under 16 years of age will be given medication containing aspirin without a doctor’s prescription.</w:t>
      </w:r>
    </w:p>
    <w:p w:rsidR="00D50BFA" w:rsidRPr="00DB64B8" w:rsidRDefault="00D50BFA" w:rsidP="00D50BFA">
      <w:pPr>
        <w:pStyle w:val="Style2"/>
        <w:numPr>
          <w:ilvl w:val="1"/>
          <w:numId w:val="16"/>
        </w:numPr>
        <w:rPr>
          <w:rFonts w:ascii="Arial" w:hAnsi="Arial" w:cs="Arial"/>
          <w:color w:val="auto"/>
          <w:sz w:val="24"/>
          <w:szCs w:val="24"/>
        </w:rPr>
      </w:pPr>
      <w:r w:rsidRPr="00DB64B8">
        <w:rPr>
          <w:rFonts w:ascii="Arial" w:hAnsi="Arial" w:cs="Arial"/>
          <w:color w:val="auto"/>
          <w:sz w:val="24"/>
          <w:szCs w:val="24"/>
        </w:rPr>
        <w:lastRenderedPageBreak/>
        <w:t>Medicines MUST be in date, labelled, and provided in the original container (except in the case of insulin which may come in a pen or pump) with dosage instructions. Medicines which do not meet these criteria will not be administered.</w:t>
      </w:r>
    </w:p>
    <w:p w:rsidR="00D50BFA" w:rsidRPr="00DB64B8" w:rsidRDefault="00D50BFA" w:rsidP="00D50BFA">
      <w:pPr>
        <w:pStyle w:val="Style2"/>
        <w:numPr>
          <w:ilvl w:val="1"/>
          <w:numId w:val="16"/>
        </w:numPr>
        <w:rPr>
          <w:rFonts w:ascii="Arial" w:hAnsi="Arial" w:cs="Arial"/>
          <w:color w:val="auto"/>
          <w:sz w:val="24"/>
          <w:szCs w:val="24"/>
        </w:rPr>
      </w:pPr>
      <w:r w:rsidRPr="00DB64B8">
        <w:rPr>
          <w:rFonts w:ascii="Arial" w:hAnsi="Arial" w:cs="Arial"/>
          <w:color w:val="auto"/>
          <w:sz w:val="24"/>
          <w:szCs w:val="24"/>
        </w:rPr>
        <w:t xml:space="preserve">A maximum of </w:t>
      </w:r>
      <w:r w:rsidRPr="004941BE">
        <w:rPr>
          <w:rFonts w:ascii="Arial" w:hAnsi="Arial" w:cs="Arial"/>
          <w:color w:val="auto"/>
          <w:sz w:val="24"/>
          <w:szCs w:val="24"/>
        </w:rPr>
        <w:t>four</w:t>
      </w:r>
      <w:r>
        <w:rPr>
          <w:rFonts w:ascii="Arial" w:hAnsi="Arial" w:cs="Arial"/>
          <w:b/>
          <w:color w:val="auto"/>
          <w:sz w:val="24"/>
          <w:szCs w:val="24"/>
        </w:rPr>
        <w:t xml:space="preserve"> </w:t>
      </w:r>
      <w:r w:rsidRPr="00DB64B8">
        <w:rPr>
          <w:rFonts w:ascii="Arial" w:hAnsi="Arial" w:cs="Arial"/>
          <w:color w:val="auto"/>
          <w:sz w:val="24"/>
          <w:szCs w:val="24"/>
        </w:rPr>
        <w:t>weeks’ supply of the medication may be provided to the school at one time.</w:t>
      </w:r>
    </w:p>
    <w:p w:rsidR="00D50BFA" w:rsidRDefault="00D50BFA" w:rsidP="00D50BFA">
      <w:pPr>
        <w:pStyle w:val="Style2"/>
        <w:numPr>
          <w:ilvl w:val="1"/>
          <w:numId w:val="16"/>
        </w:numPr>
        <w:rPr>
          <w:rFonts w:ascii="Arial" w:hAnsi="Arial" w:cs="Arial"/>
          <w:color w:val="auto"/>
          <w:sz w:val="24"/>
          <w:szCs w:val="24"/>
        </w:rPr>
      </w:pPr>
      <w:r w:rsidRPr="00DB64B8">
        <w:rPr>
          <w:rFonts w:ascii="Arial" w:hAnsi="Arial" w:cs="Arial"/>
          <w:color w:val="auto"/>
          <w:sz w:val="24"/>
          <w:szCs w:val="24"/>
        </w:rPr>
        <w:t xml:space="preserve">A child who has been prescribed a controlled drug may legally have it in their possession if they are competent to do so, but passing it to another child for use is an offence. Monitoring arrangements may be necessary. Schools should otherwise keep controlled drugs that have been prescribed for a pupil securely stored in a non-portable container and only named staff should have access. Controlled drugs should be easily accessible in an emergency. </w:t>
      </w:r>
    </w:p>
    <w:p w:rsidR="00D50BFA" w:rsidRPr="00DB64B8" w:rsidRDefault="00D50BFA" w:rsidP="00D50BFA">
      <w:pPr>
        <w:pStyle w:val="Style2"/>
        <w:ind w:left="0" w:firstLine="0"/>
        <w:rPr>
          <w:rFonts w:ascii="Arial" w:hAnsi="Arial" w:cs="Arial"/>
          <w:color w:val="auto"/>
          <w:sz w:val="24"/>
          <w:szCs w:val="24"/>
        </w:rPr>
      </w:pPr>
    </w:p>
    <w:p w:rsidR="00D50BFA" w:rsidRPr="00DB64B8" w:rsidRDefault="00D50BFA" w:rsidP="00D50BFA">
      <w:pPr>
        <w:pStyle w:val="Style2"/>
        <w:numPr>
          <w:ilvl w:val="1"/>
          <w:numId w:val="16"/>
        </w:numPr>
        <w:rPr>
          <w:rFonts w:ascii="Arial" w:hAnsi="Arial" w:cs="Arial"/>
          <w:color w:val="auto"/>
          <w:sz w:val="24"/>
          <w:szCs w:val="24"/>
        </w:rPr>
      </w:pPr>
      <w:r w:rsidRPr="00DB64B8">
        <w:rPr>
          <w:rFonts w:ascii="Arial" w:hAnsi="Arial" w:cs="Arial"/>
          <w:color w:val="auto"/>
          <w:sz w:val="24"/>
          <w:szCs w:val="24"/>
        </w:rPr>
        <w:t xml:space="preserve">Medications will be stored either in </w:t>
      </w:r>
      <w:r>
        <w:rPr>
          <w:rFonts w:ascii="Arial" w:hAnsi="Arial" w:cs="Arial"/>
          <w:color w:val="auto"/>
          <w:sz w:val="24"/>
          <w:szCs w:val="24"/>
        </w:rPr>
        <w:t>a lockable</w:t>
      </w:r>
      <w:r w:rsidRPr="00DB64B8">
        <w:rPr>
          <w:rFonts w:ascii="Arial" w:hAnsi="Arial" w:cs="Arial"/>
          <w:color w:val="auto"/>
          <w:sz w:val="24"/>
          <w:szCs w:val="24"/>
        </w:rPr>
        <w:t xml:space="preserve"> fridge in the </w:t>
      </w:r>
      <w:r>
        <w:rPr>
          <w:rFonts w:ascii="Arial" w:hAnsi="Arial" w:cs="Arial"/>
          <w:color w:val="auto"/>
          <w:sz w:val="24"/>
          <w:szCs w:val="24"/>
        </w:rPr>
        <w:t xml:space="preserve">first aid area </w:t>
      </w:r>
      <w:r w:rsidRPr="00DB64B8">
        <w:rPr>
          <w:rFonts w:ascii="Arial" w:hAnsi="Arial" w:cs="Arial"/>
          <w:color w:val="auto"/>
          <w:sz w:val="24"/>
          <w:szCs w:val="24"/>
        </w:rPr>
        <w:t>or in the class medicine box located near the teacher.</w:t>
      </w:r>
    </w:p>
    <w:p w:rsidR="00D50BFA" w:rsidRDefault="00D50BFA" w:rsidP="00D50BFA">
      <w:pPr>
        <w:pStyle w:val="Style2"/>
        <w:numPr>
          <w:ilvl w:val="1"/>
          <w:numId w:val="16"/>
        </w:numPr>
        <w:rPr>
          <w:rFonts w:ascii="Arial" w:hAnsi="Arial" w:cs="Arial"/>
          <w:color w:val="auto"/>
          <w:sz w:val="24"/>
          <w:szCs w:val="24"/>
        </w:rPr>
      </w:pPr>
      <w:r w:rsidRPr="00A7617D">
        <w:rPr>
          <w:rFonts w:ascii="Arial" w:hAnsi="Arial" w:cs="Arial"/>
          <w:color w:val="auto"/>
          <w:sz w:val="24"/>
          <w:szCs w:val="24"/>
        </w:rPr>
        <w:t>Any medications left over at the end of the course will be returned to the child’s parents.</w:t>
      </w:r>
    </w:p>
    <w:p w:rsidR="00D50BFA" w:rsidRPr="00A7617D" w:rsidRDefault="00D50BFA" w:rsidP="00D50BFA">
      <w:pPr>
        <w:pStyle w:val="Style2"/>
        <w:numPr>
          <w:ilvl w:val="1"/>
          <w:numId w:val="16"/>
        </w:numPr>
        <w:rPr>
          <w:rFonts w:ascii="Arial" w:hAnsi="Arial" w:cs="Arial"/>
          <w:color w:val="auto"/>
          <w:sz w:val="24"/>
          <w:szCs w:val="24"/>
        </w:rPr>
      </w:pPr>
      <w:r w:rsidRPr="00A7617D">
        <w:rPr>
          <w:rFonts w:ascii="Arial" w:hAnsi="Arial" w:cs="Arial"/>
          <w:color w:val="auto"/>
          <w:sz w:val="24"/>
          <w:szCs w:val="24"/>
        </w:rPr>
        <w:t>Written records will be kept of any medication administered to children.</w:t>
      </w:r>
    </w:p>
    <w:p w:rsidR="00D50BFA" w:rsidRPr="00DB64B8" w:rsidRDefault="00D50BFA" w:rsidP="00D50BFA">
      <w:pPr>
        <w:pStyle w:val="Style2"/>
        <w:numPr>
          <w:ilvl w:val="1"/>
          <w:numId w:val="16"/>
        </w:numPr>
        <w:rPr>
          <w:rFonts w:ascii="Arial" w:hAnsi="Arial" w:cs="Arial"/>
          <w:color w:val="auto"/>
          <w:sz w:val="24"/>
          <w:szCs w:val="24"/>
        </w:rPr>
      </w:pPr>
      <w:r w:rsidRPr="00DB64B8">
        <w:rPr>
          <w:rFonts w:ascii="Arial" w:hAnsi="Arial" w:cs="Arial"/>
          <w:color w:val="auto"/>
          <w:sz w:val="24"/>
          <w:szCs w:val="24"/>
        </w:rPr>
        <w:t>Pupils will never be prevented from accessing their medication.</w:t>
      </w:r>
    </w:p>
    <w:p w:rsidR="00D50BFA" w:rsidRPr="004941BE" w:rsidRDefault="00D50BFA" w:rsidP="00D50BFA">
      <w:pPr>
        <w:pStyle w:val="Style2"/>
        <w:numPr>
          <w:ilvl w:val="1"/>
          <w:numId w:val="16"/>
        </w:numPr>
        <w:rPr>
          <w:rFonts w:ascii="Arial" w:hAnsi="Arial" w:cs="Arial"/>
          <w:color w:val="auto"/>
          <w:sz w:val="24"/>
          <w:szCs w:val="24"/>
        </w:rPr>
      </w:pPr>
      <w:r w:rsidRPr="004941BE">
        <w:rPr>
          <w:rFonts w:ascii="Arial" w:hAnsi="Arial" w:cs="Arial"/>
          <w:color w:val="auto"/>
          <w:sz w:val="24"/>
          <w:szCs w:val="24"/>
        </w:rPr>
        <w:t>Emergency salbutamol inhaler kits may be kept voluntarily by school</w:t>
      </w:r>
      <w:r>
        <w:rPr>
          <w:rFonts w:ascii="Arial" w:hAnsi="Arial" w:cs="Arial"/>
          <w:color w:val="auto"/>
          <w:sz w:val="24"/>
          <w:szCs w:val="24"/>
        </w:rPr>
        <w:t>.</w:t>
      </w:r>
    </w:p>
    <w:p w:rsidR="00D50BFA" w:rsidRPr="00DB64B8" w:rsidRDefault="00D50BFA" w:rsidP="00D50BFA">
      <w:pPr>
        <w:pStyle w:val="Style2"/>
        <w:numPr>
          <w:ilvl w:val="1"/>
          <w:numId w:val="16"/>
        </w:numPr>
        <w:rPr>
          <w:rFonts w:ascii="Arial" w:hAnsi="Arial" w:cs="Arial"/>
          <w:color w:val="auto"/>
          <w:sz w:val="24"/>
          <w:szCs w:val="24"/>
        </w:rPr>
      </w:pPr>
      <w:r w:rsidRPr="00DB64B8">
        <w:rPr>
          <w:rFonts w:ascii="Arial" w:hAnsi="Arial" w:cs="Arial"/>
          <w:color w:val="auto"/>
          <w:sz w:val="24"/>
          <w:szCs w:val="24"/>
        </w:rPr>
        <w:t xml:space="preserve">General posters about medical/mental health conditions (diabetes, asthma information pack passed to each class teacher, epilepsy etc.) are recommended to be visible in the staff room </w:t>
      </w:r>
    </w:p>
    <w:p w:rsidR="00D50BFA" w:rsidRPr="00DB64B8" w:rsidRDefault="00884827" w:rsidP="00D50BFA">
      <w:pPr>
        <w:pStyle w:val="Style2"/>
        <w:numPr>
          <w:ilvl w:val="1"/>
          <w:numId w:val="16"/>
        </w:numPr>
        <w:rPr>
          <w:rFonts w:ascii="Arial" w:hAnsi="Arial" w:cs="Arial"/>
          <w:color w:val="auto"/>
          <w:sz w:val="24"/>
          <w:szCs w:val="24"/>
        </w:rPr>
      </w:pPr>
      <w:r>
        <w:rPr>
          <w:rFonts w:ascii="Arial" w:hAnsi="Arial" w:cs="Arial"/>
          <w:color w:val="auto"/>
          <w:sz w:val="24"/>
          <w:szCs w:val="24"/>
        </w:rPr>
        <w:t>Dene House Primary School</w:t>
      </w:r>
      <w:r w:rsidR="00D50BFA">
        <w:rPr>
          <w:rFonts w:ascii="Arial" w:hAnsi="Arial" w:cs="Arial"/>
          <w:color w:val="auto"/>
          <w:sz w:val="24"/>
          <w:szCs w:val="24"/>
        </w:rPr>
        <w:t xml:space="preserve"> </w:t>
      </w:r>
      <w:r w:rsidR="00D50BFA" w:rsidRPr="00DB64B8">
        <w:rPr>
          <w:rFonts w:ascii="Arial" w:hAnsi="Arial" w:cs="Arial"/>
          <w:color w:val="auto"/>
          <w:sz w:val="24"/>
          <w:szCs w:val="24"/>
        </w:rPr>
        <w:t>cannot be held responsible for side effects that occur when medication is taken correctly.</w:t>
      </w:r>
    </w:p>
    <w:p w:rsidR="00D50BFA" w:rsidRPr="00DB64B8" w:rsidRDefault="00D50BFA" w:rsidP="00D50BFA">
      <w:pPr>
        <w:pStyle w:val="Style2"/>
        <w:numPr>
          <w:ilvl w:val="1"/>
          <w:numId w:val="16"/>
        </w:numPr>
        <w:rPr>
          <w:rFonts w:ascii="Arial" w:hAnsi="Arial" w:cs="Arial"/>
          <w:color w:val="auto"/>
          <w:sz w:val="24"/>
          <w:szCs w:val="24"/>
        </w:rPr>
      </w:pPr>
      <w:r w:rsidRPr="00DB64B8">
        <w:rPr>
          <w:rFonts w:ascii="Arial" w:hAnsi="Arial" w:cs="Arial"/>
          <w:color w:val="auto"/>
          <w:sz w:val="24"/>
          <w:szCs w:val="24"/>
        </w:rPr>
        <w:t>Staff will not force a pupil, if the pupil refuses to</w:t>
      </w:r>
      <w:r>
        <w:rPr>
          <w:rFonts w:ascii="Arial" w:hAnsi="Arial" w:cs="Arial"/>
          <w:color w:val="auto"/>
          <w:sz w:val="24"/>
          <w:szCs w:val="24"/>
        </w:rPr>
        <w:t xml:space="preserve"> </w:t>
      </w:r>
      <w:r w:rsidRPr="00DB64B8">
        <w:rPr>
          <w:rFonts w:ascii="Arial" w:hAnsi="Arial" w:cs="Arial"/>
          <w:color w:val="auto"/>
          <w:sz w:val="24"/>
          <w:szCs w:val="24"/>
        </w:rPr>
        <w:t>comply with their health procedure, and the resulting actions will be clearly written into the IHP which will include informing parents.</w:t>
      </w:r>
    </w:p>
    <w:p w:rsidR="00D50BFA" w:rsidRPr="00DB64B8" w:rsidRDefault="00D50BFA" w:rsidP="00D50BFA">
      <w:pPr>
        <w:pStyle w:val="Heading1"/>
        <w:keepNext w:val="0"/>
        <w:keepLines w:val="0"/>
        <w:numPr>
          <w:ilvl w:val="0"/>
          <w:numId w:val="16"/>
        </w:numPr>
        <w:spacing w:before="0" w:after="200" w:line="276" w:lineRule="auto"/>
        <w:contextualSpacing/>
        <w:jc w:val="left"/>
        <w:rPr>
          <w:rFonts w:ascii="Arial" w:hAnsi="Arial" w:cs="Arial"/>
          <w:b w:val="0"/>
          <w:color w:val="auto"/>
          <w:sz w:val="24"/>
          <w:szCs w:val="24"/>
        </w:rPr>
      </w:pPr>
      <w:bookmarkStart w:id="19" w:name="_Support_for_the"/>
      <w:bookmarkStart w:id="20" w:name="_Stewards"/>
      <w:bookmarkStart w:id="21" w:name="_Illegal_drugs"/>
      <w:bookmarkStart w:id="22" w:name="_Investigation"/>
      <w:bookmarkStart w:id="23" w:name="_Cancellation"/>
      <w:bookmarkStart w:id="24" w:name="_Pupils,_staff_and"/>
      <w:bookmarkStart w:id="25" w:name="_Rewarding_good_behaviour"/>
      <w:bookmarkStart w:id="26" w:name="_Emergencies"/>
      <w:bookmarkEnd w:id="19"/>
      <w:bookmarkEnd w:id="20"/>
      <w:bookmarkEnd w:id="21"/>
      <w:bookmarkEnd w:id="22"/>
      <w:bookmarkEnd w:id="23"/>
      <w:bookmarkEnd w:id="24"/>
      <w:bookmarkEnd w:id="25"/>
      <w:bookmarkEnd w:id="26"/>
      <w:r w:rsidRPr="00DB64B8">
        <w:rPr>
          <w:rFonts w:ascii="Arial" w:hAnsi="Arial" w:cs="Arial"/>
          <w:color w:val="auto"/>
          <w:sz w:val="24"/>
          <w:szCs w:val="24"/>
        </w:rPr>
        <w:t>Emergencies</w:t>
      </w:r>
    </w:p>
    <w:p w:rsidR="00D50BFA" w:rsidRPr="00DB64B8" w:rsidRDefault="00D50BFA" w:rsidP="00D50BFA">
      <w:pPr>
        <w:pStyle w:val="Style2"/>
        <w:numPr>
          <w:ilvl w:val="1"/>
          <w:numId w:val="16"/>
        </w:numPr>
        <w:rPr>
          <w:rFonts w:ascii="Arial" w:hAnsi="Arial" w:cs="Arial"/>
          <w:color w:val="auto"/>
          <w:sz w:val="24"/>
          <w:szCs w:val="24"/>
        </w:rPr>
      </w:pPr>
      <w:r w:rsidRPr="00DB64B8">
        <w:rPr>
          <w:rFonts w:ascii="Arial" w:hAnsi="Arial" w:cs="Arial"/>
          <w:color w:val="auto"/>
          <w:sz w:val="24"/>
          <w:szCs w:val="24"/>
        </w:rPr>
        <w:t>Medical/mental health emergencies will be dealt with under the school’s emergency procedures which will be communicated to all relevant staff so they are aware of signs and symptoms.</w:t>
      </w:r>
    </w:p>
    <w:p w:rsidR="00D50BFA" w:rsidRPr="00DB64B8" w:rsidRDefault="00D50BFA" w:rsidP="00D50BFA">
      <w:pPr>
        <w:pStyle w:val="Style2"/>
        <w:numPr>
          <w:ilvl w:val="1"/>
          <w:numId w:val="16"/>
        </w:numPr>
        <w:rPr>
          <w:rFonts w:ascii="Arial" w:hAnsi="Arial" w:cs="Arial"/>
          <w:color w:val="auto"/>
          <w:sz w:val="24"/>
          <w:szCs w:val="24"/>
        </w:rPr>
      </w:pPr>
      <w:r w:rsidRPr="00DB64B8">
        <w:rPr>
          <w:rFonts w:ascii="Arial" w:hAnsi="Arial" w:cs="Arial"/>
          <w:color w:val="auto"/>
          <w:sz w:val="24"/>
          <w:szCs w:val="24"/>
        </w:rPr>
        <w:t>Pupils will be informed in general terms of what to do in an emergency such as telling a teacher.</w:t>
      </w:r>
    </w:p>
    <w:p w:rsidR="00D50BFA" w:rsidRPr="00DB64B8" w:rsidRDefault="00D50BFA" w:rsidP="00D50BFA">
      <w:pPr>
        <w:pStyle w:val="Style2"/>
        <w:numPr>
          <w:ilvl w:val="1"/>
          <w:numId w:val="16"/>
        </w:numPr>
        <w:rPr>
          <w:rFonts w:ascii="Arial" w:hAnsi="Arial" w:cs="Arial"/>
          <w:color w:val="auto"/>
          <w:sz w:val="24"/>
          <w:szCs w:val="24"/>
        </w:rPr>
      </w:pPr>
      <w:r w:rsidRPr="00DB64B8">
        <w:rPr>
          <w:rFonts w:ascii="Arial" w:hAnsi="Arial" w:cs="Arial"/>
          <w:color w:val="auto"/>
          <w:sz w:val="24"/>
          <w:szCs w:val="24"/>
        </w:rPr>
        <w:t>If a pupil needs to be taken to hospital, a member of staff will remain with the child until their parents arrive.</w:t>
      </w:r>
    </w:p>
    <w:p w:rsidR="00D50BFA" w:rsidRPr="00DB64B8" w:rsidRDefault="00D50BFA" w:rsidP="00D50BFA">
      <w:pPr>
        <w:pStyle w:val="Heading1"/>
        <w:keepNext w:val="0"/>
        <w:keepLines w:val="0"/>
        <w:numPr>
          <w:ilvl w:val="0"/>
          <w:numId w:val="16"/>
        </w:numPr>
        <w:spacing w:before="0" w:after="200" w:line="276" w:lineRule="auto"/>
        <w:contextualSpacing/>
        <w:jc w:val="left"/>
        <w:rPr>
          <w:rFonts w:ascii="Arial" w:hAnsi="Arial" w:cs="Arial"/>
          <w:b w:val="0"/>
          <w:color w:val="auto"/>
          <w:sz w:val="24"/>
          <w:szCs w:val="24"/>
        </w:rPr>
      </w:pPr>
      <w:r w:rsidRPr="00DB64B8">
        <w:rPr>
          <w:rFonts w:ascii="Arial" w:hAnsi="Arial" w:cs="Arial"/>
          <w:color w:val="auto"/>
          <w:sz w:val="24"/>
          <w:szCs w:val="24"/>
        </w:rPr>
        <w:t>Day trips, residential visits and sporting activities</w:t>
      </w:r>
    </w:p>
    <w:p w:rsidR="00D50BFA" w:rsidRPr="00DB64B8" w:rsidRDefault="00D50BFA" w:rsidP="00D50BFA">
      <w:pPr>
        <w:pStyle w:val="ListParagraph"/>
        <w:numPr>
          <w:ilvl w:val="1"/>
          <w:numId w:val="16"/>
        </w:numPr>
        <w:rPr>
          <w:rFonts w:ascii="Arial" w:hAnsi="Arial" w:cs="Arial"/>
          <w:sz w:val="24"/>
          <w:szCs w:val="24"/>
        </w:rPr>
      </w:pPr>
      <w:r w:rsidRPr="00DB64B8">
        <w:rPr>
          <w:rFonts w:ascii="Arial" w:hAnsi="Arial" w:cs="Arial"/>
          <w:sz w:val="24"/>
          <w:szCs w:val="24"/>
        </w:rPr>
        <w:t>Unambiguous arrangements should be made  and be flexible enough to ensure pupils with medical/mental health conditions can participate in school trips, residential stays, sports activities and not prevent them from doing so unless a clinician states it is not possible.</w:t>
      </w:r>
    </w:p>
    <w:p w:rsidR="00D50BFA" w:rsidRPr="00DB64B8" w:rsidRDefault="00D50BFA" w:rsidP="00D50BFA">
      <w:pPr>
        <w:pStyle w:val="ListParagraph"/>
        <w:numPr>
          <w:ilvl w:val="1"/>
          <w:numId w:val="16"/>
        </w:numPr>
        <w:rPr>
          <w:rFonts w:ascii="Arial" w:hAnsi="Arial" w:cs="Arial"/>
          <w:sz w:val="24"/>
          <w:szCs w:val="24"/>
        </w:rPr>
      </w:pPr>
      <w:r w:rsidRPr="00DB64B8">
        <w:rPr>
          <w:rFonts w:ascii="Arial" w:hAnsi="Arial" w:cs="Arial"/>
          <w:sz w:val="24"/>
          <w:szCs w:val="24"/>
        </w:rPr>
        <w:t xml:space="preserve">To comply with best practice risk assessments should be undertaken, in line with H&amp;S executive guidance on school trips, in order to plan for including pupils with medical/mental </w:t>
      </w:r>
      <w:r w:rsidRPr="00DB64B8">
        <w:rPr>
          <w:rFonts w:ascii="Arial" w:hAnsi="Arial" w:cs="Arial"/>
          <w:sz w:val="24"/>
          <w:szCs w:val="24"/>
        </w:rPr>
        <w:lastRenderedPageBreak/>
        <w:t xml:space="preserve">health conditions. Consultation with parents, healthcare professionals etc. on trips and visits will be separate to the normal day to day IHP requirements for the school day.  </w:t>
      </w:r>
    </w:p>
    <w:p w:rsidR="00D50BFA" w:rsidRPr="00DB64B8" w:rsidRDefault="00D50BFA" w:rsidP="00D50BFA">
      <w:pPr>
        <w:pStyle w:val="Heading1"/>
        <w:keepNext w:val="0"/>
        <w:keepLines w:val="0"/>
        <w:numPr>
          <w:ilvl w:val="0"/>
          <w:numId w:val="16"/>
        </w:numPr>
        <w:spacing w:before="0" w:after="200" w:line="276" w:lineRule="auto"/>
        <w:contextualSpacing/>
        <w:jc w:val="left"/>
        <w:rPr>
          <w:rFonts w:ascii="Arial" w:hAnsi="Arial" w:cs="Arial"/>
          <w:b w:val="0"/>
          <w:color w:val="auto"/>
          <w:sz w:val="24"/>
          <w:szCs w:val="24"/>
        </w:rPr>
      </w:pPr>
      <w:bookmarkStart w:id="27" w:name="_Avoiding_unacceptable_practice"/>
      <w:bookmarkEnd w:id="27"/>
      <w:r>
        <w:rPr>
          <w:rFonts w:ascii="Arial" w:hAnsi="Arial" w:cs="Arial"/>
          <w:color w:val="auto"/>
          <w:sz w:val="24"/>
          <w:szCs w:val="24"/>
        </w:rPr>
        <w:t xml:space="preserve"> </w:t>
      </w:r>
      <w:r w:rsidRPr="00DB64B8">
        <w:rPr>
          <w:rFonts w:ascii="Arial" w:hAnsi="Arial" w:cs="Arial"/>
          <w:color w:val="auto"/>
          <w:sz w:val="24"/>
          <w:szCs w:val="24"/>
        </w:rPr>
        <w:t>Avoiding unacceptable practice</w:t>
      </w:r>
    </w:p>
    <w:p w:rsidR="00D50BFA" w:rsidRPr="00DB64B8" w:rsidRDefault="00D50BFA" w:rsidP="00D50BFA">
      <w:pPr>
        <w:pStyle w:val="Style2"/>
        <w:ind w:left="567"/>
        <w:rPr>
          <w:rFonts w:ascii="Arial" w:hAnsi="Arial" w:cs="Arial"/>
          <w:color w:val="auto"/>
          <w:sz w:val="24"/>
          <w:szCs w:val="24"/>
        </w:rPr>
      </w:pPr>
      <w:r w:rsidRPr="00DB64B8">
        <w:rPr>
          <w:rFonts w:ascii="Arial" w:hAnsi="Arial" w:cs="Arial"/>
          <w:color w:val="auto"/>
          <w:sz w:val="24"/>
          <w:szCs w:val="24"/>
        </w:rPr>
        <w:t>The following behaviour is unacceptable in</w:t>
      </w:r>
      <w:r w:rsidR="00884827">
        <w:rPr>
          <w:rFonts w:ascii="Arial" w:hAnsi="Arial" w:cs="Arial"/>
          <w:color w:val="auto"/>
          <w:sz w:val="24"/>
          <w:szCs w:val="24"/>
        </w:rPr>
        <w:t xml:space="preserve"> Dene House Primary School</w:t>
      </w:r>
      <w:r w:rsidRPr="00DB64B8">
        <w:rPr>
          <w:rFonts w:ascii="Arial" w:hAnsi="Arial" w:cs="Arial"/>
          <w:color w:val="auto"/>
          <w:sz w:val="24"/>
          <w:szCs w:val="24"/>
        </w:rPr>
        <w:t>:</w:t>
      </w:r>
    </w:p>
    <w:p w:rsidR="00D50BFA" w:rsidRDefault="00D50BFA" w:rsidP="00D50BFA">
      <w:pPr>
        <w:pStyle w:val="PolicyBullets"/>
        <w:numPr>
          <w:ilvl w:val="1"/>
          <w:numId w:val="17"/>
        </w:numPr>
        <w:rPr>
          <w:rFonts w:ascii="Arial" w:hAnsi="Arial" w:cs="Arial"/>
          <w:sz w:val="24"/>
          <w:szCs w:val="24"/>
        </w:rPr>
      </w:pPr>
      <w:r w:rsidRPr="00DB64B8">
        <w:rPr>
          <w:rFonts w:ascii="Arial" w:hAnsi="Arial" w:cs="Arial"/>
          <w:sz w:val="24"/>
          <w:szCs w:val="24"/>
        </w:rPr>
        <w:t xml:space="preserve">Preventing children from easily accessing their inhalers and medication and administering their medication when and where necessary.  </w:t>
      </w:r>
    </w:p>
    <w:p w:rsidR="00D50BFA" w:rsidRPr="00DB64B8" w:rsidRDefault="00D50BFA" w:rsidP="00D50BFA">
      <w:pPr>
        <w:pStyle w:val="PolicyBullets"/>
        <w:numPr>
          <w:ilvl w:val="0"/>
          <w:numId w:val="0"/>
        </w:numPr>
        <w:ind w:left="2285" w:hanging="360"/>
        <w:rPr>
          <w:rFonts w:ascii="Arial" w:hAnsi="Arial" w:cs="Arial"/>
          <w:sz w:val="24"/>
          <w:szCs w:val="24"/>
        </w:rPr>
      </w:pPr>
    </w:p>
    <w:p w:rsidR="00D50BFA" w:rsidRPr="00DB64B8" w:rsidRDefault="00D50BFA" w:rsidP="00D50BFA">
      <w:pPr>
        <w:pStyle w:val="PolicyBullets"/>
        <w:numPr>
          <w:ilvl w:val="1"/>
          <w:numId w:val="17"/>
        </w:numPr>
        <w:rPr>
          <w:rFonts w:ascii="Arial" w:hAnsi="Arial" w:cs="Arial"/>
          <w:sz w:val="24"/>
          <w:szCs w:val="24"/>
        </w:rPr>
      </w:pPr>
      <w:r w:rsidRPr="00DB64B8">
        <w:rPr>
          <w:rFonts w:ascii="Arial" w:hAnsi="Arial" w:cs="Arial"/>
          <w:sz w:val="24"/>
          <w:szCs w:val="24"/>
        </w:rPr>
        <w:t>Assuming that pupils with the same condition require the same treatment.</w:t>
      </w:r>
    </w:p>
    <w:p w:rsidR="00D50BFA" w:rsidRPr="00DB64B8" w:rsidRDefault="00D50BFA" w:rsidP="00D50BFA">
      <w:pPr>
        <w:pStyle w:val="PolicyBullets"/>
        <w:numPr>
          <w:ilvl w:val="1"/>
          <w:numId w:val="17"/>
        </w:numPr>
        <w:rPr>
          <w:rFonts w:ascii="Arial" w:hAnsi="Arial" w:cs="Arial"/>
          <w:sz w:val="24"/>
          <w:szCs w:val="24"/>
        </w:rPr>
      </w:pPr>
      <w:r w:rsidRPr="00DB64B8">
        <w:rPr>
          <w:rFonts w:ascii="Arial" w:hAnsi="Arial" w:cs="Arial"/>
          <w:sz w:val="24"/>
          <w:szCs w:val="24"/>
        </w:rPr>
        <w:t>Ignoring the views of the pupil and/or their parents or ignoring medical/mental health evidence or opinion.</w:t>
      </w:r>
    </w:p>
    <w:p w:rsidR="00D50BFA" w:rsidRPr="00DB64B8" w:rsidRDefault="00D50BFA" w:rsidP="00D50BFA">
      <w:pPr>
        <w:pStyle w:val="PolicyBullets"/>
        <w:numPr>
          <w:ilvl w:val="1"/>
          <w:numId w:val="17"/>
        </w:numPr>
        <w:rPr>
          <w:rFonts w:ascii="Arial" w:hAnsi="Arial" w:cs="Arial"/>
          <w:sz w:val="24"/>
          <w:szCs w:val="24"/>
        </w:rPr>
      </w:pPr>
      <w:r w:rsidRPr="00DB64B8">
        <w:rPr>
          <w:rFonts w:ascii="Arial" w:hAnsi="Arial" w:cs="Arial"/>
          <w:sz w:val="24"/>
          <w:szCs w:val="24"/>
        </w:rPr>
        <w:t>Sending pupils home frequently or preventing them from taking part in activities at school</w:t>
      </w:r>
    </w:p>
    <w:p w:rsidR="00D50BFA" w:rsidRPr="00DB64B8" w:rsidRDefault="00D50BFA" w:rsidP="00D50BFA">
      <w:pPr>
        <w:pStyle w:val="PolicyBullets"/>
        <w:numPr>
          <w:ilvl w:val="1"/>
          <w:numId w:val="17"/>
        </w:numPr>
        <w:rPr>
          <w:rFonts w:ascii="Arial" w:hAnsi="Arial" w:cs="Arial"/>
          <w:sz w:val="24"/>
          <w:szCs w:val="24"/>
        </w:rPr>
      </w:pPr>
      <w:r w:rsidRPr="00DB64B8">
        <w:rPr>
          <w:rFonts w:ascii="Arial" w:hAnsi="Arial" w:cs="Arial"/>
          <w:sz w:val="24"/>
          <w:szCs w:val="24"/>
        </w:rPr>
        <w:t xml:space="preserve">Sending the pupil to the medical/mental health room or school office alone or with an unsuitable escort if they </w:t>
      </w:r>
      <w:bookmarkStart w:id="28" w:name="_GoBack"/>
      <w:bookmarkEnd w:id="28"/>
      <w:r w:rsidRPr="00DB64B8">
        <w:rPr>
          <w:rFonts w:ascii="Arial" w:hAnsi="Arial" w:cs="Arial"/>
          <w:sz w:val="24"/>
          <w:szCs w:val="24"/>
        </w:rPr>
        <w:t>become ill.</w:t>
      </w:r>
    </w:p>
    <w:p w:rsidR="00D50BFA" w:rsidRPr="00DB64B8" w:rsidRDefault="00D50BFA" w:rsidP="00D50BFA">
      <w:pPr>
        <w:pStyle w:val="PolicyBullets"/>
        <w:numPr>
          <w:ilvl w:val="1"/>
          <w:numId w:val="17"/>
        </w:numPr>
        <w:rPr>
          <w:rFonts w:ascii="Arial" w:hAnsi="Arial" w:cs="Arial"/>
          <w:sz w:val="24"/>
          <w:szCs w:val="24"/>
        </w:rPr>
      </w:pPr>
      <w:r w:rsidRPr="00DB64B8">
        <w:rPr>
          <w:rFonts w:ascii="Arial" w:hAnsi="Arial" w:cs="Arial"/>
          <w:sz w:val="24"/>
          <w:szCs w:val="24"/>
        </w:rPr>
        <w:t>Penalising pupils with medical/mental health conditions for their attendance record where the absences relate to their condition.</w:t>
      </w:r>
    </w:p>
    <w:p w:rsidR="00D50BFA" w:rsidRPr="00DB64B8" w:rsidRDefault="00D50BFA" w:rsidP="00D50BFA">
      <w:pPr>
        <w:pStyle w:val="PolicyBullets"/>
        <w:numPr>
          <w:ilvl w:val="1"/>
          <w:numId w:val="17"/>
        </w:numPr>
        <w:rPr>
          <w:rFonts w:ascii="Arial" w:hAnsi="Arial" w:cs="Arial"/>
          <w:sz w:val="24"/>
          <w:szCs w:val="24"/>
        </w:rPr>
      </w:pPr>
      <w:r w:rsidRPr="00DB64B8">
        <w:rPr>
          <w:rFonts w:ascii="Arial" w:hAnsi="Arial" w:cs="Arial"/>
          <w:sz w:val="24"/>
          <w:szCs w:val="24"/>
        </w:rPr>
        <w:t>Making parents feel obliged or forcing parents to attend school to administer medication or provide medical/mental health support, including toilet issues.</w:t>
      </w:r>
    </w:p>
    <w:p w:rsidR="00D50BFA" w:rsidRPr="00DB64B8" w:rsidRDefault="00D50BFA" w:rsidP="00D50BFA">
      <w:pPr>
        <w:pStyle w:val="PolicyBullets"/>
        <w:numPr>
          <w:ilvl w:val="1"/>
          <w:numId w:val="17"/>
        </w:numPr>
        <w:rPr>
          <w:rFonts w:ascii="Arial" w:hAnsi="Arial" w:cs="Arial"/>
          <w:sz w:val="24"/>
          <w:szCs w:val="24"/>
        </w:rPr>
      </w:pPr>
      <w:r w:rsidRPr="00DB64B8">
        <w:rPr>
          <w:rFonts w:ascii="Arial" w:hAnsi="Arial" w:cs="Arial"/>
          <w:sz w:val="24"/>
          <w:szCs w:val="24"/>
        </w:rPr>
        <w:t>Creating barriers to children participating in school life, including school trips.</w:t>
      </w:r>
    </w:p>
    <w:p w:rsidR="00D50BFA" w:rsidRPr="00DB64B8" w:rsidRDefault="00D50BFA" w:rsidP="00D50BFA">
      <w:pPr>
        <w:pStyle w:val="PolicyBullets"/>
        <w:numPr>
          <w:ilvl w:val="1"/>
          <w:numId w:val="17"/>
        </w:numPr>
        <w:rPr>
          <w:rFonts w:ascii="Arial" w:hAnsi="Arial" w:cs="Arial"/>
          <w:sz w:val="24"/>
          <w:szCs w:val="24"/>
        </w:rPr>
      </w:pPr>
      <w:r w:rsidRPr="00DB64B8">
        <w:rPr>
          <w:rFonts w:ascii="Arial" w:hAnsi="Arial" w:cs="Arial"/>
          <w:sz w:val="24"/>
          <w:szCs w:val="24"/>
        </w:rPr>
        <w:t>Refusing to allow pupils to eat, drink or use the toilet when they need to in order to manage their condition.</w:t>
      </w:r>
    </w:p>
    <w:p w:rsidR="00D50BFA" w:rsidRPr="00DB64B8" w:rsidRDefault="00D50BFA" w:rsidP="00D50BFA">
      <w:pPr>
        <w:pStyle w:val="PolicyBullets"/>
        <w:numPr>
          <w:ilvl w:val="0"/>
          <w:numId w:val="0"/>
        </w:numPr>
        <w:rPr>
          <w:rFonts w:ascii="Arial" w:hAnsi="Arial" w:cs="Arial"/>
          <w:sz w:val="24"/>
          <w:szCs w:val="24"/>
        </w:rPr>
      </w:pPr>
    </w:p>
    <w:p w:rsidR="00D50BFA" w:rsidRPr="00DB64B8" w:rsidRDefault="00D50BFA" w:rsidP="00D50BFA">
      <w:pPr>
        <w:pStyle w:val="Heading1"/>
        <w:keepNext w:val="0"/>
        <w:keepLines w:val="0"/>
        <w:numPr>
          <w:ilvl w:val="0"/>
          <w:numId w:val="16"/>
        </w:numPr>
        <w:spacing w:before="0" w:after="200" w:line="276" w:lineRule="auto"/>
        <w:contextualSpacing/>
        <w:jc w:val="left"/>
        <w:rPr>
          <w:rFonts w:ascii="Arial" w:hAnsi="Arial" w:cs="Arial"/>
          <w:b w:val="0"/>
          <w:color w:val="auto"/>
          <w:sz w:val="24"/>
          <w:szCs w:val="24"/>
        </w:rPr>
      </w:pPr>
      <w:bookmarkStart w:id="29" w:name="_Insurance"/>
      <w:bookmarkEnd w:id="29"/>
      <w:r>
        <w:rPr>
          <w:rFonts w:ascii="Arial" w:hAnsi="Arial" w:cs="Arial"/>
          <w:color w:val="auto"/>
          <w:sz w:val="24"/>
          <w:szCs w:val="24"/>
        </w:rPr>
        <w:t xml:space="preserve"> </w:t>
      </w:r>
      <w:r w:rsidRPr="00DB64B8">
        <w:rPr>
          <w:rFonts w:ascii="Arial" w:hAnsi="Arial" w:cs="Arial"/>
          <w:color w:val="auto"/>
          <w:sz w:val="24"/>
          <w:szCs w:val="24"/>
        </w:rPr>
        <w:t>Insurance</w:t>
      </w:r>
    </w:p>
    <w:p w:rsidR="00D50BFA" w:rsidRPr="00DB64B8" w:rsidRDefault="00D50BFA" w:rsidP="00D50BFA">
      <w:pPr>
        <w:pStyle w:val="Style2"/>
        <w:numPr>
          <w:ilvl w:val="1"/>
          <w:numId w:val="16"/>
        </w:numPr>
        <w:rPr>
          <w:rFonts w:ascii="Arial" w:hAnsi="Arial" w:cs="Arial"/>
          <w:color w:val="auto"/>
          <w:sz w:val="24"/>
          <w:szCs w:val="24"/>
        </w:rPr>
      </w:pPr>
      <w:r w:rsidRPr="00DB64B8">
        <w:rPr>
          <w:rFonts w:ascii="Arial" w:hAnsi="Arial" w:cs="Arial"/>
          <w:color w:val="auto"/>
          <w:sz w:val="24"/>
          <w:szCs w:val="24"/>
        </w:rPr>
        <w:t>Teachers who undertake responsibilities within this policy will be assured by the Headteacher that are covered by the school’s insurance.</w:t>
      </w:r>
    </w:p>
    <w:p w:rsidR="00D50BFA" w:rsidRPr="00DB64B8" w:rsidRDefault="00D50BFA" w:rsidP="00D50BFA">
      <w:pPr>
        <w:pStyle w:val="Style2"/>
        <w:numPr>
          <w:ilvl w:val="1"/>
          <w:numId w:val="16"/>
        </w:numPr>
        <w:rPr>
          <w:rFonts w:ascii="Arial" w:hAnsi="Arial" w:cs="Arial"/>
          <w:color w:val="auto"/>
          <w:sz w:val="24"/>
          <w:szCs w:val="24"/>
        </w:rPr>
      </w:pPr>
      <w:r w:rsidRPr="00DB64B8">
        <w:rPr>
          <w:rFonts w:ascii="Arial" w:hAnsi="Arial" w:cs="Arial"/>
          <w:color w:val="auto"/>
          <w:sz w:val="24"/>
          <w:szCs w:val="24"/>
        </w:rPr>
        <w:t>Full written insurance policy documents are available to be viewed by members of staff who are providing support to pupils with medical/mental health conditions. Those who wish to see the documents should contact the Head.</w:t>
      </w:r>
    </w:p>
    <w:p w:rsidR="00D50BFA" w:rsidRPr="00DB64B8" w:rsidRDefault="00D50BFA" w:rsidP="00D50BFA">
      <w:pPr>
        <w:pStyle w:val="Heading1"/>
        <w:keepNext w:val="0"/>
        <w:keepLines w:val="0"/>
        <w:numPr>
          <w:ilvl w:val="0"/>
          <w:numId w:val="16"/>
        </w:numPr>
        <w:spacing w:before="0" w:after="200" w:line="276" w:lineRule="auto"/>
        <w:contextualSpacing/>
        <w:jc w:val="left"/>
        <w:rPr>
          <w:rFonts w:ascii="Arial" w:hAnsi="Arial" w:cs="Arial"/>
          <w:b w:val="0"/>
          <w:color w:val="auto"/>
          <w:sz w:val="24"/>
          <w:szCs w:val="24"/>
        </w:rPr>
      </w:pPr>
      <w:bookmarkStart w:id="30" w:name="_Complaints"/>
      <w:bookmarkEnd w:id="30"/>
      <w:r>
        <w:rPr>
          <w:rFonts w:ascii="Arial" w:hAnsi="Arial" w:cs="Arial"/>
          <w:color w:val="auto"/>
          <w:sz w:val="24"/>
          <w:szCs w:val="24"/>
        </w:rPr>
        <w:t xml:space="preserve"> </w:t>
      </w:r>
      <w:r w:rsidRPr="00DB64B8">
        <w:rPr>
          <w:rFonts w:ascii="Arial" w:hAnsi="Arial" w:cs="Arial"/>
          <w:color w:val="auto"/>
          <w:sz w:val="24"/>
          <w:szCs w:val="24"/>
        </w:rPr>
        <w:t>Complaints</w:t>
      </w:r>
    </w:p>
    <w:p w:rsidR="00D50BFA" w:rsidRPr="00DB64B8" w:rsidRDefault="00D50BFA" w:rsidP="00D50BFA">
      <w:pPr>
        <w:pStyle w:val="Style2"/>
        <w:numPr>
          <w:ilvl w:val="1"/>
          <w:numId w:val="16"/>
        </w:numPr>
        <w:rPr>
          <w:rFonts w:ascii="Arial" w:hAnsi="Arial" w:cs="Arial"/>
          <w:color w:val="auto"/>
          <w:sz w:val="24"/>
          <w:szCs w:val="24"/>
        </w:rPr>
      </w:pPr>
      <w:r w:rsidRPr="00DB64B8">
        <w:rPr>
          <w:rFonts w:ascii="Arial" w:hAnsi="Arial" w:cs="Arial"/>
          <w:color w:val="auto"/>
          <w:sz w:val="24"/>
          <w:szCs w:val="24"/>
        </w:rPr>
        <w:t xml:space="preserve">All complaints should be raised with the school in the first instance. </w:t>
      </w:r>
    </w:p>
    <w:p w:rsidR="00D50BFA" w:rsidRPr="00DB64B8" w:rsidRDefault="00D50BFA" w:rsidP="00D50BFA">
      <w:pPr>
        <w:pStyle w:val="Style2"/>
        <w:numPr>
          <w:ilvl w:val="1"/>
          <w:numId w:val="16"/>
        </w:numPr>
        <w:rPr>
          <w:rFonts w:ascii="Arial" w:hAnsi="Arial" w:cs="Arial"/>
          <w:color w:val="auto"/>
          <w:sz w:val="24"/>
          <w:szCs w:val="24"/>
        </w:rPr>
      </w:pPr>
      <w:r w:rsidRPr="00DB64B8">
        <w:rPr>
          <w:rFonts w:ascii="Arial" w:hAnsi="Arial" w:cs="Arial"/>
          <w:color w:val="auto"/>
          <w:sz w:val="24"/>
          <w:szCs w:val="24"/>
        </w:rPr>
        <w:t>The details of how to make a formal complaint can be found in the School Complaints Policy.</w:t>
      </w:r>
    </w:p>
    <w:p w:rsidR="00D50BFA" w:rsidRPr="00DB64B8" w:rsidRDefault="00D50BFA" w:rsidP="00D50BFA">
      <w:pPr>
        <w:pStyle w:val="Heading1"/>
        <w:keepNext w:val="0"/>
        <w:keepLines w:val="0"/>
        <w:numPr>
          <w:ilvl w:val="0"/>
          <w:numId w:val="16"/>
        </w:numPr>
        <w:spacing w:before="0" w:after="200" w:line="276" w:lineRule="auto"/>
        <w:contextualSpacing/>
        <w:jc w:val="left"/>
        <w:rPr>
          <w:rFonts w:ascii="Arial" w:hAnsi="Arial" w:cs="Arial"/>
          <w:b w:val="0"/>
          <w:color w:val="auto"/>
          <w:sz w:val="24"/>
          <w:szCs w:val="24"/>
        </w:rPr>
      </w:pPr>
      <w:r>
        <w:rPr>
          <w:rFonts w:ascii="Arial" w:hAnsi="Arial" w:cs="Arial"/>
          <w:color w:val="auto"/>
          <w:sz w:val="24"/>
          <w:szCs w:val="24"/>
        </w:rPr>
        <w:t xml:space="preserve"> </w:t>
      </w:r>
      <w:r w:rsidRPr="00DB64B8">
        <w:rPr>
          <w:rFonts w:ascii="Arial" w:hAnsi="Arial" w:cs="Arial"/>
          <w:color w:val="auto"/>
          <w:sz w:val="24"/>
          <w:szCs w:val="24"/>
        </w:rPr>
        <w:t>Definitions</w:t>
      </w:r>
    </w:p>
    <w:p w:rsidR="00D50BFA" w:rsidRPr="00DB64B8" w:rsidRDefault="00D50BFA" w:rsidP="00D50BFA">
      <w:pPr>
        <w:pStyle w:val="Style2"/>
        <w:numPr>
          <w:ilvl w:val="1"/>
          <w:numId w:val="16"/>
        </w:numPr>
        <w:rPr>
          <w:rFonts w:ascii="Arial" w:hAnsi="Arial" w:cs="Arial"/>
          <w:color w:val="auto"/>
          <w:sz w:val="24"/>
          <w:szCs w:val="24"/>
        </w:rPr>
      </w:pPr>
      <w:r w:rsidRPr="00DB64B8">
        <w:rPr>
          <w:rFonts w:ascii="Arial" w:hAnsi="Arial" w:cs="Arial"/>
          <w:color w:val="auto"/>
          <w:sz w:val="24"/>
          <w:szCs w:val="24"/>
        </w:rPr>
        <w:t xml:space="preserve">‘Parent(s)’ </w:t>
      </w:r>
      <w:r w:rsidRPr="00DB64B8">
        <w:rPr>
          <w:rFonts w:ascii="Arial" w:eastAsia="Times New Roman" w:hAnsi="Arial" w:cs="Arial"/>
          <w:color w:val="auto"/>
          <w:sz w:val="24"/>
          <w:szCs w:val="24"/>
        </w:rPr>
        <w:t xml:space="preserve">is a wide reference not only to a pupil’s birth parents but to adoptive, step and foster parents, or other persons who have parental responsibility for, or who have care of, a </w:t>
      </w:r>
      <w:r w:rsidRPr="00DB64B8">
        <w:rPr>
          <w:rFonts w:ascii="Arial" w:eastAsia="Times New Roman" w:hAnsi="Arial" w:cs="Arial"/>
          <w:color w:val="auto"/>
          <w:sz w:val="24"/>
          <w:szCs w:val="24"/>
        </w:rPr>
        <w:br/>
        <w:t>pupil.</w:t>
      </w:r>
    </w:p>
    <w:p w:rsidR="00D50BFA" w:rsidRDefault="00D50BFA" w:rsidP="00D50BFA">
      <w:pPr>
        <w:pStyle w:val="Style2"/>
        <w:numPr>
          <w:ilvl w:val="1"/>
          <w:numId w:val="16"/>
        </w:numPr>
        <w:rPr>
          <w:rFonts w:ascii="Arial" w:hAnsi="Arial" w:cs="Arial"/>
          <w:color w:val="auto"/>
          <w:sz w:val="24"/>
          <w:szCs w:val="24"/>
        </w:rPr>
      </w:pPr>
      <w:r w:rsidRPr="004941BE">
        <w:rPr>
          <w:rFonts w:ascii="Arial" w:hAnsi="Arial" w:cs="Arial"/>
          <w:color w:val="auto"/>
          <w:sz w:val="24"/>
          <w:szCs w:val="24"/>
        </w:rPr>
        <w:t xml:space="preserve">‘Medical/mental health condition’ for these purposes is either a physical or mental health medical/mental health condition as diagnosed by a healthcare professional which  results in the  child or young person requiring special adjustments  for the  school day, either ongoing or intermittently. This includes; a chronic or short-term condition, a long-term health need or disability, an illness, injury or recovery from treatment or surgery. </w:t>
      </w:r>
    </w:p>
    <w:p w:rsidR="00D50BFA" w:rsidRPr="004941BE" w:rsidRDefault="00D50BFA" w:rsidP="00D50BFA">
      <w:pPr>
        <w:pStyle w:val="Style2"/>
        <w:numPr>
          <w:ilvl w:val="1"/>
          <w:numId w:val="16"/>
        </w:numPr>
        <w:rPr>
          <w:rFonts w:ascii="Arial" w:hAnsi="Arial" w:cs="Arial"/>
          <w:color w:val="auto"/>
          <w:sz w:val="24"/>
          <w:szCs w:val="24"/>
        </w:rPr>
      </w:pPr>
      <w:r w:rsidRPr="004941BE">
        <w:rPr>
          <w:rFonts w:ascii="Arial" w:hAnsi="Arial" w:cs="Arial"/>
          <w:color w:val="auto"/>
          <w:sz w:val="24"/>
          <w:szCs w:val="24"/>
        </w:rPr>
        <w:t xml:space="preserve">‘Medication’ is defined as any </w:t>
      </w:r>
      <w:bookmarkStart w:id="31" w:name="_Training_of_staff"/>
      <w:bookmarkEnd w:id="31"/>
      <w:r w:rsidRPr="004941BE">
        <w:rPr>
          <w:rFonts w:ascii="Arial" w:hAnsi="Arial" w:cs="Arial"/>
          <w:color w:val="auto"/>
          <w:sz w:val="24"/>
          <w:szCs w:val="24"/>
        </w:rPr>
        <w:t>prescribed or over the counter treatment.</w:t>
      </w:r>
    </w:p>
    <w:p w:rsidR="00D50BFA" w:rsidRPr="00DB64B8" w:rsidRDefault="00D50BFA" w:rsidP="00D50BFA">
      <w:pPr>
        <w:pStyle w:val="Style2"/>
        <w:numPr>
          <w:ilvl w:val="1"/>
          <w:numId w:val="16"/>
        </w:numPr>
        <w:rPr>
          <w:rFonts w:ascii="Arial" w:hAnsi="Arial" w:cs="Arial"/>
          <w:color w:val="auto"/>
          <w:sz w:val="24"/>
          <w:szCs w:val="24"/>
        </w:rPr>
      </w:pPr>
      <w:r w:rsidRPr="00DB64B8">
        <w:rPr>
          <w:rFonts w:ascii="Arial" w:hAnsi="Arial" w:cs="Arial"/>
          <w:color w:val="auto"/>
          <w:sz w:val="24"/>
          <w:szCs w:val="24"/>
        </w:rPr>
        <w:lastRenderedPageBreak/>
        <w:t>‘Prescription medication’ is defined as any drug or device prescribed by a doctor, prescribing nurse or dentist and dispensed by a pharmacist with instructions for administration, dose and storage.</w:t>
      </w:r>
    </w:p>
    <w:p w:rsidR="00AD27AD" w:rsidRDefault="00D50BFA" w:rsidP="00D50BFA">
      <w:pPr>
        <w:pStyle w:val="Style2"/>
        <w:numPr>
          <w:ilvl w:val="1"/>
          <w:numId w:val="16"/>
        </w:numPr>
        <w:rPr>
          <w:rFonts w:ascii="Arial" w:hAnsi="Arial" w:cs="Arial"/>
          <w:color w:val="auto"/>
          <w:sz w:val="24"/>
          <w:szCs w:val="24"/>
        </w:rPr>
      </w:pPr>
      <w:r w:rsidRPr="00DB64B8">
        <w:rPr>
          <w:rFonts w:ascii="Arial" w:hAnsi="Arial" w:cs="Arial"/>
          <w:color w:val="auto"/>
          <w:sz w:val="24"/>
          <w:szCs w:val="24"/>
        </w:rPr>
        <w:t xml:space="preserve">A ‘staff member’ is defined as any member of staff employed at </w:t>
      </w:r>
      <w:r w:rsidR="00884827">
        <w:rPr>
          <w:rFonts w:ascii="Arial" w:hAnsi="Arial" w:cs="Arial"/>
          <w:color w:val="auto"/>
          <w:sz w:val="24"/>
          <w:szCs w:val="24"/>
        </w:rPr>
        <w:t>Dene House Primary School</w:t>
      </w:r>
      <w:r w:rsidRPr="00DB64B8">
        <w:rPr>
          <w:rFonts w:ascii="Arial" w:hAnsi="Arial" w:cs="Arial"/>
          <w:color w:val="auto"/>
          <w:sz w:val="24"/>
          <w:szCs w:val="24"/>
        </w:rPr>
        <w:t>.</w:t>
      </w:r>
    </w:p>
    <w:p w:rsidR="00652567" w:rsidRPr="00D50BFA" w:rsidRDefault="00652567" w:rsidP="00652567">
      <w:pPr>
        <w:rPr>
          <w:rFonts w:ascii="Arial" w:hAnsi="Arial" w:cs="Arial"/>
          <w:sz w:val="24"/>
          <w:szCs w:val="24"/>
        </w:rPr>
      </w:pPr>
    </w:p>
    <w:sectPr w:rsidR="00652567" w:rsidRPr="00D50BFA" w:rsidSect="00933AEB">
      <w:footerReference w:type="default" r:id="rId12"/>
      <w:pgSz w:w="11906" w:h="16838"/>
      <w:pgMar w:top="567" w:right="567" w:bottom="567" w:left="56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28D1" w:rsidRDefault="00C728D1" w:rsidP="00652567">
      <w:pPr>
        <w:spacing w:after="0" w:line="240" w:lineRule="auto"/>
      </w:pPr>
      <w:r>
        <w:separator/>
      </w:r>
    </w:p>
  </w:endnote>
  <w:endnote w:type="continuationSeparator" w:id="0">
    <w:p w:rsidR="00C728D1" w:rsidRDefault="00C728D1" w:rsidP="00652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edoka One">
    <w:altName w:val="Calibri"/>
    <w:panose1 w:val="02000000000000000000"/>
    <w:charset w:val="00"/>
    <w:family w:val="auto"/>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Handlee">
    <w:altName w:val="Calibri"/>
    <w:panose1 w:val="02000000000000000000"/>
    <w:charset w:val="00"/>
    <w:family w:val="auto"/>
    <w:pitch w:val="variable"/>
    <w:sig w:usb0="A0000027" w:usb1="4000004A" w:usb2="00000000" w:usb3="00000000" w:csb0="0000011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567" w:rsidRDefault="00652567">
    <w:pPr>
      <w:pStyle w:val="Footer"/>
    </w:pPr>
  </w:p>
  <w:p w:rsidR="00652567" w:rsidRDefault="00652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28D1" w:rsidRDefault="00C728D1" w:rsidP="00652567">
      <w:pPr>
        <w:spacing w:after="0" w:line="240" w:lineRule="auto"/>
      </w:pPr>
      <w:r>
        <w:separator/>
      </w:r>
    </w:p>
  </w:footnote>
  <w:footnote w:type="continuationSeparator" w:id="0">
    <w:p w:rsidR="00C728D1" w:rsidRDefault="00C728D1" w:rsidP="006525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33D47"/>
    <w:multiLevelType w:val="hybridMultilevel"/>
    <w:tmpl w:val="01F2D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D7DE1"/>
    <w:multiLevelType w:val="multilevel"/>
    <w:tmpl w:val="281AB0C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7967BBF"/>
    <w:multiLevelType w:val="hybridMultilevel"/>
    <w:tmpl w:val="E50A38C2"/>
    <w:lvl w:ilvl="0" w:tplc="2ED64982">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AD78C1"/>
    <w:multiLevelType w:val="multilevel"/>
    <w:tmpl w:val="C3B6BB4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E718B2"/>
    <w:multiLevelType w:val="hybridMultilevel"/>
    <w:tmpl w:val="5072A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E9516E"/>
    <w:multiLevelType w:val="hybridMultilevel"/>
    <w:tmpl w:val="4D04F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B871B6"/>
    <w:multiLevelType w:val="hybridMultilevel"/>
    <w:tmpl w:val="2CEEF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252FEA"/>
    <w:multiLevelType w:val="hybridMultilevel"/>
    <w:tmpl w:val="C570F73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349D3282"/>
    <w:multiLevelType w:val="hybridMultilevel"/>
    <w:tmpl w:val="A2EA900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9" w15:restartNumberingAfterBreak="0">
    <w:nsid w:val="3A905484"/>
    <w:multiLevelType w:val="hybridMultilevel"/>
    <w:tmpl w:val="3884A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0F7AB3"/>
    <w:multiLevelType w:val="hybridMultilevel"/>
    <w:tmpl w:val="EABE3DA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1" w15:restartNumberingAfterBreak="0">
    <w:nsid w:val="507D13B6"/>
    <w:multiLevelType w:val="hybridMultilevel"/>
    <w:tmpl w:val="BBFC6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12363C"/>
    <w:multiLevelType w:val="hybridMultilevel"/>
    <w:tmpl w:val="BAB673A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3" w15:restartNumberingAfterBreak="0">
    <w:nsid w:val="557A63EB"/>
    <w:multiLevelType w:val="hybridMultilevel"/>
    <w:tmpl w:val="78E463AA"/>
    <w:lvl w:ilvl="0" w:tplc="8A86D79C">
      <w:start w:val="1"/>
      <w:numFmt w:val="bullet"/>
      <w:pStyle w:val="PolicyBullets"/>
      <w:lvlText w:val=""/>
      <w:lvlJc w:val="left"/>
      <w:pPr>
        <w:ind w:left="2285" w:hanging="360"/>
      </w:pPr>
      <w:rPr>
        <w:rFonts w:ascii="Symbol" w:hAnsi="Symbol" w:hint="default"/>
      </w:rPr>
    </w:lvl>
    <w:lvl w:ilvl="1" w:tplc="08090003">
      <w:start w:val="1"/>
      <w:numFmt w:val="bullet"/>
      <w:lvlText w:val="o"/>
      <w:lvlJc w:val="left"/>
      <w:pPr>
        <w:ind w:left="3005" w:hanging="360"/>
      </w:pPr>
      <w:rPr>
        <w:rFonts w:ascii="Courier New" w:hAnsi="Courier New" w:cs="Courier New" w:hint="default"/>
      </w:rPr>
    </w:lvl>
    <w:lvl w:ilvl="2" w:tplc="08090005" w:tentative="1">
      <w:start w:val="1"/>
      <w:numFmt w:val="bullet"/>
      <w:lvlText w:val=""/>
      <w:lvlJc w:val="left"/>
      <w:pPr>
        <w:ind w:left="3725" w:hanging="360"/>
      </w:pPr>
      <w:rPr>
        <w:rFonts w:ascii="Wingdings" w:hAnsi="Wingdings" w:hint="default"/>
      </w:rPr>
    </w:lvl>
    <w:lvl w:ilvl="3" w:tplc="08090001" w:tentative="1">
      <w:start w:val="1"/>
      <w:numFmt w:val="bullet"/>
      <w:lvlText w:val=""/>
      <w:lvlJc w:val="left"/>
      <w:pPr>
        <w:ind w:left="4445" w:hanging="360"/>
      </w:pPr>
      <w:rPr>
        <w:rFonts w:ascii="Symbol" w:hAnsi="Symbol" w:hint="default"/>
      </w:rPr>
    </w:lvl>
    <w:lvl w:ilvl="4" w:tplc="08090003" w:tentative="1">
      <w:start w:val="1"/>
      <w:numFmt w:val="bullet"/>
      <w:lvlText w:val="o"/>
      <w:lvlJc w:val="left"/>
      <w:pPr>
        <w:ind w:left="5165" w:hanging="360"/>
      </w:pPr>
      <w:rPr>
        <w:rFonts w:ascii="Courier New" w:hAnsi="Courier New" w:cs="Courier New" w:hint="default"/>
      </w:rPr>
    </w:lvl>
    <w:lvl w:ilvl="5" w:tplc="08090005" w:tentative="1">
      <w:start w:val="1"/>
      <w:numFmt w:val="bullet"/>
      <w:lvlText w:val=""/>
      <w:lvlJc w:val="left"/>
      <w:pPr>
        <w:ind w:left="5885" w:hanging="360"/>
      </w:pPr>
      <w:rPr>
        <w:rFonts w:ascii="Wingdings" w:hAnsi="Wingdings" w:hint="default"/>
      </w:rPr>
    </w:lvl>
    <w:lvl w:ilvl="6" w:tplc="08090001" w:tentative="1">
      <w:start w:val="1"/>
      <w:numFmt w:val="bullet"/>
      <w:lvlText w:val=""/>
      <w:lvlJc w:val="left"/>
      <w:pPr>
        <w:ind w:left="6605" w:hanging="360"/>
      </w:pPr>
      <w:rPr>
        <w:rFonts w:ascii="Symbol" w:hAnsi="Symbol" w:hint="default"/>
      </w:rPr>
    </w:lvl>
    <w:lvl w:ilvl="7" w:tplc="08090003" w:tentative="1">
      <w:start w:val="1"/>
      <w:numFmt w:val="bullet"/>
      <w:lvlText w:val="o"/>
      <w:lvlJc w:val="left"/>
      <w:pPr>
        <w:ind w:left="7325" w:hanging="360"/>
      </w:pPr>
      <w:rPr>
        <w:rFonts w:ascii="Courier New" w:hAnsi="Courier New" w:cs="Courier New" w:hint="default"/>
      </w:rPr>
    </w:lvl>
    <w:lvl w:ilvl="8" w:tplc="08090005" w:tentative="1">
      <w:start w:val="1"/>
      <w:numFmt w:val="bullet"/>
      <w:lvlText w:val=""/>
      <w:lvlJc w:val="left"/>
      <w:pPr>
        <w:ind w:left="8045" w:hanging="360"/>
      </w:pPr>
      <w:rPr>
        <w:rFonts w:ascii="Wingdings" w:hAnsi="Wingdings" w:hint="default"/>
      </w:rPr>
    </w:lvl>
  </w:abstractNum>
  <w:abstractNum w:abstractNumId="14" w15:restartNumberingAfterBreak="0">
    <w:nsid w:val="5A9A04A7"/>
    <w:multiLevelType w:val="hybridMultilevel"/>
    <w:tmpl w:val="65A8475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62594D84"/>
    <w:multiLevelType w:val="hybridMultilevel"/>
    <w:tmpl w:val="2A9E6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BA4DFC"/>
    <w:multiLevelType w:val="hybridMultilevel"/>
    <w:tmpl w:val="0B88C1D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abstractNumId w:val="2"/>
  </w:num>
  <w:num w:numId="2">
    <w:abstractNumId w:val="14"/>
  </w:num>
  <w:num w:numId="3">
    <w:abstractNumId w:val="7"/>
  </w:num>
  <w:num w:numId="4">
    <w:abstractNumId w:val="10"/>
  </w:num>
  <w:num w:numId="5">
    <w:abstractNumId w:val="12"/>
  </w:num>
  <w:num w:numId="6">
    <w:abstractNumId w:val="16"/>
  </w:num>
  <w:num w:numId="7">
    <w:abstractNumId w:val="8"/>
  </w:num>
  <w:num w:numId="8">
    <w:abstractNumId w:val="0"/>
  </w:num>
  <w:num w:numId="9">
    <w:abstractNumId w:val="15"/>
  </w:num>
  <w:num w:numId="10">
    <w:abstractNumId w:val="9"/>
  </w:num>
  <w:num w:numId="11">
    <w:abstractNumId w:val="11"/>
  </w:num>
  <w:num w:numId="12">
    <w:abstractNumId w:val="6"/>
  </w:num>
  <w:num w:numId="13">
    <w:abstractNumId w:val="5"/>
  </w:num>
  <w:num w:numId="14">
    <w:abstractNumId w:val="4"/>
  </w:num>
  <w:num w:numId="15">
    <w:abstractNumId w:val="13"/>
  </w:num>
  <w:num w:numId="16">
    <w:abstractNumId w:val="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7AD"/>
    <w:rsid w:val="00077AA7"/>
    <w:rsid w:val="001D2644"/>
    <w:rsid w:val="002A4B4C"/>
    <w:rsid w:val="0039590D"/>
    <w:rsid w:val="003A3E62"/>
    <w:rsid w:val="004477FE"/>
    <w:rsid w:val="00451F8D"/>
    <w:rsid w:val="004A2440"/>
    <w:rsid w:val="00501408"/>
    <w:rsid w:val="00595A91"/>
    <w:rsid w:val="005B3F9E"/>
    <w:rsid w:val="00652567"/>
    <w:rsid w:val="00857C0E"/>
    <w:rsid w:val="00884827"/>
    <w:rsid w:val="008A5C5D"/>
    <w:rsid w:val="00933AEB"/>
    <w:rsid w:val="0098687C"/>
    <w:rsid w:val="009D25BE"/>
    <w:rsid w:val="009F05CF"/>
    <w:rsid w:val="00AD27AD"/>
    <w:rsid w:val="00B255C9"/>
    <w:rsid w:val="00BC5D53"/>
    <w:rsid w:val="00BE1A63"/>
    <w:rsid w:val="00C2144F"/>
    <w:rsid w:val="00C44CED"/>
    <w:rsid w:val="00C728D1"/>
    <w:rsid w:val="00D509A1"/>
    <w:rsid w:val="00D50BFA"/>
    <w:rsid w:val="00E95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7E752"/>
  <w15:docId w15:val="{FFD5E7DE-EAEC-4755-9623-EF571CD01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0BFA"/>
    <w:pPr>
      <w:keepNext/>
      <w:keepLines/>
      <w:spacing w:before="480" w:after="0" w:line="360" w:lineRule="atLeast"/>
      <w:jc w:val="center"/>
      <w:outlineLvl w:val="0"/>
    </w:pPr>
    <w:rPr>
      <w:rFonts w:asciiTheme="majorHAnsi" w:eastAsiaTheme="majorEastAsia" w:hAnsiTheme="majorHAnsi" w:cstheme="majorBidi"/>
      <w:b/>
      <w:bCs/>
      <w:color w:val="365F91"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2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D27AD"/>
    <w:pPr>
      <w:ind w:left="720"/>
      <w:contextualSpacing/>
    </w:pPr>
    <w:rPr>
      <w:rFonts w:ascii="Calibri" w:eastAsia="Calibri" w:hAnsi="Calibri" w:cs="Times New Roman"/>
    </w:rPr>
  </w:style>
  <w:style w:type="character" w:customStyle="1" w:styleId="Heading1Char">
    <w:name w:val="Heading 1 Char"/>
    <w:basedOn w:val="DefaultParagraphFont"/>
    <w:link w:val="Heading1"/>
    <w:uiPriority w:val="9"/>
    <w:rsid w:val="00D50BFA"/>
    <w:rPr>
      <w:rFonts w:asciiTheme="majorHAnsi" w:eastAsiaTheme="majorEastAsia" w:hAnsiTheme="majorHAnsi" w:cstheme="majorBidi"/>
      <w:b/>
      <w:bCs/>
      <w:color w:val="365F91" w:themeColor="accent1" w:themeShade="BF"/>
      <w:sz w:val="28"/>
      <w:szCs w:val="28"/>
      <w:lang w:val="en-US" w:bidi="en-US"/>
    </w:rPr>
  </w:style>
  <w:style w:type="paragraph" w:customStyle="1" w:styleId="Style2">
    <w:name w:val="Style2"/>
    <w:basedOn w:val="Heading1"/>
    <w:link w:val="Style2Char"/>
    <w:qFormat/>
    <w:rsid w:val="00D50BFA"/>
    <w:pPr>
      <w:keepNext w:val="0"/>
      <w:keepLines w:val="0"/>
      <w:spacing w:before="0" w:after="200" w:line="276" w:lineRule="auto"/>
      <w:ind w:left="1565" w:hanging="567"/>
      <w:jc w:val="left"/>
    </w:pPr>
    <w:rPr>
      <w:rFonts w:cstheme="minorHAnsi"/>
      <w:b w:val="0"/>
      <w:bCs w:val="0"/>
      <w:szCs w:val="32"/>
    </w:rPr>
  </w:style>
  <w:style w:type="paragraph" w:customStyle="1" w:styleId="PolicyBullets">
    <w:name w:val="Policy Bullets"/>
    <w:basedOn w:val="ListParagraph"/>
    <w:link w:val="PolicyBulletsChar"/>
    <w:qFormat/>
    <w:rsid w:val="00D50BFA"/>
    <w:pPr>
      <w:numPr>
        <w:numId w:val="15"/>
      </w:numPr>
      <w:spacing w:after="0"/>
    </w:pPr>
  </w:style>
  <w:style w:type="paragraph" w:customStyle="1" w:styleId="PolicyLevel3">
    <w:name w:val="Policy Level 3"/>
    <w:basedOn w:val="Style2"/>
    <w:link w:val="PolicyLevel3Char"/>
    <w:qFormat/>
    <w:rsid w:val="00D50BFA"/>
    <w:pPr>
      <w:ind w:left="2450" w:hanging="1225"/>
    </w:pPr>
  </w:style>
  <w:style w:type="character" w:customStyle="1" w:styleId="ListParagraphChar">
    <w:name w:val="List Paragraph Char"/>
    <w:basedOn w:val="DefaultParagraphFont"/>
    <w:link w:val="ListParagraph"/>
    <w:uiPriority w:val="34"/>
    <w:rsid w:val="00D50BFA"/>
    <w:rPr>
      <w:rFonts w:ascii="Calibri" w:eastAsia="Calibri" w:hAnsi="Calibri" w:cs="Times New Roman"/>
    </w:rPr>
  </w:style>
  <w:style w:type="character" w:customStyle="1" w:styleId="PolicyBulletsChar">
    <w:name w:val="Policy Bullets Char"/>
    <w:basedOn w:val="ListParagraphChar"/>
    <w:link w:val="PolicyBullets"/>
    <w:rsid w:val="00D50BFA"/>
    <w:rPr>
      <w:rFonts w:ascii="Calibri" w:eastAsia="Calibri" w:hAnsi="Calibri" w:cs="Times New Roman"/>
    </w:rPr>
  </w:style>
  <w:style w:type="character" w:customStyle="1" w:styleId="Style2Char">
    <w:name w:val="Style2 Char"/>
    <w:basedOn w:val="Heading1Char"/>
    <w:link w:val="Style2"/>
    <w:rsid w:val="00D50BFA"/>
    <w:rPr>
      <w:rFonts w:asciiTheme="majorHAnsi" w:eastAsiaTheme="majorEastAsia" w:hAnsiTheme="majorHAnsi" w:cstheme="minorHAnsi"/>
      <w:b w:val="0"/>
      <w:bCs w:val="0"/>
      <w:color w:val="365F91" w:themeColor="accent1" w:themeShade="BF"/>
      <w:sz w:val="28"/>
      <w:szCs w:val="32"/>
      <w:lang w:val="en-US" w:bidi="en-US"/>
    </w:rPr>
  </w:style>
  <w:style w:type="character" w:customStyle="1" w:styleId="PolicyLevel3Char">
    <w:name w:val="Policy Level 3 Char"/>
    <w:basedOn w:val="Style2Char"/>
    <w:link w:val="PolicyLevel3"/>
    <w:rsid w:val="00D50BFA"/>
    <w:rPr>
      <w:rFonts w:asciiTheme="majorHAnsi" w:eastAsiaTheme="majorEastAsia" w:hAnsiTheme="majorHAnsi" w:cstheme="minorHAnsi"/>
      <w:b w:val="0"/>
      <w:bCs w:val="0"/>
      <w:color w:val="365F91" w:themeColor="accent1" w:themeShade="BF"/>
      <w:sz w:val="28"/>
      <w:szCs w:val="32"/>
      <w:lang w:val="en-US" w:bidi="en-US"/>
    </w:rPr>
  </w:style>
  <w:style w:type="paragraph" w:styleId="Header">
    <w:name w:val="header"/>
    <w:basedOn w:val="Normal"/>
    <w:link w:val="HeaderChar"/>
    <w:uiPriority w:val="99"/>
    <w:unhideWhenUsed/>
    <w:rsid w:val="006525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567"/>
  </w:style>
  <w:style w:type="paragraph" w:styleId="Footer">
    <w:name w:val="footer"/>
    <w:basedOn w:val="Normal"/>
    <w:link w:val="FooterChar"/>
    <w:uiPriority w:val="99"/>
    <w:unhideWhenUsed/>
    <w:rsid w:val="006525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567"/>
  </w:style>
  <w:style w:type="paragraph" w:styleId="BalloonText">
    <w:name w:val="Balloon Text"/>
    <w:basedOn w:val="Normal"/>
    <w:link w:val="BalloonTextChar"/>
    <w:uiPriority w:val="99"/>
    <w:semiHidden/>
    <w:unhideWhenUsed/>
    <w:rsid w:val="00652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567"/>
    <w:rPr>
      <w:rFonts w:ascii="Tahoma" w:hAnsi="Tahoma" w:cs="Tahoma"/>
      <w:sz w:val="16"/>
      <w:szCs w:val="16"/>
    </w:rPr>
  </w:style>
  <w:style w:type="character" w:styleId="Hyperlink">
    <w:name w:val="Hyperlink"/>
    <w:basedOn w:val="DefaultParagraphFont"/>
    <w:rsid w:val="009F05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nehouse-pri.durham.sch.uk" TargetMode="External"/><Relationship Id="rId5" Type="http://schemas.openxmlformats.org/officeDocument/2006/relationships/footnotes" Target="footnotes.xml"/><Relationship Id="rId10" Type="http://schemas.openxmlformats.org/officeDocument/2006/relationships/hyperlink" Target="mailto:office@denehouseprimary.co.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2804</Words>
  <Characters>15989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gogoUser</dc:creator>
  <cp:lastModifiedBy>Lee Blake</cp:lastModifiedBy>
  <cp:revision>2</cp:revision>
  <dcterms:created xsi:type="dcterms:W3CDTF">2024-09-30T19:49:00Z</dcterms:created>
  <dcterms:modified xsi:type="dcterms:W3CDTF">2024-09-30T19:49:00Z</dcterms:modified>
</cp:coreProperties>
</file>