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C6E4" w14:textId="5ACB9120" w:rsidR="00EC2F96" w:rsidRDefault="00EC2F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B5B4E" wp14:editId="55009157">
                <wp:simplePos x="0" y="0"/>
                <wp:positionH relativeFrom="column">
                  <wp:posOffset>998220</wp:posOffset>
                </wp:positionH>
                <wp:positionV relativeFrom="paragraph">
                  <wp:posOffset>-289560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F24FE1" w14:textId="1B9B5272" w:rsidR="00EC2F96" w:rsidRPr="00493316" w:rsidRDefault="00EC2F96" w:rsidP="00EC2F96">
                            <w:pPr>
                              <w:jc w:val="center"/>
                              <w:rPr>
                                <w:b/>
                                <w:color w:val="7030A0"/>
                                <w:spacing w:val="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3316">
                              <w:rPr>
                                <w:b/>
                                <w:color w:val="7030A0"/>
                                <w:spacing w:val="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Writing in</w:t>
                            </w:r>
                            <w:r w:rsidR="00493316" w:rsidRPr="00493316">
                              <w:rPr>
                                <w:b/>
                                <w:color w:val="7030A0"/>
                                <w:spacing w:val="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the</w:t>
                            </w:r>
                            <w:r w:rsidRPr="00493316">
                              <w:rPr>
                                <w:b/>
                                <w:color w:val="7030A0"/>
                                <w:spacing w:val="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EYFS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B5B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2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A/5oxD3QAAAAsBAAAPAAAAAAAAAAAAAAAAAHcEAABkcnMvZG93bnJldi54bWxQ&#10;SwUGAAAAAAQABADzAAAAgQUAAAAA&#10;" filled="f" stroked="f">
                <v:fill o:detectmouseclick="t"/>
                <v:textbox style="mso-fit-shape-to-text:t">
                  <w:txbxContent>
                    <w:p w14:paraId="28F24FE1" w14:textId="1B9B5272" w:rsidR="00EC2F96" w:rsidRPr="00493316" w:rsidRDefault="00EC2F96" w:rsidP="00EC2F96">
                      <w:pPr>
                        <w:jc w:val="center"/>
                        <w:rPr>
                          <w:b/>
                          <w:color w:val="7030A0"/>
                          <w:spacing w:val="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3316">
                        <w:rPr>
                          <w:b/>
                          <w:color w:val="7030A0"/>
                          <w:spacing w:val="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Writing in</w:t>
                      </w:r>
                      <w:r w:rsidR="00493316" w:rsidRPr="00493316">
                        <w:rPr>
                          <w:b/>
                          <w:color w:val="7030A0"/>
                          <w:spacing w:val="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the</w:t>
                      </w:r>
                      <w:r w:rsidRPr="00493316">
                        <w:rPr>
                          <w:b/>
                          <w:color w:val="7030A0"/>
                          <w:spacing w:val="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EYFS</w:t>
                      </w:r>
                    </w:p>
                  </w:txbxContent>
                </v:textbox>
              </v:shape>
            </w:pict>
          </mc:Fallback>
        </mc:AlternateContent>
      </w:r>
    </w:p>
    <w:p w14:paraId="49B9936E" w14:textId="77777777" w:rsidR="00EC2F96" w:rsidRDefault="00EC2F96"/>
    <w:p w14:paraId="2553F8F4" w14:textId="1E7B8E6F" w:rsidR="00493316" w:rsidRDefault="00493316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5140774" wp14:editId="33677DE7">
                <wp:simplePos x="0" y="0"/>
                <wp:positionH relativeFrom="column">
                  <wp:posOffset>-182880</wp:posOffset>
                </wp:positionH>
                <wp:positionV relativeFrom="paragraph">
                  <wp:posOffset>167640</wp:posOffset>
                </wp:positionV>
                <wp:extent cx="6164580" cy="79705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79705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FB6" id="Rectangle 2" o:spid="_x0000_s1026" style="position:absolute;margin-left:-14.4pt;margin-top:13.2pt;width:485.4pt;height:627.6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" fillcolor="#c9f" strokecolor="#1f3763 [1604]" strokeweight="1pt"/>
            </w:pict>
          </mc:Fallback>
        </mc:AlternateContent>
      </w:r>
    </w:p>
    <w:p w14:paraId="0C3AB40F" w14:textId="6878C91F" w:rsidR="00493316" w:rsidRPr="00493316" w:rsidRDefault="00493316">
      <w:pPr>
        <w:rPr>
          <w:b/>
          <w:bCs/>
          <w:sz w:val="24"/>
          <w:szCs w:val="24"/>
        </w:rPr>
      </w:pPr>
      <w:r w:rsidRPr="00493316">
        <w:rPr>
          <w:b/>
          <w:bCs/>
          <w:sz w:val="24"/>
          <w:szCs w:val="24"/>
        </w:rPr>
        <w:t>Writing in the EYFS:</w:t>
      </w:r>
    </w:p>
    <w:p w14:paraId="49B3A17B" w14:textId="2455D78B" w:rsidR="00EC2F96" w:rsidRPr="00493316" w:rsidRDefault="004E749D">
      <w:pPr>
        <w:rPr>
          <w:sz w:val="24"/>
          <w:szCs w:val="24"/>
        </w:rPr>
      </w:pPr>
      <w:r w:rsidRPr="00493316">
        <w:rPr>
          <w:sz w:val="24"/>
          <w:szCs w:val="24"/>
        </w:rPr>
        <w:t>In the EYFS, writing is taught through play</w:t>
      </w:r>
      <w:r w:rsidRPr="00493316">
        <w:rPr>
          <w:sz w:val="24"/>
          <w:szCs w:val="24"/>
        </w:rPr>
        <w:t>-based</w:t>
      </w:r>
      <w:r w:rsidRPr="00493316">
        <w:rPr>
          <w:sz w:val="24"/>
          <w:szCs w:val="24"/>
        </w:rPr>
        <w:t>, meaningful experiences that build fine motor skills, phonics knowledge, and confidence in mark-making</w:t>
      </w:r>
      <w:r w:rsidRPr="00493316">
        <w:rPr>
          <w:sz w:val="24"/>
          <w:szCs w:val="24"/>
        </w:rPr>
        <w:t>. This</w:t>
      </w:r>
      <w:r w:rsidRPr="00493316">
        <w:rPr>
          <w:sz w:val="24"/>
          <w:szCs w:val="24"/>
        </w:rPr>
        <w:t xml:space="preserve"> gradually lead</w:t>
      </w:r>
      <w:r w:rsidRPr="00493316">
        <w:rPr>
          <w:sz w:val="24"/>
          <w:szCs w:val="24"/>
        </w:rPr>
        <w:t>s</w:t>
      </w:r>
      <w:r w:rsidRPr="00493316">
        <w:rPr>
          <w:sz w:val="24"/>
          <w:szCs w:val="24"/>
        </w:rPr>
        <w:t xml:space="preserve"> to </w:t>
      </w:r>
      <w:r w:rsidRPr="00493316">
        <w:rPr>
          <w:sz w:val="24"/>
          <w:szCs w:val="24"/>
        </w:rPr>
        <w:t xml:space="preserve">pupils being able to form </w:t>
      </w:r>
      <w:r w:rsidRPr="00493316">
        <w:rPr>
          <w:sz w:val="24"/>
          <w:szCs w:val="24"/>
        </w:rPr>
        <w:t>recognisable letters, words, and sentences by the end of Reception.</w:t>
      </w:r>
      <w:r w:rsidR="00EC2F96" w:rsidRPr="00493316">
        <w:rPr>
          <w:sz w:val="24"/>
          <w:szCs w:val="24"/>
        </w:rPr>
        <w:t xml:space="preserve">  Writing is embedded in play and everyday contexts </w:t>
      </w:r>
      <w:r w:rsidR="00EC2F96" w:rsidRPr="00493316">
        <w:rPr>
          <w:sz w:val="24"/>
          <w:szCs w:val="24"/>
        </w:rPr>
        <w:t>(</w:t>
      </w:r>
      <w:r w:rsidR="00EC2F96" w:rsidRPr="00493316">
        <w:rPr>
          <w:sz w:val="24"/>
          <w:szCs w:val="24"/>
        </w:rPr>
        <w:t xml:space="preserve">such as </w:t>
      </w:r>
      <w:r w:rsidR="00EC2F96" w:rsidRPr="00493316">
        <w:rPr>
          <w:sz w:val="24"/>
          <w:szCs w:val="24"/>
        </w:rPr>
        <w:t>labels, signs, storie</w:t>
      </w:r>
      <w:r w:rsidR="00EC2F96" w:rsidRPr="00493316">
        <w:rPr>
          <w:sz w:val="24"/>
          <w:szCs w:val="24"/>
        </w:rPr>
        <w:t>s and</w:t>
      </w:r>
      <w:r w:rsidR="00EC2F96" w:rsidRPr="00493316">
        <w:rPr>
          <w:sz w:val="24"/>
          <w:szCs w:val="24"/>
        </w:rPr>
        <w:t xml:space="preserve"> role-play)</w:t>
      </w:r>
      <w:r w:rsidR="00EC2F96" w:rsidRPr="00493316">
        <w:rPr>
          <w:sz w:val="24"/>
          <w:szCs w:val="24"/>
        </w:rPr>
        <w:t xml:space="preserve"> as well as directly taught during carpet times, guided group</w:t>
      </w:r>
      <w:r w:rsidR="00493316">
        <w:rPr>
          <w:sz w:val="24"/>
          <w:szCs w:val="24"/>
        </w:rPr>
        <w:t>s</w:t>
      </w:r>
      <w:r w:rsidR="00EC2F96" w:rsidRPr="00493316">
        <w:rPr>
          <w:sz w:val="24"/>
          <w:szCs w:val="24"/>
        </w:rPr>
        <w:t xml:space="preserve"> and one to one instruction.</w:t>
      </w:r>
    </w:p>
    <w:p w14:paraId="0AA2DF39" w14:textId="59736795" w:rsidR="004E749D" w:rsidRPr="00493316" w:rsidRDefault="00EC2F96">
      <w:pPr>
        <w:rPr>
          <w:sz w:val="24"/>
          <w:szCs w:val="24"/>
        </w:rPr>
      </w:pPr>
      <w:r w:rsidRPr="00493316">
        <w:rPr>
          <w:sz w:val="24"/>
          <w:szCs w:val="24"/>
        </w:rPr>
        <w:t xml:space="preserve">In order to help our </w:t>
      </w:r>
      <w:proofErr w:type="gramStart"/>
      <w:r w:rsidRPr="00493316">
        <w:rPr>
          <w:sz w:val="24"/>
          <w:szCs w:val="24"/>
        </w:rPr>
        <w:t>children</w:t>
      </w:r>
      <w:proofErr w:type="gramEnd"/>
      <w:r w:rsidRPr="00493316">
        <w:rPr>
          <w:sz w:val="24"/>
          <w:szCs w:val="24"/>
        </w:rPr>
        <w:t xml:space="preserve"> flourish as writers, we work hard to d</w:t>
      </w:r>
      <w:r w:rsidR="004E749D" w:rsidRPr="00493316">
        <w:rPr>
          <w:sz w:val="24"/>
          <w:szCs w:val="24"/>
        </w:rPr>
        <w:t>evelop</w:t>
      </w:r>
      <w:r w:rsidRPr="00493316">
        <w:rPr>
          <w:sz w:val="24"/>
          <w:szCs w:val="24"/>
        </w:rPr>
        <w:t xml:space="preserve"> their</w:t>
      </w:r>
      <w:r w:rsidR="004E749D" w:rsidRPr="00493316">
        <w:rPr>
          <w:sz w:val="24"/>
          <w:szCs w:val="24"/>
        </w:rPr>
        <w:t xml:space="preserve"> speaking and listening skills </w:t>
      </w:r>
      <w:r w:rsidRPr="00493316">
        <w:rPr>
          <w:sz w:val="24"/>
          <w:szCs w:val="24"/>
        </w:rPr>
        <w:t xml:space="preserve">through our </w:t>
      </w:r>
      <w:r w:rsidR="004E749D" w:rsidRPr="00493316">
        <w:rPr>
          <w:sz w:val="24"/>
          <w:szCs w:val="24"/>
        </w:rPr>
        <w:t xml:space="preserve">Storytelling </w:t>
      </w:r>
      <w:r w:rsidRPr="00493316">
        <w:rPr>
          <w:sz w:val="24"/>
          <w:szCs w:val="24"/>
        </w:rPr>
        <w:t xml:space="preserve">project, confident adult modelling of high quality vocabulary, collaborative playing with other children, sharing of stories and songs and by creating a language-rich environment. We use the </w:t>
      </w:r>
      <w:proofErr w:type="spellStart"/>
      <w:r w:rsidR="004E749D" w:rsidRPr="00493316">
        <w:rPr>
          <w:sz w:val="24"/>
          <w:szCs w:val="24"/>
        </w:rPr>
        <w:t>WellComm</w:t>
      </w:r>
      <w:proofErr w:type="spellEnd"/>
      <w:r w:rsidR="004E749D" w:rsidRPr="00493316">
        <w:rPr>
          <w:sz w:val="24"/>
          <w:szCs w:val="24"/>
        </w:rPr>
        <w:t xml:space="preserve"> intervention programme</w:t>
      </w:r>
      <w:r w:rsidRPr="00493316">
        <w:rPr>
          <w:sz w:val="24"/>
          <w:szCs w:val="24"/>
        </w:rPr>
        <w:t xml:space="preserve"> to identify and support children with </w:t>
      </w:r>
      <w:r w:rsidR="00F316FD" w:rsidRPr="00493316">
        <w:rPr>
          <w:sz w:val="24"/>
          <w:szCs w:val="24"/>
        </w:rPr>
        <w:t xml:space="preserve">language difficulties as well as enhance the language skills of all pupils. </w:t>
      </w:r>
    </w:p>
    <w:p w14:paraId="7A1B9884" w14:textId="55C9F86D" w:rsidR="00EC2F96" w:rsidRPr="00493316" w:rsidRDefault="00EC2F96">
      <w:pPr>
        <w:rPr>
          <w:sz w:val="24"/>
          <w:szCs w:val="24"/>
        </w:rPr>
      </w:pPr>
      <w:r w:rsidRPr="00493316">
        <w:rPr>
          <w:rStyle w:val="Strong"/>
          <w:b w:val="0"/>
          <w:bCs w:val="0"/>
          <w:sz w:val="24"/>
          <w:szCs w:val="24"/>
        </w:rPr>
        <w:t>Our aim is to b</w:t>
      </w:r>
      <w:r w:rsidRPr="00493316">
        <w:rPr>
          <w:rStyle w:val="Strong"/>
          <w:b w:val="0"/>
          <w:bCs w:val="0"/>
          <w:sz w:val="24"/>
          <w:szCs w:val="24"/>
        </w:rPr>
        <w:t>uild</w:t>
      </w:r>
      <w:r w:rsidRPr="00493316">
        <w:rPr>
          <w:rStyle w:val="Strong"/>
          <w:b w:val="0"/>
          <w:bCs w:val="0"/>
          <w:sz w:val="24"/>
          <w:szCs w:val="24"/>
        </w:rPr>
        <w:t xml:space="preserve"> secure </w:t>
      </w:r>
      <w:r w:rsidRPr="00493316">
        <w:rPr>
          <w:rStyle w:val="Strong"/>
          <w:b w:val="0"/>
          <w:bCs w:val="0"/>
          <w:sz w:val="24"/>
          <w:szCs w:val="24"/>
        </w:rPr>
        <w:t>foundations through play, phonics, and oral language</w:t>
      </w:r>
      <w:r w:rsidRPr="00493316">
        <w:rPr>
          <w:sz w:val="24"/>
          <w:szCs w:val="24"/>
        </w:rPr>
        <w:t>, so children leave Reception able to express themselves in writing with confidence and clarity.</w:t>
      </w:r>
    </w:p>
    <w:p w14:paraId="7AB68D45" w14:textId="77777777" w:rsidR="00EC2F96" w:rsidRPr="00493316" w:rsidRDefault="00EC2F96">
      <w:pPr>
        <w:rPr>
          <w:sz w:val="24"/>
          <w:szCs w:val="24"/>
        </w:rPr>
      </w:pPr>
    </w:p>
    <w:p w14:paraId="3C8BD20F" w14:textId="485684CE" w:rsidR="004E749D" w:rsidRPr="00493316" w:rsidRDefault="004E749D">
      <w:pPr>
        <w:rPr>
          <w:b/>
          <w:bCs/>
          <w:sz w:val="24"/>
          <w:szCs w:val="24"/>
        </w:rPr>
      </w:pPr>
      <w:r w:rsidRPr="00493316">
        <w:rPr>
          <w:b/>
          <w:bCs/>
          <w:sz w:val="24"/>
          <w:szCs w:val="24"/>
        </w:rPr>
        <w:t>Writing opportunities in EYFS:</w:t>
      </w:r>
    </w:p>
    <w:p w14:paraId="4BDA3CDD" w14:textId="38299573" w:rsidR="004E749D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49D" w:rsidRPr="00493316">
        <w:rPr>
          <w:sz w:val="24"/>
          <w:szCs w:val="24"/>
        </w:rPr>
        <w:t>Daily name writing ‘registration’</w:t>
      </w:r>
    </w:p>
    <w:p w14:paraId="4CEA3D41" w14:textId="5F730420" w:rsidR="004E749D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49D" w:rsidRPr="00493316">
        <w:rPr>
          <w:sz w:val="24"/>
          <w:szCs w:val="24"/>
        </w:rPr>
        <w:t>Daily phonics sessions</w:t>
      </w:r>
    </w:p>
    <w:p w14:paraId="0767CBD6" w14:textId="68C01F73" w:rsidR="00F316FD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16FD" w:rsidRPr="00493316">
        <w:rPr>
          <w:sz w:val="24"/>
          <w:szCs w:val="24"/>
        </w:rPr>
        <w:t>Reading and sharing stories to develop language and vocabulary</w:t>
      </w:r>
    </w:p>
    <w:p w14:paraId="0A2B1CA1" w14:textId="24F69F89" w:rsidR="004E749D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49D" w:rsidRPr="00493316">
        <w:rPr>
          <w:sz w:val="24"/>
          <w:szCs w:val="24"/>
        </w:rPr>
        <w:t>Fine motor skills activities throughout Continuous Provision such as cutting, threading, playdough, sand and glitter trays, using tweezers, colouring, painting</w:t>
      </w:r>
      <w:r w:rsidR="00F316FD" w:rsidRPr="00493316">
        <w:rPr>
          <w:sz w:val="24"/>
          <w:szCs w:val="24"/>
        </w:rPr>
        <w:t xml:space="preserve">, making </w:t>
      </w:r>
      <w:proofErr w:type="gramStart"/>
      <w:r w:rsidR="00F316FD" w:rsidRPr="00493316">
        <w:rPr>
          <w:sz w:val="24"/>
          <w:szCs w:val="24"/>
        </w:rPr>
        <w:t xml:space="preserve">signs, </w:t>
      </w:r>
      <w:r w:rsidR="004E749D" w:rsidRPr="00493316">
        <w:rPr>
          <w:sz w:val="24"/>
          <w:szCs w:val="24"/>
        </w:rPr>
        <w:t xml:space="preserve"> </w:t>
      </w:r>
      <w:r w:rsidR="00F316FD" w:rsidRPr="00493316">
        <w:rPr>
          <w:sz w:val="24"/>
          <w:szCs w:val="24"/>
        </w:rPr>
        <w:t>labelling</w:t>
      </w:r>
      <w:proofErr w:type="gramEnd"/>
      <w:r w:rsidR="00F316FD" w:rsidRPr="00493316">
        <w:rPr>
          <w:sz w:val="24"/>
          <w:szCs w:val="24"/>
        </w:rPr>
        <w:t xml:space="preserve"> artwork and models</w:t>
      </w:r>
    </w:p>
    <w:p w14:paraId="0FBADF72" w14:textId="18342460" w:rsidR="00EC2F96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2F96" w:rsidRPr="00493316">
        <w:rPr>
          <w:sz w:val="24"/>
          <w:szCs w:val="24"/>
        </w:rPr>
        <w:t>Writing tasks throughout Continuous Provision linked to class themes and topical events</w:t>
      </w:r>
      <w:r w:rsidR="00F316FD" w:rsidRPr="00493316">
        <w:rPr>
          <w:sz w:val="24"/>
          <w:szCs w:val="24"/>
        </w:rPr>
        <w:t>.</w:t>
      </w:r>
    </w:p>
    <w:p w14:paraId="7B3F265E" w14:textId="556BC859" w:rsidR="00F316FD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16FD" w:rsidRPr="00493316">
        <w:rPr>
          <w:sz w:val="24"/>
          <w:szCs w:val="24"/>
        </w:rPr>
        <w:t xml:space="preserve">Storytelling sessions as part of our Storytelling project, supported by Jan Blake. </w:t>
      </w:r>
    </w:p>
    <w:p w14:paraId="67D019D2" w14:textId="34E1CBEE" w:rsidR="00F316FD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16FD" w:rsidRPr="00493316">
        <w:rPr>
          <w:sz w:val="24"/>
          <w:szCs w:val="24"/>
        </w:rPr>
        <w:t xml:space="preserve">Role play area – children are able to practise writing for a range of purposes such as writing shopping lists, taking orders in a café, </w:t>
      </w:r>
      <w:r>
        <w:rPr>
          <w:sz w:val="24"/>
          <w:szCs w:val="24"/>
        </w:rPr>
        <w:t xml:space="preserve">etc. </w:t>
      </w:r>
    </w:p>
    <w:p w14:paraId="070A43DC" w14:textId="5C217686" w:rsidR="00F316FD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16FD" w:rsidRPr="00493316">
        <w:rPr>
          <w:sz w:val="24"/>
          <w:szCs w:val="24"/>
        </w:rPr>
        <w:t>Writing areas provide opportunities for creative story writing, making labels, cards and letters to friends</w:t>
      </w:r>
      <w:r>
        <w:rPr>
          <w:sz w:val="24"/>
          <w:szCs w:val="24"/>
        </w:rPr>
        <w:t xml:space="preserve">, etc. </w:t>
      </w:r>
    </w:p>
    <w:p w14:paraId="7CE68887" w14:textId="6F054E05" w:rsidR="00F316FD" w:rsidRPr="00493316" w:rsidRDefault="0049331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16FD" w:rsidRPr="00493316">
        <w:rPr>
          <w:sz w:val="24"/>
          <w:szCs w:val="24"/>
        </w:rPr>
        <w:t>Outdoor learning – chalkboards, mark-making in sand/water/mud/glitter trays</w:t>
      </w:r>
      <w:r>
        <w:rPr>
          <w:sz w:val="24"/>
          <w:szCs w:val="24"/>
        </w:rPr>
        <w:t xml:space="preserve">, etc. </w:t>
      </w:r>
    </w:p>
    <w:p w14:paraId="3878EF9E" w14:textId="77777777" w:rsidR="00F316FD" w:rsidRPr="00493316" w:rsidRDefault="00F316FD">
      <w:pPr>
        <w:rPr>
          <w:sz w:val="24"/>
          <w:szCs w:val="24"/>
        </w:rPr>
      </w:pPr>
    </w:p>
    <w:sectPr w:rsidR="00F316FD" w:rsidRPr="00493316" w:rsidSect="00493316">
      <w:pgSz w:w="11906" w:h="16838"/>
      <w:pgMar w:top="1440" w:right="1440" w:bottom="1134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FDE"/>
    <w:multiLevelType w:val="multilevel"/>
    <w:tmpl w:val="14F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37D01"/>
    <w:multiLevelType w:val="multilevel"/>
    <w:tmpl w:val="DDD8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77CFB"/>
    <w:multiLevelType w:val="multilevel"/>
    <w:tmpl w:val="F016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D6E"/>
    <w:multiLevelType w:val="multilevel"/>
    <w:tmpl w:val="AD5E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A0B05"/>
    <w:multiLevelType w:val="multilevel"/>
    <w:tmpl w:val="DCDC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9D"/>
    <w:rsid w:val="00493316"/>
    <w:rsid w:val="004E749D"/>
    <w:rsid w:val="00EC2F96"/>
    <w:rsid w:val="00F3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5A07"/>
  <w15:chartTrackingRefBased/>
  <w15:docId w15:val="{C8660791-98FA-4792-BB5A-54B95AC5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2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Hanley</dc:creator>
  <cp:keywords/>
  <dc:description/>
  <cp:lastModifiedBy>Rosie Hanley</cp:lastModifiedBy>
  <cp:revision>1</cp:revision>
  <dcterms:created xsi:type="dcterms:W3CDTF">2025-11-16T15:23:00Z</dcterms:created>
  <dcterms:modified xsi:type="dcterms:W3CDTF">2025-11-16T15:58:00Z</dcterms:modified>
</cp:coreProperties>
</file>