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4B5B0" w14:textId="2B91D228" w:rsidR="00CC4D4F" w:rsidRDefault="00CC4D4F"/>
    <w:p w14:paraId="66B3B207" w14:textId="60651E78" w:rsidR="00CC4D4F" w:rsidRDefault="00CC4D4F"/>
    <w:p w14:paraId="1C877D5C" w14:textId="3A7AE5C1" w:rsidR="00CC4D4F" w:rsidRDefault="00A01492" w:rsidP="00A01492">
      <w:pPr>
        <w:jc w:val="center"/>
      </w:pPr>
      <w:r>
        <w:rPr>
          <w:noProof/>
        </w:rPr>
        <w:drawing>
          <wp:inline distT="0" distB="0" distL="0" distR="0" wp14:anchorId="17CCF036" wp14:editId="2C280BF4">
            <wp:extent cx="1866900" cy="2447925"/>
            <wp:effectExtent l="0" t="0" r="0" b="9525"/>
            <wp:docPr id="1" name="Picture 1" descr="C:\Users\dwalker\AppData\Local\Microsoft\Windows\INetCache\Content.MSO\DA985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walker\AppData\Local\Microsoft\Windows\INetCache\Content.MSO\DA9850F.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0" cy="2447925"/>
                    </a:xfrm>
                    <a:prstGeom prst="rect">
                      <a:avLst/>
                    </a:prstGeom>
                    <a:noFill/>
                    <a:ln>
                      <a:noFill/>
                    </a:ln>
                  </pic:spPr>
                </pic:pic>
              </a:graphicData>
            </a:graphic>
          </wp:inline>
        </w:drawing>
      </w:r>
    </w:p>
    <w:p w14:paraId="1CFD4235" w14:textId="3DA2231B" w:rsidR="00A01492" w:rsidRDefault="00A01492"/>
    <w:p w14:paraId="102988DF" w14:textId="2474801F" w:rsidR="00A01492" w:rsidRDefault="00A01492"/>
    <w:p w14:paraId="2463E614" w14:textId="77777777" w:rsidR="00A01492" w:rsidRDefault="00A01492"/>
    <w:p w14:paraId="2CFCE797" w14:textId="175F5C4C" w:rsidR="00CC4D4F" w:rsidRDefault="00885957">
      <w:r w:rsidRPr="00CC4D4F">
        <w:rPr>
          <w:rFonts w:ascii="Cavolini" w:hAnsi="Cavolini" w:cs="Cavolini"/>
          <w:b/>
          <w:noProof/>
        </w:rPr>
        <mc:AlternateContent>
          <mc:Choice Requires="wps">
            <w:drawing>
              <wp:anchor distT="45720" distB="45720" distL="114300" distR="114300" simplePos="0" relativeHeight="251657216" behindDoc="0" locked="0" layoutInCell="1" allowOverlap="1" wp14:anchorId="0B3CE337" wp14:editId="3E10C7B3">
                <wp:simplePos x="0" y="0"/>
                <wp:positionH relativeFrom="margin">
                  <wp:posOffset>-681355</wp:posOffset>
                </wp:positionH>
                <wp:positionV relativeFrom="paragraph">
                  <wp:posOffset>206375</wp:posOffset>
                </wp:positionV>
                <wp:extent cx="7124700"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1404620"/>
                        </a:xfrm>
                        <a:prstGeom prst="rect">
                          <a:avLst/>
                        </a:prstGeom>
                        <a:solidFill>
                          <a:srgbClr val="FFFFFF"/>
                        </a:solidFill>
                        <a:ln w="9525">
                          <a:noFill/>
                          <a:miter lim="800000"/>
                          <a:headEnd/>
                          <a:tailEnd/>
                        </a:ln>
                      </wps:spPr>
                      <wps:txbx>
                        <w:txbxContent>
                          <w:p w14:paraId="12430A94" w14:textId="3CBFD2B8" w:rsidR="00CC4D4F" w:rsidRPr="009D4386" w:rsidRDefault="00885957" w:rsidP="00CC4D4F">
                            <w:pPr>
                              <w:jc w:val="center"/>
                              <w:rPr>
                                <w:rFonts w:ascii="Cavolini" w:hAnsi="Cavolini" w:cs="Cavolini"/>
                                <w:b/>
                                <w:bCs/>
                                <w:sz w:val="96"/>
                                <w:szCs w:val="96"/>
                                <w:lang w:val="en-US"/>
                              </w:rPr>
                            </w:pPr>
                            <w:r w:rsidRPr="00885957">
                              <w:rPr>
                                <w:rFonts w:ascii="Cavolini" w:hAnsi="Cavolini" w:cs="Cavolini"/>
                                <w:b/>
                                <w:bCs/>
                                <w:sz w:val="96"/>
                                <w:szCs w:val="96"/>
                                <w:lang w:val="en-US"/>
                              </w:rPr>
                              <w:t>Equality Information and Objectives 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3CE337" id="_x0000_t202" coordsize="21600,21600" o:spt="202" path="m,l,21600r21600,l21600,xe">
                <v:stroke joinstyle="miter"/>
                <v:path gradientshapeok="t" o:connecttype="rect"/>
              </v:shapetype>
              <v:shape id="Text Box 2" o:spid="_x0000_s1026" type="#_x0000_t202" style="position:absolute;margin-left:-53.65pt;margin-top:16.25pt;width:561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DXIAIAAB4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" stroked="f">
                <v:textbox style="mso-fit-shape-to-text:t">
                  <w:txbxContent>
                    <w:p w14:paraId="12430A94" w14:textId="3CBFD2B8" w:rsidR="00CC4D4F" w:rsidRPr="009D4386" w:rsidRDefault="00885957" w:rsidP="00CC4D4F">
                      <w:pPr>
                        <w:jc w:val="center"/>
                        <w:rPr>
                          <w:rFonts w:ascii="Cavolini" w:hAnsi="Cavolini" w:cs="Cavolini"/>
                          <w:b/>
                          <w:bCs/>
                          <w:sz w:val="96"/>
                          <w:szCs w:val="96"/>
                          <w:lang w:val="en-US"/>
                        </w:rPr>
                      </w:pPr>
                      <w:r w:rsidRPr="00885957">
                        <w:rPr>
                          <w:rFonts w:ascii="Cavolini" w:hAnsi="Cavolini" w:cs="Cavolini"/>
                          <w:b/>
                          <w:bCs/>
                          <w:sz w:val="96"/>
                          <w:szCs w:val="96"/>
                          <w:lang w:val="en-US"/>
                        </w:rPr>
                        <w:t>Equality Information and Objectives Statement</w:t>
                      </w:r>
                    </w:p>
                  </w:txbxContent>
                </v:textbox>
                <w10:wrap type="square" anchorx="margin"/>
              </v:shape>
            </w:pict>
          </mc:Fallback>
        </mc:AlternateContent>
      </w:r>
    </w:p>
    <w:p w14:paraId="355A0ECF" w14:textId="368D4186" w:rsidR="00CC4D4F" w:rsidRPr="008D7B9B" w:rsidRDefault="00CC4D4F">
      <w:pPr>
        <w:rPr>
          <w:rFonts w:ascii="Cavolini" w:hAnsi="Cavolini" w:cs="Cavolini"/>
          <w:sz w:val="20"/>
          <w:szCs w:val="20"/>
        </w:rPr>
      </w:pPr>
    </w:p>
    <w:p w14:paraId="660C5CE9" w14:textId="77777777" w:rsidR="00A01492" w:rsidRDefault="00A01492" w:rsidP="00885957">
      <w:pPr>
        <w:pStyle w:val="6Abstract"/>
        <w:rPr>
          <w:rFonts w:ascii="Cavolini" w:hAnsi="Cavolini" w:cs="Cavolini"/>
          <w:sz w:val="20"/>
          <w:szCs w:val="20"/>
        </w:rPr>
      </w:pPr>
    </w:p>
    <w:p w14:paraId="7BDA9589" w14:textId="77777777" w:rsidR="00A01492" w:rsidRDefault="00A01492" w:rsidP="00885957">
      <w:pPr>
        <w:pStyle w:val="6Abstract"/>
        <w:rPr>
          <w:rFonts w:ascii="Cavolini" w:hAnsi="Cavolini" w:cs="Cavolini"/>
          <w:sz w:val="20"/>
          <w:szCs w:val="20"/>
        </w:rPr>
      </w:pPr>
    </w:p>
    <w:p w14:paraId="05813728" w14:textId="572DC0CE" w:rsidR="00885957" w:rsidRPr="00885957" w:rsidRDefault="00885957" w:rsidP="00885957">
      <w:pPr>
        <w:pStyle w:val="6Abstract"/>
        <w:rPr>
          <w:rFonts w:ascii="Cavolini" w:hAnsi="Cavolini" w:cs="Cavolini"/>
          <w:sz w:val="20"/>
          <w:szCs w:val="20"/>
        </w:rPr>
      </w:pPr>
      <w:r w:rsidRPr="00885957">
        <w:rPr>
          <w:rFonts w:ascii="Cavolini" w:hAnsi="Cavolini" w:cs="Cavolini"/>
          <w:sz w:val="20"/>
          <w:szCs w:val="20"/>
        </w:rPr>
        <w:t xml:space="preserve">Approved by FGB </w:t>
      </w:r>
      <w:r w:rsidR="00A01492">
        <w:rPr>
          <w:rFonts w:ascii="Cavolini" w:hAnsi="Cavolini" w:cs="Cavolini"/>
          <w:sz w:val="20"/>
          <w:szCs w:val="20"/>
        </w:rPr>
        <w:t>March 2025</w:t>
      </w:r>
      <w:r w:rsidRPr="00885957">
        <w:rPr>
          <w:rFonts w:ascii="Cavolini" w:hAnsi="Cavolini" w:cs="Cavolini"/>
          <w:sz w:val="20"/>
          <w:szCs w:val="20"/>
        </w:rPr>
        <w:t xml:space="preserve">   </w:t>
      </w:r>
      <w:r w:rsidR="00A63ECC">
        <w:rPr>
          <w:rFonts w:ascii="Cavolini" w:hAnsi="Cavolini" w:cs="Cavolini"/>
          <w:sz w:val="20"/>
          <w:szCs w:val="20"/>
        </w:rPr>
        <w:tab/>
      </w:r>
      <w:r w:rsidR="00A63ECC">
        <w:rPr>
          <w:rFonts w:ascii="Cavolini" w:hAnsi="Cavolini" w:cs="Cavolini"/>
          <w:sz w:val="20"/>
          <w:szCs w:val="20"/>
        </w:rPr>
        <w:tab/>
      </w:r>
      <w:r w:rsidR="00A63ECC">
        <w:rPr>
          <w:rFonts w:ascii="Cavolini" w:hAnsi="Cavolini" w:cs="Cavolini"/>
          <w:sz w:val="20"/>
          <w:szCs w:val="20"/>
        </w:rPr>
        <w:tab/>
      </w:r>
      <w:r w:rsidR="00A63ECC">
        <w:rPr>
          <w:rFonts w:ascii="Cavolini" w:hAnsi="Cavolini" w:cs="Cavolini"/>
          <w:sz w:val="20"/>
          <w:szCs w:val="20"/>
        </w:rPr>
        <w:tab/>
      </w:r>
      <w:bookmarkStart w:id="0" w:name="_GoBack"/>
      <w:bookmarkEnd w:id="0"/>
      <w:r w:rsidRPr="00885957">
        <w:rPr>
          <w:rFonts w:ascii="Cavolini" w:hAnsi="Cavolini" w:cs="Cavolini"/>
          <w:sz w:val="20"/>
          <w:szCs w:val="20"/>
        </w:rPr>
        <w:t xml:space="preserve">Next review due: </w:t>
      </w:r>
      <w:r w:rsidR="00A01492">
        <w:rPr>
          <w:rFonts w:ascii="Cavolini" w:hAnsi="Cavolini" w:cs="Cavolini"/>
          <w:sz w:val="20"/>
          <w:szCs w:val="20"/>
        </w:rPr>
        <w:t>March 2026</w:t>
      </w:r>
    </w:p>
    <w:p w14:paraId="4BE497AE" w14:textId="6000910E" w:rsidR="00CC4D4F" w:rsidRPr="008D7B9B" w:rsidRDefault="00CC4D4F">
      <w:pPr>
        <w:rPr>
          <w:rFonts w:ascii="Cavolini" w:hAnsi="Cavolini" w:cs="Cavolini"/>
          <w:sz w:val="20"/>
          <w:szCs w:val="20"/>
        </w:rPr>
      </w:pPr>
    </w:p>
    <w:p w14:paraId="1889BC21" w14:textId="6DF53A28" w:rsidR="00885957" w:rsidRPr="00885957" w:rsidRDefault="00885957" w:rsidP="006324ED">
      <w:pPr>
        <w:rPr>
          <w:rFonts w:ascii="Cavolini" w:hAnsi="Cavolini" w:cs="Cavolini"/>
          <w:sz w:val="20"/>
          <w:szCs w:val="20"/>
        </w:rPr>
      </w:pPr>
    </w:p>
    <w:p w14:paraId="7702F2A9" w14:textId="77777777" w:rsidR="00885957" w:rsidRPr="00885957" w:rsidRDefault="00885957" w:rsidP="006324ED">
      <w:pPr>
        <w:pStyle w:val="Heading1"/>
        <w:jc w:val="both"/>
        <w:rPr>
          <w:rFonts w:ascii="Cavolini" w:eastAsia="Calibri" w:hAnsi="Cavolini" w:cs="Cavolini"/>
          <w:b/>
          <w:bCs/>
          <w:sz w:val="20"/>
          <w:szCs w:val="20"/>
        </w:rPr>
      </w:pPr>
      <w:r w:rsidRPr="00885957">
        <w:rPr>
          <w:rFonts w:ascii="Cavolini" w:hAnsi="Cavolini" w:cs="Cavolini"/>
          <w:b/>
          <w:bCs/>
          <w:sz w:val="20"/>
          <w:szCs w:val="20"/>
        </w:rPr>
        <w:t>Aims</w:t>
      </w:r>
    </w:p>
    <w:p w14:paraId="472431D5" w14:textId="77777777" w:rsidR="00885957" w:rsidRPr="00885957" w:rsidRDefault="00885957" w:rsidP="00885957">
      <w:pPr>
        <w:pStyle w:val="1bodycopy10pt"/>
        <w:jc w:val="both"/>
        <w:rPr>
          <w:rFonts w:ascii="Cavolini" w:hAnsi="Cavolini" w:cs="Cavolini"/>
          <w:szCs w:val="20"/>
        </w:rPr>
      </w:pPr>
      <w:r w:rsidRPr="00885957">
        <w:rPr>
          <w:rFonts w:ascii="Cavolini" w:hAnsi="Cavolini" w:cs="Cavolini"/>
          <w:szCs w:val="20"/>
        </w:rPr>
        <w:t>Our school aims to meet its obligations under the Public Sector Equality Duty (PSED) by having due regard to the need to:</w:t>
      </w:r>
    </w:p>
    <w:p w14:paraId="52989CB5" w14:textId="77777777" w:rsidR="00885957" w:rsidRPr="00885957" w:rsidRDefault="00885957" w:rsidP="00885957">
      <w:pPr>
        <w:pStyle w:val="4Bulletedcopyblue"/>
        <w:jc w:val="both"/>
        <w:rPr>
          <w:rFonts w:ascii="Cavolini" w:hAnsi="Cavolini" w:cs="Cavolini"/>
        </w:rPr>
      </w:pPr>
      <w:r w:rsidRPr="00885957">
        <w:rPr>
          <w:rFonts w:ascii="Cavolini" w:hAnsi="Cavolini" w:cs="Cavolini"/>
        </w:rPr>
        <w:t>Eliminate discrimination and other conduct that is prohibited by the Equality Act 2010</w:t>
      </w:r>
    </w:p>
    <w:p w14:paraId="43C0ADE9" w14:textId="77777777" w:rsidR="00885957" w:rsidRPr="00885957" w:rsidRDefault="00885957" w:rsidP="00885957">
      <w:pPr>
        <w:pStyle w:val="4Bulletedcopyblue"/>
        <w:jc w:val="both"/>
        <w:rPr>
          <w:rFonts w:ascii="Cavolini" w:hAnsi="Cavolini" w:cs="Cavolini"/>
        </w:rPr>
      </w:pPr>
      <w:r w:rsidRPr="00885957">
        <w:rPr>
          <w:rFonts w:ascii="Cavolini" w:hAnsi="Cavolini" w:cs="Cavolini"/>
        </w:rPr>
        <w:t>Advance equality of opportunity between people who share a protected characteristic and people who do not share it</w:t>
      </w:r>
    </w:p>
    <w:p w14:paraId="51DC9B89" w14:textId="77777777" w:rsidR="00885957" w:rsidRPr="00885957" w:rsidRDefault="00885957" w:rsidP="00885957">
      <w:pPr>
        <w:pStyle w:val="4Bulletedcopyblue"/>
        <w:jc w:val="both"/>
        <w:rPr>
          <w:rFonts w:ascii="Cavolini" w:hAnsi="Cavolini" w:cs="Cavolini"/>
        </w:rPr>
      </w:pPr>
      <w:r w:rsidRPr="00885957">
        <w:rPr>
          <w:rFonts w:ascii="Cavolini" w:hAnsi="Cavolini" w:cs="Cavolini"/>
        </w:rPr>
        <w:t xml:space="preserve">Foster good relations across all characteristics – between people who share a protected characteristic and people who do not share it </w:t>
      </w:r>
    </w:p>
    <w:p w14:paraId="1747B316" w14:textId="77777777" w:rsidR="00885957" w:rsidRPr="00885957" w:rsidRDefault="00885957" w:rsidP="00885957">
      <w:pPr>
        <w:pStyle w:val="4Bulletedcopyblue"/>
        <w:numPr>
          <w:ilvl w:val="0"/>
          <w:numId w:val="0"/>
        </w:numPr>
        <w:jc w:val="both"/>
        <w:rPr>
          <w:rFonts w:ascii="Cavolini" w:hAnsi="Cavolini" w:cs="Cavolini"/>
        </w:rPr>
      </w:pPr>
    </w:p>
    <w:p w14:paraId="34ADFE14" w14:textId="77777777" w:rsidR="00885957" w:rsidRPr="00885957" w:rsidRDefault="00885957" w:rsidP="006324ED">
      <w:pPr>
        <w:pStyle w:val="Heading1"/>
        <w:jc w:val="both"/>
        <w:rPr>
          <w:rFonts w:ascii="Cavolini" w:hAnsi="Cavolini" w:cs="Cavolini"/>
          <w:b/>
          <w:bCs/>
          <w:sz w:val="20"/>
          <w:szCs w:val="20"/>
        </w:rPr>
      </w:pPr>
      <w:bookmarkStart w:id="1" w:name="_Toc57622496"/>
      <w:r w:rsidRPr="00885957">
        <w:rPr>
          <w:rFonts w:ascii="Cavolini" w:hAnsi="Cavolini" w:cs="Cavolini"/>
          <w:sz w:val="20"/>
          <w:szCs w:val="20"/>
        </w:rPr>
        <w:t xml:space="preserve"> </w:t>
      </w:r>
      <w:r w:rsidRPr="00885957">
        <w:rPr>
          <w:rFonts w:ascii="Cavolini" w:hAnsi="Cavolini" w:cs="Cavolini"/>
          <w:b/>
          <w:bCs/>
          <w:sz w:val="20"/>
          <w:szCs w:val="20"/>
        </w:rPr>
        <w:t>Legislation and guidance</w:t>
      </w:r>
      <w:bookmarkEnd w:id="1"/>
    </w:p>
    <w:p w14:paraId="11F909C1" w14:textId="77777777" w:rsidR="00885957" w:rsidRPr="00885957" w:rsidRDefault="00885957" w:rsidP="00885957">
      <w:pPr>
        <w:pStyle w:val="1bodycopy10pt"/>
        <w:jc w:val="both"/>
        <w:rPr>
          <w:rFonts w:ascii="Cavolini" w:hAnsi="Cavolini" w:cs="Cavolini"/>
          <w:szCs w:val="20"/>
          <w:shd w:val="clear" w:color="auto" w:fill="FFFFFF"/>
        </w:rPr>
      </w:pPr>
      <w:r w:rsidRPr="00885957">
        <w:rPr>
          <w:rFonts w:ascii="Cavolini" w:hAnsi="Cavolini" w:cs="Cavolini"/>
          <w:szCs w:val="20"/>
          <w:shd w:val="clear" w:color="auto" w:fill="FFFFFF"/>
        </w:rPr>
        <w:t xml:space="preserve">This document meets the requirements under the following legislation: </w:t>
      </w:r>
    </w:p>
    <w:p w14:paraId="19F7E557" w14:textId="77777777" w:rsidR="00885957" w:rsidRPr="00885957" w:rsidRDefault="00A63ECC" w:rsidP="00885957">
      <w:pPr>
        <w:pStyle w:val="4Bulletedcopyblue"/>
        <w:jc w:val="both"/>
        <w:rPr>
          <w:rFonts w:ascii="Cavolini" w:hAnsi="Cavolini" w:cs="Cavolini"/>
          <w:shd w:val="clear" w:color="auto" w:fill="FFFFFF"/>
        </w:rPr>
      </w:pPr>
      <w:hyperlink r:id="rId6" w:history="1">
        <w:r w:rsidR="00885957" w:rsidRPr="00885957">
          <w:rPr>
            <w:rStyle w:val="Hyperlink"/>
            <w:rFonts w:ascii="Cavolini" w:hAnsi="Cavolini" w:cs="Cavolini"/>
            <w:shd w:val="clear" w:color="auto" w:fill="FFFFFF"/>
          </w:rPr>
          <w:t>The Equality Act 2010</w:t>
        </w:r>
      </w:hyperlink>
      <w:r w:rsidR="00885957" w:rsidRPr="00885957">
        <w:rPr>
          <w:rFonts w:ascii="Cavolini" w:hAnsi="Cavolini" w:cs="Cavolini"/>
          <w:shd w:val="clear" w:color="auto" w:fill="FFFFFF"/>
        </w:rPr>
        <w:t xml:space="preserve">, which introduced the </w:t>
      </w:r>
      <w:r w:rsidR="00885957" w:rsidRPr="00885957">
        <w:rPr>
          <w:rFonts w:ascii="Cavolini" w:hAnsi="Cavolini" w:cs="Cavolini"/>
        </w:rPr>
        <w:t>Public Sector Equality Duty</w:t>
      </w:r>
      <w:r w:rsidR="00885957" w:rsidRPr="00885957">
        <w:rPr>
          <w:rFonts w:ascii="Cavolini" w:hAnsi="Cavolini" w:cs="Cavolini"/>
          <w:shd w:val="clear" w:color="auto" w:fill="FFFFFF"/>
        </w:rPr>
        <w:t xml:space="preserve"> and protects people from discrimination</w:t>
      </w:r>
    </w:p>
    <w:p w14:paraId="5626053C" w14:textId="77777777" w:rsidR="00885957" w:rsidRPr="00885957" w:rsidRDefault="00A63ECC" w:rsidP="00885957">
      <w:pPr>
        <w:pStyle w:val="4Bulletedcopyblue"/>
        <w:jc w:val="both"/>
        <w:rPr>
          <w:rFonts w:ascii="Cavolini" w:hAnsi="Cavolini" w:cs="Cavolini"/>
          <w:shd w:val="clear" w:color="auto" w:fill="FFFFFF"/>
        </w:rPr>
      </w:pPr>
      <w:hyperlink r:id="rId7" w:history="1">
        <w:r w:rsidR="00885957" w:rsidRPr="00885957">
          <w:rPr>
            <w:rStyle w:val="Hyperlink"/>
            <w:rFonts w:ascii="Cavolini" w:hAnsi="Cavolini" w:cs="Cavolini"/>
            <w:shd w:val="clear" w:color="auto" w:fill="FFFFFF"/>
          </w:rPr>
          <w:t>The Equality Act 2010 (Specific Duties) Regulations 2011</w:t>
        </w:r>
      </w:hyperlink>
      <w:r w:rsidR="00885957" w:rsidRPr="00885957">
        <w:rPr>
          <w:rFonts w:ascii="Cavolini" w:hAnsi="Cavolini" w:cs="Cavolini"/>
          <w:shd w:val="clear" w:color="auto" w:fill="FFFFFF"/>
        </w:rPr>
        <w:t xml:space="preserve">, which require schools to publish information to demonstrate how they are complying with the </w:t>
      </w:r>
      <w:r w:rsidR="00885957" w:rsidRPr="00885957">
        <w:rPr>
          <w:rFonts w:ascii="Cavolini" w:hAnsi="Cavolini" w:cs="Cavolini"/>
        </w:rPr>
        <w:t>Public Sector Equality Duty</w:t>
      </w:r>
      <w:r w:rsidR="00885957" w:rsidRPr="00885957">
        <w:rPr>
          <w:rFonts w:ascii="Cavolini" w:hAnsi="Cavolini" w:cs="Cavolini"/>
          <w:shd w:val="clear" w:color="auto" w:fill="FFFFFF"/>
        </w:rPr>
        <w:t xml:space="preserve"> and to publish equality objectives</w:t>
      </w:r>
    </w:p>
    <w:p w14:paraId="0BA3A558" w14:textId="77777777" w:rsidR="00885957" w:rsidRPr="00885957" w:rsidRDefault="00885957" w:rsidP="00885957">
      <w:pPr>
        <w:pStyle w:val="1bodycopy10pt"/>
        <w:jc w:val="both"/>
        <w:rPr>
          <w:rFonts w:ascii="Cavolini" w:hAnsi="Cavolini" w:cs="Cavolini"/>
          <w:szCs w:val="20"/>
          <w:shd w:val="clear" w:color="auto" w:fill="FFFFFF"/>
        </w:rPr>
      </w:pPr>
      <w:r w:rsidRPr="00885957">
        <w:rPr>
          <w:rFonts w:ascii="Cavolini" w:hAnsi="Cavolini" w:cs="Cavolini"/>
          <w:szCs w:val="20"/>
          <w:shd w:val="clear" w:color="auto" w:fill="FFFFFF"/>
        </w:rPr>
        <w:t xml:space="preserve">This document is also based on Department for Education (DfE) guidance: </w:t>
      </w:r>
      <w:hyperlink r:id="rId8" w:history="1">
        <w:r w:rsidRPr="00885957">
          <w:rPr>
            <w:rStyle w:val="Hyperlink"/>
            <w:rFonts w:ascii="Cavolini" w:hAnsi="Cavolini" w:cs="Cavolini"/>
            <w:szCs w:val="20"/>
            <w:shd w:val="clear" w:color="auto" w:fill="FFFFFF"/>
          </w:rPr>
          <w:t>The Equality Act 2010 and schools</w:t>
        </w:r>
      </w:hyperlink>
      <w:r w:rsidRPr="00885957">
        <w:rPr>
          <w:rFonts w:ascii="Cavolini" w:hAnsi="Cavolini" w:cs="Cavolini"/>
          <w:szCs w:val="20"/>
          <w:shd w:val="clear" w:color="auto" w:fill="FFFFFF"/>
        </w:rPr>
        <w:t>.</w:t>
      </w:r>
    </w:p>
    <w:p w14:paraId="200ACC94" w14:textId="77777777" w:rsidR="00885957" w:rsidRPr="00885957" w:rsidRDefault="00885957" w:rsidP="006324ED">
      <w:pPr>
        <w:pStyle w:val="Heading1"/>
        <w:jc w:val="both"/>
        <w:rPr>
          <w:rFonts w:ascii="Cavolini" w:hAnsi="Cavolini" w:cs="Cavolini"/>
          <w:b/>
          <w:bCs/>
          <w:sz w:val="20"/>
          <w:szCs w:val="20"/>
        </w:rPr>
      </w:pPr>
      <w:bookmarkStart w:id="2" w:name="_Toc493589709"/>
      <w:bookmarkStart w:id="3" w:name="_Toc57622497"/>
      <w:r w:rsidRPr="00885957">
        <w:rPr>
          <w:rFonts w:ascii="Cavolini" w:hAnsi="Cavolini" w:cs="Cavolini"/>
          <w:b/>
          <w:bCs/>
          <w:sz w:val="20"/>
          <w:szCs w:val="20"/>
        </w:rPr>
        <w:t>Roles and responsibilities</w:t>
      </w:r>
      <w:bookmarkEnd w:id="2"/>
      <w:bookmarkEnd w:id="3"/>
      <w:r w:rsidRPr="00885957">
        <w:rPr>
          <w:rFonts w:ascii="Cavolini" w:hAnsi="Cavolini" w:cs="Cavolini"/>
          <w:b/>
          <w:bCs/>
          <w:sz w:val="20"/>
          <w:szCs w:val="20"/>
        </w:rPr>
        <w:t xml:space="preserve"> </w:t>
      </w:r>
    </w:p>
    <w:p w14:paraId="595718AA" w14:textId="77777777" w:rsidR="00885957" w:rsidRPr="00885957" w:rsidRDefault="00885957" w:rsidP="00885957">
      <w:pPr>
        <w:pStyle w:val="1bodycopy10pt"/>
        <w:jc w:val="both"/>
        <w:rPr>
          <w:rFonts w:ascii="Cavolini" w:hAnsi="Cavolini" w:cs="Cavolini"/>
          <w:szCs w:val="20"/>
          <w:shd w:val="clear" w:color="auto" w:fill="FFFFFF"/>
        </w:rPr>
      </w:pPr>
      <w:r w:rsidRPr="00885957">
        <w:rPr>
          <w:rFonts w:ascii="Cavolini" w:hAnsi="Cavolini" w:cs="Cavolini"/>
          <w:szCs w:val="20"/>
          <w:shd w:val="clear" w:color="auto" w:fill="FFFFFF"/>
        </w:rPr>
        <w:t>The governing board will:</w:t>
      </w:r>
    </w:p>
    <w:p w14:paraId="7D5A15DC" w14:textId="77777777" w:rsidR="00885957" w:rsidRPr="00885957" w:rsidRDefault="00885957" w:rsidP="00885957">
      <w:pPr>
        <w:pStyle w:val="4Bulletedcopyblue"/>
        <w:jc w:val="both"/>
        <w:rPr>
          <w:rFonts w:ascii="Cavolini" w:hAnsi="Cavolini" w:cs="Cavolini"/>
        </w:rPr>
      </w:pPr>
      <w:r w:rsidRPr="00885957">
        <w:rPr>
          <w:rFonts w:ascii="Cavolini" w:hAnsi="Cavolini" w:cs="Cavolini"/>
          <w:shd w:val="clear" w:color="auto" w:fill="FFFFFF"/>
        </w:rPr>
        <w:t xml:space="preserve">Ensure that the equality information and objectives as set out in this statement are published and communicated throughout the school, including to staff, pupils and parents </w:t>
      </w:r>
    </w:p>
    <w:p w14:paraId="04058C8A" w14:textId="77777777" w:rsidR="00885957" w:rsidRPr="00885957" w:rsidRDefault="00885957" w:rsidP="00885957">
      <w:pPr>
        <w:pStyle w:val="4Bulletedcopyblue"/>
        <w:jc w:val="both"/>
        <w:rPr>
          <w:rFonts w:ascii="Cavolini" w:hAnsi="Cavolini" w:cs="Cavolini"/>
        </w:rPr>
      </w:pPr>
      <w:r w:rsidRPr="00885957">
        <w:rPr>
          <w:rFonts w:ascii="Cavolini" w:hAnsi="Cavolini" w:cs="Cavolini"/>
          <w:shd w:val="clear" w:color="auto" w:fill="FFFFFF"/>
        </w:rPr>
        <w:t xml:space="preserve">Ensure that the published equality information is updated at least every year, and that the objectives are reviewed and updated at least every 4 years </w:t>
      </w:r>
    </w:p>
    <w:p w14:paraId="63ED4819" w14:textId="77777777" w:rsidR="00885957" w:rsidRPr="00885957" w:rsidRDefault="00885957" w:rsidP="00885957">
      <w:pPr>
        <w:pStyle w:val="4Bulletedcopyblue"/>
        <w:jc w:val="both"/>
        <w:rPr>
          <w:rFonts w:ascii="Cavolini" w:hAnsi="Cavolini" w:cs="Cavolini"/>
        </w:rPr>
      </w:pPr>
      <w:r w:rsidRPr="00885957">
        <w:rPr>
          <w:rFonts w:ascii="Cavolini" w:hAnsi="Cavolini" w:cs="Cavolini"/>
          <w:shd w:val="clear" w:color="auto" w:fill="FFFFFF"/>
        </w:rPr>
        <w:t>Delegate responsibility for monitoring the achievement of the objectives on a daily basis to the headteacher</w:t>
      </w:r>
    </w:p>
    <w:p w14:paraId="20F3C93E" w14:textId="77777777" w:rsidR="00885957" w:rsidRPr="00885957" w:rsidRDefault="00885957" w:rsidP="00885957">
      <w:pPr>
        <w:pStyle w:val="4Bulletedcopyblue"/>
        <w:jc w:val="both"/>
        <w:rPr>
          <w:rFonts w:ascii="Cavolini" w:hAnsi="Cavolini" w:cs="Cavolini"/>
        </w:rPr>
      </w:pPr>
      <w:r w:rsidRPr="00885957">
        <w:rPr>
          <w:rFonts w:ascii="Cavolini" w:hAnsi="Cavolini" w:cs="Cavolini"/>
          <w:shd w:val="clear" w:color="auto" w:fill="FFFFFF"/>
        </w:rPr>
        <w:t xml:space="preserve">Meet with the headteacher, and other relevant staff members, to discuss any issues and how these are being addressed </w:t>
      </w:r>
    </w:p>
    <w:p w14:paraId="437C010D" w14:textId="77777777" w:rsidR="00885957" w:rsidRPr="00885957" w:rsidRDefault="00885957" w:rsidP="00885957">
      <w:pPr>
        <w:pStyle w:val="4Bulletedcopyblue"/>
        <w:jc w:val="both"/>
        <w:rPr>
          <w:rFonts w:ascii="Cavolini" w:hAnsi="Cavolini" w:cs="Cavolini"/>
        </w:rPr>
      </w:pPr>
      <w:r w:rsidRPr="00885957">
        <w:rPr>
          <w:rFonts w:ascii="Cavolini" w:hAnsi="Cavolini" w:cs="Cavolini"/>
          <w:shd w:val="clear" w:color="auto" w:fill="FFFFFF"/>
        </w:rPr>
        <w:t>Ensure they’re familiar with all relevant legislation and the contents of this document</w:t>
      </w:r>
    </w:p>
    <w:p w14:paraId="07412C0A" w14:textId="77777777" w:rsidR="00885957" w:rsidRPr="00885957" w:rsidRDefault="00885957" w:rsidP="00885957">
      <w:pPr>
        <w:pStyle w:val="4Bulletedcopyblue"/>
        <w:jc w:val="both"/>
        <w:rPr>
          <w:rFonts w:ascii="Cavolini" w:hAnsi="Cavolini" w:cs="Cavolini"/>
        </w:rPr>
      </w:pPr>
      <w:r w:rsidRPr="00885957">
        <w:rPr>
          <w:rFonts w:ascii="Cavolini" w:hAnsi="Cavolini" w:cs="Cavolini"/>
          <w:shd w:val="clear" w:color="auto" w:fill="FFFFFF"/>
        </w:rPr>
        <w:t>Attend appropriate equality and diversity training</w:t>
      </w:r>
    </w:p>
    <w:p w14:paraId="6A4326B7" w14:textId="77777777" w:rsidR="00885957" w:rsidRPr="00885957" w:rsidRDefault="00885957" w:rsidP="00885957">
      <w:pPr>
        <w:pStyle w:val="4Bulletedcopyblue"/>
        <w:jc w:val="both"/>
        <w:rPr>
          <w:rFonts w:ascii="Cavolini" w:hAnsi="Cavolini" w:cs="Cavolini"/>
        </w:rPr>
      </w:pPr>
      <w:r w:rsidRPr="00885957">
        <w:rPr>
          <w:rFonts w:ascii="Cavolini" w:hAnsi="Cavolini" w:cs="Cavolini"/>
          <w:shd w:val="clear" w:color="auto" w:fill="FFFFFF"/>
        </w:rPr>
        <w:t>Report back to the full governing board regarding any issues</w:t>
      </w:r>
    </w:p>
    <w:p w14:paraId="2D312554" w14:textId="77777777" w:rsidR="00885957" w:rsidRPr="00885957" w:rsidRDefault="00885957" w:rsidP="00885957">
      <w:pPr>
        <w:pStyle w:val="1bodycopy10pt"/>
        <w:jc w:val="both"/>
        <w:rPr>
          <w:rFonts w:ascii="Cavolini" w:hAnsi="Cavolini" w:cs="Cavolini"/>
          <w:szCs w:val="20"/>
          <w:shd w:val="clear" w:color="auto" w:fill="FFFFFF"/>
        </w:rPr>
      </w:pPr>
      <w:r w:rsidRPr="00885957">
        <w:rPr>
          <w:rFonts w:ascii="Cavolini" w:hAnsi="Cavolini" w:cs="Cavolini"/>
          <w:szCs w:val="20"/>
          <w:shd w:val="clear" w:color="auto" w:fill="FFFFFF"/>
        </w:rPr>
        <w:t>The headteacher will:</w:t>
      </w:r>
    </w:p>
    <w:p w14:paraId="5171E21A" w14:textId="77777777" w:rsidR="00885957" w:rsidRPr="00885957" w:rsidRDefault="00885957" w:rsidP="00885957">
      <w:pPr>
        <w:pStyle w:val="4Bulletedcopyblue"/>
        <w:jc w:val="both"/>
        <w:rPr>
          <w:rFonts w:ascii="Cavolini" w:hAnsi="Cavolini" w:cs="Cavolini"/>
        </w:rPr>
      </w:pPr>
      <w:r w:rsidRPr="00885957">
        <w:rPr>
          <w:rFonts w:ascii="Cavolini" w:hAnsi="Cavolini" w:cs="Cavolini"/>
          <w:shd w:val="clear" w:color="auto" w:fill="FFFFFF"/>
        </w:rPr>
        <w:t>Promote knowledge and understanding of the equality objectives among staff and pupils</w:t>
      </w:r>
    </w:p>
    <w:p w14:paraId="18FBF071" w14:textId="77777777" w:rsidR="00885957" w:rsidRPr="00885957" w:rsidRDefault="00885957" w:rsidP="00885957">
      <w:pPr>
        <w:pStyle w:val="4Bulletedcopyblue"/>
        <w:jc w:val="both"/>
        <w:rPr>
          <w:rFonts w:ascii="Cavolini" w:hAnsi="Cavolini" w:cs="Cavolini"/>
        </w:rPr>
      </w:pPr>
      <w:r w:rsidRPr="00885957">
        <w:rPr>
          <w:rFonts w:ascii="Cavolini" w:hAnsi="Cavolini" w:cs="Cavolini"/>
          <w:shd w:val="clear" w:color="auto" w:fill="FFFFFF"/>
        </w:rPr>
        <w:t>Monitor success in achieving the objectives and report back to governors</w:t>
      </w:r>
    </w:p>
    <w:p w14:paraId="1443CF3C" w14:textId="77777777" w:rsidR="00885957" w:rsidRPr="00885957" w:rsidRDefault="00885957" w:rsidP="00885957">
      <w:pPr>
        <w:pStyle w:val="1bodycopy10pt"/>
        <w:jc w:val="both"/>
        <w:rPr>
          <w:rFonts w:ascii="Cavolini" w:hAnsi="Cavolini" w:cs="Cavolini"/>
          <w:szCs w:val="20"/>
        </w:rPr>
      </w:pPr>
      <w:r w:rsidRPr="00885957">
        <w:rPr>
          <w:rFonts w:ascii="Cavolini" w:hAnsi="Cavolini" w:cs="Cavolini"/>
          <w:szCs w:val="20"/>
        </w:rPr>
        <w:t xml:space="preserve">All school staff are expected to have regard to this document and to work to achieve the objectives as set out in section 8. </w:t>
      </w:r>
    </w:p>
    <w:p w14:paraId="0871DC69" w14:textId="77777777" w:rsidR="00885957" w:rsidRPr="00885957" w:rsidRDefault="00885957" w:rsidP="006324ED">
      <w:pPr>
        <w:pStyle w:val="Heading1"/>
        <w:spacing w:before="200"/>
        <w:jc w:val="both"/>
        <w:rPr>
          <w:rFonts w:ascii="Cavolini" w:hAnsi="Cavolini" w:cs="Cavolini"/>
          <w:b/>
          <w:sz w:val="20"/>
          <w:szCs w:val="20"/>
        </w:rPr>
      </w:pPr>
      <w:r w:rsidRPr="00885957">
        <w:rPr>
          <w:rFonts w:ascii="Cavolini" w:hAnsi="Cavolini" w:cs="Cavolini"/>
          <w:b/>
          <w:sz w:val="20"/>
          <w:szCs w:val="20"/>
        </w:rPr>
        <w:lastRenderedPageBreak/>
        <w:t xml:space="preserve">Aims to eliminate discrimination </w:t>
      </w:r>
    </w:p>
    <w:p w14:paraId="132150AF" w14:textId="77777777" w:rsidR="00885957" w:rsidRPr="00885957" w:rsidRDefault="00885957" w:rsidP="00885957">
      <w:pPr>
        <w:jc w:val="both"/>
        <w:rPr>
          <w:rFonts w:ascii="Cavolini" w:hAnsi="Cavolini" w:cs="Cavolini"/>
          <w:sz w:val="20"/>
          <w:szCs w:val="20"/>
        </w:rPr>
      </w:pPr>
      <w:r w:rsidRPr="00885957">
        <w:rPr>
          <w:rFonts w:ascii="Cavolini" w:hAnsi="Cavolini" w:cs="Cavolini"/>
          <w:sz w:val="20"/>
          <w:szCs w:val="20"/>
        </w:rPr>
        <w:t>The school is aware of its obligations under the Equality Act 2010 and complies with non-discrimination provisions. We believe that a greater level of success from pupils and staff can be achieved by realising the uniqueness of individuals. Creating an inclusive environment where individuals feel confident and at ease is a commitment of the school. This environment will be achieved by:</w:t>
      </w:r>
    </w:p>
    <w:p w14:paraId="00210752" w14:textId="77777777" w:rsidR="00885957" w:rsidRPr="00885957" w:rsidRDefault="00885957" w:rsidP="00885957">
      <w:pPr>
        <w:jc w:val="both"/>
        <w:rPr>
          <w:rFonts w:ascii="Cavolini" w:hAnsi="Cavolini" w:cs="Cavolini"/>
          <w:sz w:val="20"/>
          <w:szCs w:val="20"/>
        </w:rPr>
      </w:pPr>
    </w:p>
    <w:p w14:paraId="0E227BAE" w14:textId="77777777" w:rsidR="00885957" w:rsidRPr="00885957" w:rsidRDefault="00885957" w:rsidP="006324ED">
      <w:pPr>
        <w:pStyle w:val="ListParagraph"/>
        <w:numPr>
          <w:ilvl w:val="0"/>
          <w:numId w:val="2"/>
        </w:numPr>
        <w:spacing w:after="200" w:line="276" w:lineRule="auto"/>
        <w:jc w:val="both"/>
        <w:rPr>
          <w:rFonts w:ascii="Cavolini" w:hAnsi="Cavolini" w:cs="Cavolini"/>
          <w:sz w:val="20"/>
          <w:szCs w:val="20"/>
        </w:rPr>
      </w:pPr>
      <w:r w:rsidRPr="00885957">
        <w:rPr>
          <w:rFonts w:ascii="Cavolini" w:hAnsi="Cavolini" w:cs="Cavolini"/>
          <w:sz w:val="20"/>
          <w:szCs w:val="20"/>
        </w:rPr>
        <w:t>Being respectful.</w:t>
      </w:r>
    </w:p>
    <w:p w14:paraId="5BEF801A" w14:textId="77777777" w:rsidR="00885957" w:rsidRPr="00885957" w:rsidRDefault="00885957" w:rsidP="006324ED">
      <w:pPr>
        <w:pStyle w:val="ListParagraph"/>
        <w:numPr>
          <w:ilvl w:val="0"/>
          <w:numId w:val="2"/>
        </w:numPr>
        <w:spacing w:after="200" w:line="276" w:lineRule="auto"/>
        <w:jc w:val="both"/>
        <w:rPr>
          <w:rFonts w:ascii="Cavolini" w:hAnsi="Cavolini" w:cs="Cavolini"/>
          <w:sz w:val="20"/>
          <w:szCs w:val="20"/>
        </w:rPr>
      </w:pPr>
      <w:r w:rsidRPr="00885957">
        <w:rPr>
          <w:rFonts w:ascii="Cavolini" w:hAnsi="Cavolini" w:cs="Cavolini"/>
          <w:sz w:val="20"/>
          <w:szCs w:val="20"/>
        </w:rPr>
        <w:t xml:space="preserve">Always treating all members of the school community fairly. </w:t>
      </w:r>
    </w:p>
    <w:p w14:paraId="0E124F01" w14:textId="77777777" w:rsidR="00885957" w:rsidRPr="00885957" w:rsidRDefault="00885957" w:rsidP="006324ED">
      <w:pPr>
        <w:pStyle w:val="ListParagraph"/>
        <w:numPr>
          <w:ilvl w:val="0"/>
          <w:numId w:val="2"/>
        </w:numPr>
        <w:spacing w:after="200" w:line="276" w:lineRule="auto"/>
        <w:jc w:val="both"/>
        <w:rPr>
          <w:rFonts w:ascii="Cavolini" w:hAnsi="Cavolini" w:cs="Cavolini"/>
          <w:sz w:val="20"/>
          <w:szCs w:val="20"/>
        </w:rPr>
      </w:pPr>
      <w:r w:rsidRPr="00885957">
        <w:rPr>
          <w:rFonts w:ascii="Cavolini" w:hAnsi="Cavolini" w:cs="Cavolini"/>
          <w:sz w:val="20"/>
          <w:szCs w:val="20"/>
        </w:rPr>
        <w:t xml:space="preserve">Developing an understanding of diversity and inclusion and the benefits it can have. </w:t>
      </w:r>
    </w:p>
    <w:p w14:paraId="6F6D9215" w14:textId="77777777" w:rsidR="00885957" w:rsidRPr="00885957" w:rsidRDefault="00885957" w:rsidP="006324ED">
      <w:pPr>
        <w:pStyle w:val="ListParagraph"/>
        <w:numPr>
          <w:ilvl w:val="0"/>
          <w:numId w:val="2"/>
        </w:numPr>
        <w:spacing w:after="200" w:line="276" w:lineRule="auto"/>
        <w:jc w:val="both"/>
        <w:rPr>
          <w:rFonts w:ascii="Cavolini" w:hAnsi="Cavolini" w:cs="Cavolini"/>
          <w:sz w:val="20"/>
          <w:szCs w:val="20"/>
        </w:rPr>
      </w:pPr>
      <w:r w:rsidRPr="00885957">
        <w:rPr>
          <w:rFonts w:ascii="Cavolini" w:hAnsi="Cavolini" w:cs="Cavolini"/>
          <w:sz w:val="20"/>
          <w:szCs w:val="20"/>
        </w:rPr>
        <w:t>Adopting an inclusive attitude and ensuring that the whole school community understands what inclusive behaviour looks like in the school and how this aligns with the school’s values.</w:t>
      </w:r>
    </w:p>
    <w:p w14:paraId="598A1CB9" w14:textId="77777777" w:rsidR="00885957" w:rsidRPr="00885957" w:rsidRDefault="00885957" w:rsidP="006324ED">
      <w:pPr>
        <w:pStyle w:val="ListParagraph"/>
        <w:numPr>
          <w:ilvl w:val="0"/>
          <w:numId w:val="2"/>
        </w:numPr>
        <w:spacing w:after="200" w:line="276" w:lineRule="auto"/>
        <w:jc w:val="both"/>
        <w:rPr>
          <w:rFonts w:ascii="Cavolini" w:hAnsi="Cavolini" w:cs="Cavolini"/>
          <w:sz w:val="20"/>
          <w:szCs w:val="20"/>
        </w:rPr>
      </w:pPr>
      <w:r w:rsidRPr="00885957">
        <w:rPr>
          <w:rFonts w:ascii="Cavolini" w:hAnsi="Cavolini" w:cs="Cavolini"/>
          <w:sz w:val="20"/>
          <w:szCs w:val="20"/>
        </w:rPr>
        <w:t>Adopting an inclusive curriculum that is accessible to all.</w:t>
      </w:r>
    </w:p>
    <w:p w14:paraId="227CD108" w14:textId="77777777" w:rsidR="00885957" w:rsidRPr="00885957" w:rsidRDefault="00885957" w:rsidP="006324ED">
      <w:pPr>
        <w:pStyle w:val="ListParagraph"/>
        <w:numPr>
          <w:ilvl w:val="0"/>
          <w:numId w:val="2"/>
        </w:numPr>
        <w:spacing w:after="200" w:line="276" w:lineRule="auto"/>
        <w:jc w:val="both"/>
        <w:rPr>
          <w:rFonts w:ascii="Cavolini" w:hAnsi="Cavolini" w:cs="Cavolini"/>
          <w:sz w:val="20"/>
          <w:szCs w:val="20"/>
        </w:rPr>
      </w:pPr>
      <w:r w:rsidRPr="00885957">
        <w:rPr>
          <w:rFonts w:ascii="Cavolini" w:hAnsi="Cavolini" w:cs="Cavolini"/>
          <w:sz w:val="20"/>
          <w:szCs w:val="20"/>
        </w:rPr>
        <w:t>Encouraging compassion and open-mindedness.</w:t>
      </w:r>
    </w:p>
    <w:p w14:paraId="296BE1FF" w14:textId="77777777" w:rsidR="00885957" w:rsidRPr="00885957" w:rsidRDefault="00885957" w:rsidP="006324ED">
      <w:pPr>
        <w:pStyle w:val="ListParagraph"/>
        <w:numPr>
          <w:ilvl w:val="0"/>
          <w:numId w:val="2"/>
        </w:numPr>
        <w:spacing w:after="200" w:line="276" w:lineRule="auto"/>
        <w:jc w:val="both"/>
        <w:rPr>
          <w:rFonts w:ascii="Cavolini" w:hAnsi="Cavolini" w:cs="Cavolini"/>
          <w:sz w:val="20"/>
          <w:szCs w:val="20"/>
        </w:rPr>
      </w:pPr>
      <w:r w:rsidRPr="00885957">
        <w:rPr>
          <w:rFonts w:ascii="Cavolini" w:hAnsi="Cavolini" w:cs="Cavolini"/>
          <w:sz w:val="20"/>
          <w:szCs w:val="20"/>
        </w:rPr>
        <w:t xml:space="preserve">Challenging bias and calling it out in order to move the conversation forward. </w:t>
      </w:r>
    </w:p>
    <w:p w14:paraId="2AC9AF0E" w14:textId="77777777" w:rsidR="00885957" w:rsidRPr="00885957" w:rsidRDefault="00885957" w:rsidP="00885957">
      <w:pPr>
        <w:jc w:val="both"/>
        <w:rPr>
          <w:rFonts w:ascii="Cavolini" w:hAnsi="Cavolini" w:cs="Cavolini"/>
          <w:sz w:val="20"/>
          <w:szCs w:val="20"/>
        </w:rPr>
      </w:pPr>
      <w:r w:rsidRPr="00885957">
        <w:rPr>
          <w:rFonts w:ascii="Cavolini" w:hAnsi="Cavolini" w:cs="Cavolini"/>
          <w:sz w:val="20"/>
          <w:szCs w:val="20"/>
        </w:rPr>
        <w:t>We are committed to having a balanced, diverse and fair curriculum. We believe that our pupils should be exposed to ideas and concepts that may challenge their understanding, to help ensure that pupils learn to become more accepting and inclusive of others. Challenging and controversial concepts will be delivered in a way that prevents discrimination and promotes inclusive attitudes.</w:t>
      </w:r>
    </w:p>
    <w:p w14:paraId="164D8780" w14:textId="77777777" w:rsidR="00885957" w:rsidRPr="00885957" w:rsidRDefault="00885957" w:rsidP="00885957">
      <w:pPr>
        <w:spacing w:before="200" w:after="200" w:line="276" w:lineRule="auto"/>
        <w:jc w:val="both"/>
        <w:rPr>
          <w:rFonts w:ascii="Cavolini" w:hAnsi="Cavolini" w:cs="Cavolini"/>
          <w:sz w:val="20"/>
          <w:szCs w:val="20"/>
        </w:rPr>
      </w:pPr>
      <w:r w:rsidRPr="00885957">
        <w:rPr>
          <w:rFonts w:ascii="Cavolini" w:hAnsi="Cavolini" w:cs="Cavolini"/>
          <w:sz w:val="20"/>
          <w:szCs w:val="20"/>
        </w:rPr>
        <w:t xml:space="preserve">We do not tolerate any form of prejudice-related incident. Whether direct or indirect, we treat discrimination against all members of our school with the utmost severity. When an incident is reported, our school is devoted to ensuring appropriate action is taken and a resolution is put into place which is both fair and firm. </w:t>
      </w:r>
    </w:p>
    <w:p w14:paraId="3754040E" w14:textId="77777777" w:rsidR="00885957" w:rsidRPr="00885957" w:rsidRDefault="00885957" w:rsidP="00885957">
      <w:pPr>
        <w:spacing w:before="200" w:after="200" w:line="276" w:lineRule="auto"/>
        <w:jc w:val="both"/>
        <w:rPr>
          <w:rFonts w:ascii="Cavolini" w:eastAsia="Arial Unicode MS" w:hAnsi="Cavolini" w:cs="Cavolini"/>
          <w:sz w:val="20"/>
          <w:szCs w:val="20"/>
        </w:rPr>
      </w:pPr>
      <w:r w:rsidRPr="00885957">
        <w:rPr>
          <w:rFonts w:ascii="Cavolini" w:eastAsia="Arial Unicode MS" w:hAnsi="Cavolini" w:cs="Cavolini"/>
          <w:sz w:val="20"/>
          <w:szCs w:val="20"/>
        </w:rPr>
        <w:t>Our pupils are taught to be:</w:t>
      </w:r>
    </w:p>
    <w:p w14:paraId="2D2C5CA9" w14:textId="77777777" w:rsidR="00885957" w:rsidRPr="00885957" w:rsidRDefault="00885957" w:rsidP="006324ED">
      <w:pPr>
        <w:pStyle w:val="ListParagraph"/>
        <w:numPr>
          <w:ilvl w:val="0"/>
          <w:numId w:val="3"/>
        </w:numPr>
        <w:spacing w:after="200" w:line="276" w:lineRule="auto"/>
        <w:jc w:val="both"/>
        <w:rPr>
          <w:rFonts w:ascii="Cavolini" w:eastAsia="Arial Unicode MS" w:hAnsi="Cavolini" w:cs="Cavolini"/>
          <w:sz w:val="20"/>
          <w:szCs w:val="20"/>
        </w:rPr>
      </w:pPr>
      <w:r w:rsidRPr="00885957">
        <w:rPr>
          <w:rFonts w:ascii="Cavolini" w:eastAsia="Arial Unicode MS" w:hAnsi="Cavolini" w:cs="Cavolini"/>
          <w:sz w:val="20"/>
          <w:szCs w:val="20"/>
        </w:rPr>
        <w:t xml:space="preserve">Understanding of others. </w:t>
      </w:r>
    </w:p>
    <w:p w14:paraId="19EB957D" w14:textId="77777777" w:rsidR="00885957" w:rsidRPr="00885957" w:rsidRDefault="00885957" w:rsidP="006324ED">
      <w:pPr>
        <w:pStyle w:val="ListParagraph"/>
        <w:numPr>
          <w:ilvl w:val="0"/>
          <w:numId w:val="3"/>
        </w:numPr>
        <w:spacing w:after="200" w:line="276" w:lineRule="auto"/>
        <w:jc w:val="both"/>
        <w:rPr>
          <w:rFonts w:ascii="Cavolini" w:eastAsia="Arial Unicode MS" w:hAnsi="Cavolini" w:cs="Cavolini"/>
          <w:sz w:val="20"/>
          <w:szCs w:val="20"/>
        </w:rPr>
      </w:pPr>
      <w:r w:rsidRPr="00885957">
        <w:rPr>
          <w:rFonts w:ascii="Cavolini" w:eastAsia="Arial Unicode MS" w:hAnsi="Cavolini" w:cs="Cavolini"/>
          <w:sz w:val="20"/>
          <w:szCs w:val="20"/>
        </w:rPr>
        <w:t xml:space="preserve">Celebratory of diversity. </w:t>
      </w:r>
    </w:p>
    <w:p w14:paraId="7DD2AAEE" w14:textId="77777777" w:rsidR="00885957" w:rsidRPr="00885957" w:rsidRDefault="00885957" w:rsidP="006324ED">
      <w:pPr>
        <w:pStyle w:val="ListParagraph"/>
        <w:numPr>
          <w:ilvl w:val="0"/>
          <w:numId w:val="3"/>
        </w:numPr>
        <w:spacing w:after="200" w:line="276" w:lineRule="auto"/>
        <w:jc w:val="both"/>
        <w:rPr>
          <w:rFonts w:ascii="Cavolini" w:eastAsia="Arial Unicode MS" w:hAnsi="Cavolini" w:cs="Cavolini"/>
          <w:sz w:val="20"/>
          <w:szCs w:val="20"/>
        </w:rPr>
      </w:pPr>
      <w:r w:rsidRPr="00885957">
        <w:rPr>
          <w:rFonts w:ascii="Cavolini" w:eastAsia="Arial Unicode MS" w:hAnsi="Cavolini" w:cs="Cavolini"/>
          <w:sz w:val="20"/>
          <w:szCs w:val="20"/>
        </w:rPr>
        <w:t xml:space="preserve">Eager to reach their full potential. </w:t>
      </w:r>
    </w:p>
    <w:p w14:paraId="15F47A74" w14:textId="77777777" w:rsidR="00885957" w:rsidRPr="00885957" w:rsidRDefault="00885957" w:rsidP="006324ED">
      <w:pPr>
        <w:pStyle w:val="ListParagraph"/>
        <w:numPr>
          <w:ilvl w:val="0"/>
          <w:numId w:val="3"/>
        </w:numPr>
        <w:spacing w:after="200" w:line="276" w:lineRule="auto"/>
        <w:jc w:val="both"/>
        <w:rPr>
          <w:rFonts w:ascii="Cavolini" w:eastAsia="Arial Unicode MS" w:hAnsi="Cavolini" w:cs="Cavolini"/>
          <w:sz w:val="20"/>
          <w:szCs w:val="20"/>
        </w:rPr>
      </w:pPr>
      <w:r w:rsidRPr="00885957">
        <w:rPr>
          <w:rFonts w:ascii="Cavolini" w:eastAsia="Arial Unicode MS" w:hAnsi="Cavolini" w:cs="Cavolini"/>
          <w:sz w:val="20"/>
          <w:szCs w:val="20"/>
        </w:rPr>
        <w:t>Inclusive. Pupils are encouraged to care for each other.</w:t>
      </w:r>
    </w:p>
    <w:p w14:paraId="5F0A6FB5" w14:textId="77777777" w:rsidR="00885957" w:rsidRPr="00885957" w:rsidRDefault="00885957" w:rsidP="006324ED">
      <w:pPr>
        <w:pStyle w:val="ListParagraph"/>
        <w:numPr>
          <w:ilvl w:val="0"/>
          <w:numId w:val="3"/>
        </w:numPr>
        <w:spacing w:after="200" w:line="276" w:lineRule="auto"/>
        <w:jc w:val="both"/>
        <w:rPr>
          <w:rFonts w:ascii="Cavolini" w:eastAsia="Arial Unicode MS" w:hAnsi="Cavolini" w:cs="Cavolini"/>
          <w:sz w:val="20"/>
          <w:szCs w:val="20"/>
        </w:rPr>
      </w:pPr>
      <w:r w:rsidRPr="00885957">
        <w:rPr>
          <w:rFonts w:ascii="Cavolini" w:eastAsia="Arial Unicode MS" w:hAnsi="Cavolini" w:cs="Cavolini"/>
          <w:sz w:val="20"/>
          <w:szCs w:val="20"/>
        </w:rPr>
        <w:t xml:space="preserve">Aware of what constitutes </w:t>
      </w:r>
      <w:r w:rsidRPr="00885957">
        <w:rPr>
          <w:rFonts w:ascii="Cavolini" w:hAnsi="Cavolini" w:cs="Cavolini"/>
          <w:sz w:val="20"/>
          <w:szCs w:val="20"/>
          <w:shd w:val="clear" w:color="auto" w:fill="FFFFFF"/>
        </w:rPr>
        <w:t>discriminatory behaviour</w:t>
      </w:r>
      <w:r w:rsidRPr="00885957">
        <w:rPr>
          <w:rFonts w:ascii="Cavolini" w:eastAsia="Arial Unicode MS" w:hAnsi="Cavolini" w:cs="Cavolini"/>
          <w:sz w:val="20"/>
          <w:szCs w:val="20"/>
        </w:rPr>
        <w:t>.</w:t>
      </w:r>
    </w:p>
    <w:p w14:paraId="2E6C5C1B" w14:textId="77777777" w:rsidR="00885957" w:rsidRPr="00885957" w:rsidRDefault="00885957" w:rsidP="00885957">
      <w:pPr>
        <w:spacing w:before="200" w:after="200" w:line="276" w:lineRule="auto"/>
        <w:jc w:val="both"/>
        <w:rPr>
          <w:rFonts w:ascii="Cavolini" w:eastAsia="Arial Unicode MS" w:hAnsi="Cavolini" w:cs="Cavolini"/>
          <w:sz w:val="20"/>
          <w:szCs w:val="20"/>
        </w:rPr>
      </w:pPr>
      <w:r w:rsidRPr="00885957">
        <w:rPr>
          <w:rFonts w:ascii="Cavolini" w:eastAsia="Arial Unicode MS" w:hAnsi="Cavolini" w:cs="Cavolini"/>
          <w:sz w:val="20"/>
          <w:szCs w:val="20"/>
        </w:rPr>
        <w:t>The school’s employees will not:</w:t>
      </w:r>
    </w:p>
    <w:p w14:paraId="0E163A20" w14:textId="77777777" w:rsidR="00885957" w:rsidRPr="00885957" w:rsidRDefault="00885957" w:rsidP="006324ED">
      <w:pPr>
        <w:pStyle w:val="ListParagraph"/>
        <w:numPr>
          <w:ilvl w:val="0"/>
          <w:numId w:val="4"/>
        </w:numPr>
        <w:spacing w:after="200" w:line="276" w:lineRule="auto"/>
        <w:jc w:val="both"/>
        <w:rPr>
          <w:rFonts w:ascii="Cavolini" w:eastAsia="Arial Unicode MS" w:hAnsi="Cavolini" w:cs="Cavolini"/>
          <w:sz w:val="20"/>
          <w:szCs w:val="20"/>
        </w:rPr>
      </w:pPr>
      <w:r w:rsidRPr="00885957">
        <w:rPr>
          <w:rFonts w:ascii="Cavolini" w:eastAsia="Arial Unicode MS" w:hAnsi="Cavolini" w:cs="Cavolini"/>
          <w:sz w:val="20"/>
          <w:szCs w:val="20"/>
        </w:rPr>
        <w:t>Discriminate against any member of the school community.</w:t>
      </w:r>
    </w:p>
    <w:p w14:paraId="05C08797" w14:textId="77777777" w:rsidR="00885957" w:rsidRPr="00885957" w:rsidRDefault="00885957" w:rsidP="006324ED">
      <w:pPr>
        <w:pStyle w:val="ListParagraph"/>
        <w:numPr>
          <w:ilvl w:val="0"/>
          <w:numId w:val="4"/>
        </w:numPr>
        <w:spacing w:after="200" w:line="276" w:lineRule="auto"/>
        <w:jc w:val="both"/>
        <w:rPr>
          <w:rFonts w:ascii="Cavolini" w:eastAsia="Arial Unicode MS" w:hAnsi="Cavolini" w:cs="Cavolini"/>
          <w:sz w:val="20"/>
          <w:szCs w:val="20"/>
        </w:rPr>
      </w:pPr>
      <w:r w:rsidRPr="00885957">
        <w:rPr>
          <w:rFonts w:ascii="Cavolini" w:eastAsia="Arial Unicode MS" w:hAnsi="Cavolini" w:cs="Cavolini"/>
          <w:sz w:val="20"/>
          <w:szCs w:val="20"/>
        </w:rPr>
        <w:t xml:space="preserve">Treat other members of the school community unfairly. </w:t>
      </w:r>
    </w:p>
    <w:p w14:paraId="461E548B" w14:textId="77777777" w:rsidR="00885957" w:rsidRPr="00885957" w:rsidRDefault="00885957" w:rsidP="00885957">
      <w:pPr>
        <w:spacing w:before="200" w:after="200" w:line="276" w:lineRule="auto"/>
        <w:jc w:val="both"/>
        <w:rPr>
          <w:rFonts w:ascii="Cavolini" w:eastAsia="Arial Unicode MS" w:hAnsi="Cavolini" w:cs="Cavolini"/>
          <w:sz w:val="20"/>
          <w:szCs w:val="20"/>
        </w:rPr>
      </w:pPr>
      <w:r w:rsidRPr="00885957">
        <w:rPr>
          <w:rFonts w:ascii="Cavolini" w:eastAsia="Arial Unicode MS" w:hAnsi="Cavolini" w:cs="Cavolini"/>
          <w:sz w:val="20"/>
          <w:szCs w:val="20"/>
        </w:rPr>
        <w:t>The school’s employees will:</w:t>
      </w:r>
    </w:p>
    <w:p w14:paraId="149E242D" w14:textId="77777777" w:rsidR="00885957" w:rsidRPr="00885957" w:rsidRDefault="00885957" w:rsidP="006324ED">
      <w:pPr>
        <w:pStyle w:val="ListParagraph"/>
        <w:numPr>
          <w:ilvl w:val="0"/>
          <w:numId w:val="5"/>
        </w:numPr>
        <w:spacing w:after="200" w:line="276" w:lineRule="auto"/>
        <w:jc w:val="both"/>
        <w:rPr>
          <w:rFonts w:ascii="Cavolini" w:eastAsia="Arial Unicode MS" w:hAnsi="Cavolini" w:cs="Cavolini"/>
          <w:sz w:val="20"/>
          <w:szCs w:val="20"/>
        </w:rPr>
      </w:pPr>
      <w:r w:rsidRPr="00885957">
        <w:rPr>
          <w:rFonts w:ascii="Cavolini" w:eastAsia="Arial Unicode MS" w:hAnsi="Cavolini" w:cs="Cavolini"/>
          <w:sz w:val="20"/>
          <w:szCs w:val="20"/>
        </w:rPr>
        <w:t>Promote diversity and equality.</w:t>
      </w:r>
    </w:p>
    <w:p w14:paraId="11DE975C" w14:textId="77777777" w:rsidR="00885957" w:rsidRPr="00885957" w:rsidRDefault="00885957" w:rsidP="006324ED">
      <w:pPr>
        <w:pStyle w:val="ListParagraph"/>
        <w:numPr>
          <w:ilvl w:val="0"/>
          <w:numId w:val="5"/>
        </w:numPr>
        <w:spacing w:after="200" w:line="276" w:lineRule="auto"/>
        <w:jc w:val="both"/>
        <w:rPr>
          <w:rFonts w:ascii="Cavolini" w:eastAsia="Arial Unicode MS" w:hAnsi="Cavolini" w:cs="Cavolini"/>
          <w:sz w:val="20"/>
          <w:szCs w:val="20"/>
        </w:rPr>
      </w:pPr>
      <w:r w:rsidRPr="00885957">
        <w:rPr>
          <w:rFonts w:ascii="Cavolini" w:eastAsia="Arial Unicode MS" w:hAnsi="Cavolini" w:cs="Cavolini"/>
          <w:sz w:val="20"/>
          <w:szCs w:val="20"/>
        </w:rPr>
        <w:t>Encourage and adopt an inclusive attitude.</w:t>
      </w:r>
    </w:p>
    <w:p w14:paraId="23616310" w14:textId="77777777" w:rsidR="00885957" w:rsidRPr="00885957" w:rsidRDefault="00885957" w:rsidP="006324ED">
      <w:pPr>
        <w:pStyle w:val="ListParagraph"/>
        <w:numPr>
          <w:ilvl w:val="0"/>
          <w:numId w:val="5"/>
        </w:numPr>
        <w:spacing w:after="200" w:line="276" w:lineRule="auto"/>
        <w:jc w:val="both"/>
        <w:rPr>
          <w:rFonts w:ascii="Cavolini" w:eastAsia="Arial Unicode MS" w:hAnsi="Cavolini" w:cs="Cavolini"/>
          <w:sz w:val="20"/>
          <w:szCs w:val="20"/>
        </w:rPr>
      </w:pPr>
      <w:r w:rsidRPr="00885957">
        <w:rPr>
          <w:rFonts w:ascii="Cavolini" w:eastAsia="Arial Unicode MS" w:hAnsi="Cavolini" w:cs="Cavolini"/>
          <w:sz w:val="20"/>
          <w:szCs w:val="20"/>
        </w:rPr>
        <w:lastRenderedPageBreak/>
        <w:t>Lead by example.</w:t>
      </w:r>
    </w:p>
    <w:p w14:paraId="6A2230F4" w14:textId="77777777" w:rsidR="00885957" w:rsidRPr="00885957" w:rsidRDefault="00885957" w:rsidP="006324ED">
      <w:pPr>
        <w:pStyle w:val="ListParagraph"/>
        <w:numPr>
          <w:ilvl w:val="0"/>
          <w:numId w:val="5"/>
        </w:numPr>
        <w:spacing w:after="200" w:line="276" w:lineRule="auto"/>
        <w:jc w:val="both"/>
        <w:rPr>
          <w:rFonts w:ascii="Cavolini" w:eastAsia="Arial Unicode MS" w:hAnsi="Cavolini" w:cs="Cavolini"/>
          <w:sz w:val="20"/>
          <w:szCs w:val="20"/>
        </w:rPr>
      </w:pPr>
      <w:r w:rsidRPr="00885957">
        <w:rPr>
          <w:rFonts w:ascii="Cavolini" w:eastAsia="Arial Unicode MS" w:hAnsi="Cavolini" w:cs="Cavolini"/>
          <w:sz w:val="20"/>
          <w:szCs w:val="20"/>
        </w:rPr>
        <w:t>Seek training if they need to improve their knowledge in a particular area.</w:t>
      </w:r>
    </w:p>
    <w:p w14:paraId="3CBD002B" w14:textId="77777777" w:rsidR="00885957" w:rsidRPr="00885957" w:rsidRDefault="00885957" w:rsidP="00885957">
      <w:pPr>
        <w:spacing w:after="200"/>
        <w:jc w:val="both"/>
        <w:rPr>
          <w:rFonts w:ascii="Cavolini" w:eastAsia="Arial Unicode MS" w:hAnsi="Cavolini" w:cs="Cavolini"/>
          <w:sz w:val="20"/>
          <w:szCs w:val="20"/>
        </w:rPr>
      </w:pPr>
      <w:r w:rsidRPr="00885957">
        <w:rPr>
          <w:rFonts w:ascii="Cavolini" w:eastAsia="Arial Unicode MS" w:hAnsi="Cavolini" w:cs="Cavolini"/>
          <w:sz w:val="20"/>
          <w:szCs w:val="20"/>
        </w:rPr>
        <w:t>Throughout the year, the school provides a variety of opportunities to celebrate diversity, including:</w:t>
      </w:r>
    </w:p>
    <w:p w14:paraId="39BC514E" w14:textId="77777777" w:rsidR="00885957" w:rsidRPr="00885957" w:rsidRDefault="00885957" w:rsidP="006324ED">
      <w:pPr>
        <w:pStyle w:val="ListParagraph"/>
        <w:numPr>
          <w:ilvl w:val="0"/>
          <w:numId w:val="6"/>
        </w:numPr>
        <w:spacing w:after="200" w:line="276" w:lineRule="auto"/>
        <w:jc w:val="both"/>
        <w:rPr>
          <w:rFonts w:ascii="Cavolini" w:eastAsia="Arial Unicode MS" w:hAnsi="Cavolini" w:cs="Cavolini"/>
          <w:sz w:val="20"/>
          <w:szCs w:val="20"/>
        </w:rPr>
      </w:pPr>
      <w:r w:rsidRPr="00885957">
        <w:rPr>
          <w:rFonts w:ascii="Cavolini" w:eastAsia="Arial Unicode MS" w:hAnsi="Cavolini" w:cs="Cavolini"/>
          <w:sz w:val="20"/>
          <w:szCs w:val="20"/>
        </w:rPr>
        <w:t xml:space="preserve">Planning activities for key diversity awareness days. </w:t>
      </w:r>
    </w:p>
    <w:p w14:paraId="0887F575" w14:textId="77777777" w:rsidR="00885957" w:rsidRPr="00885957" w:rsidRDefault="00885957" w:rsidP="006324ED">
      <w:pPr>
        <w:pStyle w:val="ListParagraph"/>
        <w:numPr>
          <w:ilvl w:val="0"/>
          <w:numId w:val="6"/>
        </w:numPr>
        <w:spacing w:after="200" w:line="276" w:lineRule="auto"/>
        <w:jc w:val="both"/>
        <w:rPr>
          <w:rFonts w:ascii="Cavolini" w:eastAsia="Arial Unicode MS" w:hAnsi="Cavolini" w:cs="Cavolini"/>
          <w:sz w:val="20"/>
          <w:szCs w:val="20"/>
        </w:rPr>
      </w:pPr>
      <w:r w:rsidRPr="00885957">
        <w:rPr>
          <w:rFonts w:ascii="Cavolini" w:eastAsia="Arial Unicode MS" w:hAnsi="Cavolini" w:cs="Cavolini"/>
          <w:sz w:val="20"/>
          <w:szCs w:val="20"/>
        </w:rPr>
        <w:t xml:space="preserve">Inviting guest speakers to talk to pupils about diversity. </w:t>
      </w:r>
    </w:p>
    <w:p w14:paraId="62E02DFE" w14:textId="77777777" w:rsidR="00885957" w:rsidRPr="00885957" w:rsidRDefault="00885957" w:rsidP="006324ED">
      <w:pPr>
        <w:pStyle w:val="ListParagraph"/>
        <w:numPr>
          <w:ilvl w:val="0"/>
          <w:numId w:val="6"/>
        </w:numPr>
        <w:spacing w:after="200" w:line="276" w:lineRule="auto"/>
        <w:jc w:val="both"/>
        <w:rPr>
          <w:rFonts w:ascii="Cavolini" w:eastAsia="Arial Unicode MS" w:hAnsi="Cavolini" w:cs="Cavolini"/>
          <w:sz w:val="20"/>
          <w:szCs w:val="20"/>
        </w:rPr>
      </w:pPr>
      <w:r w:rsidRPr="00885957">
        <w:rPr>
          <w:rFonts w:ascii="Cavolini" w:eastAsia="Arial Unicode MS" w:hAnsi="Cavolini" w:cs="Cavolini"/>
          <w:sz w:val="20"/>
          <w:szCs w:val="20"/>
        </w:rPr>
        <w:t xml:space="preserve">Incorporating lessons about diversity into the curriculum. </w:t>
      </w:r>
    </w:p>
    <w:p w14:paraId="4D5154B8" w14:textId="77777777" w:rsidR="00885957" w:rsidRPr="00885957" w:rsidRDefault="00885957" w:rsidP="00885957">
      <w:pPr>
        <w:jc w:val="both"/>
        <w:rPr>
          <w:rFonts w:ascii="Cavolini" w:hAnsi="Cavolini" w:cs="Cavolini"/>
          <w:sz w:val="20"/>
          <w:szCs w:val="20"/>
        </w:rPr>
      </w:pPr>
      <w:r w:rsidRPr="00885957">
        <w:rPr>
          <w:rFonts w:ascii="Cavolini" w:hAnsi="Cavolini" w:cs="Cavolini"/>
          <w:sz w:val="20"/>
          <w:szCs w:val="20"/>
        </w:rPr>
        <w:t xml:space="preserve">Where relevant, our policies include reference to the importance of avoiding discrimination and other prohibited conduct. </w:t>
      </w:r>
    </w:p>
    <w:p w14:paraId="442C02D1" w14:textId="77777777" w:rsidR="00885957" w:rsidRPr="00885957" w:rsidRDefault="00885957" w:rsidP="00885957">
      <w:pPr>
        <w:jc w:val="both"/>
        <w:rPr>
          <w:rFonts w:ascii="Cavolini" w:hAnsi="Cavolini" w:cs="Cavolini"/>
          <w:sz w:val="20"/>
          <w:szCs w:val="20"/>
        </w:rPr>
      </w:pPr>
    </w:p>
    <w:p w14:paraId="6774DBF2" w14:textId="77777777" w:rsidR="00885957" w:rsidRPr="00885957" w:rsidRDefault="00885957" w:rsidP="00885957">
      <w:pPr>
        <w:jc w:val="both"/>
        <w:rPr>
          <w:rFonts w:ascii="Cavolini" w:hAnsi="Cavolini" w:cs="Cavolini"/>
          <w:sz w:val="20"/>
          <w:szCs w:val="20"/>
        </w:rPr>
      </w:pPr>
      <w:r w:rsidRPr="00885957">
        <w:rPr>
          <w:rFonts w:ascii="Cavolini" w:hAnsi="Cavolini" w:cs="Cavolini"/>
          <w:sz w:val="20"/>
          <w:szCs w:val="20"/>
        </w:rPr>
        <w:t xml:space="preserve">Staff and governors are regularly reminded of their responsibilities under the Equality Act, for example during meetings. Where this has been discussed during a meeting it is recorded in the meeting minutes. </w:t>
      </w:r>
    </w:p>
    <w:p w14:paraId="0926D2D2" w14:textId="77777777" w:rsidR="00885957" w:rsidRPr="00885957" w:rsidRDefault="00885957" w:rsidP="00885957">
      <w:pPr>
        <w:jc w:val="both"/>
        <w:rPr>
          <w:rFonts w:ascii="Cavolini" w:hAnsi="Cavolini" w:cs="Cavolini"/>
          <w:sz w:val="20"/>
          <w:szCs w:val="20"/>
        </w:rPr>
      </w:pPr>
    </w:p>
    <w:p w14:paraId="31727817" w14:textId="77777777" w:rsidR="00885957" w:rsidRPr="00885957" w:rsidRDefault="00885957" w:rsidP="00885957">
      <w:pPr>
        <w:jc w:val="both"/>
        <w:rPr>
          <w:rFonts w:ascii="Cavolini" w:hAnsi="Cavolini" w:cs="Cavolini"/>
          <w:sz w:val="20"/>
          <w:szCs w:val="20"/>
        </w:rPr>
      </w:pPr>
      <w:r w:rsidRPr="00885957">
        <w:rPr>
          <w:rFonts w:ascii="Cavolini" w:hAnsi="Cavolini" w:cs="Cavolini"/>
          <w:sz w:val="20"/>
          <w:szCs w:val="20"/>
        </w:rPr>
        <w:t>The head teacher will monitor equality issues, and an equality link governor. They regularly liaise regarding any issues and make senior leaders and governors aware of these as appropriate.</w:t>
      </w:r>
    </w:p>
    <w:p w14:paraId="0F75CDDF" w14:textId="77777777" w:rsidR="00885957" w:rsidRPr="00885957" w:rsidRDefault="00885957" w:rsidP="00885957">
      <w:pPr>
        <w:jc w:val="both"/>
        <w:rPr>
          <w:rFonts w:ascii="Cavolini" w:hAnsi="Cavolini" w:cs="Cavolini"/>
          <w:sz w:val="20"/>
          <w:szCs w:val="20"/>
        </w:rPr>
      </w:pPr>
    </w:p>
    <w:p w14:paraId="35678A60" w14:textId="77777777" w:rsidR="00885957" w:rsidRPr="00885957" w:rsidRDefault="00885957" w:rsidP="006324ED">
      <w:pPr>
        <w:pStyle w:val="Heading1"/>
        <w:jc w:val="both"/>
        <w:rPr>
          <w:rFonts w:ascii="Cavolini" w:hAnsi="Cavolini" w:cs="Cavolini"/>
          <w:b/>
          <w:bCs/>
          <w:sz w:val="20"/>
          <w:szCs w:val="20"/>
        </w:rPr>
      </w:pPr>
      <w:bookmarkStart w:id="4" w:name="_Toc493589711"/>
      <w:bookmarkStart w:id="5" w:name="_Toc57622499"/>
      <w:r w:rsidRPr="00885957">
        <w:rPr>
          <w:rFonts w:ascii="Cavolini" w:hAnsi="Cavolini" w:cs="Cavolini"/>
          <w:b/>
          <w:bCs/>
          <w:sz w:val="20"/>
          <w:szCs w:val="20"/>
        </w:rPr>
        <w:t>Advancing equality of opportunity</w:t>
      </w:r>
      <w:bookmarkEnd w:id="4"/>
      <w:bookmarkEnd w:id="5"/>
    </w:p>
    <w:p w14:paraId="60345EB6" w14:textId="77777777" w:rsidR="00885957" w:rsidRPr="00885957" w:rsidRDefault="00885957" w:rsidP="00885957">
      <w:pPr>
        <w:jc w:val="both"/>
        <w:rPr>
          <w:rFonts w:ascii="Cavolini" w:hAnsi="Cavolini" w:cs="Cavolini"/>
          <w:sz w:val="20"/>
          <w:szCs w:val="20"/>
        </w:rPr>
      </w:pPr>
      <w:r w:rsidRPr="00885957">
        <w:rPr>
          <w:rFonts w:ascii="Cavolini" w:hAnsi="Cavolini" w:cs="Cavolini"/>
          <w:sz w:val="20"/>
          <w:szCs w:val="20"/>
        </w:rPr>
        <w:t>As set out in the DfE guidance on the Equality Act, the school aims to advance equality</w:t>
      </w:r>
    </w:p>
    <w:p w14:paraId="54226427" w14:textId="77777777" w:rsidR="00885957" w:rsidRPr="00885957" w:rsidRDefault="00885957" w:rsidP="00885957">
      <w:pPr>
        <w:jc w:val="both"/>
        <w:rPr>
          <w:rFonts w:ascii="Cavolini" w:hAnsi="Cavolini" w:cs="Cavolini"/>
          <w:sz w:val="20"/>
          <w:szCs w:val="20"/>
        </w:rPr>
      </w:pPr>
      <w:r w:rsidRPr="00885957">
        <w:rPr>
          <w:rFonts w:ascii="Cavolini" w:hAnsi="Cavolini" w:cs="Cavolini"/>
          <w:sz w:val="20"/>
          <w:szCs w:val="20"/>
        </w:rPr>
        <w:t>of opportunity by:</w:t>
      </w:r>
    </w:p>
    <w:p w14:paraId="4669058F" w14:textId="77777777" w:rsidR="00885957" w:rsidRPr="00885957" w:rsidRDefault="00885957" w:rsidP="00885957">
      <w:pPr>
        <w:jc w:val="both"/>
        <w:rPr>
          <w:rFonts w:ascii="Cavolini" w:hAnsi="Cavolini" w:cs="Cavolini"/>
          <w:sz w:val="20"/>
          <w:szCs w:val="20"/>
        </w:rPr>
      </w:pPr>
    </w:p>
    <w:p w14:paraId="46070D2D" w14:textId="77777777" w:rsidR="00885957" w:rsidRPr="00885957" w:rsidRDefault="00885957" w:rsidP="006324ED">
      <w:pPr>
        <w:pStyle w:val="ListParagraph"/>
        <w:numPr>
          <w:ilvl w:val="0"/>
          <w:numId w:val="16"/>
        </w:numPr>
        <w:spacing w:after="200" w:line="276" w:lineRule="auto"/>
        <w:jc w:val="both"/>
        <w:rPr>
          <w:rFonts w:ascii="Cavolini" w:hAnsi="Cavolini" w:cs="Cavolini"/>
          <w:sz w:val="20"/>
          <w:szCs w:val="20"/>
        </w:rPr>
      </w:pPr>
      <w:r w:rsidRPr="00885957">
        <w:rPr>
          <w:rFonts w:ascii="Cavolini" w:hAnsi="Cavolini" w:cs="Cavolini"/>
          <w:sz w:val="20"/>
          <w:szCs w:val="20"/>
        </w:rPr>
        <w:t>Removing or minimising disadvantages suffered by people which are connected to a particular characteristic they have (e.g. pupils with disabilities, or LGBT)</w:t>
      </w:r>
    </w:p>
    <w:p w14:paraId="1791431A" w14:textId="77777777" w:rsidR="00885957" w:rsidRPr="00885957" w:rsidRDefault="00885957" w:rsidP="00885957">
      <w:pPr>
        <w:jc w:val="both"/>
        <w:rPr>
          <w:rFonts w:ascii="Cavolini" w:hAnsi="Cavolini" w:cs="Cavolini"/>
          <w:sz w:val="20"/>
          <w:szCs w:val="20"/>
        </w:rPr>
      </w:pPr>
    </w:p>
    <w:p w14:paraId="3AC8086C" w14:textId="77777777" w:rsidR="00885957" w:rsidRPr="00885957" w:rsidRDefault="00885957" w:rsidP="006324ED">
      <w:pPr>
        <w:pStyle w:val="ListParagraph"/>
        <w:numPr>
          <w:ilvl w:val="0"/>
          <w:numId w:val="15"/>
        </w:numPr>
        <w:spacing w:after="200" w:line="276" w:lineRule="auto"/>
        <w:jc w:val="both"/>
        <w:rPr>
          <w:rFonts w:ascii="Cavolini" w:hAnsi="Cavolini" w:cs="Cavolini"/>
          <w:sz w:val="20"/>
          <w:szCs w:val="20"/>
        </w:rPr>
      </w:pPr>
      <w:r w:rsidRPr="00885957">
        <w:rPr>
          <w:rFonts w:ascii="Cavolini" w:hAnsi="Cavolini" w:cs="Cavolini"/>
          <w:sz w:val="20"/>
          <w:szCs w:val="20"/>
        </w:rPr>
        <w:t xml:space="preserve">Taking steps to meet the particular needs of people who have a particular characteristic </w:t>
      </w:r>
    </w:p>
    <w:p w14:paraId="26F7F81E" w14:textId="77777777" w:rsidR="00885957" w:rsidRPr="00885957" w:rsidRDefault="00885957" w:rsidP="00885957">
      <w:pPr>
        <w:jc w:val="both"/>
        <w:rPr>
          <w:rFonts w:ascii="Cavolini" w:hAnsi="Cavolini" w:cs="Cavolini"/>
          <w:sz w:val="20"/>
          <w:szCs w:val="20"/>
        </w:rPr>
      </w:pPr>
    </w:p>
    <w:p w14:paraId="11F66B6C" w14:textId="77777777" w:rsidR="00885957" w:rsidRPr="00885957" w:rsidRDefault="00885957" w:rsidP="006324ED">
      <w:pPr>
        <w:pStyle w:val="ListParagraph"/>
        <w:numPr>
          <w:ilvl w:val="0"/>
          <w:numId w:val="14"/>
        </w:numPr>
        <w:spacing w:after="200" w:line="276" w:lineRule="auto"/>
        <w:jc w:val="both"/>
        <w:rPr>
          <w:rFonts w:ascii="Cavolini" w:hAnsi="Cavolini" w:cs="Cavolini"/>
          <w:sz w:val="20"/>
          <w:szCs w:val="20"/>
        </w:rPr>
      </w:pPr>
      <w:r w:rsidRPr="00885957">
        <w:rPr>
          <w:rFonts w:ascii="Cavolini" w:hAnsi="Cavolini" w:cs="Cavolini"/>
          <w:sz w:val="20"/>
          <w:szCs w:val="20"/>
        </w:rPr>
        <w:t xml:space="preserve">Encouraging people who have a particular characteristic to participate fully in any activities </w:t>
      </w:r>
    </w:p>
    <w:p w14:paraId="3583BD84" w14:textId="77777777" w:rsidR="00885957" w:rsidRPr="00885957" w:rsidRDefault="00885957" w:rsidP="00885957">
      <w:pPr>
        <w:jc w:val="both"/>
        <w:rPr>
          <w:rFonts w:ascii="Cavolini" w:hAnsi="Cavolini" w:cs="Cavolini"/>
          <w:sz w:val="20"/>
          <w:szCs w:val="20"/>
        </w:rPr>
      </w:pPr>
    </w:p>
    <w:p w14:paraId="1A0A3C09" w14:textId="77777777" w:rsidR="00885957" w:rsidRPr="00885957" w:rsidRDefault="00885957" w:rsidP="00885957">
      <w:pPr>
        <w:jc w:val="both"/>
        <w:rPr>
          <w:rFonts w:ascii="Cavolini" w:hAnsi="Cavolini" w:cs="Cavolini"/>
          <w:sz w:val="20"/>
          <w:szCs w:val="20"/>
        </w:rPr>
      </w:pPr>
      <w:r w:rsidRPr="00885957">
        <w:rPr>
          <w:rFonts w:ascii="Cavolini" w:hAnsi="Cavolini" w:cs="Cavolini"/>
          <w:sz w:val="20"/>
          <w:szCs w:val="20"/>
        </w:rPr>
        <w:t>In fulfilling this aspect of the duty, the school will:</w:t>
      </w:r>
    </w:p>
    <w:p w14:paraId="15ADD8E6" w14:textId="77777777" w:rsidR="00885957" w:rsidRPr="00885957" w:rsidRDefault="00885957" w:rsidP="00885957">
      <w:pPr>
        <w:jc w:val="both"/>
        <w:rPr>
          <w:rFonts w:ascii="Cavolini" w:hAnsi="Cavolini" w:cs="Cavolini"/>
          <w:sz w:val="20"/>
          <w:szCs w:val="20"/>
        </w:rPr>
      </w:pPr>
    </w:p>
    <w:p w14:paraId="4966A8CD" w14:textId="77777777" w:rsidR="00885957" w:rsidRPr="00885957" w:rsidRDefault="00885957" w:rsidP="006324ED">
      <w:pPr>
        <w:pStyle w:val="ListParagraph"/>
        <w:numPr>
          <w:ilvl w:val="0"/>
          <w:numId w:val="13"/>
        </w:numPr>
        <w:spacing w:after="200" w:line="276" w:lineRule="auto"/>
        <w:jc w:val="both"/>
        <w:rPr>
          <w:rFonts w:ascii="Cavolini" w:hAnsi="Cavolini" w:cs="Cavolini"/>
          <w:sz w:val="20"/>
          <w:szCs w:val="20"/>
        </w:rPr>
      </w:pPr>
      <w:r w:rsidRPr="00885957">
        <w:rPr>
          <w:rFonts w:ascii="Cavolini" w:hAnsi="Cavolini" w:cs="Cavolini"/>
          <w:sz w:val="20"/>
          <w:szCs w:val="20"/>
        </w:rPr>
        <w:lastRenderedPageBreak/>
        <w:t>Publish attainment data each academic year showing how pupils with different characteristics are performing</w:t>
      </w:r>
    </w:p>
    <w:p w14:paraId="026691A0" w14:textId="77777777" w:rsidR="00885957" w:rsidRPr="00885957" w:rsidRDefault="00885957" w:rsidP="00885957">
      <w:pPr>
        <w:jc w:val="both"/>
        <w:rPr>
          <w:rFonts w:ascii="Cavolini" w:hAnsi="Cavolini" w:cs="Cavolini"/>
          <w:sz w:val="20"/>
          <w:szCs w:val="20"/>
        </w:rPr>
      </w:pPr>
    </w:p>
    <w:p w14:paraId="33ED4FBD" w14:textId="77777777" w:rsidR="00885957" w:rsidRPr="00885957" w:rsidRDefault="00885957" w:rsidP="006324ED">
      <w:pPr>
        <w:pStyle w:val="ListParagraph"/>
        <w:numPr>
          <w:ilvl w:val="0"/>
          <w:numId w:val="12"/>
        </w:numPr>
        <w:spacing w:after="200" w:line="276" w:lineRule="auto"/>
        <w:jc w:val="both"/>
        <w:rPr>
          <w:rFonts w:ascii="Cavolini" w:hAnsi="Cavolini" w:cs="Cavolini"/>
          <w:sz w:val="20"/>
          <w:szCs w:val="20"/>
        </w:rPr>
      </w:pPr>
      <w:r w:rsidRPr="00885957">
        <w:rPr>
          <w:rFonts w:ascii="Cavolini" w:hAnsi="Cavolini" w:cs="Cavolini"/>
          <w:sz w:val="20"/>
          <w:szCs w:val="20"/>
        </w:rPr>
        <w:t>Analyse the above data to determine strengths and areas for improvement, implement actions in response and publish this information</w:t>
      </w:r>
    </w:p>
    <w:p w14:paraId="3218CA5F" w14:textId="77777777" w:rsidR="00885957" w:rsidRPr="00885957" w:rsidRDefault="00885957" w:rsidP="00885957">
      <w:pPr>
        <w:jc w:val="both"/>
        <w:rPr>
          <w:rFonts w:ascii="Cavolini" w:hAnsi="Cavolini" w:cs="Cavolini"/>
          <w:sz w:val="20"/>
          <w:szCs w:val="20"/>
        </w:rPr>
      </w:pPr>
    </w:p>
    <w:p w14:paraId="7C187EA4" w14:textId="77777777" w:rsidR="00885957" w:rsidRPr="00885957" w:rsidRDefault="00885957" w:rsidP="006324ED">
      <w:pPr>
        <w:pStyle w:val="ListParagraph"/>
        <w:numPr>
          <w:ilvl w:val="0"/>
          <w:numId w:val="11"/>
        </w:numPr>
        <w:spacing w:after="200" w:line="276" w:lineRule="auto"/>
        <w:jc w:val="both"/>
        <w:rPr>
          <w:rFonts w:ascii="Cavolini" w:hAnsi="Cavolini" w:cs="Cavolini"/>
          <w:sz w:val="20"/>
          <w:szCs w:val="20"/>
        </w:rPr>
      </w:pPr>
      <w:r w:rsidRPr="00885957">
        <w:rPr>
          <w:rFonts w:ascii="Cavolini" w:hAnsi="Cavolini" w:cs="Cavolini"/>
          <w:sz w:val="20"/>
          <w:szCs w:val="20"/>
        </w:rPr>
        <w:t>Make evidence available identifying improvements for specific groups</w:t>
      </w:r>
    </w:p>
    <w:p w14:paraId="52BF5B81" w14:textId="77777777" w:rsidR="00885957" w:rsidRPr="00885957" w:rsidRDefault="00885957" w:rsidP="00885957">
      <w:pPr>
        <w:jc w:val="both"/>
        <w:rPr>
          <w:rFonts w:ascii="Cavolini" w:hAnsi="Cavolini" w:cs="Cavolini"/>
          <w:sz w:val="20"/>
          <w:szCs w:val="20"/>
        </w:rPr>
      </w:pPr>
    </w:p>
    <w:p w14:paraId="12263C82" w14:textId="77777777" w:rsidR="00885957" w:rsidRPr="00885957" w:rsidRDefault="00885957" w:rsidP="006324ED">
      <w:pPr>
        <w:pStyle w:val="ListParagraph"/>
        <w:numPr>
          <w:ilvl w:val="0"/>
          <w:numId w:val="10"/>
        </w:numPr>
        <w:spacing w:after="200" w:line="276" w:lineRule="auto"/>
        <w:jc w:val="both"/>
        <w:rPr>
          <w:rFonts w:ascii="Cavolini" w:hAnsi="Cavolini" w:cs="Cavolini"/>
          <w:sz w:val="20"/>
          <w:szCs w:val="20"/>
        </w:rPr>
      </w:pPr>
      <w:r w:rsidRPr="00885957">
        <w:rPr>
          <w:rFonts w:ascii="Cavolini" w:hAnsi="Cavolini" w:cs="Cavolini"/>
          <w:sz w:val="20"/>
          <w:szCs w:val="20"/>
        </w:rPr>
        <w:t>Publish further data about any issues associated with particular protected characteristics, identifying any issues which could affect our own pupils</w:t>
      </w:r>
    </w:p>
    <w:p w14:paraId="5FEBF621" w14:textId="77777777" w:rsidR="00885957" w:rsidRPr="00885957" w:rsidRDefault="00885957" w:rsidP="00885957">
      <w:pPr>
        <w:jc w:val="both"/>
        <w:rPr>
          <w:rFonts w:ascii="Cavolini" w:hAnsi="Cavolini" w:cs="Cavolini"/>
          <w:sz w:val="20"/>
          <w:szCs w:val="20"/>
        </w:rPr>
      </w:pPr>
    </w:p>
    <w:p w14:paraId="7A4E44F3" w14:textId="77777777" w:rsidR="00885957" w:rsidRPr="00885957" w:rsidRDefault="00885957" w:rsidP="006324ED">
      <w:pPr>
        <w:pStyle w:val="ListParagraph"/>
        <w:numPr>
          <w:ilvl w:val="0"/>
          <w:numId w:val="9"/>
        </w:numPr>
        <w:spacing w:after="200" w:line="276" w:lineRule="auto"/>
        <w:jc w:val="both"/>
        <w:rPr>
          <w:rFonts w:ascii="Cavolini" w:hAnsi="Cavolini" w:cs="Cavolini"/>
          <w:sz w:val="20"/>
          <w:szCs w:val="20"/>
        </w:rPr>
      </w:pPr>
      <w:r w:rsidRPr="00885957">
        <w:rPr>
          <w:rFonts w:ascii="Cavolini" w:hAnsi="Cavolini" w:cs="Cavolini"/>
          <w:sz w:val="20"/>
          <w:szCs w:val="20"/>
        </w:rPr>
        <w:t>We do not discriminate against staff with regard to their:</w:t>
      </w:r>
    </w:p>
    <w:p w14:paraId="27B80CE0" w14:textId="77777777" w:rsidR="00885957" w:rsidRPr="00885957" w:rsidRDefault="00885957" w:rsidP="006324ED">
      <w:pPr>
        <w:pStyle w:val="ListParagraph"/>
        <w:numPr>
          <w:ilvl w:val="0"/>
          <w:numId w:val="17"/>
        </w:numPr>
        <w:spacing w:before="120" w:after="200" w:line="276" w:lineRule="auto"/>
        <w:jc w:val="both"/>
        <w:rPr>
          <w:rFonts w:ascii="Cavolini" w:hAnsi="Cavolini" w:cs="Cavolini"/>
          <w:sz w:val="20"/>
          <w:szCs w:val="20"/>
        </w:rPr>
      </w:pPr>
      <w:r w:rsidRPr="00885957">
        <w:rPr>
          <w:rFonts w:ascii="Cavolini" w:hAnsi="Cavolini" w:cs="Cavolini"/>
          <w:sz w:val="20"/>
          <w:szCs w:val="20"/>
        </w:rPr>
        <w:t>Age.</w:t>
      </w:r>
    </w:p>
    <w:p w14:paraId="5AD2A4BF" w14:textId="77777777" w:rsidR="00885957" w:rsidRPr="00885957" w:rsidRDefault="00885957" w:rsidP="006324ED">
      <w:pPr>
        <w:pStyle w:val="ListParagraph"/>
        <w:numPr>
          <w:ilvl w:val="0"/>
          <w:numId w:val="17"/>
        </w:numPr>
        <w:spacing w:before="120" w:after="200" w:line="276" w:lineRule="auto"/>
        <w:jc w:val="both"/>
        <w:rPr>
          <w:rFonts w:ascii="Cavolini" w:hAnsi="Cavolini" w:cs="Cavolini"/>
          <w:sz w:val="20"/>
          <w:szCs w:val="20"/>
        </w:rPr>
      </w:pPr>
      <w:r w:rsidRPr="00885957">
        <w:rPr>
          <w:rFonts w:ascii="Cavolini" w:hAnsi="Cavolini" w:cs="Cavolini"/>
          <w:sz w:val="20"/>
          <w:szCs w:val="20"/>
        </w:rPr>
        <w:t xml:space="preserve">Disability. </w:t>
      </w:r>
    </w:p>
    <w:p w14:paraId="5E071624" w14:textId="77777777" w:rsidR="00885957" w:rsidRPr="00885957" w:rsidRDefault="00885957" w:rsidP="006324ED">
      <w:pPr>
        <w:pStyle w:val="ListParagraph"/>
        <w:numPr>
          <w:ilvl w:val="0"/>
          <w:numId w:val="17"/>
        </w:numPr>
        <w:spacing w:before="120" w:after="200" w:line="276" w:lineRule="auto"/>
        <w:jc w:val="both"/>
        <w:rPr>
          <w:rFonts w:ascii="Cavolini" w:hAnsi="Cavolini" w:cs="Cavolini"/>
          <w:sz w:val="20"/>
          <w:szCs w:val="20"/>
        </w:rPr>
      </w:pPr>
      <w:r w:rsidRPr="00885957">
        <w:rPr>
          <w:rFonts w:ascii="Cavolini" w:hAnsi="Cavolini" w:cs="Cavolini"/>
          <w:sz w:val="20"/>
          <w:szCs w:val="20"/>
        </w:rPr>
        <w:t xml:space="preserve">Gender reassignment. </w:t>
      </w:r>
    </w:p>
    <w:p w14:paraId="50E94C5A" w14:textId="77777777" w:rsidR="00885957" w:rsidRPr="00885957" w:rsidRDefault="00885957" w:rsidP="006324ED">
      <w:pPr>
        <w:pStyle w:val="ListParagraph"/>
        <w:numPr>
          <w:ilvl w:val="0"/>
          <w:numId w:val="17"/>
        </w:numPr>
        <w:spacing w:before="120" w:after="200" w:line="276" w:lineRule="auto"/>
        <w:jc w:val="both"/>
        <w:rPr>
          <w:rFonts w:ascii="Cavolini" w:hAnsi="Cavolini" w:cs="Cavolini"/>
          <w:sz w:val="20"/>
          <w:szCs w:val="20"/>
        </w:rPr>
      </w:pPr>
      <w:r w:rsidRPr="00885957">
        <w:rPr>
          <w:rFonts w:ascii="Cavolini" w:hAnsi="Cavolini" w:cs="Cavolini"/>
          <w:sz w:val="20"/>
          <w:szCs w:val="20"/>
        </w:rPr>
        <w:t xml:space="preserve">Marital or civil partner status. </w:t>
      </w:r>
    </w:p>
    <w:p w14:paraId="2122FA67" w14:textId="77777777" w:rsidR="00885957" w:rsidRPr="00885957" w:rsidRDefault="00885957" w:rsidP="006324ED">
      <w:pPr>
        <w:pStyle w:val="ListParagraph"/>
        <w:numPr>
          <w:ilvl w:val="0"/>
          <w:numId w:val="17"/>
        </w:numPr>
        <w:spacing w:before="120" w:after="200" w:line="276" w:lineRule="auto"/>
        <w:jc w:val="both"/>
        <w:rPr>
          <w:rFonts w:ascii="Cavolini" w:hAnsi="Cavolini" w:cs="Cavolini"/>
          <w:sz w:val="20"/>
          <w:szCs w:val="20"/>
        </w:rPr>
      </w:pPr>
      <w:r w:rsidRPr="00885957">
        <w:rPr>
          <w:rFonts w:ascii="Cavolini" w:hAnsi="Cavolini" w:cs="Cavolini"/>
          <w:sz w:val="20"/>
          <w:szCs w:val="20"/>
        </w:rPr>
        <w:t>Pregnancy or maternity.</w:t>
      </w:r>
    </w:p>
    <w:p w14:paraId="55ED15DC" w14:textId="77777777" w:rsidR="00885957" w:rsidRPr="00885957" w:rsidRDefault="00885957" w:rsidP="006324ED">
      <w:pPr>
        <w:pStyle w:val="ListParagraph"/>
        <w:numPr>
          <w:ilvl w:val="0"/>
          <w:numId w:val="17"/>
        </w:numPr>
        <w:spacing w:before="120" w:after="200" w:line="276" w:lineRule="auto"/>
        <w:jc w:val="both"/>
        <w:rPr>
          <w:rFonts w:ascii="Cavolini" w:hAnsi="Cavolini" w:cs="Cavolini"/>
          <w:sz w:val="20"/>
          <w:szCs w:val="20"/>
        </w:rPr>
      </w:pPr>
      <w:r w:rsidRPr="00885957">
        <w:rPr>
          <w:rFonts w:ascii="Cavolini" w:hAnsi="Cavolini" w:cs="Cavolini"/>
          <w:sz w:val="20"/>
          <w:szCs w:val="20"/>
        </w:rPr>
        <w:t xml:space="preserve">Race. </w:t>
      </w:r>
    </w:p>
    <w:p w14:paraId="036C8DF7" w14:textId="77777777" w:rsidR="00885957" w:rsidRPr="00885957" w:rsidRDefault="00885957" w:rsidP="006324ED">
      <w:pPr>
        <w:pStyle w:val="ListParagraph"/>
        <w:numPr>
          <w:ilvl w:val="0"/>
          <w:numId w:val="17"/>
        </w:numPr>
        <w:spacing w:before="120" w:after="200" w:line="276" w:lineRule="auto"/>
        <w:jc w:val="both"/>
        <w:rPr>
          <w:rFonts w:ascii="Cavolini" w:hAnsi="Cavolini" w:cs="Cavolini"/>
          <w:sz w:val="20"/>
          <w:szCs w:val="20"/>
        </w:rPr>
      </w:pPr>
      <w:r w:rsidRPr="00885957">
        <w:rPr>
          <w:rFonts w:ascii="Cavolini" w:hAnsi="Cavolini" w:cs="Cavolini"/>
          <w:sz w:val="20"/>
          <w:szCs w:val="20"/>
        </w:rPr>
        <w:t>Religion or belief.</w:t>
      </w:r>
    </w:p>
    <w:p w14:paraId="768EE590" w14:textId="77777777" w:rsidR="00885957" w:rsidRPr="00885957" w:rsidRDefault="00885957" w:rsidP="006324ED">
      <w:pPr>
        <w:pStyle w:val="ListParagraph"/>
        <w:numPr>
          <w:ilvl w:val="0"/>
          <w:numId w:val="17"/>
        </w:numPr>
        <w:spacing w:before="120" w:after="200" w:line="276" w:lineRule="auto"/>
        <w:jc w:val="both"/>
        <w:rPr>
          <w:rFonts w:ascii="Cavolini" w:hAnsi="Cavolini" w:cs="Cavolini"/>
          <w:sz w:val="20"/>
          <w:szCs w:val="20"/>
        </w:rPr>
      </w:pPr>
      <w:r w:rsidRPr="00885957">
        <w:rPr>
          <w:rFonts w:ascii="Cavolini" w:hAnsi="Cavolini" w:cs="Cavolini"/>
          <w:sz w:val="20"/>
          <w:szCs w:val="20"/>
        </w:rPr>
        <w:t>Sex.</w:t>
      </w:r>
    </w:p>
    <w:p w14:paraId="6309C54A" w14:textId="77777777" w:rsidR="00885957" w:rsidRPr="00885957" w:rsidRDefault="00885957" w:rsidP="006324ED">
      <w:pPr>
        <w:pStyle w:val="ListParagraph"/>
        <w:numPr>
          <w:ilvl w:val="0"/>
          <w:numId w:val="17"/>
        </w:numPr>
        <w:spacing w:before="120" w:after="200" w:line="276" w:lineRule="auto"/>
        <w:jc w:val="both"/>
        <w:rPr>
          <w:rFonts w:ascii="Cavolini" w:hAnsi="Cavolini" w:cs="Cavolini"/>
          <w:sz w:val="20"/>
          <w:szCs w:val="20"/>
        </w:rPr>
      </w:pPr>
      <w:r w:rsidRPr="00885957">
        <w:rPr>
          <w:rFonts w:ascii="Cavolini" w:hAnsi="Cavolini" w:cs="Cavolini"/>
          <w:sz w:val="20"/>
          <w:szCs w:val="20"/>
        </w:rPr>
        <w:t>Sexual orientation.</w:t>
      </w:r>
    </w:p>
    <w:p w14:paraId="08E28B04" w14:textId="77777777" w:rsidR="00885957" w:rsidRPr="00885957" w:rsidRDefault="00885957" w:rsidP="00885957">
      <w:pPr>
        <w:spacing w:before="200" w:after="200" w:line="276" w:lineRule="auto"/>
        <w:jc w:val="both"/>
        <w:rPr>
          <w:rFonts w:ascii="Cavolini" w:hAnsi="Cavolini" w:cs="Cavolini"/>
          <w:sz w:val="20"/>
          <w:szCs w:val="20"/>
        </w:rPr>
      </w:pPr>
      <w:r w:rsidRPr="00885957">
        <w:rPr>
          <w:rFonts w:ascii="Cavolini" w:hAnsi="Cavolini" w:cs="Cavolini"/>
          <w:sz w:val="20"/>
          <w:szCs w:val="20"/>
        </w:rPr>
        <w:t>Equality of opportunity and non-discrimination extends to the treatment of all members of the school community. All staff members are obliged to act in accordance will the school’s various policies relating to equality.</w:t>
      </w:r>
    </w:p>
    <w:p w14:paraId="75FBD7D7" w14:textId="77777777" w:rsidR="00885957" w:rsidRPr="00885957" w:rsidRDefault="00885957" w:rsidP="00885957">
      <w:pPr>
        <w:spacing w:before="200" w:after="200" w:line="276" w:lineRule="auto"/>
        <w:jc w:val="both"/>
        <w:rPr>
          <w:rFonts w:ascii="Cavolini" w:hAnsi="Cavolini" w:cs="Cavolini"/>
          <w:sz w:val="20"/>
          <w:szCs w:val="20"/>
        </w:rPr>
      </w:pPr>
      <w:r w:rsidRPr="00885957">
        <w:rPr>
          <w:rFonts w:ascii="Cavolini" w:hAnsi="Cavolini" w:cs="Cavolini"/>
          <w:sz w:val="20"/>
          <w:szCs w:val="20"/>
        </w:rPr>
        <w:t>We will guarantee that no redundancy is the result of direct or indirect prejudice. All disciplinary procedures are non-prejudicial, whether they result in warnings, dismissal, or any other disciplinary action.</w:t>
      </w:r>
    </w:p>
    <w:p w14:paraId="59944692" w14:textId="77777777" w:rsidR="00885957" w:rsidRPr="00885957" w:rsidRDefault="00885957" w:rsidP="006324ED">
      <w:pPr>
        <w:pStyle w:val="Heading1"/>
        <w:jc w:val="both"/>
        <w:rPr>
          <w:rFonts w:ascii="Cavolini" w:hAnsi="Cavolini" w:cs="Cavolini"/>
          <w:b/>
          <w:bCs/>
          <w:sz w:val="20"/>
          <w:szCs w:val="20"/>
        </w:rPr>
      </w:pPr>
      <w:r w:rsidRPr="00885957">
        <w:rPr>
          <w:rFonts w:ascii="Cavolini" w:hAnsi="Cavolini" w:cs="Cavolini"/>
          <w:b/>
          <w:bCs/>
          <w:sz w:val="20"/>
          <w:szCs w:val="20"/>
        </w:rPr>
        <w:t>Fostering good relationships</w:t>
      </w:r>
    </w:p>
    <w:p w14:paraId="2864256F" w14:textId="77777777" w:rsidR="00885957" w:rsidRPr="00885957" w:rsidRDefault="00885957" w:rsidP="00885957">
      <w:pPr>
        <w:pStyle w:val="1bodycopy10pt"/>
        <w:jc w:val="both"/>
        <w:rPr>
          <w:rFonts w:ascii="Cavolini" w:hAnsi="Cavolini" w:cs="Cavolini"/>
          <w:szCs w:val="20"/>
        </w:rPr>
      </w:pPr>
      <w:bookmarkStart w:id="6" w:name="_Toc493589713"/>
      <w:bookmarkStart w:id="7" w:name="_Toc57622501"/>
      <w:r w:rsidRPr="00885957">
        <w:rPr>
          <w:rFonts w:ascii="Cavolini" w:hAnsi="Cavolini" w:cs="Cavolini"/>
          <w:szCs w:val="20"/>
        </w:rPr>
        <w:t xml:space="preserve">The school aims to foster good relations between those who share a protected characteristic and those who do not share it by: </w:t>
      </w:r>
    </w:p>
    <w:p w14:paraId="24FCD75C" w14:textId="77777777" w:rsidR="00885957" w:rsidRPr="00885957" w:rsidRDefault="00885957" w:rsidP="006324ED">
      <w:pPr>
        <w:pStyle w:val="Heading1"/>
        <w:numPr>
          <w:ilvl w:val="0"/>
          <w:numId w:val="8"/>
        </w:numPr>
        <w:jc w:val="both"/>
        <w:rPr>
          <w:rStyle w:val="1bodycopy10ptChar"/>
          <w:rFonts w:ascii="Cavolini" w:hAnsi="Cavolini" w:cs="Cavolini"/>
          <w:szCs w:val="20"/>
        </w:rPr>
      </w:pPr>
      <w:r w:rsidRPr="00885957">
        <w:rPr>
          <w:rStyle w:val="1bodycopy10ptChar"/>
          <w:rFonts w:ascii="Cavolini" w:hAnsi="Cavolini" w:cs="Cavolini"/>
          <w:szCs w:val="20"/>
        </w:rPr>
        <w:t xml:space="preserve">Promoting tolerance, friendship and understanding of a range of religions and cultures through different aspects of our curriculum. This includes teaching in RE, citizenship and personal, social, health and economic (PSHE) education, but also activities in other curriculum areas. For example, as part of teaching and learning in English/reading, pupils will be introduced to literature from a range of cultures </w:t>
      </w:r>
    </w:p>
    <w:p w14:paraId="12DEBB91" w14:textId="77777777" w:rsidR="00885957" w:rsidRPr="00885957" w:rsidRDefault="00885957" w:rsidP="00885957">
      <w:pPr>
        <w:jc w:val="both"/>
        <w:rPr>
          <w:rFonts w:ascii="Cavolini" w:hAnsi="Cavolini" w:cs="Cavolini"/>
          <w:sz w:val="20"/>
          <w:szCs w:val="20"/>
        </w:rPr>
      </w:pPr>
    </w:p>
    <w:p w14:paraId="05CE66AC" w14:textId="77777777" w:rsidR="00885957" w:rsidRPr="00885957" w:rsidRDefault="00885957" w:rsidP="006324ED">
      <w:pPr>
        <w:pStyle w:val="Heading1"/>
        <w:numPr>
          <w:ilvl w:val="0"/>
          <w:numId w:val="8"/>
        </w:numPr>
        <w:jc w:val="both"/>
        <w:rPr>
          <w:rStyle w:val="1bodycopy10ptChar"/>
          <w:rFonts w:ascii="Cavolini" w:hAnsi="Cavolini" w:cs="Cavolini"/>
          <w:szCs w:val="20"/>
        </w:rPr>
      </w:pPr>
      <w:r w:rsidRPr="00885957">
        <w:rPr>
          <w:rStyle w:val="1bodycopy10ptChar"/>
          <w:rFonts w:ascii="Cavolini" w:hAnsi="Cavolini" w:cs="Cavolini"/>
          <w:szCs w:val="20"/>
        </w:rPr>
        <w:lastRenderedPageBreak/>
        <w:t xml:space="preserve">Holding assemblies dealing with relevant issues. Pupils will be encouraged to take a lead in such assemblies and we will also invite external speakers to contribute </w:t>
      </w:r>
    </w:p>
    <w:p w14:paraId="5A45826A" w14:textId="77777777" w:rsidR="00885957" w:rsidRPr="00885957" w:rsidRDefault="00885957" w:rsidP="00885957">
      <w:pPr>
        <w:jc w:val="both"/>
        <w:rPr>
          <w:rFonts w:ascii="Cavolini" w:hAnsi="Cavolini" w:cs="Cavolini"/>
          <w:sz w:val="20"/>
          <w:szCs w:val="20"/>
        </w:rPr>
      </w:pPr>
    </w:p>
    <w:p w14:paraId="37A9039C" w14:textId="77777777" w:rsidR="00885957" w:rsidRPr="00885957" w:rsidRDefault="00885957" w:rsidP="006324ED">
      <w:pPr>
        <w:pStyle w:val="Heading1"/>
        <w:numPr>
          <w:ilvl w:val="0"/>
          <w:numId w:val="8"/>
        </w:numPr>
        <w:jc w:val="both"/>
        <w:rPr>
          <w:rStyle w:val="1bodycopy10ptChar"/>
          <w:rFonts w:ascii="Cavolini" w:hAnsi="Cavolini" w:cs="Cavolini"/>
          <w:szCs w:val="20"/>
        </w:rPr>
      </w:pPr>
      <w:r w:rsidRPr="00885957">
        <w:rPr>
          <w:rStyle w:val="1bodycopy10ptChar"/>
          <w:rFonts w:ascii="Cavolini" w:hAnsi="Cavolini" w:cs="Cavolini"/>
          <w:szCs w:val="20"/>
        </w:rPr>
        <w:t xml:space="preserve">Working with our local community. This includes inviting leaders of local faith groups to speak at assemblies, and </w:t>
      </w:r>
      <w:proofErr w:type="spellStart"/>
      <w:r w:rsidRPr="00885957">
        <w:rPr>
          <w:rStyle w:val="1bodycopy10ptChar"/>
          <w:rFonts w:ascii="Cavolini" w:hAnsi="Cavolini" w:cs="Cavolini"/>
          <w:szCs w:val="20"/>
        </w:rPr>
        <w:t>organising</w:t>
      </w:r>
      <w:proofErr w:type="spellEnd"/>
      <w:r w:rsidRPr="00885957">
        <w:rPr>
          <w:rStyle w:val="1bodycopy10ptChar"/>
          <w:rFonts w:ascii="Cavolini" w:hAnsi="Cavolini" w:cs="Cavolini"/>
          <w:szCs w:val="20"/>
        </w:rPr>
        <w:t xml:space="preserve"> school trips and activities based around the local community </w:t>
      </w:r>
    </w:p>
    <w:p w14:paraId="69FC4F1C" w14:textId="77777777" w:rsidR="00885957" w:rsidRPr="00885957" w:rsidRDefault="00885957" w:rsidP="00885957">
      <w:pPr>
        <w:jc w:val="both"/>
        <w:rPr>
          <w:rFonts w:ascii="Cavolini" w:hAnsi="Cavolini" w:cs="Cavolini"/>
          <w:sz w:val="20"/>
          <w:szCs w:val="20"/>
        </w:rPr>
      </w:pPr>
    </w:p>
    <w:p w14:paraId="0F73E467" w14:textId="77777777" w:rsidR="00885957" w:rsidRPr="00885957" w:rsidRDefault="00885957" w:rsidP="006324ED">
      <w:pPr>
        <w:pStyle w:val="Heading1"/>
        <w:numPr>
          <w:ilvl w:val="0"/>
          <w:numId w:val="8"/>
        </w:numPr>
        <w:jc w:val="both"/>
        <w:rPr>
          <w:rStyle w:val="1bodycopy10ptChar"/>
          <w:rFonts w:ascii="Cavolini" w:hAnsi="Cavolini" w:cs="Cavolini"/>
          <w:szCs w:val="20"/>
        </w:rPr>
      </w:pPr>
      <w:r w:rsidRPr="00885957">
        <w:rPr>
          <w:rStyle w:val="1bodycopy10ptChar"/>
          <w:rFonts w:ascii="Cavolini" w:hAnsi="Cavolini" w:cs="Cavolini"/>
          <w:szCs w:val="20"/>
        </w:rPr>
        <w:t xml:space="preserve">Encouraging and implementing initiatives to deal with tensions between different groups of pupils within the school. For example, our school council has representatives from different year groups and is formed of pupils from a range of backgrounds. All pupils are encouraged to participate in the school’s activities, such as sports clubs. We also work with parents to promote knowledge and understanding of different cultures </w:t>
      </w:r>
    </w:p>
    <w:p w14:paraId="6C0E073A" w14:textId="77777777" w:rsidR="00885957" w:rsidRPr="00885957" w:rsidRDefault="00885957" w:rsidP="00885957">
      <w:pPr>
        <w:jc w:val="both"/>
        <w:rPr>
          <w:rFonts w:ascii="Cavolini" w:hAnsi="Cavolini" w:cs="Cavolini"/>
          <w:sz w:val="20"/>
          <w:szCs w:val="20"/>
        </w:rPr>
      </w:pPr>
    </w:p>
    <w:p w14:paraId="713824AB" w14:textId="77777777" w:rsidR="00885957" w:rsidRPr="00885957" w:rsidRDefault="00885957" w:rsidP="006324ED">
      <w:pPr>
        <w:pStyle w:val="Heading1"/>
        <w:numPr>
          <w:ilvl w:val="0"/>
          <w:numId w:val="8"/>
        </w:numPr>
        <w:jc w:val="both"/>
        <w:rPr>
          <w:rStyle w:val="1bodycopy10ptChar"/>
          <w:rFonts w:ascii="Cavolini" w:hAnsi="Cavolini" w:cs="Cavolini"/>
          <w:szCs w:val="20"/>
        </w:rPr>
      </w:pPr>
      <w:r w:rsidRPr="00885957">
        <w:rPr>
          <w:rStyle w:val="1bodycopy10ptChar"/>
          <w:rFonts w:ascii="Cavolini" w:hAnsi="Cavolini" w:cs="Cavolini"/>
          <w:szCs w:val="20"/>
        </w:rPr>
        <w:t>We have developed links with people and groups who have specialist knowledge about particular characteristics, which helps inform and develop our approach</w:t>
      </w:r>
    </w:p>
    <w:p w14:paraId="11E3A3D8" w14:textId="77777777" w:rsidR="00885957" w:rsidRPr="00885957" w:rsidRDefault="00885957" w:rsidP="00885957">
      <w:pPr>
        <w:pStyle w:val="Heading1"/>
        <w:numPr>
          <w:ilvl w:val="0"/>
          <w:numId w:val="0"/>
        </w:numPr>
        <w:ind w:left="360" w:hanging="360"/>
        <w:jc w:val="both"/>
        <w:rPr>
          <w:rStyle w:val="1bodycopy10ptChar"/>
          <w:rFonts w:ascii="Cavolini" w:hAnsi="Cavolini" w:cs="Cavolini"/>
          <w:szCs w:val="20"/>
        </w:rPr>
      </w:pPr>
    </w:p>
    <w:p w14:paraId="65114259" w14:textId="77777777" w:rsidR="00885957" w:rsidRPr="00885957" w:rsidRDefault="00885957" w:rsidP="00885957">
      <w:pPr>
        <w:pStyle w:val="Heading1"/>
        <w:numPr>
          <w:ilvl w:val="0"/>
          <w:numId w:val="0"/>
        </w:numPr>
        <w:ind w:left="360" w:hanging="360"/>
        <w:jc w:val="both"/>
        <w:rPr>
          <w:rFonts w:ascii="Cavolini" w:eastAsia="Calibri" w:hAnsi="Cavolini" w:cs="Cavolini"/>
          <w:b/>
          <w:bCs/>
          <w:sz w:val="20"/>
          <w:szCs w:val="20"/>
        </w:rPr>
      </w:pPr>
      <w:r w:rsidRPr="00885957">
        <w:rPr>
          <w:rFonts w:ascii="Cavolini" w:eastAsia="MS Mincho" w:hAnsi="Cavolini" w:cs="Cavolini"/>
          <w:sz w:val="20"/>
          <w:szCs w:val="20"/>
        </w:rPr>
        <w:t xml:space="preserve"> </w:t>
      </w:r>
      <w:r w:rsidRPr="00885957">
        <w:rPr>
          <w:rFonts w:ascii="Cavolini" w:hAnsi="Cavolini" w:cs="Cavolini"/>
          <w:b/>
          <w:bCs/>
          <w:sz w:val="20"/>
          <w:szCs w:val="20"/>
        </w:rPr>
        <w:t>7. Equality considerations in decision-making</w:t>
      </w:r>
      <w:bookmarkEnd w:id="6"/>
      <w:bookmarkEnd w:id="7"/>
    </w:p>
    <w:p w14:paraId="622B48F7" w14:textId="77777777" w:rsidR="00885957" w:rsidRPr="00885957" w:rsidRDefault="00885957" w:rsidP="00885957">
      <w:pPr>
        <w:pStyle w:val="1bodycopy10pt"/>
        <w:jc w:val="both"/>
        <w:rPr>
          <w:rFonts w:ascii="Cavolini" w:hAnsi="Cavolini" w:cs="Cavolini"/>
          <w:szCs w:val="20"/>
        </w:rPr>
      </w:pPr>
      <w:r w:rsidRPr="00885957">
        <w:rPr>
          <w:rFonts w:ascii="Cavolini" w:hAnsi="Cavolini" w:cs="Cavolini"/>
          <w:szCs w:val="20"/>
        </w:rPr>
        <w:t xml:space="preserve">The school ensures it has due regard to equality considerations whenever significant decisions are made. </w:t>
      </w:r>
    </w:p>
    <w:p w14:paraId="319B1681" w14:textId="77777777" w:rsidR="00885957" w:rsidRPr="00885957" w:rsidRDefault="00885957" w:rsidP="00885957">
      <w:pPr>
        <w:pStyle w:val="1bodycopy10pt"/>
        <w:jc w:val="both"/>
        <w:rPr>
          <w:rFonts w:ascii="Cavolini" w:hAnsi="Cavolini" w:cs="Cavolini"/>
          <w:szCs w:val="20"/>
        </w:rPr>
      </w:pPr>
      <w:r w:rsidRPr="00885957">
        <w:rPr>
          <w:rFonts w:ascii="Cavolini" w:hAnsi="Cavolini" w:cs="Cavolini"/>
          <w:szCs w:val="20"/>
        </w:rPr>
        <w:t xml:space="preserve">The school always considers the impact of significant decisions on particular groups. For example, when a school trip or activity is being planned, the school considers whether the trip: </w:t>
      </w:r>
    </w:p>
    <w:p w14:paraId="25BB267C" w14:textId="77777777" w:rsidR="00885957" w:rsidRPr="00885957" w:rsidRDefault="00885957" w:rsidP="00885957">
      <w:pPr>
        <w:pStyle w:val="4Bulletedcopyblue"/>
        <w:jc w:val="both"/>
        <w:rPr>
          <w:rFonts w:ascii="Cavolini" w:hAnsi="Cavolini" w:cs="Cavolini"/>
        </w:rPr>
      </w:pPr>
      <w:r w:rsidRPr="00885957">
        <w:rPr>
          <w:rFonts w:ascii="Cavolini" w:hAnsi="Cavolini" w:cs="Cavolini"/>
        </w:rPr>
        <w:t>Cuts across any religious holidays</w:t>
      </w:r>
    </w:p>
    <w:p w14:paraId="17C031CD" w14:textId="77777777" w:rsidR="00885957" w:rsidRPr="00885957" w:rsidRDefault="00885957" w:rsidP="00885957">
      <w:pPr>
        <w:pStyle w:val="4Bulletedcopyblue"/>
        <w:jc w:val="both"/>
        <w:rPr>
          <w:rFonts w:ascii="Cavolini" w:hAnsi="Cavolini" w:cs="Cavolini"/>
        </w:rPr>
      </w:pPr>
      <w:r w:rsidRPr="00885957">
        <w:rPr>
          <w:rFonts w:ascii="Cavolini" w:hAnsi="Cavolini" w:cs="Cavolini"/>
        </w:rPr>
        <w:t>Is accessible to pupils with disabilities</w:t>
      </w:r>
    </w:p>
    <w:p w14:paraId="43433547" w14:textId="77777777" w:rsidR="00885957" w:rsidRPr="00885957" w:rsidRDefault="00885957" w:rsidP="00885957">
      <w:pPr>
        <w:pStyle w:val="4Bulletedcopyblue"/>
        <w:jc w:val="both"/>
        <w:rPr>
          <w:rFonts w:ascii="Cavolini" w:hAnsi="Cavolini" w:cs="Cavolini"/>
        </w:rPr>
      </w:pPr>
      <w:r w:rsidRPr="00885957">
        <w:rPr>
          <w:rFonts w:ascii="Cavolini" w:hAnsi="Cavolini" w:cs="Cavolini"/>
        </w:rPr>
        <w:t>Has equivalent facilities for boys and girls</w:t>
      </w:r>
    </w:p>
    <w:p w14:paraId="045FBA4A" w14:textId="77777777" w:rsidR="00885957" w:rsidRPr="00885957" w:rsidRDefault="00885957" w:rsidP="00885957">
      <w:pPr>
        <w:pStyle w:val="4Bulletedcopyblue"/>
        <w:numPr>
          <w:ilvl w:val="0"/>
          <w:numId w:val="0"/>
        </w:numPr>
        <w:ind w:left="340"/>
        <w:jc w:val="both"/>
        <w:rPr>
          <w:rFonts w:ascii="Cavolini" w:hAnsi="Cavolini" w:cs="Cavolini"/>
        </w:rPr>
      </w:pPr>
    </w:p>
    <w:p w14:paraId="677A6606" w14:textId="77777777" w:rsidR="00885957" w:rsidRPr="00885957" w:rsidRDefault="00885957" w:rsidP="00885957">
      <w:pPr>
        <w:spacing w:before="200" w:after="200" w:line="276" w:lineRule="auto"/>
        <w:jc w:val="both"/>
        <w:rPr>
          <w:rFonts w:ascii="Cavolini" w:eastAsia="Arial Unicode MS" w:hAnsi="Cavolini" w:cs="Cavolini"/>
          <w:sz w:val="20"/>
          <w:szCs w:val="20"/>
        </w:rPr>
      </w:pPr>
      <w:bookmarkStart w:id="8" w:name="_Toc493589714"/>
      <w:bookmarkStart w:id="9" w:name="_Toc57622502"/>
      <w:r w:rsidRPr="00885957">
        <w:rPr>
          <w:rFonts w:ascii="Cavolini" w:eastAsia="Calibri" w:hAnsi="Cavolini" w:cs="Cavolini"/>
          <w:b/>
          <w:sz w:val="20"/>
          <w:szCs w:val="20"/>
        </w:rPr>
        <w:t>8. Equality objectives</w:t>
      </w:r>
      <w:bookmarkEnd w:id="8"/>
      <w:bookmarkEnd w:id="9"/>
    </w:p>
    <w:p w14:paraId="5DA8D669" w14:textId="77777777" w:rsidR="00885957" w:rsidRPr="00885957" w:rsidRDefault="00885957" w:rsidP="00885957">
      <w:pPr>
        <w:spacing w:before="200" w:after="200" w:line="276" w:lineRule="auto"/>
        <w:jc w:val="both"/>
        <w:rPr>
          <w:rFonts w:ascii="Cavolini" w:hAnsi="Cavolini" w:cs="Cavolini"/>
          <w:sz w:val="20"/>
          <w:szCs w:val="20"/>
        </w:rPr>
      </w:pPr>
      <w:r w:rsidRPr="00885957">
        <w:rPr>
          <w:rFonts w:ascii="Cavolini" w:hAnsi="Cavolini" w:cs="Cavolini"/>
          <w:b/>
          <w:bCs/>
          <w:sz w:val="20"/>
          <w:szCs w:val="20"/>
        </w:rPr>
        <w:t>Objective 1:</w:t>
      </w:r>
      <w:r w:rsidRPr="00885957">
        <w:rPr>
          <w:rFonts w:ascii="Cavolini" w:hAnsi="Cavolini" w:cs="Cavolini"/>
          <w:sz w:val="20"/>
          <w:szCs w:val="20"/>
        </w:rPr>
        <w:t xml:space="preserve"> Undertake an analysis of recruitment data and trends with regard to race, gender and disability and report on this to the salary and recruitment committee. </w:t>
      </w:r>
    </w:p>
    <w:p w14:paraId="31365901" w14:textId="69FA60B0" w:rsidR="00885957" w:rsidRPr="00885957" w:rsidRDefault="00885957" w:rsidP="00885957">
      <w:pPr>
        <w:spacing w:before="200" w:after="200" w:line="276" w:lineRule="auto"/>
        <w:jc w:val="both"/>
        <w:rPr>
          <w:rFonts w:ascii="Cavolini" w:eastAsia="Arial Unicode MS" w:hAnsi="Cavolini" w:cs="Cavolini"/>
          <w:sz w:val="20"/>
          <w:szCs w:val="20"/>
        </w:rPr>
      </w:pPr>
      <w:r w:rsidRPr="00885957">
        <w:rPr>
          <w:rFonts w:ascii="Cavolini" w:hAnsi="Cavolini" w:cs="Cavolini"/>
          <w:b/>
          <w:bCs/>
          <w:sz w:val="20"/>
          <w:szCs w:val="20"/>
        </w:rPr>
        <w:t>Objective 2:</w:t>
      </w:r>
      <w:r w:rsidRPr="00885957">
        <w:rPr>
          <w:rFonts w:ascii="Cavolini" w:hAnsi="Cavolini" w:cs="Cavolini"/>
          <w:sz w:val="20"/>
          <w:szCs w:val="20"/>
        </w:rPr>
        <w:t xml:space="preserve"> Have in place a reasonable adjustment agreement for all staff with disabilities by March 202</w:t>
      </w:r>
      <w:r w:rsidR="00A01492">
        <w:rPr>
          <w:rFonts w:ascii="Cavolini" w:hAnsi="Cavolini" w:cs="Cavolini"/>
          <w:sz w:val="20"/>
          <w:szCs w:val="20"/>
        </w:rPr>
        <w:t>5</w:t>
      </w:r>
      <w:r w:rsidRPr="00885957">
        <w:rPr>
          <w:rFonts w:ascii="Cavolini" w:hAnsi="Cavolini" w:cs="Cavolini"/>
          <w:sz w:val="20"/>
          <w:szCs w:val="20"/>
        </w:rPr>
        <w:t>, to meet their needs better and ensure that any disadvantages they experience are address</w:t>
      </w:r>
    </w:p>
    <w:p w14:paraId="0D01538F" w14:textId="77777777" w:rsidR="00885957" w:rsidRPr="00885957" w:rsidRDefault="00885957" w:rsidP="00885957">
      <w:pPr>
        <w:pStyle w:val="Heading1"/>
        <w:numPr>
          <w:ilvl w:val="0"/>
          <w:numId w:val="0"/>
        </w:numPr>
        <w:ind w:left="360" w:hanging="360"/>
        <w:jc w:val="both"/>
        <w:rPr>
          <w:rFonts w:ascii="Cavolini" w:eastAsia="Calibri" w:hAnsi="Cavolini" w:cs="Cavolini"/>
          <w:b/>
          <w:bCs/>
          <w:sz w:val="20"/>
          <w:szCs w:val="20"/>
        </w:rPr>
      </w:pPr>
      <w:bookmarkStart w:id="10" w:name="_Toc493589715"/>
      <w:bookmarkStart w:id="11" w:name="_Toc57622503"/>
      <w:r w:rsidRPr="00885957">
        <w:rPr>
          <w:rFonts w:ascii="Cavolini" w:hAnsi="Cavolini" w:cs="Cavolini"/>
          <w:b/>
          <w:bCs/>
          <w:sz w:val="20"/>
          <w:szCs w:val="20"/>
        </w:rPr>
        <w:t>9. Monitoring arrangements</w:t>
      </w:r>
      <w:bookmarkEnd w:id="10"/>
      <w:bookmarkEnd w:id="11"/>
    </w:p>
    <w:p w14:paraId="06EF4069" w14:textId="77777777" w:rsidR="00885957" w:rsidRPr="00885957" w:rsidRDefault="00885957" w:rsidP="00885957">
      <w:pPr>
        <w:pStyle w:val="1bodycopy10pt"/>
        <w:jc w:val="both"/>
        <w:rPr>
          <w:rFonts w:ascii="Cavolini" w:hAnsi="Cavolini" w:cs="Cavolini"/>
          <w:szCs w:val="20"/>
        </w:rPr>
      </w:pPr>
      <w:r w:rsidRPr="00885957">
        <w:rPr>
          <w:rFonts w:ascii="Cavolini" w:hAnsi="Cavolini" w:cs="Cavolini"/>
          <w:szCs w:val="20"/>
        </w:rPr>
        <w:t xml:space="preserve">The headteacher will update the equality information we publish, [described in sections 4 to 7 above], at least every year. </w:t>
      </w:r>
    </w:p>
    <w:p w14:paraId="2386BD1C" w14:textId="77777777" w:rsidR="00885957" w:rsidRPr="00885957" w:rsidRDefault="00885957" w:rsidP="00885957">
      <w:pPr>
        <w:pStyle w:val="1bodycopy10pt"/>
        <w:jc w:val="both"/>
        <w:rPr>
          <w:rFonts w:ascii="Cavolini" w:hAnsi="Cavolini" w:cs="Cavolini"/>
          <w:szCs w:val="20"/>
        </w:rPr>
      </w:pPr>
      <w:r w:rsidRPr="00885957">
        <w:rPr>
          <w:rFonts w:ascii="Cavolini" w:hAnsi="Cavolini" w:cs="Cavolini"/>
          <w:szCs w:val="20"/>
        </w:rPr>
        <w:lastRenderedPageBreak/>
        <w:t>This document will be reviewed by the headteacher</w:t>
      </w:r>
      <w:r w:rsidRPr="00885957">
        <w:rPr>
          <w:rFonts w:ascii="Cavolini" w:hAnsi="Cavolini" w:cs="Cavolini"/>
          <w:color w:val="ED7D31"/>
          <w:szCs w:val="20"/>
        </w:rPr>
        <w:t xml:space="preserve"> </w:t>
      </w:r>
      <w:r w:rsidRPr="00885957">
        <w:rPr>
          <w:rFonts w:ascii="Cavolini" w:hAnsi="Cavolini" w:cs="Cavolini"/>
          <w:szCs w:val="20"/>
        </w:rPr>
        <w:t xml:space="preserve">at least every 4 years. </w:t>
      </w:r>
    </w:p>
    <w:p w14:paraId="0311A129" w14:textId="77777777" w:rsidR="00885957" w:rsidRPr="00885957" w:rsidRDefault="00885957" w:rsidP="00885957">
      <w:pPr>
        <w:pStyle w:val="1bodycopy10pt"/>
        <w:jc w:val="both"/>
        <w:rPr>
          <w:rFonts w:ascii="Cavolini" w:hAnsi="Cavolini" w:cs="Cavolini"/>
          <w:szCs w:val="20"/>
        </w:rPr>
      </w:pPr>
      <w:r w:rsidRPr="00885957">
        <w:rPr>
          <w:rFonts w:ascii="Cavolini" w:hAnsi="Cavolini" w:cs="Cavolini"/>
          <w:szCs w:val="20"/>
        </w:rPr>
        <w:t>This document will be approved by governing board.</w:t>
      </w:r>
      <w:bookmarkStart w:id="12" w:name="_Toc493495532"/>
      <w:bookmarkStart w:id="13" w:name="_Toc493589716"/>
    </w:p>
    <w:p w14:paraId="56604808" w14:textId="77777777" w:rsidR="00885957" w:rsidRPr="00885957" w:rsidRDefault="00885957" w:rsidP="00885957">
      <w:pPr>
        <w:pStyle w:val="Heading1"/>
        <w:numPr>
          <w:ilvl w:val="0"/>
          <w:numId w:val="0"/>
        </w:numPr>
        <w:ind w:left="360" w:hanging="360"/>
        <w:jc w:val="both"/>
        <w:rPr>
          <w:rFonts w:ascii="Cavolini" w:hAnsi="Cavolini" w:cs="Cavolini"/>
          <w:b/>
          <w:bCs/>
          <w:sz w:val="20"/>
          <w:szCs w:val="20"/>
        </w:rPr>
      </w:pPr>
      <w:bookmarkStart w:id="14" w:name="_Toc57622504"/>
      <w:r w:rsidRPr="00885957">
        <w:rPr>
          <w:rFonts w:ascii="Cavolini" w:hAnsi="Cavolini" w:cs="Cavolini"/>
          <w:b/>
          <w:bCs/>
          <w:sz w:val="20"/>
          <w:szCs w:val="20"/>
        </w:rPr>
        <w:t>10. Links with other policies</w:t>
      </w:r>
      <w:bookmarkEnd w:id="12"/>
      <w:bookmarkEnd w:id="13"/>
      <w:bookmarkEnd w:id="14"/>
    </w:p>
    <w:p w14:paraId="46B84635" w14:textId="77777777" w:rsidR="00885957" w:rsidRPr="00885957" w:rsidRDefault="00885957" w:rsidP="00885957">
      <w:pPr>
        <w:pStyle w:val="1bodycopy10pt"/>
        <w:jc w:val="both"/>
        <w:rPr>
          <w:rFonts w:ascii="Cavolini" w:hAnsi="Cavolini" w:cs="Cavolini"/>
          <w:szCs w:val="20"/>
        </w:rPr>
      </w:pPr>
      <w:r w:rsidRPr="00885957">
        <w:rPr>
          <w:rFonts w:ascii="Cavolini" w:hAnsi="Cavolini" w:cs="Cavolini"/>
          <w:szCs w:val="20"/>
        </w:rPr>
        <w:t>This document links to the following policies:</w:t>
      </w:r>
    </w:p>
    <w:p w14:paraId="266A2DEE" w14:textId="77777777" w:rsidR="00885957" w:rsidRPr="00885957" w:rsidRDefault="00885957" w:rsidP="00885957">
      <w:pPr>
        <w:pStyle w:val="4Bulletedcopyblue"/>
        <w:jc w:val="both"/>
        <w:rPr>
          <w:rFonts w:ascii="Cavolini" w:hAnsi="Cavolini" w:cs="Cavolini"/>
        </w:rPr>
      </w:pPr>
      <w:r w:rsidRPr="00885957">
        <w:rPr>
          <w:rFonts w:ascii="Cavolini" w:hAnsi="Cavolini" w:cs="Cavolini"/>
        </w:rPr>
        <w:t>Accessibility plan</w:t>
      </w:r>
    </w:p>
    <w:p w14:paraId="5270D2A9" w14:textId="77777777" w:rsidR="00885957" w:rsidRPr="00885957" w:rsidRDefault="00885957" w:rsidP="00885957">
      <w:pPr>
        <w:pStyle w:val="4Bulletedcopyblue"/>
        <w:jc w:val="both"/>
        <w:rPr>
          <w:rFonts w:ascii="Cavolini" w:hAnsi="Cavolini" w:cs="Cavolini"/>
        </w:rPr>
      </w:pPr>
      <w:r w:rsidRPr="00885957">
        <w:rPr>
          <w:rFonts w:ascii="Cavolini" w:hAnsi="Cavolini" w:cs="Cavolini"/>
        </w:rPr>
        <w:t>SEND Policy</w:t>
      </w:r>
    </w:p>
    <w:p w14:paraId="4D4E7702" w14:textId="77777777" w:rsidR="00885957" w:rsidRPr="00885957" w:rsidRDefault="00885957" w:rsidP="00885957">
      <w:pPr>
        <w:pStyle w:val="4Bulletedcopyblue"/>
        <w:jc w:val="both"/>
        <w:rPr>
          <w:rFonts w:ascii="Cavolini" w:hAnsi="Cavolini" w:cs="Cavolini"/>
        </w:rPr>
      </w:pPr>
      <w:proofErr w:type="spellStart"/>
      <w:r w:rsidRPr="00885957">
        <w:rPr>
          <w:rFonts w:ascii="Cavolini" w:hAnsi="Cavolini" w:cs="Cavolini"/>
        </w:rPr>
        <w:t>Behaviour</w:t>
      </w:r>
      <w:proofErr w:type="spellEnd"/>
      <w:r w:rsidRPr="00885957">
        <w:rPr>
          <w:rFonts w:ascii="Cavolini" w:hAnsi="Cavolini" w:cs="Cavolini"/>
        </w:rPr>
        <w:t xml:space="preserve"> Policy</w:t>
      </w:r>
    </w:p>
    <w:p w14:paraId="60B6D682" w14:textId="36F5BAD6" w:rsidR="00464C92" w:rsidRPr="00464C92" w:rsidRDefault="00464C92" w:rsidP="00885957">
      <w:pPr>
        <w:keepNext/>
        <w:spacing w:after="0" w:line="240" w:lineRule="auto"/>
        <w:outlineLvl w:val="0"/>
        <w:rPr>
          <w:rFonts w:ascii="Cavolini" w:eastAsia="Times New Roman" w:hAnsi="Cavolini" w:cs="Cavolini"/>
          <w:sz w:val="24"/>
          <w:szCs w:val="24"/>
        </w:rPr>
      </w:pPr>
    </w:p>
    <w:p w14:paraId="61503216" w14:textId="77777777" w:rsidR="00464C92" w:rsidRPr="00464C92" w:rsidRDefault="00464C92" w:rsidP="00464C92">
      <w:pPr>
        <w:spacing w:after="0" w:line="240" w:lineRule="auto"/>
        <w:jc w:val="both"/>
        <w:rPr>
          <w:rFonts w:ascii="Cavolini" w:eastAsia="Times New Roman" w:hAnsi="Cavolini" w:cs="Cavolini"/>
          <w:sz w:val="24"/>
          <w:szCs w:val="24"/>
        </w:rPr>
      </w:pPr>
    </w:p>
    <w:p w14:paraId="7F62B080" w14:textId="03FC940F" w:rsidR="00464C92" w:rsidRPr="00464C92" w:rsidRDefault="00464C92" w:rsidP="00124993">
      <w:pPr>
        <w:spacing w:after="0" w:line="240" w:lineRule="auto"/>
        <w:jc w:val="both"/>
        <w:rPr>
          <w:rFonts w:ascii="Cavolini" w:eastAsia="Times New Roman" w:hAnsi="Cavolini" w:cs="Cavolini"/>
          <w:sz w:val="20"/>
          <w:szCs w:val="20"/>
        </w:rPr>
      </w:pPr>
    </w:p>
    <w:p w14:paraId="688DEEBA" w14:textId="3F75BF08" w:rsidR="001507BF" w:rsidRPr="00CC4D4F" w:rsidRDefault="001507BF" w:rsidP="00CC4D4F">
      <w:pPr>
        <w:jc w:val="center"/>
        <w:rPr>
          <w:rFonts w:ascii="Cavolini" w:hAnsi="Cavolini" w:cs="Cavolini"/>
          <w:sz w:val="28"/>
          <w:szCs w:val="28"/>
        </w:rPr>
      </w:pPr>
    </w:p>
    <w:sectPr w:rsidR="001507BF" w:rsidRPr="00CC4D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volini">
    <w:charset w:val="00"/>
    <w:family w:val="script"/>
    <w:pitch w:val="variable"/>
    <w:sig w:usb0="A11526FF" w:usb1="8000000A" w:usb2="0001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05pt;height:332.1pt" o:bullet="t">
        <v:imagedata r:id="rId1" o:title="clip_image001"/>
      </v:shape>
    </w:pict>
  </w:numPicBullet>
  <w:abstractNum w:abstractNumId="0" w15:restartNumberingAfterBreak="0">
    <w:nsid w:val="13030D83"/>
    <w:multiLevelType w:val="hybridMultilevel"/>
    <w:tmpl w:val="38EAB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C4851"/>
    <w:multiLevelType w:val="hybridMultilevel"/>
    <w:tmpl w:val="0EC26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E95113"/>
    <w:multiLevelType w:val="hybridMultilevel"/>
    <w:tmpl w:val="FF6C6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773815"/>
    <w:multiLevelType w:val="hybridMultilevel"/>
    <w:tmpl w:val="82C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C82570"/>
    <w:multiLevelType w:val="hybridMultilevel"/>
    <w:tmpl w:val="DD1C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F82BDF"/>
    <w:multiLevelType w:val="hybridMultilevel"/>
    <w:tmpl w:val="8ABCD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A3531D"/>
    <w:multiLevelType w:val="multilevel"/>
    <w:tmpl w:val="949CA516"/>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0E82638"/>
    <w:multiLevelType w:val="hybridMultilevel"/>
    <w:tmpl w:val="DE1C9294"/>
    <w:lvl w:ilvl="0" w:tplc="08090001">
      <w:start w:val="1"/>
      <w:numFmt w:val="bullet"/>
      <w:lvlText w:val=""/>
      <w:lvlJc w:val="left"/>
      <w:pPr>
        <w:ind w:left="720" w:hanging="360"/>
      </w:pPr>
      <w:rPr>
        <w:rFonts w:ascii="Symbol" w:hAnsi="Symbol" w:hint="default"/>
      </w:rPr>
    </w:lvl>
    <w:lvl w:ilvl="1" w:tplc="E6782306">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7C5C16"/>
    <w:multiLevelType w:val="hybridMultilevel"/>
    <w:tmpl w:val="DE9218D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61415301"/>
    <w:multiLevelType w:val="hybridMultilevel"/>
    <w:tmpl w:val="2602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F5192C"/>
    <w:multiLevelType w:val="hybridMultilevel"/>
    <w:tmpl w:val="D07CA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4B23D0"/>
    <w:multiLevelType w:val="hybridMultilevel"/>
    <w:tmpl w:val="3E9AF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C2D92"/>
    <w:multiLevelType w:val="hybridMultilevel"/>
    <w:tmpl w:val="8982B136"/>
    <w:lvl w:ilvl="0" w:tplc="08090001">
      <w:start w:val="1"/>
      <w:numFmt w:val="bullet"/>
      <w:lvlText w:val=""/>
      <w:lvlJc w:val="left"/>
      <w:pPr>
        <w:ind w:left="720" w:hanging="360"/>
      </w:pPr>
      <w:rPr>
        <w:rFonts w:ascii="Symbol" w:hAnsi="Symbol" w:hint="default"/>
      </w:rPr>
    </w:lvl>
    <w:lvl w:ilvl="1" w:tplc="A254F160">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400EBA"/>
    <w:multiLevelType w:val="hybridMultilevel"/>
    <w:tmpl w:val="4B5EC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971D1D"/>
    <w:multiLevelType w:val="hybridMultilevel"/>
    <w:tmpl w:val="1CBEF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0F3F10"/>
    <w:multiLevelType w:val="hybridMultilevel"/>
    <w:tmpl w:val="FECEC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6"/>
    <w:lvlOverride w:ilvl="0">
      <w:lvl w:ilvl="0">
        <w:start w:val="1"/>
        <w:numFmt w:val="decimal"/>
        <w:pStyle w:val="Heading1"/>
        <w:lvlText w:val="%1."/>
        <w:lvlJc w:val="left"/>
        <w:pPr>
          <w:ind w:left="360" w:hanging="360"/>
        </w:pPr>
        <w:rPr>
          <w:b/>
        </w:rPr>
      </w:lvl>
    </w:lvlOverride>
    <w:lvlOverride w:ilvl="1">
      <w:lvl w:ilvl="1">
        <w:start w:val="1"/>
        <w:numFmt w:val="decimal"/>
        <w:pStyle w:val="Style2"/>
        <w:lvlText w:val="%1.%2."/>
        <w:lvlJc w:val="left"/>
        <w:pPr>
          <w:ind w:left="792" w:hanging="432"/>
        </w:pPr>
        <w:rPr>
          <w:rFonts w:ascii="Arial" w:hAnsi="Arial" w:cs="Arial" w:hint="default"/>
          <w:b/>
          <w:sz w:val="22"/>
        </w:rPr>
      </w:lvl>
    </w:lvlOverride>
  </w:num>
  <w:num w:numId="2">
    <w:abstractNumId w:val="2"/>
  </w:num>
  <w:num w:numId="3">
    <w:abstractNumId w:val="0"/>
  </w:num>
  <w:num w:numId="4">
    <w:abstractNumId w:val="3"/>
  </w:num>
  <w:num w:numId="5">
    <w:abstractNumId w:val="7"/>
  </w:num>
  <w:num w:numId="6">
    <w:abstractNumId w:val="9"/>
  </w:num>
  <w:num w:numId="7">
    <w:abstractNumId w:val="16"/>
  </w:num>
  <w:num w:numId="8">
    <w:abstractNumId w:val="12"/>
  </w:num>
  <w:num w:numId="9">
    <w:abstractNumId w:val="13"/>
  </w:num>
  <w:num w:numId="10">
    <w:abstractNumId w:val="10"/>
  </w:num>
  <w:num w:numId="11">
    <w:abstractNumId w:val="11"/>
  </w:num>
  <w:num w:numId="12">
    <w:abstractNumId w:val="4"/>
  </w:num>
  <w:num w:numId="13">
    <w:abstractNumId w:val="5"/>
  </w:num>
  <w:num w:numId="14">
    <w:abstractNumId w:val="1"/>
  </w:num>
  <w:num w:numId="15">
    <w:abstractNumId w:val="14"/>
  </w:num>
  <w:num w:numId="16">
    <w:abstractNumId w:val="15"/>
  </w:num>
  <w:num w:numId="17">
    <w:abstractNumId w:val="8"/>
  </w:num>
  <w:num w:numId="1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4F"/>
    <w:rsid w:val="00124993"/>
    <w:rsid w:val="001507BF"/>
    <w:rsid w:val="00464C92"/>
    <w:rsid w:val="004A290D"/>
    <w:rsid w:val="006324ED"/>
    <w:rsid w:val="006953D7"/>
    <w:rsid w:val="00885957"/>
    <w:rsid w:val="008D7B9B"/>
    <w:rsid w:val="00A01492"/>
    <w:rsid w:val="00A63ECC"/>
    <w:rsid w:val="00CC4D4F"/>
    <w:rsid w:val="00DF3ED4"/>
    <w:rsid w:val="00F61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E25109"/>
  <w15:chartTrackingRefBased/>
  <w15:docId w15:val="{E524948F-5075-4F4A-850B-50D29D82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TSB Headings"/>
    <w:basedOn w:val="ListParagraph"/>
    <w:next w:val="Normal"/>
    <w:link w:val="Heading1Char"/>
    <w:uiPriority w:val="9"/>
    <w:qFormat/>
    <w:rsid w:val="00885957"/>
    <w:pPr>
      <w:numPr>
        <w:numId w:val="1"/>
      </w:numPr>
      <w:spacing w:after="200" w:line="276" w:lineRule="auto"/>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4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7B9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D7B9B"/>
    <w:rPr>
      <w:color w:val="0563C1" w:themeColor="hyperlink"/>
      <w:u w:val="single"/>
    </w:rPr>
  </w:style>
  <w:style w:type="paragraph" w:styleId="ListParagraph">
    <w:name w:val="List Paragraph"/>
    <w:basedOn w:val="Normal"/>
    <w:uiPriority w:val="34"/>
    <w:qFormat/>
    <w:rsid w:val="008D7B9B"/>
    <w:pPr>
      <w:ind w:left="720"/>
      <w:contextualSpacing/>
    </w:pPr>
  </w:style>
  <w:style w:type="paragraph" w:styleId="NormalWeb">
    <w:name w:val="Normal (Web)"/>
    <w:basedOn w:val="Normal"/>
    <w:uiPriority w:val="99"/>
    <w:semiHidden/>
    <w:unhideWhenUsed/>
    <w:rsid w:val="008D7B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aliases w:val="TSB Headings Char"/>
    <w:basedOn w:val="DefaultParagraphFont"/>
    <w:link w:val="Heading1"/>
    <w:uiPriority w:val="9"/>
    <w:rsid w:val="00885957"/>
    <w:rPr>
      <w:rFonts w:asciiTheme="majorHAnsi" w:hAnsiTheme="majorHAnsi" w:cstheme="majorHAnsi"/>
      <w:sz w:val="28"/>
      <w:szCs w:val="32"/>
    </w:rPr>
  </w:style>
  <w:style w:type="paragraph" w:customStyle="1" w:styleId="Style2">
    <w:name w:val="Style2"/>
    <w:basedOn w:val="Heading1"/>
    <w:qFormat/>
    <w:rsid w:val="00885957"/>
    <w:pPr>
      <w:numPr>
        <w:ilvl w:val="1"/>
      </w:numPr>
      <w:spacing w:after="0" w:line="240" w:lineRule="auto"/>
      <w:ind w:left="357" w:hanging="357"/>
      <w:contextualSpacing w:val="0"/>
    </w:pPr>
    <w:rPr>
      <w:rFonts w:cstheme="minorHAnsi"/>
      <w:sz w:val="22"/>
    </w:rPr>
  </w:style>
  <w:style w:type="paragraph" w:customStyle="1" w:styleId="PolicyLevel3">
    <w:name w:val="Policy Level 3"/>
    <w:basedOn w:val="Style2"/>
    <w:qFormat/>
    <w:rsid w:val="00885957"/>
    <w:pPr>
      <w:numPr>
        <w:ilvl w:val="2"/>
      </w:numPr>
    </w:pPr>
  </w:style>
  <w:style w:type="numbering" w:customStyle="1" w:styleId="Style1">
    <w:name w:val="Style1"/>
    <w:basedOn w:val="NoList"/>
    <w:uiPriority w:val="99"/>
    <w:rsid w:val="00885957"/>
    <w:pPr>
      <w:numPr>
        <w:numId w:val="18"/>
      </w:numPr>
    </w:pPr>
  </w:style>
  <w:style w:type="paragraph" w:customStyle="1" w:styleId="1bodycopy10pt">
    <w:name w:val="1 body copy 10pt"/>
    <w:basedOn w:val="Normal"/>
    <w:link w:val="1bodycopy10ptChar"/>
    <w:qFormat/>
    <w:rsid w:val="00885957"/>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885957"/>
    <w:rPr>
      <w:rFonts w:ascii="Arial" w:eastAsia="MS Mincho" w:hAnsi="Arial" w:cs="Times New Roman"/>
      <w:sz w:val="20"/>
      <w:szCs w:val="24"/>
      <w:lang w:val="en-US"/>
    </w:rPr>
  </w:style>
  <w:style w:type="paragraph" w:customStyle="1" w:styleId="4Bulletedcopyblue">
    <w:name w:val="4 Bulleted copy blue"/>
    <w:basedOn w:val="Normal"/>
    <w:qFormat/>
    <w:rsid w:val="00885957"/>
    <w:pPr>
      <w:numPr>
        <w:numId w:val="7"/>
      </w:numPr>
      <w:spacing w:after="120" w:line="240" w:lineRule="auto"/>
    </w:pPr>
    <w:rPr>
      <w:rFonts w:ascii="Arial" w:eastAsia="MS Mincho" w:hAnsi="Arial" w:cs="Arial"/>
      <w:sz w:val="20"/>
      <w:szCs w:val="20"/>
      <w:lang w:val="en-US"/>
    </w:rPr>
  </w:style>
  <w:style w:type="paragraph" w:customStyle="1" w:styleId="6Abstract">
    <w:name w:val="6 Abstract"/>
    <w:qFormat/>
    <w:rsid w:val="00885957"/>
    <w:pPr>
      <w:spacing w:after="240"/>
    </w:pPr>
    <w:rPr>
      <w:rFonts w:ascii="Arial" w:eastAsia="MS Mincho" w:hAnsi="Arial"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quality-act-2010-advice-for-schools" TargetMode="External"/><Relationship Id="rId3" Type="http://schemas.openxmlformats.org/officeDocument/2006/relationships/settings" Target="settings.xml"/><Relationship Id="rId7" Type="http://schemas.openxmlformats.org/officeDocument/2006/relationships/hyperlink" Target="http://www.legislation.gov.uk/uksi/2011/2260/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0/15/contents"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Debbie Walker</cp:lastModifiedBy>
  <cp:revision>3</cp:revision>
  <dcterms:created xsi:type="dcterms:W3CDTF">2025-03-31T13:30:00Z</dcterms:created>
  <dcterms:modified xsi:type="dcterms:W3CDTF">2025-03-31T13:31:00Z</dcterms:modified>
</cp:coreProperties>
</file>