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3430"/>
        <w:gridCol w:w="941"/>
        <w:gridCol w:w="3709"/>
        <w:gridCol w:w="698"/>
        <w:gridCol w:w="4883"/>
      </w:tblGrid>
      <w:tr w:rsidR="00276248" w:rsidTr="009A5024">
        <w:trPr>
          <w:tblHeader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Default="00276248" w:rsidP="009A5024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5 READING</w:t>
            </w:r>
          </w:p>
        </w:tc>
      </w:tr>
      <w:tr w:rsidR="00276248" w:rsidTr="009A5024">
        <w:trPr>
          <w:tblHeader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Default="00276248" w:rsidP="009A5024">
            <w:pPr>
              <w:spacing w:after="0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i/>
                <w:sz w:val="24"/>
                <w:szCs w:val="24"/>
              </w:rPr>
              <w:t>Aspect</w:t>
            </w: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Default="00276248" w:rsidP="009A5024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Autumn</w:t>
            </w:r>
          </w:p>
        </w:tc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Default="00276248" w:rsidP="009A5024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Spring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Default="00276248" w:rsidP="009A5024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Summer</w:t>
            </w:r>
          </w:p>
        </w:tc>
      </w:tr>
      <w:tr w:rsidR="00276248" w:rsidTr="009A502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Default="00276248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Applying Phonics</w:t>
            </w: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apply knowledge of root words, prefixes and suffixes to read aloud and to understand the meaning of unfamiliar words.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read further exception words, noting the unusual correspondences between spelling and sound, and where these occur in the word.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attempt pronunciation of unfamiliar words drawing on prior knowledge of similar looking words.</w:t>
            </w:r>
          </w:p>
        </w:tc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9A5024">
            <w:pPr>
              <w:pStyle w:val="ListParagraph"/>
              <w:spacing w:after="0"/>
              <w:ind w:left="360"/>
              <w:rPr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9A502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76248" w:rsidTr="009A502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Default="00276248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Reading for Pleasure – Maintaining a positive attitude about reading</w:t>
            </w: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know that there is a range of narrative genres which includes classic and traditional stories, myths and legends, poems and play scripts.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know that these are structured in different ways.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know that non-fiction texts are structured to guide the reader to information.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explain how the structure guides the reader to find specific information.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find words and language that are used for effect.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explain how the words and language create a precise effect.</w:t>
            </w:r>
          </w:p>
        </w:tc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9233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explain why I enjoyed a book or poem and who might also enjoy it.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evaluate the usefulness of a non-fiction book to research questions raised.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understand that a writer moves events forward through a balance of dialogue action and description.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record effective words and language from reading to use in my own writing.</w:t>
            </w:r>
          </w:p>
          <w:p w:rsidR="00276248" w:rsidRPr="009233C1" w:rsidRDefault="00276248" w:rsidP="009233C1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9EC" w:rsidRPr="009233C1" w:rsidRDefault="00DE29EC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read and discuss an increasingly wide range of fiction, poetry, plays, non-fiction and reference books.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explore how dialogue is used to develop character.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explore how actions are added to dialogue to move events forward.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understand that writers use language for precise effect.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understand that this may include precise nouns, precisely chosen adjectives, well developed noun phrases, similes, metaphors, personification etc.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understand that a writer uses different sentence structures and techniques to create effects.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explore the structures and techniques used. For example, short sentences, rhetorical questions, ellipsis, flashbacks.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record examples of effective techniques and structures from reading to use in my writing.</w:t>
            </w:r>
          </w:p>
        </w:tc>
      </w:tr>
      <w:tr w:rsidR="00276248" w:rsidTr="009A502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Default="00276248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Reading for Pleasure - Comprehension</w:t>
            </w: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E816BA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E816BA">
              <w:rPr>
                <w:rFonts w:ascii="Century Gothic" w:hAnsi="Century Gothic"/>
                <w:sz w:val="20"/>
                <w:szCs w:val="20"/>
                <w:highlight w:val="green"/>
              </w:rPr>
              <w:t>I understand that there will be unfamiliar words in the texts I read.</w:t>
            </w:r>
          </w:p>
          <w:p w:rsidR="00276248" w:rsidRPr="00E816BA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E816BA">
              <w:rPr>
                <w:rFonts w:ascii="Century Gothic" w:hAnsi="Century Gothic"/>
                <w:sz w:val="20"/>
                <w:szCs w:val="20"/>
                <w:highlight w:val="green"/>
              </w:rPr>
              <w:t>I use dictionaries to check or find the meaning of unfamiliar words.</w:t>
            </w:r>
          </w:p>
          <w:p w:rsidR="00276248" w:rsidRPr="00E816BA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E816BA">
              <w:rPr>
                <w:rFonts w:ascii="Century Gothic" w:hAnsi="Century Gothic"/>
                <w:sz w:val="20"/>
                <w:szCs w:val="20"/>
                <w:highlight w:val="green"/>
              </w:rPr>
              <w:t xml:space="preserve">I ask questions to improve my </w:t>
            </w:r>
            <w:bookmarkStart w:id="0" w:name="_GoBack"/>
            <w:bookmarkEnd w:id="0"/>
            <w:r w:rsidRPr="00E816BA">
              <w:rPr>
                <w:rFonts w:ascii="Century Gothic" w:hAnsi="Century Gothic"/>
                <w:sz w:val="20"/>
                <w:szCs w:val="20"/>
                <w:highlight w:val="green"/>
              </w:rPr>
              <w:t>understanding.</w:t>
            </w:r>
          </w:p>
          <w:p w:rsidR="00276248" w:rsidRPr="00E816BA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E816BA">
              <w:rPr>
                <w:rFonts w:ascii="Century Gothic" w:hAnsi="Century Gothic"/>
                <w:sz w:val="20"/>
                <w:szCs w:val="20"/>
                <w:highlight w:val="green"/>
              </w:rPr>
              <w:t>I re-read to check that the text is meaningful.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E816BA">
              <w:rPr>
                <w:rFonts w:ascii="Century Gothic" w:hAnsi="Century Gothic"/>
                <w:sz w:val="20"/>
                <w:szCs w:val="20"/>
                <w:highlight w:val="green"/>
              </w:rPr>
              <w:t>I can draw inferences such as inferring characters' feelings, thoughts and motives from their actions at different points in the text.</w:t>
            </w:r>
          </w:p>
        </w:tc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use meaning-seeking strategies to explore the meaning of words in context.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understand that inferences can be drawn from different parts of the text.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justify inferences with evidence from the text.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make predictions from evidence found and implied information.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summarise the main ideas drawn from a text.</w:t>
            </w:r>
          </w:p>
          <w:p w:rsidR="005F4380" w:rsidRPr="009233C1" w:rsidRDefault="005F4380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prepare poems and plays to read aloud and to perform, showing understanding through intonation, tone and volume so that the meaning is clear to an audience.</w:t>
            </w:r>
          </w:p>
          <w:p w:rsidR="00276248" w:rsidRPr="009233C1" w:rsidRDefault="00276248" w:rsidP="009A5024">
            <w:pPr>
              <w:pStyle w:val="ListParagraph"/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use meaning – seeking strategies to explore the meaning of idiomatic and figurative language.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understand that inferences can be made by reading between and beyond the lines.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know that the context in which it was written can affect a text. For example, a classic text reflects how an audience of that time will react.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explain how the context of a text reflects the reaction of the audience it was written for.</w:t>
            </w:r>
          </w:p>
          <w:p w:rsidR="00276248" w:rsidRPr="009233C1" w:rsidRDefault="00D52F00" w:rsidP="00D52F00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participate in discussions about books, building on my own and others’ ideas and challenging views courteously.</w:t>
            </w:r>
          </w:p>
        </w:tc>
      </w:tr>
      <w:tr w:rsidR="00276248" w:rsidTr="009A502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Default="00276248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Reading for Pleasure –</w:t>
            </w:r>
          </w:p>
          <w:p w:rsidR="00276248" w:rsidRDefault="00276248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Justifications for views</w:t>
            </w: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E816BA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E816BA">
              <w:rPr>
                <w:rFonts w:ascii="Century Gothic" w:hAnsi="Century Gothic"/>
                <w:sz w:val="20"/>
                <w:szCs w:val="20"/>
                <w:highlight w:val="green"/>
              </w:rPr>
              <w:t>I can give a personal point of view about a text.</w:t>
            </w:r>
          </w:p>
          <w:p w:rsidR="00276248" w:rsidRPr="00E816BA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E816BA">
              <w:rPr>
                <w:rFonts w:ascii="Century Gothic" w:hAnsi="Century Gothic"/>
                <w:sz w:val="20"/>
                <w:szCs w:val="20"/>
                <w:highlight w:val="green"/>
              </w:rPr>
              <w:t>I can explain the reasons for my viewpoint, using evidence from the text.</w:t>
            </w:r>
          </w:p>
          <w:p w:rsidR="00276248" w:rsidRPr="00E816BA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E816BA">
              <w:rPr>
                <w:rFonts w:ascii="Century Gothic" w:hAnsi="Century Gothic"/>
                <w:sz w:val="20"/>
                <w:szCs w:val="20"/>
                <w:highlight w:val="green"/>
              </w:rPr>
              <w:t>I listen to others’ ideas and opinions about a text.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 xml:space="preserve">I make connections between other similar texts, prior knowledge and experience. 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explain why there are connections, using evidence.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compare books with similar themes.</w:t>
            </w:r>
          </w:p>
        </w:tc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build on others’ ideas and opinions about a text in discussion.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question others’ ideas about a text.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compare different versions of texts.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explain the similarities and differences between different versions of texts.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explain how books written in different contexts can have similar themes.</w:t>
            </w:r>
          </w:p>
          <w:p w:rsidR="00276248" w:rsidRPr="009233C1" w:rsidRDefault="00276248" w:rsidP="009A502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evaluate the effectiveness of different versions of texts.</w:t>
            </w:r>
          </w:p>
          <w:p w:rsidR="00276248" w:rsidRPr="009233C1" w:rsidRDefault="00276248" w:rsidP="009A502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76248" w:rsidTr="009A502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Default="00276248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Retrieving information from text</w:t>
            </w: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E816BA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E816BA">
              <w:rPr>
                <w:rFonts w:ascii="Century Gothic" w:hAnsi="Century Gothic"/>
                <w:sz w:val="20"/>
                <w:szCs w:val="20"/>
                <w:highlight w:val="green"/>
              </w:rPr>
              <w:t>I identify key information from my text.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summarise key information in sentences.</w:t>
            </w:r>
          </w:p>
          <w:p w:rsidR="00276248" w:rsidRPr="00E816BA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E816BA">
              <w:rPr>
                <w:rFonts w:ascii="Century Gothic" w:hAnsi="Century Gothic"/>
                <w:sz w:val="20"/>
                <w:szCs w:val="20"/>
                <w:highlight w:val="green"/>
              </w:rPr>
              <w:t>I can find key information from different parts of the text.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understand the difference between fact and opinion.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find examples of fact and opinion in texts and explain why one is fact and the other opinion.</w:t>
            </w:r>
          </w:p>
          <w:p w:rsidR="00276248" w:rsidRPr="009233C1" w:rsidRDefault="00276248" w:rsidP="009A502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use skimming and scanning to find the information I need.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make notes on the information I need.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organise my notes and present information.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summarise key information from different parts of the text.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present an oral overview or summary of a text.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understand that a narrative can be told from different points of view – narrator, character.</w:t>
            </w:r>
          </w:p>
          <w:p w:rsidR="00276248" w:rsidRPr="009233C1" w:rsidRDefault="00276248" w:rsidP="009233C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identify t</w:t>
            </w:r>
            <w:r w:rsidR="009233C1">
              <w:rPr>
                <w:rFonts w:ascii="Century Gothic" w:hAnsi="Century Gothic"/>
                <w:sz w:val="20"/>
                <w:szCs w:val="20"/>
              </w:rPr>
              <w:t>he point of view in a narrative and</w:t>
            </w:r>
            <w:r w:rsidRPr="009233C1">
              <w:rPr>
                <w:rFonts w:ascii="Century Gothic" w:hAnsi="Century Gothic"/>
                <w:sz w:val="20"/>
                <w:szCs w:val="20"/>
              </w:rPr>
              <w:t xml:space="preserve"> understand that the writer may have a viewpoint.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explore how events are viewed from another perspective.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can explain the writer’s viewpoint with evidence from the text.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identify the writer’s viewpoint, for example, how different characters are presented.</w:t>
            </w:r>
          </w:p>
          <w:p w:rsidR="00276248" w:rsidRPr="009233C1" w:rsidRDefault="00276248" w:rsidP="009A502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76248" w:rsidTr="009A5024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3C1" w:rsidRDefault="009233C1" w:rsidP="009A5024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276248" w:rsidRDefault="00276248" w:rsidP="009A5024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Working at a HIGHER STANDARD (Greater Depth) YEAR 5 READING</w:t>
            </w:r>
          </w:p>
        </w:tc>
      </w:tr>
      <w:tr w:rsidR="00276248" w:rsidTr="009A5024"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Default="00276248" w:rsidP="009A502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Phonics/ Words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Default="00276248" w:rsidP="009A502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Comprehension</w:t>
            </w:r>
          </w:p>
        </w:tc>
        <w:tc>
          <w:tcPr>
            <w:tcW w:w="5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Default="00276248" w:rsidP="009A502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Reading for Enjoyment</w:t>
            </w:r>
          </w:p>
        </w:tc>
      </w:tr>
      <w:tr w:rsidR="00276248" w:rsidTr="009A5024"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9233C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read a range of material and show that I can sustain the reading of longer and more demanding books and poetry.</w:t>
            </w:r>
          </w:p>
          <w:p w:rsidR="00276248" w:rsidRPr="009233C1" w:rsidRDefault="00276248" w:rsidP="009233C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233C1">
              <w:rPr>
                <w:rFonts w:ascii="Century Gothic" w:hAnsi="Century Gothic"/>
                <w:bCs/>
                <w:sz w:val="20"/>
                <w:szCs w:val="20"/>
              </w:rPr>
              <w:t xml:space="preserve">I make use of effective scanning and text marking to aid succinct summaries of key ideas so that information is identified. 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27624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233C1">
              <w:rPr>
                <w:rFonts w:ascii="Century Gothic" w:hAnsi="Century Gothic"/>
                <w:bCs/>
                <w:sz w:val="20"/>
                <w:szCs w:val="20"/>
              </w:rPr>
              <w:t>I infer meaning using evidence from the text I’m studying, wider reading and personal experience.</w:t>
            </w:r>
          </w:p>
          <w:p w:rsidR="00276248" w:rsidRPr="009233C1" w:rsidRDefault="00276248" w:rsidP="009233C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233C1">
              <w:rPr>
                <w:rFonts w:ascii="Century Gothic" w:hAnsi="Century Gothic"/>
                <w:bCs/>
                <w:sz w:val="20"/>
                <w:szCs w:val="20"/>
              </w:rPr>
              <w:t>I adapt my own opinion in the light of further reading or others’ ideas.</w:t>
            </w:r>
          </w:p>
        </w:tc>
        <w:tc>
          <w:tcPr>
            <w:tcW w:w="5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27624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choose to read widely for pleasure and for different purposes and do so outside lesson time because I want to.</w:t>
            </w:r>
          </w:p>
        </w:tc>
      </w:tr>
      <w:tr w:rsidR="00276248" w:rsidTr="009A5024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248" w:rsidRPr="009233C1" w:rsidRDefault="00276248" w:rsidP="0027624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add value to my reading by using my personal knowledge and context to read between and beyond the lines.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recognise that there may be times that my interpretation of the text may need to be reviewed in light of new information.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express my own ideas about a text, supporting my ideas with evidence from the text and explain why the evidence justifies my opinion.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compare texts by the same author, drawing out similarities and differences, comparing and evaluating different books when doing so.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compare texts by different authors and talk authoritatively about their different styles and techniques.</w:t>
            </w:r>
          </w:p>
          <w:p w:rsidR="00276248" w:rsidRPr="009233C1" w:rsidRDefault="00276248" w:rsidP="0027624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233C1">
              <w:rPr>
                <w:rFonts w:ascii="Century Gothic" w:hAnsi="Century Gothic"/>
                <w:sz w:val="20"/>
                <w:szCs w:val="20"/>
              </w:rPr>
              <w:t>I recognise some of the techniques and strategies used by authors to help bring a character to life or to create a precise setting.</w:t>
            </w:r>
          </w:p>
          <w:p w:rsidR="00276248" w:rsidRPr="009233C1" w:rsidRDefault="00276248" w:rsidP="009A502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E5CF4" w:rsidRDefault="00E816BA"/>
    <w:sectPr w:rsidR="007E5CF4" w:rsidSect="0027624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48" w:rsidRDefault="00276248" w:rsidP="00276248">
      <w:pPr>
        <w:spacing w:after="0"/>
      </w:pPr>
      <w:r>
        <w:separator/>
      </w:r>
    </w:p>
  </w:endnote>
  <w:endnote w:type="continuationSeparator" w:id="0">
    <w:p w:rsidR="00276248" w:rsidRDefault="00276248" w:rsidP="002762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48" w:rsidRDefault="00276248" w:rsidP="00276248">
      <w:pPr>
        <w:spacing w:after="0"/>
      </w:pPr>
      <w:r>
        <w:separator/>
      </w:r>
    </w:p>
  </w:footnote>
  <w:footnote w:type="continuationSeparator" w:id="0">
    <w:p w:rsidR="00276248" w:rsidRDefault="00276248" w:rsidP="002762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248" w:rsidRDefault="0027624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688769B" wp14:editId="7C3AE315">
          <wp:simplePos x="0" y="0"/>
          <wp:positionH relativeFrom="leftMargin">
            <wp:posOffset>10079355</wp:posOffset>
          </wp:positionH>
          <wp:positionV relativeFrom="paragraph">
            <wp:posOffset>-244755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2" name="Picture 2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64C22F3" wp14:editId="31E57C2D">
          <wp:simplePos x="0" y="0"/>
          <wp:positionH relativeFrom="leftMargin">
            <wp:posOffset>159488</wp:posOffset>
          </wp:positionH>
          <wp:positionV relativeFrom="paragraph">
            <wp:posOffset>-245125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1" name="Picture 1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6248" w:rsidRDefault="002762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4666"/>
    <w:multiLevelType w:val="multilevel"/>
    <w:tmpl w:val="F80A2F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53053221"/>
    <w:multiLevelType w:val="multilevel"/>
    <w:tmpl w:val="A15E3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7FB76F66"/>
    <w:multiLevelType w:val="multilevel"/>
    <w:tmpl w:val="FD88FA9A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48"/>
    <w:rsid w:val="00276248"/>
    <w:rsid w:val="005F4380"/>
    <w:rsid w:val="00633F79"/>
    <w:rsid w:val="006C4106"/>
    <w:rsid w:val="0077785A"/>
    <w:rsid w:val="009233C1"/>
    <w:rsid w:val="00D52F00"/>
    <w:rsid w:val="00DE29EC"/>
    <w:rsid w:val="00E8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F8140-9735-49A8-A9A4-94354CBD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624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24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6248"/>
  </w:style>
  <w:style w:type="paragraph" w:styleId="Footer">
    <w:name w:val="footer"/>
    <w:basedOn w:val="Normal"/>
    <w:link w:val="FooterChar"/>
    <w:uiPriority w:val="99"/>
    <w:unhideWhenUsed/>
    <w:rsid w:val="0027624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6248"/>
  </w:style>
  <w:style w:type="paragraph" w:styleId="ListParagraph">
    <w:name w:val="List Paragraph"/>
    <w:basedOn w:val="Normal"/>
    <w:rsid w:val="002762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DLOCKE</dc:creator>
  <cp:keywords/>
  <dc:description/>
  <cp:lastModifiedBy>DLOCKE</cp:lastModifiedBy>
  <cp:revision>7</cp:revision>
  <dcterms:created xsi:type="dcterms:W3CDTF">2017-06-25T19:17:00Z</dcterms:created>
  <dcterms:modified xsi:type="dcterms:W3CDTF">2017-10-10T05:34:00Z</dcterms:modified>
</cp:coreProperties>
</file>