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B826D" w14:textId="77777777" w:rsidR="00C62A44" w:rsidRDefault="009E473A" w:rsidP="00BF5329">
      <w:pPr>
        <w:jc w:val="center"/>
      </w:pPr>
      <w:r>
        <w:t>Baguley Hall Primary School</w:t>
      </w:r>
    </w:p>
    <w:p w14:paraId="7156C16D" w14:textId="0F62444F" w:rsidR="009E473A" w:rsidRDefault="002A4C76" w:rsidP="00604CC1">
      <w:pPr>
        <w:jc w:val="center"/>
      </w:pPr>
      <w:r>
        <w:t>What Makes an</w:t>
      </w:r>
      <w:r w:rsidR="009E473A">
        <w:t xml:space="preserve"> Effective Governor?</w:t>
      </w:r>
    </w:p>
    <w:p w14:paraId="28476790" w14:textId="77777777" w:rsidR="009E473A" w:rsidRPr="00604CC1" w:rsidRDefault="009E473A" w:rsidP="009E473A">
      <w:r w:rsidRPr="00604CC1">
        <w:t>Governance</w:t>
      </w:r>
    </w:p>
    <w:p w14:paraId="565CC79E" w14:textId="089EE96E" w:rsidR="009E473A" w:rsidRDefault="009E473A" w:rsidP="00310D16">
      <w:pPr>
        <w:pStyle w:val="ListParagraph"/>
        <w:numPr>
          <w:ilvl w:val="0"/>
          <w:numId w:val="1"/>
        </w:numPr>
      </w:pPr>
      <w:r w:rsidRPr="009E473A">
        <w:t>Setting the vision, ethos and strategic direction of the school</w:t>
      </w:r>
      <w:r>
        <w:t>.</w:t>
      </w:r>
    </w:p>
    <w:p w14:paraId="15DCADFE" w14:textId="77777777" w:rsidR="00604CC1" w:rsidRDefault="00604CC1" w:rsidP="00604CC1">
      <w:pPr>
        <w:pStyle w:val="ListParagraph"/>
        <w:numPr>
          <w:ilvl w:val="0"/>
          <w:numId w:val="1"/>
        </w:numPr>
      </w:pPr>
      <w:r>
        <w:t xml:space="preserve">Holding the </w:t>
      </w:r>
      <w:proofErr w:type="spellStart"/>
      <w:r>
        <w:t>Headteacher</w:t>
      </w:r>
      <w:proofErr w:type="spellEnd"/>
      <w:r>
        <w:t xml:space="preserve"> to account (outcomes for pupils).</w:t>
      </w:r>
    </w:p>
    <w:p w14:paraId="536DCFC1" w14:textId="628533D0" w:rsidR="00604CC1" w:rsidRDefault="00604CC1" w:rsidP="00310D16">
      <w:pPr>
        <w:pStyle w:val="ListParagraph"/>
        <w:numPr>
          <w:ilvl w:val="0"/>
          <w:numId w:val="1"/>
        </w:numPr>
      </w:pPr>
      <w:r>
        <w:t>Overseeing financial performance.</w:t>
      </w:r>
    </w:p>
    <w:p w14:paraId="4EDB6C31" w14:textId="77777777" w:rsidR="009E473A" w:rsidRDefault="009E473A" w:rsidP="009E473A">
      <w:pPr>
        <w:rPr>
          <w:b/>
          <w:u w:val="single"/>
        </w:rPr>
      </w:pPr>
      <w:r w:rsidRPr="009E473A">
        <w:rPr>
          <w:b/>
          <w:u w:val="single"/>
        </w:rPr>
        <w:t>Knowing the school</w:t>
      </w:r>
    </w:p>
    <w:p w14:paraId="52D27A01" w14:textId="77777777" w:rsidR="009E473A" w:rsidRDefault="009E473A" w:rsidP="009E473A">
      <w:pPr>
        <w:pStyle w:val="ListParagraph"/>
        <w:numPr>
          <w:ilvl w:val="0"/>
          <w:numId w:val="2"/>
        </w:numPr>
      </w:pPr>
      <w:r>
        <w:t>Attend Governing Body meetings regularly - take time in your first few meetings to find out more about the school and gently immerse yourself in the role.</w:t>
      </w:r>
    </w:p>
    <w:p w14:paraId="6F9F48E9" w14:textId="0B0425D5" w:rsidR="009E473A" w:rsidRDefault="009E473A" w:rsidP="009E473A">
      <w:pPr>
        <w:pStyle w:val="ListParagraph"/>
        <w:numPr>
          <w:ilvl w:val="0"/>
          <w:numId w:val="2"/>
        </w:numPr>
      </w:pPr>
      <w:r>
        <w:t xml:space="preserve">Governors bring a range of skills and experiences </w:t>
      </w:r>
      <w:r w:rsidR="009D1F56">
        <w:t>which are</w:t>
      </w:r>
      <w:r>
        <w:t xml:space="preserve"> valuable to the school – be willing and able to spend time extending skills and developing new knowledge</w:t>
      </w:r>
      <w:r w:rsidR="009D1F56">
        <w:t xml:space="preserve">. How? By </w:t>
      </w:r>
      <w:r w:rsidR="00310D16">
        <w:t xml:space="preserve">asking questions, </w:t>
      </w:r>
      <w:r w:rsidR="009D1F56">
        <w:t xml:space="preserve">attending training sessions, reading papers prior to meetings, visiting </w:t>
      </w:r>
      <w:r w:rsidR="002A4C76">
        <w:t>the school,</w:t>
      </w:r>
      <w:r w:rsidR="009D1F56">
        <w:t xml:space="preserve"> becoming a link governor, keeping abreast of the ever-changing educational landscape.</w:t>
      </w:r>
    </w:p>
    <w:p w14:paraId="4CBCF699" w14:textId="77777777" w:rsidR="009D1F56" w:rsidRDefault="009D1F56" w:rsidP="009E473A">
      <w:pPr>
        <w:pStyle w:val="ListParagraph"/>
        <w:numPr>
          <w:ilvl w:val="0"/>
          <w:numId w:val="2"/>
        </w:numPr>
      </w:pPr>
      <w:r>
        <w:t>Attend, by invitation, school events and functions.</w:t>
      </w:r>
    </w:p>
    <w:p w14:paraId="084D316A" w14:textId="77777777" w:rsidR="009D1F56" w:rsidRDefault="009D1F56" w:rsidP="009E473A">
      <w:pPr>
        <w:pStyle w:val="ListParagraph"/>
        <w:numPr>
          <w:ilvl w:val="0"/>
          <w:numId w:val="2"/>
        </w:numPr>
      </w:pPr>
      <w:r>
        <w:t xml:space="preserve">Build positive relationships with the </w:t>
      </w:r>
      <w:proofErr w:type="spellStart"/>
      <w:r>
        <w:t>Headteacher</w:t>
      </w:r>
      <w:proofErr w:type="spellEnd"/>
      <w:r>
        <w:t xml:space="preserve"> and Leadership Team.</w:t>
      </w:r>
    </w:p>
    <w:p w14:paraId="146D5D38" w14:textId="1268574F" w:rsidR="00310D16" w:rsidRDefault="00310D16" w:rsidP="009E473A">
      <w:pPr>
        <w:pStyle w:val="ListParagraph"/>
        <w:numPr>
          <w:ilvl w:val="0"/>
          <w:numId w:val="2"/>
        </w:numPr>
      </w:pPr>
      <w:r>
        <w:t>Take any opportunities to speak with children and parents.</w:t>
      </w:r>
    </w:p>
    <w:p w14:paraId="5F34718C" w14:textId="70B35CE0" w:rsidR="003076F6" w:rsidRPr="003076F6" w:rsidRDefault="003076F6" w:rsidP="003076F6">
      <w:pPr>
        <w:rPr>
          <w:b/>
          <w:u w:val="single"/>
        </w:rPr>
      </w:pPr>
      <w:r w:rsidRPr="003076F6">
        <w:rPr>
          <w:b/>
          <w:u w:val="single"/>
        </w:rPr>
        <w:t>Taking on and developing your role as ‘link’ governor</w:t>
      </w:r>
    </w:p>
    <w:p w14:paraId="79F4F1E1" w14:textId="1EEB6FEF" w:rsidR="003076F6" w:rsidRDefault="003076F6" w:rsidP="003076F6">
      <w:pPr>
        <w:pStyle w:val="ListParagraph"/>
        <w:numPr>
          <w:ilvl w:val="0"/>
          <w:numId w:val="3"/>
        </w:numPr>
      </w:pPr>
      <w:r>
        <w:t xml:space="preserve">Focus on an agreed area or knowledge base by taking responsibility in a particular area, for example Attendance, Safeguarding, Literacy, Health &amp; Safety </w:t>
      </w:r>
      <w:r w:rsidR="00E60219">
        <w:t>etc.</w:t>
      </w:r>
      <w:r>
        <w:t xml:space="preserve">, and </w:t>
      </w:r>
      <w:r w:rsidR="00E65CDB">
        <w:t>be the lead in providing information</w:t>
      </w:r>
      <w:r>
        <w:t xml:space="preserve"> </w:t>
      </w:r>
      <w:r w:rsidR="00724B6C">
        <w:t xml:space="preserve">on that specialism </w:t>
      </w:r>
      <w:r>
        <w:t>to the Governing Body</w:t>
      </w:r>
      <w:r w:rsidR="00E65CDB">
        <w:t xml:space="preserve">. </w:t>
      </w:r>
    </w:p>
    <w:p w14:paraId="29733219" w14:textId="1BD2492C" w:rsidR="00E65CDB" w:rsidRDefault="00E65CDB" w:rsidP="003076F6">
      <w:pPr>
        <w:pStyle w:val="ListParagraph"/>
        <w:numPr>
          <w:ilvl w:val="0"/>
          <w:numId w:val="3"/>
        </w:numPr>
      </w:pPr>
      <w:r>
        <w:t>Arrange school visits with the appropriate Coordinator or Senior Leadership Team Member (once a term).</w:t>
      </w:r>
    </w:p>
    <w:p w14:paraId="23CB20C1" w14:textId="4B8C6A28" w:rsidR="00E65CDB" w:rsidRDefault="00E65CDB" w:rsidP="003076F6">
      <w:pPr>
        <w:pStyle w:val="ListParagraph"/>
        <w:numPr>
          <w:ilvl w:val="0"/>
          <w:numId w:val="3"/>
        </w:numPr>
      </w:pPr>
      <w:r>
        <w:t>If appropr</w:t>
      </w:r>
      <w:r w:rsidR="00BF5329">
        <w:t xml:space="preserve">iate, use classroom visits </w:t>
      </w:r>
      <w:r w:rsidR="002A4C76">
        <w:t xml:space="preserve">alongside key members of </w:t>
      </w:r>
      <w:r w:rsidR="00BF5329">
        <w:t xml:space="preserve">staff, looking at pupils’ </w:t>
      </w:r>
      <w:r w:rsidR="008565FF">
        <w:t>work, talking</w:t>
      </w:r>
      <w:r>
        <w:t xml:space="preserve"> to pupi</w:t>
      </w:r>
      <w:r w:rsidR="00BF5329">
        <w:t>ls, teachers, and support staff to find out</w:t>
      </w:r>
      <w:r w:rsidR="008565FF">
        <w:t xml:space="preserve"> about</w:t>
      </w:r>
      <w:bookmarkStart w:id="0" w:name="_GoBack"/>
      <w:bookmarkEnd w:id="0"/>
      <w:r w:rsidR="00BF5329">
        <w:t xml:space="preserve"> particular developments in your area.</w:t>
      </w:r>
    </w:p>
    <w:p w14:paraId="0EB914A4" w14:textId="4A1705DD" w:rsidR="00E65CDB" w:rsidRDefault="00E65CDB" w:rsidP="003076F6">
      <w:pPr>
        <w:pStyle w:val="ListParagraph"/>
        <w:numPr>
          <w:ilvl w:val="0"/>
          <w:numId w:val="3"/>
        </w:numPr>
      </w:pPr>
      <w:r>
        <w:t>Take the opportunity to see if plans and policies that the Governing Body have signed off are being implemented.</w:t>
      </w:r>
    </w:p>
    <w:p w14:paraId="7048D915" w14:textId="3FE64F73" w:rsidR="00E65CDB" w:rsidRDefault="00E65CDB" w:rsidP="003076F6">
      <w:pPr>
        <w:pStyle w:val="ListParagraph"/>
        <w:numPr>
          <w:ilvl w:val="0"/>
          <w:numId w:val="3"/>
        </w:numPr>
      </w:pPr>
      <w:r>
        <w:t xml:space="preserve">Remember that governors are not inspectors or </w:t>
      </w:r>
      <w:r w:rsidR="00604CC1">
        <w:t>school</w:t>
      </w:r>
      <w:r>
        <w:t xml:space="preserve"> managers</w:t>
      </w:r>
      <w:r w:rsidR="00604CC1">
        <w:t>.</w:t>
      </w:r>
    </w:p>
    <w:p w14:paraId="0182D86E" w14:textId="2B219339" w:rsidR="00604CC1" w:rsidRDefault="00604CC1" w:rsidP="003076F6">
      <w:pPr>
        <w:pStyle w:val="ListParagraph"/>
        <w:numPr>
          <w:ilvl w:val="0"/>
          <w:numId w:val="3"/>
        </w:numPr>
      </w:pPr>
      <w:r>
        <w:t>Complete a Record of Governor visit form after each visit and present it at the next Governing Body meeting.</w:t>
      </w:r>
    </w:p>
    <w:p w14:paraId="40B0B271" w14:textId="126AFD1E" w:rsidR="003076F6" w:rsidRDefault="00604CC1" w:rsidP="003076F6">
      <w:pPr>
        <w:rPr>
          <w:b/>
          <w:u w:val="single"/>
        </w:rPr>
      </w:pPr>
      <w:r w:rsidRPr="00604CC1">
        <w:rPr>
          <w:b/>
          <w:u w:val="single"/>
        </w:rPr>
        <w:t>What makes an effective governor?</w:t>
      </w:r>
    </w:p>
    <w:p w14:paraId="2D7D2438" w14:textId="49B5E0CA" w:rsidR="00604CC1" w:rsidRDefault="00604CC1" w:rsidP="00604CC1">
      <w:pPr>
        <w:pStyle w:val="ListParagraph"/>
        <w:numPr>
          <w:ilvl w:val="0"/>
          <w:numId w:val="4"/>
        </w:numPr>
      </w:pPr>
      <w:r w:rsidRPr="00604CC1">
        <w:t>Real commitment</w:t>
      </w:r>
      <w:r>
        <w:t xml:space="preserve">, </w:t>
      </w:r>
      <w:r w:rsidRPr="00604CC1">
        <w:t xml:space="preserve">and time </w:t>
      </w:r>
      <w:r>
        <w:t>to undertake the role.</w:t>
      </w:r>
    </w:p>
    <w:p w14:paraId="18796072" w14:textId="0CEDA094" w:rsidR="00604CC1" w:rsidRDefault="00604CC1" w:rsidP="00604CC1">
      <w:pPr>
        <w:pStyle w:val="ListParagraph"/>
        <w:numPr>
          <w:ilvl w:val="0"/>
          <w:numId w:val="4"/>
        </w:numPr>
      </w:pPr>
      <w:r>
        <w:t>Being confident to express views – don’t be afraid to ask questions or have data explained.</w:t>
      </w:r>
    </w:p>
    <w:p w14:paraId="1335F58E" w14:textId="0E63F2A0" w:rsidR="00604CC1" w:rsidRDefault="00604CC1" w:rsidP="00604CC1">
      <w:pPr>
        <w:pStyle w:val="ListParagraph"/>
        <w:numPr>
          <w:ilvl w:val="0"/>
          <w:numId w:val="4"/>
        </w:numPr>
      </w:pPr>
      <w:r>
        <w:t>High aspirations and belief in children.</w:t>
      </w:r>
    </w:p>
    <w:p w14:paraId="2B5F9FC5" w14:textId="5E723417" w:rsidR="00604CC1" w:rsidRDefault="00E60219" w:rsidP="00604CC1">
      <w:pPr>
        <w:pStyle w:val="ListParagraph"/>
        <w:numPr>
          <w:ilvl w:val="0"/>
          <w:numId w:val="4"/>
        </w:numPr>
      </w:pPr>
      <w:r>
        <w:t>Understand the ethos of the school and be familiar with the School Improvement Plan, so you know the current priorities of the school.</w:t>
      </w:r>
    </w:p>
    <w:p w14:paraId="5E454E3D" w14:textId="3DC3C370" w:rsidR="00E60219" w:rsidRDefault="00E60219" w:rsidP="00604CC1">
      <w:pPr>
        <w:pStyle w:val="ListParagraph"/>
        <w:numPr>
          <w:ilvl w:val="0"/>
          <w:numId w:val="4"/>
        </w:numPr>
      </w:pPr>
      <w:r>
        <w:t>Ensure arrangements are in place to listen to and hear the views of pupils, staff, parents, and the wider community.</w:t>
      </w:r>
    </w:p>
    <w:p w14:paraId="18B58DA2" w14:textId="091CD803" w:rsidR="00E60219" w:rsidRDefault="00E60219" w:rsidP="00604CC1">
      <w:pPr>
        <w:pStyle w:val="ListParagraph"/>
        <w:numPr>
          <w:ilvl w:val="0"/>
          <w:numId w:val="4"/>
        </w:numPr>
      </w:pPr>
      <w:r>
        <w:t>Be willing to develop your knowledge and attend training.</w:t>
      </w:r>
    </w:p>
    <w:p w14:paraId="3297ACF4" w14:textId="1CCB7D83" w:rsidR="00E60219" w:rsidRPr="00604CC1" w:rsidRDefault="00E60219" w:rsidP="00604CC1">
      <w:pPr>
        <w:pStyle w:val="ListParagraph"/>
        <w:numPr>
          <w:ilvl w:val="0"/>
          <w:numId w:val="4"/>
        </w:numPr>
      </w:pPr>
      <w:r>
        <w:t>Retain your critical faculties. Always ask yourself what impact any decision we are making will have on the children.</w:t>
      </w:r>
    </w:p>
    <w:p w14:paraId="5A653771" w14:textId="3A03474E" w:rsidR="00601A5A" w:rsidRDefault="00601A5A" w:rsidP="00601A5A">
      <w:pPr>
        <w:pStyle w:val="ListParagraph"/>
        <w:jc w:val="both"/>
      </w:pPr>
    </w:p>
    <w:sectPr w:rsidR="00601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F62"/>
    <w:multiLevelType w:val="hybridMultilevel"/>
    <w:tmpl w:val="7AF48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0B59"/>
    <w:multiLevelType w:val="hybridMultilevel"/>
    <w:tmpl w:val="189C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FF4"/>
    <w:multiLevelType w:val="hybridMultilevel"/>
    <w:tmpl w:val="608E8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05732"/>
    <w:multiLevelType w:val="hybridMultilevel"/>
    <w:tmpl w:val="D0829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2A4C76"/>
    <w:rsid w:val="003076F6"/>
    <w:rsid w:val="00310D16"/>
    <w:rsid w:val="00534ABF"/>
    <w:rsid w:val="00601A5A"/>
    <w:rsid w:val="00604CC1"/>
    <w:rsid w:val="006F3F2B"/>
    <w:rsid w:val="00724B6C"/>
    <w:rsid w:val="008565FF"/>
    <w:rsid w:val="009D1F56"/>
    <w:rsid w:val="009E473A"/>
    <w:rsid w:val="00BF5329"/>
    <w:rsid w:val="00C62A44"/>
    <w:rsid w:val="00E60219"/>
    <w:rsid w:val="00E6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8DCC"/>
  <w15:chartTrackingRefBased/>
  <w15:docId w15:val="{10C8DC8D-2FC8-45E8-9388-420BC69B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steedman</dc:creator>
  <cp:keywords/>
  <dc:description/>
  <cp:lastModifiedBy>carol steedman</cp:lastModifiedBy>
  <cp:revision>4</cp:revision>
  <dcterms:created xsi:type="dcterms:W3CDTF">2017-01-09T11:54:00Z</dcterms:created>
  <dcterms:modified xsi:type="dcterms:W3CDTF">2017-01-20T15:50:00Z</dcterms:modified>
</cp:coreProperties>
</file>