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D906" w14:textId="109C8ABA" w:rsidR="00025492" w:rsidRDefault="00025492" w:rsidP="00025492">
      <w:pPr>
        <w:widowControl w:val="0"/>
        <w:rPr>
          <w:rFonts w:ascii="Century Gothic" w:hAnsi="Century Gothic" w:cs="Arial"/>
          <w:szCs w:val="24"/>
          <w:lang w:eastAsia="en-US"/>
        </w:rPr>
      </w:pPr>
      <w:r>
        <w:rPr>
          <w:rFonts w:ascii="Century Gothic" w:hAnsi="Century Gothic" w:cs="Arial"/>
          <w:noProof/>
          <w:szCs w:val="24"/>
          <w:lang w:eastAsia="en-US"/>
        </w:rPr>
        <w:drawing>
          <wp:anchor distT="0" distB="0" distL="114300" distR="114300" simplePos="0" relativeHeight="251658240" behindDoc="1" locked="0" layoutInCell="1" allowOverlap="1" wp14:anchorId="0A559971" wp14:editId="557E7095">
            <wp:simplePos x="0" y="0"/>
            <wp:positionH relativeFrom="column">
              <wp:posOffset>-76200</wp:posOffset>
            </wp:positionH>
            <wp:positionV relativeFrom="paragraph">
              <wp:posOffset>0</wp:posOffset>
            </wp:positionV>
            <wp:extent cx="6346190" cy="3173095"/>
            <wp:effectExtent l="0" t="0" r="0" b="8255"/>
            <wp:wrapTight wrapText="bothSides">
              <wp:wrapPolygon edited="0">
                <wp:start x="0" y="0"/>
                <wp:lineTo x="0" y="21527"/>
                <wp:lineTo x="21527" y="21527"/>
                <wp:lineTo x="21527" y="0"/>
                <wp:lineTo x="0" y="0"/>
              </wp:wrapPolygon>
            </wp:wrapTight>
            <wp:docPr id="1327567160"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67160"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46190" cy="3173095"/>
                    </a:xfrm>
                    <a:prstGeom prst="rect">
                      <a:avLst/>
                    </a:prstGeom>
                  </pic:spPr>
                </pic:pic>
              </a:graphicData>
            </a:graphic>
            <wp14:sizeRelH relativeFrom="page">
              <wp14:pctWidth>0</wp14:pctWidth>
            </wp14:sizeRelH>
            <wp14:sizeRelV relativeFrom="page">
              <wp14:pctHeight>0</wp14:pctHeight>
            </wp14:sizeRelV>
          </wp:anchor>
        </w:drawing>
      </w:r>
    </w:p>
    <w:p w14:paraId="484E782F" w14:textId="77777777" w:rsidR="00025492" w:rsidRPr="00661CD0" w:rsidRDefault="00025492" w:rsidP="00025492">
      <w:pPr>
        <w:widowControl w:val="0"/>
        <w:rPr>
          <w:rFonts w:ascii="Century Gothic" w:hAnsi="Century Gothic" w:cs="Arial"/>
          <w:szCs w:val="24"/>
          <w:lang w:eastAsia="en-US"/>
        </w:rPr>
      </w:pPr>
    </w:p>
    <w:p w14:paraId="639BB920" w14:textId="77777777" w:rsidR="00025492" w:rsidRDefault="00025492" w:rsidP="00025492">
      <w:pPr>
        <w:widowControl w:val="0"/>
        <w:pBdr>
          <w:top w:val="thinThickThinSmallGap" w:sz="24" w:space="31" w:color="auto" w:shadow="1"/>
          <w:left w:val="thinThickThinSmallGap" w:sz="24" w:space="4" w:color="auto" w:shadow="1"/>
          <w:bottom w:val="thinThickThinSmallGap" w:sz="24" w:space="1" w:color="auto" w:shadow="1"/>
          <w:right w:val="thinThickThinSmallGap" w:sz="24" w:space="4" w:color="auto" w:shadow="1"/>
        </w:pBdr>
        <w:jc w:val="center"/>
        <w:rPr>
          <w:rFonts w:ascii="Century Gothic" w:hAnsi="Century Gothic" w:cs="Arial"/>
          <w:b/>
          <w:szCs w:val="24"/>
          <w:lang w:eastAsia="en-US"/>
        </w:rPr>
      </w:pPr>
    </w:p>
    <w:p w14:paraId="2B93559E" w14:textId="77777777" w:rsidR="00025492" w:rsidRPr="00025492" w:rsidRDefault="00187AFC" w:rsidP="00025492">
      <w:pPr>
        <w:widowControl w:val="0"/>
        <w:pBdr>
          <w:top w:val="thinThickThinSmallGap" w:sz="24" w:space="31" w:color="auto" w:shadow="1"/>
          <w:left w:val="thinThickThinSmallGap" w:sz="24" w:space="4" w:color="auto" w:shadow="1"/>
          <w:bottom w:val="thinThickThinSmallGap" w:sz="24" w:space="1" w:color="auto" w:shadow="1"/>
          <w:right w:val="thinThickThinSmallGap" w:sz="24" w:space="4" w:color="auto" w:shadow="1"/>
        </w:pBdr>
        <w:jc w:val="center"/>
        <w:rPr>
          <w:rFonts w:ascii="Arial" w:hAnsi="Arial" w:cs="Arial"/>
          <w:b/>
          <w:sz w:val="96"/>
          <w:szCs w:val="96"/>
          <w:lang w:eastAsia="en-US"/>
        </w:rPr>
      </w:pPr>
      <w:r w:rsidRPr="00025492">
        <w:rPr>
          <w:rFonts w:ascii="Arial" w:hAnsi="Arial" w:cs="Arial"/>
          <w:b/>
          <w:sz w:val="96"/>
          <w:szCs w:val="96"/>
          <w:lang w:eastAsia="en-US"/>
        </w:rPr>
        <w:t xml:space="preserve">Computing </w:t>
      </w:r>
    </w:p>
    <w:p w14:paraId="27B3E751" w14:textId="6C9F0518" w:rsidR="002E42A8" w:rsidRPr="00025492" w:rsidRDefault="002E42A8" w:rsidP="00025492">
      <w:pPr>
        <w:widowControl w:val="0"/>
        <w:pBdr>
          <w:top w:val="thinThickThinSmallGap" w:sz="24" w:space="31" w:color="auto" w:shadow="1"/>
          <w:left w:val="thinThickThinSmallGap" w:sz="24" w:space="4" w:color="auto" w:shadow="1"/>
          <w:bottom w:val="thinThickThinSmallGap" w:sz="24" w:space="1" w:color="auto" w:shadow="1"/>
          <w:right w:val="thinThickThinSmallGap" w:sz="24" w:space="4" w:color="auto" w:shadow="1"/>
        </w:pBdr>
        <w:jc w:val="center"/>
        <w:rPr>
          <w:rFonts w:ascii="Arial" w:hAnsi="Arial" w:cs="Arial"/>
          <w:b/>
          <w:sz w:val="96"/>
          <w:szCs w:val="96"/>
          <w:lang w:eastAsia="en-US"/>
        </w:rPr>
      </w:pPr>
      <w:r w:rsidRPr="00025492">
        <w:rPr>
          <w:rFonts w:ascii="Arial" w:hAnsi="Arial" w:cs="Arial"/>
          <w:b/>
          <w:sz w:val="96"/>
          <w:szCs w:val="96"/>
          <w:lang w:eastAsia="en-US"/>
        </w:rPr>
        <w:t>Policy</w:t>
      </w:r>
    </w:p>
    <w:p w14:paraId="484FDACD" w14:textId="77777777" w:rsidR="00025492" w:rsidRPr="00025492" w:rsidRDefault="00025492" w:rsidP="00025492">
      <w:pPr>
        <w:widowControl w:val="0"/>
        <w:pBdr>
          <w:top w:val="thinThickThinSmallGap" w:sz="24" w:space="31" w:color="auto" w:shadow="1"/>
          <w:left w:val="thinThickThinSmallGap" w:sz="24" w:space="4" w:color="auto" w:shadow="1"/>
          <w:bottom w:val="thinThickThinSmallGap" w:sz="24" w:space="1" w:color="auto" w:shadow="1"/>
          <w:right w:val="thinThickThinSmallGap" w:sz="24" w:space="4" w:color="auto" w:shadow="1"/>
        </w:pBdr>
        <w:jc w:val="center"/>
        <w:rPr>
          <w:rFonts w:ascii="Cambria" w:hAnsi="Cambria" w:cs="Arial"/>
          <w:b/>
          <w:sz w:val="72"/>
          <w:szCs w:val="72"/>
          <w:lang w:eastAsia="en-US"/>
        </w:rPr>
      </w:pPr>
    </w:p>
    <w:p w14:paraId="27B3E752" w14:textId="115C15F3" w:rsidR="002E42A8" w:rsidRPr="00661CD0" w:rsidRDefault="002E42A8" w:rsidP="00025492">
      <w:pPr>
        <w:widowControl w:val="0"/>
        <w:rPr>
          <w:rFonts w:ascii="Century Gothic" w:hAnsi="Century Gothic" w:cs="Arial"/>
          <w:szCs w:val="24"/>
          <w:lang w:eastAsia="en-US"/>
        </w:rPr>
      </w:pPr>
    </w:p>
    <w:p w14:paraId="27B3E753" w14:textId="77777777" w:rsidR="002E42A8" w:rsidRPr="00661CD0" w:rsidRDefault="002E42A8" w:rsidP="00025492">
      <w:pPr>
        <w:widowControl w:val="0"/>
        <w:rPr>
          <w:rFonts w:ascii="Century Gothic" w:hAnsi="Century Gothic" w:cs="Arial"/>
          <w:szCs w:val="24"/>
          <w:lang w:eastAsia="en-US"/>
        </w:rPr>
      </w:pPr>
    </w:p>
    <w:p w14:paraId="27B3E754" w14:textId="77777777" w:rsidR="002E42A8" w:rsidRPr="00661CD0" w:rsidRDefault="002E42A8" w:rsidP="00030E0E">
      <w:pPr>
        <w:widowControl w:val="0"/>
        <w:tabs>
          <w:tab w:val="left" w:pos="1134"/>
        </w:tabs>
        <w:rPr>
          <w:rFonts w:ascii="Century Gothic" w:hAnsi="Century Gothic" w:cs="Arial"/>
          <w:b/>
          <w:bCs/>
          <w:szCs w:val="24"/>
          <w:lang w:eastAsia="en-US"/>
        </w:rPr>
      </w:pPr>
    </w:p>
    <w:p w14:paraId="27B3E755" w14:textId="77777777" w:rsidR="002E42A8" w:rsidRPr="00661CD0" w:rsidRDefault="002E42A8" w:rsidP="00030E0E">
      <w:pPr>
        <w:widowControl w:val="0"/>
        <w:tabs>
          <w:tab w:val="left" w:pos="1134"/>
        </w:tabs>
        <w:rPr>
          <w:rFonts w:ascii="Century Gothic" w:hAnsi="Century Gothic" w:cs="Arial"/>
          <w:b/>
          <w:bCs/>
          <w:szCs w:val="24"/>
          <w:lang w:eastAsia="en-US"/>
        </w:rPr>
      </w:pPr>
    </w:p>
    <w:p w14:paraId="27B3E756" w14:textId="77777777" w:rsidR="002E42A8" w:rsidRPr="00661CD0" w:rsidRDefault="002E42A8" w:rsidP="00030E0E">
      <w:pPr>
        <w:widowControl w:val="0"/>
        <w:tabs>
          <w:tab w:val="left" w:pos="1134"/>
        </w:tabs>
        <w:rPr>
          <w:rFonts w:ascii="Century Gothic" w:hAnsi="Century Gothic" w:cs="Arial"/>
          <w:b/>
          <w:bCs/>
          <w:szCs w:val="24"/>
          <w:lang w:eastAsia="en-US"/>
        </w:rPr>
      </w:pPr>
    </w:p>
    <w:p w14:paraId="27B3E75F" w14:textId="77777777" w:rsidR="009B17E6" w:rsidRPr="00661CD0" w:rsidRDefault="009B17E6" w:rsidP="00030E0E">
      <w:pPr>
        <w:widowControl w:val="0"/>
        <w:tabs>
          <w:tab w:val="left" w:pos="1440"/>
          <w:tab w:val="left" w:pos="2880"/>
          <w:tab w:val="left" w:pos="4320"/>
          <w:tab w:val="left" w:pos="5760"/>
          <w:tab w:val="left" w:pos="7200"/>
          <w:tab w:val="left" w:pos="8640"/>
          <w:tab w:val="left" w:pos="10080"/>
          <w:tab w:val="left" w:pos="11520"/>
          <w:tab w:val="left" w:pos="12960"/>
        </w:tabs>
        <w:rPr>
          <w:rFonts w:ascii="Century Gothic" w:hAnsi="Century Gothic" w:cs="Arial"/>
          <w:b/>
          <w:szCs w:val="24"/>
          <w:u w:val="single"/>
          <w:lang w:eastAsia="en-US"/>
        </w:rPr>
      </w:pPr>
    </w:p>
    <w:p w14:paraId="01058199" w14:textId="77777777" w:rsidR="00DB1493" w:rsidRPr="00025492" w:rsidRDefault="00187AFC" w:rsidP="00030E0E">
      <w:pPr>
        <w:rPr>
          <w:rStyle w:val="Hyperlink"/>
          <w:rFonts w:ascii="Cambria" w:hAnsi="Cambria" w:cs="Arial"/>
          <w:color w:val="auto"/>
          <w:sz w:val="28"/>
          <w:szCs w:val="28"/>
          <w:u w:val="none"/>
        </w:rPr>
      </w:pPr>
      <w:r w:rsidRPr="00025492">
        <w:rPr>
          <w:rFonts w:ascii="Cambria" w:hAnsi="Cambria"/>
          <w:b/>
          <w:sz w:val="28"/>
          <w:szCs w:val="28"/>
          <w:u w:val="single"/>
          <w:lang w:val="en-US" w:eastAsia="ja-JP"/>
        </w:rPr>
        <w:lastRenderedPageBreak/>
        <w:t>Contents:</w:t>
      </w:r>
    </w:p>
    <w:p w14:paraId="27B3E763" w14:textId="71C9D2E9" w:rsidR="00187AFC" w:rsidRPr="00025492" w:rsidRDefault="00DB1493">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Aims</w:t>
      </w:r>
    </w:p>
    <w:p w14:paraId="27B3E764" w14:textId="4CEB78E6" w:rsidR="00187AFC" w:rsidRPr="00025492" w:rsidRDefault="00DB1493">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 xml:space="preserve">Differentiation </w:t>
      </w:r>
    </w:p>
    <w:p w14:paraId="27B3E765" w14:textId="7FB3C27D" w:rsidR="00187AFC" w:rsidRPr="00025492" w:rsidRDefault="00DB1493">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Planning</w:t>
      </w:r>
    </w:p>
    <w:p w14:paraId="27B3E766" w14:textId="2CD8EDEE" w:rsidR="00187AFC" w:rsidRPr="00025492" w:rsidRDefault="00C0219F">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Organisation</w:t>
      </w:r>
    </w:p>
    <w:p w14:paraId="27B3E767" w14:textId="7471251C" w:rsidR="00187AFC" w:rsidRPr="00025492" w:rsidRDefault="00C0219F">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Assessment</w:t>
      </w:r>
    </w:p>
    <w:p w14:paraId="27B3E768" w14:textId="6415544E" w:rsidR="00187AFC" w:rsidRPr="00025492" w:rsidRDefault="00A44DA5">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Scheme of Work</w:t>
      </w:r>
    </w:p>
    <w:p w14:paraId="27B3E769" w14:textId="09633C3C" w:rsidR="00187AFC" w:rsidRPr="00025492" w:rsidRDefault="00A44DA5">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Online Safety</w:t>
      </w:r>
    </w:p>
    <w:p w14:paraId="27B3E76A" w14:textId="392EA4A4" w:rsidR="00187AFC" w:rsidRPr="00025492" w:rsidRDefault="00A44DA5">
      <w:pPr>
        <w:pStyle w:val="ListParagraph"/>
        <w:numPr>
          <w:ilvl w:val="0"/>
          <w:numId w:val="2"/>
        </w:numPr>
        <w:spacing w:before="120" w:after="120"/>
        <w:contextualSpacing/>
        <w:rPr>
          <w:rStyle w:val="Hyperlink"/>
          <w:rFonts w:ascii="Cambria" w:hAnsi="Cambria" w:cs="Arial"/>
          <w:color w:val="auto"/>
          <w:sz w:val="28"/>
          <w:szCs w:val="28"/>
          <w:u w:val="none"/>
        </w:rPr>
      </w:pPr>
      <w:r w:rsidRPr="00025492">
        <w:rPr>
          <w:rStyle w:val="Hyperlink"/>
          <w:rFonts w:ascii="Cambria" w:hAnsi="Cambria" w:cs="Arial"/>
          <w:color w:val="auto"/>
          <w:sz w:val="28"/>
          <w:szCs w:val="28"/>
          <w:u w:val="none"/>
        </w:rPr>
        <w:t>Computing Lear role</w:t>
      </w:r>
    </w:p>
    <w:p w14:paraId="27B3E76B" w14:textId="1EA828F7" w:rsidR="006D544D" w:rsidRPr="00025492" w:rsidRDefault="00A44DA5">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Resources</w:t>
      </w:r>
    </w:p>
    <w:p w14:paraId="343855E9" w14:textId="0C31C8A8" w:rsidR="002372B8" w:rsidRPr="00025492" w:rsidRDefault="002372B8">
      <w:pPr>
        <w:pStyle w:val="ListParagraph"/>
        <w:numPr>
          <w:ilvl w:val="0"/>
          <w:numId w:val="2"/>
        </w:numPr>
        <w:spacing w:before="120" w:after="120"/>
        <w:contextualSpacing/>
        <w:rPr>
          <w:rFonts w:ascii="Cambria" w:hAnsi="Cambria" w:cs="Arial"/>
          <w:sz w:val="28"/>
          <w:szCs w:val="28"/>
        </w:rPr>
      </w:pPr>
      <w:r w:rsidRPr="00025492">
        <w:rPr>
          <w:rFonts w:ascii="Cambria" w:hAnsi="Cambria" w:cs="Arial"/>
          <w:sz w:val="28"/>
          <w:szCs w:val="28"/>
        </w:rPr>
        <w:t>Policy Cross References</w:t>
      </w:r>
    </w:p>
    <w:p w14:paraId="27B3E76C" w14:textId="77777777" w:rsidR="009B17E6" w:rsidRPr="00025492" w:rsidRDefault="009B17E6" w:rsidP="00030E0E">
      <w:pPr>
        <w:rPr>
          <w:rFonts w:ascii="Cambria" w:hAnsi="Cambria" w:cs="Calibri"/>
          <w:sz w:val="28"/>
          <w:szCs w:val="28"/>
          <w:u w:val="single"/>
        </w:rPr>
      </w:pPr>
    </w:p>
    <w:p w14:paraId="27B3E76D" w14:textId="66AD1EF7" w:rsidR="006D544D" w:rsidRPr="00025492" w:rsidRDefault="006D544D" w:rsidP="00030E0E">
      <w:pPr>
        <w:rPr>
          <w:rFonts w:ascii="Cambria" w:hAnsi="Cambria" w:cs="Calibri"/>
          <w:sz w:val="28"/>
          <w:szCs w:val="28"/>
          <w:u w:val="single"/>
        </w:rPr>
      </w:pPr>
    </w:p>
    <w:p w14:paraId="1A89E058" w14:textId="3670580D" w:rsidR="00DB1493" w:rsidRPr="00025492" w:rsidRDefault="00DB1493" w:rsidP="00030E0E">
      <w:pPr>
        <w:rPr>
          <w:rFonts w:ascii="Cambria" w:hAnsi="Cambria" w:cs="Calibri"/>
          <w:sz w:val="28"/>
          <w:szCs w:val="28"/>
          <w:u w:val="single"/>
        </w:rPr>
      </w:pPr>
    </w:p>
    <w:p w14:paraId="0EEEBA86" w14:textId="77766B50" w:rsidR="00DB1493" w:rsidRPr="00025492" w:rsidRDefault="00DB1493" w:rsidP="00030E0E">
      <w:pPr>
        <w:rPr>
          <w:rFonts w:ascii="Cambria" w:hAnsi="Cambria" w:cs="Calibri"/>
          <w:sz w:val="28"/>
          <w:szCs w:val="28"/>
          <w:u w:val="single"/>
        </w:rPr>
      </w:pPr>
    </w:p>
    <w:p w14:paraId="14FFC497" w14:textId="33259751" w:rsidR="00DB1493" w:rsidRPr="00025492" w:rsidRDefault="00DB1493" w:rsidP="00030E0E">
      <w:pPr>
        <w:rPr>
          <w:rFonts w:ascii="Cambria" w:hAnsi="Cambria" w:cs="Calibri"/>
          <w:sz w:val="28"/>
          <w:szCs w:val="28"/>
          <w:u w:val="single"/>
        </w:rPr>
      </w:pPr>
    </w:p>
    <w:p w14:paraId="442ADCB0" w14:textId="3F0A71BC" w:rsidR="00DB1493" w:rsidRPr="00025492" w:rsidRDefault="00DB1493" w:rsidP="00030E0E">
      <w:pPr>
        <w:rPr>
          <w:rFonts w:ascii="Cambria" w:hAnsi="Cambria" w:cs="Calibri"/>
          <w:sz w:val="28"/>
          <w:szCs w:val="28"/>
          <w:u w:val="single"/>
        </w:rPr>
      </w:pPr>
    </w:p>
    <w:p w14:paraId="0EBA0C05" w14:textId="77777777" w:rsidR="00A44DA5" w:rsidRPr="00025492" w:rsidRDefault="00A44DA5" w:rsidP="00030E0E">
      <w:pPr>
        <w:rPr>
          <w:rFonts w:ascii="Cambria" w:hAnsi="Cambria" w:cs="Calibri"/>
          <w:sz w:val="28"/>
          <w:szCs w:val="28"/>
          <w:u w:val="single"/>
        </w:rPr>
      </w:pPr>
    </w:p>
    <w:p w14:paraId="1618F5D1" w14:textId="569B10E4" w:rsidR="00DB1493" w:rsidRPr="00025492" w:rsidRDefault="00DB1493" w:rsidP="00030E0E">
      <w:pPr>
        <w:rPr>
          <w:rFonts w:ascii="Cambria" w:hAnsi="Cambria" w:cs="Calibri"/>
          <w:sz w:val="28"/>
          <w:szCs w:val="28"/>
          <w:u w:val="single"/>
        </w:rPr>
      </w:pPr>
    </w:p>
    <w:p w14:paraId="15E3DCFD" w14:textId="61A18770" w:rsidR="00DB1493" w:rsidRPr="00025492" w:rsidRDefault="00DB1493" w:rsidP="00030E0E">
      <w:pPr>
        <w:rPr>
          <w:rFonts w:ascii="Cambria" w:hAnsi="Cambria" w:cs="Calibri"/>
          <w:sz w:val="28"/>
          <w:szCs w:val="28"/>
          <w:u w:val="single"/>
        </w:rPr>
      </w:pPr>
    </w:p>
    <w:p w14:paraId="0CD5B001" w14:textId="7CCDC172" w:rsidR="00DB1493" w:rsidRDefault="00DB1493" w:rsidP="00030E0E">
      <w:pPr>
        <w:rPr>
          <w:rFonts w:ascii="Cambria" w:hAnsi="Cambria" w:cs="Calibri"/>
          <w:sz w:val="28"/>
          <w:szCs w:val="28"/>
          <w:u w:val="single"/>
        </w:rPr>
      </w:pPr>
    </w:p>
    <w:p w14:paraId="6F61214F" w14:textId="77777777" w:rsidR="00025492" w:rsidRDefault="00025492" w:rsidP="00030E0E">
      <w:pPr>
        <w:rPr>
          <w:rFonts w:ascii="Cambria" w:hAnsi="Cambria" w:cs="Calibri"/>
          <w:sz w:val="28"/>
          <w:szCs w:val="28"/>
          <w:u w:val="single"/>
        </w:rPr>
      </w:pPr>
    </w:p>
    <w:p w14:paraId="66774641" w14:textId="77777777" w:rsidR="00025492" w:rsidRDefault="00025492" w:rsidP="00030E0E">
      <w:pPr>
        <w:rPr>
          <w:rFonts w:ascii="Cambria" w:hAnsi="Cambria" w:cs="Calibri"/>
          <w:sz w:val="28"/>
          <w:szCs w:val="28"/>
          <w:u w:val="single"/>
        </w:rPr>
      </w:pPr>
    </w:p>
    <w:p w14:paraId="0D1BD642" w14:textId="77777777" w:rsidR="00025492" w:rsidRDefault="00025492" w:rsidP="00030E0E">
      <w:pPr>
        <w:rPr>
          <w:rFonts w:ascii="Cambria" w:hAnsi="Cambria" w:cs="Calibri"/>
          <w:sz w:val="28"/>
          <w:szCs w:val="28"/>
          <w:u w:val="single"/>
        </w:rPr>
      </w:pPr>
    </w:p>
    <w:p w14:paraId="5067BFDC" w14:textId="77777777" w:rsidR="00025492" w:rsidRDefault="00025492" w:rsidP="00030E0E">
      <w:pPr>
        <w:rPr>
          <w:rFonts w:ascii="Cambria" w:hAnsi="Cambria" w:cs="Calibri"/>
          <w:sz w:val="28"/>
          <w:szCs w:val="28"/>
          <w:u w:val="single"/>
        </w:rPr>
      </w:pPr>
    </w:p>
    <w:p w14:paraId="05AB47B8" w14:textId="77777777" w:rsidR="00025492" w:rsidRDefault="00025492" w:rsidP="00030E0E">
      <w:pPr>
        <w:rPr>
          <w:rFonts w:ascii="Cambria" w:hAnsi="Cambria" w:cs="Calibri"/>
          <w:sz w:val="28"/>
          <w:szCs w:val="28"/>
          <w:u w:val="single"/>
        </w:rPr>
      </w:pPr>
    </w:p>
    <w:p w14:paraId="51A5983D" w14:textId="77777777" w:rsidR="00025492" w:rsidRDefault="00025492" w:rsidP="00030E0E">
      <w:pPr>
        <w:rPr>
          <w:rFonts w:ascii="Cambria" w:hAnsi="Cambria" w:cs="Calibri"/>
          <w:sz w:val="28"/>
          <w:szCs w:val="28"/>
          <w:u w:val="single"/>
        </w:rPr>
      </w:pPr>
    </w:p>
    <w:p w14:paraId="7A846976" w14:textId="77777777" w:rsidR="00025492" w:rsidRDefault="00025492" w:rsidP="00030E0E">
      <w:pPr>
        <w:rPr>
          <w:rFonts w:ascii="Cambria" w:hAnsi="Cambria" w:cs="Calibri"/>
          <w:sz w:val="28"/>
          <w:szCs w:val="28"/>
          <w:u w:val="single"/>
        </w:rPr>
      </w:pPr>
    </w:p>
    <w:p w14:paraId="4CB35368" w14:textId="77777777" w:rsidR="00025492" w:rsidRDefault="00025492" w:rsidP="00030E0E">
      <w:pPr>
        <w:rPr>
          <w:rFonts w:ascii="Cambria" w:hAnsi="Cambria" w:cs="Calibri"/>
          <w:sz w:val="28"/>
          <w:szCs w:val="28"/>
          <w:u w:val="single"/>
        </w:rPr>
      </w:pPr>
    </w:p>
    <w:p w14:paraId="395EE868" w14:textId="77777777" w:rsidR="00025492" w:rsidRDefault="00025492" w:rsidP="00030E0E">
      <w:pPr>
        <w:rPr>
          <w:rFonts w:ascii="Cambria" w:hAnsi="Cambria" w:cs="Calibri"/>
          <w:sz w:val="28"/>
          <w:szCs w:val="28"/>
          <w:u w:val="single"/>
        </w:rPr>
      </w:pPr>
    </w:p>
    <w:p w14:paraId="5F15DF15" w14:textId="77777777" w:rsidR="00025492" w:rsidRDefault="00025492" w:rsidP="00030E0E">
      <w:pPr>
        <w:rPr>
          <w:rFonts w:ascii="Cambria" w:hAnsi="Cambria" w:cs="Calibri"/>
          <w:sz w:val="28"/>
          <w:szCs w:val="28"/>
          <w:u w:val="single"/>
        </w:rPr>
      </w:pPr>
    </w:p>
    <w:p w14:paraId="0129C9A7" w14:textId="77777777" w:rsidR="00025492" w:rsidRDefault="00025492" w:rsidP="00030E0E">
      <w:pPr>
        <w:rPr>
          <w:rFonts w:ascii="Cambria" w:hAnsi="Cambria" w:cs="Calibri"/>
          <w:sz w:val="28"/>
          <w:szCs w:val="28"/>
          <w:u w:val="single"/>
        </w:rPr>
      </w:pPr>
    </w:p>
    <w:p w14:paraId="4DD2C661" w14:textId="77777777" w:rsidR="00025492" w:rsidRPr="00025492" w:rsidRDefault="00025492" w:rsidP="00030E0E">
      <w:pPr>
        <w:rPr>
          <w:rFonts w:ascii="Cambria" w:hAnsi="Cambria" w:cs="Calibri"/>
          <w:sz w:val="28"/>
          <w:szCs w:val="28"/>
          <w:u w:val="single"/>
        </w:rPr>
      </w:pPr>
    </w:p>
    <w:p w14:paraId="7C831D42" w14:textId="77777777" w:rsidR="00DB1493" w:rsidRPr="00025492" w:rsidRDefault="00DB1493" w:rsidP="00030E0E">
      <w:pPr>
        <w:rPr>
          <w:rFonts w:ascii="Cambria" w:hAnsi="Cambria" w:cs="Calibri"/>
          <w:sz w:val="28"/>
          <w:szCs w:val="28"/>
          <w:u w:val="single"/>
        </w:rPr>
      </w:pPr>
    </w:p>
    <w:p w14:paraId="5E1977DC" w14:textId="4EDFB000" w:rsidR="00F3433E" w:rsidRPr="00025492" w:rsidRDefault="00F3433E">
      <w:pPr>
        <w:pStyle w:val="Heading2"/>
        <w:numPr>
          <w:ilvl w:val="0"/>
          <w:numId w:val="7"/>
        </w:numPr>
        <w:rPr>
          <w:rFonts w:ascii="Cambria" w:hAnsi="Cambria"/>
          <w:b/>
          <w:bCs/>
          <w:color w:val="auto"/>
          <w:sz w:val="28"/>
          <w:szCs w:val="28"/>
          <w:u w:val="single"/>
        </w:rPr>
      </w:pPr>
      <w:r w:rsidRPr="00025492">
        <w:rPr>
          <w:rFonts w:ascii="Cambria" w:hAnsi="Cambria"/>
          <w:b/>
          <w:bCs/>
          <w:color w:val="auto"/>
          <w:sz w:val="28"/>
          <w:szCs w:val="28"/>
          <w:u w:val="single"/>
        </w:rPr>
        <w:lastRenderedPageBreak/>
        <w:t xml:space="preserve">Aims </w:t>
      </w:r>
    </w:p>
    <w:p w14:paraId="12180C77" w14:textId="77777777" w:rsidR="00F3433E" w:rsidRPr="00025492" w:rsidRDefault="00F3433E" w:rsidP="00030E0E">
      <w:pPr>
        <w:rPr>
          <w:rFonts w:ascii="Cambria" w:hAnsi="Cambria"/>
          <w:sz w:val="28"/>
          <w:szCs w:val="28"/>
        </w:rPr>
      </w:pPr>
      <w:r w:rsidRPr="00025492">
        <w:rPr>
          <w:rFonts w:ascii="Cambria" w:hAnsi="Cambria"/>
          <w:sz w:val="28"/>
          <w:szCs w:val="28"/>
        </w:rPr>
        <w:t xml:space="preserve"> </w:t>
      </w:r>
    </w:p>
    <w:p w14:paraId="6B3332C2" w14:textId="1DBAB4A7" w:rsidR="00ED4031" w:rsidRPr="00B833A1" w:rsidRDefault="00F3433E" w:rsidP="00030E0E">
      <w:pPr>
        <w:ind w:left="-5" w:right="66"/>
        <w:rPr>
          <w:rFonts w:ascii="Cambria" w:hAnsi="Cambria"/>
          <w:sz w:val="28"/>
          <w:szCs w:val="28"/>
        </w:rPr>
      </w:pPr>
      <w:r w:rsidRPr="00B833A1">
        <w:rPr>
          <w:rFonts w:ascii="Cambria" w:hAnsi="Cambria"/>
          <w:sz w:val="28"/>
          <w:szCs w:val="28"/>
        </w:rPr>
        <w:t>Computing is a foundation subject with the National Curriculum. The aims of the subject are</w:t>
      </w:r>
      <w:r w:rsidR="009176E3" w:rsidRPr="00B833A1">
        <w:rPr>
          <w:rFonts w:ascii="Cambria" w:hAnsi="Cambria"/>
          <w:sz w:val="28"/>
          <w:szCs w:val="28"/>
        </w:rPr>
        <w:t xml:space="preserve"> to ensure that all pupils</w:t>
      </w:r>
      <w:r w:rsidR="00923C2D" w:rsidRPr="00B833A1">
        <w:rPr>
          <w:rFonts w:ascii="Cambria" w:hAnsi="Cambria"/>
          <w:sz w:val="28"/>
          <w:szCs w:val="28"/>
        </w:rPr>
        <w:t xml:space="preserve"> (DfE</w:t>
      </w:r>
      <w:r w:rsidR="00F63C28" w:rsidRPr="00B833A1">
        <w:rPr>
          <w:rFonts w:ascii="Cambria" w:hAnsi="Cambria"/>
          <w:sz w:val="28"/>
          <w:szCs w:val="28"/>
        </w:rPr>
        <w:t xml:space="preserve">, Computing National </w:t>
      </w:r>
      <w:proofErr w:type="spellStart"/>
      <w:r w:rsidR="00F63C28" w:rsidRPr="00B833A1">
        <w:rPr>
          <w:rFonts w:ascii="Cambria" w:hAnsi="Cambria"/>
          <w:sz w:val="28"/>
          <w:szCs w:val="28"/>
        </w:rPr>
        <w:t>Curriuculum</w:t>
      </w:r>
      <w:proofErr w:type="spellEnd"/>
      <w:r w:rsidR="00F63C28" w:rsidRPr="00B833A1">
        <w:rPr>
          <w:rFonts w:ascii="Cambria" w:hAnsi="Cambria"/>
          <w:sz w:val="28"/>
          <w:szCs w:val="28"/>
        </w:rPr>
        <w:t>,</w:t>
      </w:r>
      <w:r w:rsidR="0020011B" w:rsidRPr="00B833A1">
        <w:rPr>
          <w:rFonts w:ascii="Cambria" w:hAnsi="Cambria"/>
          <w:sz w:val="28"/>
          <w:szCs w:val="28"/>
        </w:rPr>
        <w:t xml:space="preserve"> </w:t>
      </w:r>
      <w:r w:rsidR="00F63C28" w:rsidRPr="00B833A1">
        <w:rPr>
          <w:rFonts w:ascii="Cambria" w:hAnsi="Cambria"/>
          <w:sz w:val="28"/>
          <w:szCs w:val="28"/>
        </w:rPr>
        <w:t>2014)</w:t>
      </w:r>
      <w:r w:rsidRPr="00B833A1">
        <w:rPr>
          <w:rFonts w:ascii="Cambria" w:hAnsi="Cambria"/>
          <w:sz w:val="28"/>
          <w:szCs w:val="28"/>
        </w:rPr>
        <w:t>:</w:t>
      </w:r>
    </w:p>
    <w:p w14:paraId="7860C89E" w14:textId="77777777" w:rsidR="00ED4031" w:rsidRPr="00B833A1" w:rsidRDefault="00ED4031" w:rsidP="00030E0E">
      <w:pPr>
        <w:ind w:left="-5" w:right="66"/>
        <w:rPr>
          <w:rFonts w:ascii="Cambria" w:hAnsi="Cambria"/>
          <w:sz w:val="28"/>
          <w:szCs w:val="28"/>
        </w:rPr>
      </w:pPr>
    </w:p>
    <w:p w14:paraId="1A7053C2" w14:textId="77777777" w:rsidR="00ED4031" w:rsidRPr="00B833A1" w:rsidRDefault="00ED4031" w:rsidP="00071C12">
      <w:pPr>
        <w:pStyle w:val="ListParagraph"/>
        <w:numPr>
          <w:ilvl w:val="0"/>
          <w:numId w:val="10"/>
        </w:numPr>
        <w:rPr>
          <w:rFonts w:ascii="Cambria" w:hAnsi="Cambria"/>
          <w:sz w:val="28"/>
          <w:szCs w:val="28"/>
        </w:rPr>
      </w:pPr>
      <w:r w:rsidRPr="00B833A1">
        <w:rPr>
          <w:rFonts w:ascii="Cambria" w:hAnsi="Cambria"/>
          <w:sz w:val="28"/>
          <w:szCs w:val="28"/>
        </w:rPr>
        <w:t>can understand and apply the fundamental principles and concepts of computer science, including abstraction, logic, algorithms and data representation</w:t>
      </w:r>
    </w:p>
    <w:p w14:paraId="624A0274" w14:textId="77777777" w:rsidR="00ED4031" w:rsidRPr="00B833A1" w:rsidRDefault="00ED4031" w:rsidP="00071C12">
      <w:pPr>
        <w:pStyle w:val="ListParagraph"/>
        <w:numPr>
          <w:ilvl w:val="0"/>
          <w:numId w:val="10"/>
        </w:numPr>
        <w:rPr>
          <w:rFonts w:ascii="Cambria" w:hAnsi="Cambria"/>
          <w:sz w:val="28"/>
          <w:szCs w:val="28"/>
        </w:rPr>
      </w:pPr>
      <w:r w:rsidRPr="00B833A1">
        <w:rPr>
          <w:rFonts w:ascii="Cambria" w:hAnsi="Cambria"/>
          <w:sz w:val="28"/>
          <w:szCs w:val="28"/>
        </w:rPr>
        <w:t xml:space="preserve">can analyse problems in computational terms, and have repeated practical experience of writing computer programs </w:t>
      </w:r>
      <w:proofErr w:type="gramStart"/>
      <w:r w:rsidRPr="00B833A1">
        <w:rPr>
          <w:rFonts w:ascii="Cambria" w:hAnsi="Cambria"/>
          <w:sz w:val="28"/>
          <w:szCs w:val="28"/>
        </w:rPr>
        <w:t>in order to</w:t>
      </w:r>
      <w:proofErr w:type="gramEnd"/>
      <w:r w:rsidRPr="00B833A1">
        <w:rPr>
          <w:rFonts w:ascii="Cambria" w:hAnsi="Cambria"/>
          <w:sz w:val="28"/>
          <w:szCs w:val="28"/>
        </w:rPr>
        <w:t xml:space="preserve"> solve such problems</w:t>
      </w:r>
    </w:p>
    <w:p w14:paraId="4C4D1932" w14:textId="77777777" w:rsidR="00ED4031" w:rsidRPr="00B833A1" w:rsidRDefault="00ED4031" w:rsidP="00071C12">
      <w:pPr>
        <w:pStyle w:val="ListParagraph"/>
        <w:numPr>
          <w:ilvl w:val="0"/>
          <w:numId w:val="10"/>
        </w:numPr>
        <w:rPr>
          <w:rFonts w:ascii="Cambria" w:hAnsi="Cambria"/>
          <w:sz w:val="28"/>
          <w:szCs w:val="28"/>
        </w:rPr>
      </w:pPr>
      <w:r w:rsidRPr="00B833A1">
        <w:rPr>
          <w:rFonts w:ascii="Cambria" w:hAnsi="Cambria"/>
          <w:sz w:val="28"/>
          <w:szCs w:val="28"/>
        </w:rPr>
        <w:t>can evaluate and apply information technology, including new or unfamiliar technologies, analytically to solve problems</w:t>
      </w:r>
    </w:p>
    <w:p w14:paraId="44CC7313" w14:textId="77777777" w:rsidR="00ED4031" w:rsidRPr="00B833A1" w:rsidRDefault="00ED4031" w:rsidP="00071C12">
      <w:pPr>
        <w:pStyle w:val="ListParagraph"/>
        <w:numPr>
          <w:ilvl w:val="0"/>
          <w:numId w:val="10"/>
        </w:numPr>
        <w:rPr>
          <w:rFonts w:ascii="Cambria" w:hAnsi="Cambria"/>
          <w:sz w:val="28"/>
          <w:szCs w:val="28"/>
        </w:rPr>
      </w:pPr>
      <w:r w:rsidRPr="00B833A1">
        <w:rPr>
          <w:rFonts w:ascii="Cambria" w:hAnsi="Cambria"/>
          <w:sz w:val="28"/>
          <w:szCs w:val="28"/>
        </w:rPr>
        <w:t>are responsible, competent, confident and creative users of information and communication technology.</w:t>
      </w:r>
    </w:p>
    <w:p w14:paraId="3FA2E708" w14:textId="262F1C63" w:rsidR="00F3433E" w:rsidRPr="00B833A1" w:rsidRDefault="00F3433E" w:rsidP="00030E0E">
      <w:pPr>
        <w:ind w:left="-5" w:right="66"/>
        <w:rPr>
          <w:rFonts w:ascii="Cambria" w:hAnsi="Cambria"/>
          <w:sz w:val="28"/>
          <w:szCs w:val="28"/>
        </w:rPr>
      </w:pPr>
      <w:r w:rsidRPr="00B833A1">
        <w:rPr>
          <w:rFonts w:ascii="Cambria" w:hAnsi="Cambria"/>
          <w:sz w:val="28"/>
          <w:szCs w:val="28"/>
        </w:rPr>
        <w:t xml:space="preserve"> </w:t>
      </w:r>
    </w:p>
    <w:p w14:paraId="6785E16A" w14:textId="1E291586" w:rsidR="00F3433E" w:rsidRPr="00B833A1" w:rsidRDefault="00F3433E" w:rsidP="00030E0E">
      <w:pPr>
        <w:spacing w:after="16"/>
        <w:rPr>
          <w:rFonts w:ascii="Cambria" w:hAnsi="Cambria"/>
          <w:sz w:val="28"/>
          <w:szCs w:val="28"/>
        </w:rPr>
      </w:pPr>
      <w:r w:rsidRPr="00B833A1">
        <w:rPr>
          <w:rFonts w:ascii="Cambria" w:hAnsi="Cambria"/>
          <w:sz w:val="28"/>
          <w:szCs w:val="28"/>
        </w:rPr>
        <w:t xml:space="preserve"> </w:t>
      </w:r>
      <w:r w:rsidR="00ED4031" w:rsidRPr="00B833A1">
        <w:rPr>
          <w:rFonts w:ascii="Cambria" w:hAnsi="Cambria"/>
          <w:sz w:val="28"/>
          <w:szCs w:val="28"/>
        </w:rPr>
        <w:t>Our school aims are</w:t>
      </w:r>
      <w:r w:rsidR="00921B5F" w:rsidRPr="00B833A1">
        <w:rPr>
          <w:rFonts w:ascii="Cambria" w:hAnsi="Cambria"/>
          <w:sz w:val="28"/>
          <w:szCs w:val="28"/>
        </w:rPr>
        <w:t xml:space="preserve"> for pupils:</w:t>
      </w:r>
    </w:p>
    <w:p w14:paraId="54256098" w14:textId="77777777" w:rsidR="009176E3" w:rsidRPr="00B833A1" w:rsidRDefault="009176E3" w:rsidP="00030E0E">
      <w:pPr>
        <w:spacing w:after="16"/>
        <w:rPr>
          <w:rFonts w:ascii="Cambria" w:hAnsi="Cambria"/>
          <w:sz w:val="28"/>
          <w:szCs w:val="28"/>
        </w:rPr>
      </w:pPr>
    </w:p>
    <w:p w14:paraId="1625929A" w14:textId="4BAC9A9C" w:rsidR="00F3433E" w:rsidRPr="00B833A1" w:rsidRDefault="00F3433E">
      <w:pPr>
        <w:numPr>
          <w:ilvl w:val="0"/>
          <w:numId w:val="4"/>
        </w:numPr>
        <w:ind w:right="66" w:hanging="360"/>
        <w:rPr>
          <w:rFonts w:ascii="Cambria" w:hAnsi="Cambria"/>
          <w:sz w:val="28"/>
          <w:szCs w:val="28"/>
        </w:rPr>
      </w:pPr>
      <w:r w:rsidRPr="00B833A1">
        <w:rPr>
          <w:rFonts w:ascii="Cambria" w:hAnsi="Cambria"/>
          <w:sz w:val="28"/>
          <w:szCs w:val="28"/>
        </w:rPr>
        <w:t xml:space="preserve">To understand Computing and its importance and relevance to today’s world </w:t>
      </w:r>
    </w:p>
    <w:p w14:paraId="3A75D16C" w14:textId="1708E7AD" w:rsidR="00F3433E" w:rsidRPr="00B833A1" w:rsidRDefault="00F3433E">
      <w:pPr>
        <w:numPr>
          <w:ilvl w:val="0"/>
          <w:numId w:val="4"/>
        </w:numPr>
        <w:ind w:right="66" w:hanging="360"/>
        <w:rPr>
          <w:rFonts w:ascii="Cambria" w:hAnsi="Cambria"/>
          <w:sz w:val="28"/>
          <w:szCs w:val="28"/>
        </w:rPr>
      </w:pPr>
      <w:r w:rsidRPr="00B833A1">
        <w:rPr>
          <w:rFonts w:ascii="Cambria" w:hAnsi="Cambria"/>
          <w:sz w:val="28"/>
          <w:szCs w:val="28"/>
        </w:rPr>
        <w:t>To enable children to develop Computing as a tool for learning and investigation in all subject areas and in a range of different contexts</w:t>
      </w:r>
    </w:p>
    <w:p w14:paraId="54EFEDE8" w14:textId="0F085A1A" w:rsidR="00F3433E" w:rsidRPr="00B833A1" w:rsidRDefault="00F3433E">
      <w:pPr>
        <w:numPr>
          <w:ilvl w:val="0"/>
          <w:numId w:val="4"/>
        </w:numPr>
        <w:ind w:right="66" w:hanging="360"/>
        <w:rPr>
          <w:rFonts w:ascii="Cambria" w:hAnsi="Cambria"/>
          <w:sz w:val="28"/>
          <w:szCs w:val="28"/>
        </w:rPr>
      </w:pPr>
      <w:r w:rsidRPr="00B833A1">
        <w:rPr>
          <w:rFonts w:ascii="Cambria" w:hAnsi="Cambria"/>
          <w:sz w:val="28"/>
          <w:szCs w:val="28"/>
        </w:rPr>
        <w:t xml:space="preserve">To enable children to acquire a broad, balanced, relevant, </w:t>
      </w:r>
      <w:r w:rsidR="001E63D4" w:rsidRPr="00B833A1">
        <w:rPr>
          <w:rFonts w:ascii="Cambria" w:hAnsi="Cambria"/>
          <w:sz w:val="28"/>
          <w:szCs w:val="28"/>
        </w:rPr>
        <w:t>challenging,</w:t>
      </w:r>
      <w:r w:rsidRPr="00B833A1">
        <w:rPr>
          <w:rFonts w:ascii="Cambria" w:hAnsi="Cambria"/>
          <w:sz w:val="28"/>
          <w:szCs w:val="28"/>
        </w:rPr>
        <w:t xml:space="preserve"> and enjoyable range of Computing capabilities and to be confident about using a range of hardware and software </w:t>
      </w:r>
      <w:r w:rsidR="00D305EC" w:rsidRPr="00B833A1">
        <w:rPr>
          <w:rFonts w:ascii="Cambria" w:hAnsi="Cambria"/>
          <w:sz w:val="28"/>
          <w:szCs w:val="28"/>
        </w:rPr>
        <w:t>to</w:t>
      </w:r>
      <w:r w:rsidRPr="00B833A1">
        <w:rPr>
          <w:rFonts w:ascii="Cambria" w:hAnsi="Cambria"/>
          <w:sz w:val="28"/>
          <w:szCs w:val="28"/>
        </w:rPr>
        <w:t xml:space="preserve"> equip them with the confidence and capability to use Computing throughout their education, home</w:t>
      </w:r>
      <w:r w:rsidR="000D042E" w:rsidRPr="00B833A1">
        <w:rPr>
          <w:rFonts w:ascii="Cambria" w:hAnsi="Cambria"/>
          <w:sz w:val="28"/>
          <w:szCs w:val="28"/>
        </w:rPr>
        <w:t>, future education,</w:t>
      </w:r>
      <w:r w:rsidRPr="00B833A1">
        <w:rPr>
          <w:rFonts w:ascii="Cambria" w:hAnsi="Cambria"/>
          <w:sz w:val="28"/>
          <w:szCs w:val="28"/>
        </w:rPr>
        <w:t xml:space="preserve"> and further work life</w:t>
      </w:r>
    </w:p>
    <w:p w14:paraId="1386B6AC" w14:textId="33606414" w:rsidR="00F3433E" w:rsidRPr="00B833A1" w:rsidRDefault="00F3433E">
      <w:pPr>
        <w:numPr>
          <w:ilvl w:val="0"/>
          <w:numId w:val="4"/>
        </w:numPr>
        <w:ind w:right="66" w:hanging="360"/>
        <w:rPr>
          <w:rFonts w:ascii="Cambria" w:hAnsi="Cambria"/>
          <w:sz w:val="28"/>
          <w:szCs w:val="28"/>
        </w:rPr>
      </w:pPr>
      <w:r w:rsidRPr="00B833A1">
        <w:rPr>
          <w:rFonts w:ascii="Cambria" w:hAnsi="Cambria"/>
          <w:sz w:val="28"/>
          <w:szCs w:val="28"/>
        </w:rPr>
        <w:t>To ensure pupils know how to stay safe online</w:t>
      </w:r>
    </w:p>
    <w:p w14:paraId="321AB2B6" w14:textId="0F6E8983" w:rsidR="00F3433E" w:rsidRPr="00B833A1" w:rsidRDefault="00F3433E">
      <w:pPr>
        <w:numPr>
          <w:ilvl w:val="0"/>
          <w:numId w:val="4"/>
        </w:numPr>
        <w:ind w:right="66" w:hanging="360"/>
        <w:rPr>
          <w:rFonts w:ascii="Cambria" w:hAnsi="Cambria"/>
          <w:sz w:val="28"/>
          <w:szCs w:val="28"/>
        </w:rPr>
      </w:pPr>
      <w:r w:rsidRPr="00B833A1">
        <w:rPr>
          <w:rFonts w:ascii="Cambria" w:hAnsi="Cambria"/>
          <w:sz w:val="28"/>
          <w:szCs w:val="28"/>
        </w:rPr>
        <w:t>To stimulate, develop interest and understanding of new technologies</w:t>
      </w:r>
    </w:p>
    <w:p w14:paraId="45A225FD" w14:textId="4114AF06" w:rsidR="00F3433E" w:rsidRPr="00B833A1" w:rsidRDefault="00F3433E" w:rsidP="00030E0E">
      <w:pPr>
        <w:rPr>
          <w:rFonts w:ascii="Cambria" w:hAnsi="Cambria"/>
          <w:sz w:val="28"/>
          <w:szCs w:val="28"/>
        </w:rPr>
      </w:pPr>
      <w:r w:rsidRPr="00B833A1">
        <w:rPr>
          <w:rFonts w:ascii="Cambria" w:hAnsi="Cambria"/>
          <w:sz w:val="28"/>
          <w:szCs w:val="28"/>
        </w:rPr>
        <w:t xml:space="preserve"> </w:t>
      </w:r>
    </w:p>
    <w:p w14:paraId="78983BCA" w14:textId="5DE1C593" w:rsidR="00F3433E" w:rsidRPr="00025492" w:rsidRDefault="00F3433E" w:rsidP="00030E0E">
      <w:pPr>
        <w:ind w:left="-5" w:right="66"/>
        <w:rPr>
          <w:rFonts w:ascii="Cambria" w:hAnsi="Cambria"/>
          <w:sz w:val="28"/>
          <w:szCs w:val="28"/>
        </w:rPr>
      </w:pPr>
      <w:r w:rsidRPr="00B833A1">
        <w:rPr>
          <w:rFonts w:ascii="Cambria" w:hAnsi="Cambria"/>
          <w:sz w:val="28"/>
          <w:szCs w:val="28"/>
        </w:rPr>
        <w:t xml:space="preserve">These aims are consistent with our school philosophy and take account the National Curriculum non-statutory guidance.  </w:t>
      </w:r>
      <w:proofErr w:type="gramStart"/>
      <w:r w:rsidRPr="00B833A1">
        <w:rPr>
          <w:rFonts w:ascii="Cambria" w:hAnsi="Cambria"/>
          <w:sz w:val="28"/>
          <w:szCs w:val="28"/>
        </w:rPr>
        <w:t>In order to</w:t>
      </w:r>
      <w:proofErr w:type="gramEnd"/>
      <w:r w:rsidRPr="00B833A1">
        <w:rPr>
          <w:rFonts w:ascii="Cambria" w:hAnsi="Cambria"/>
          <w:sz w:val="28"/>
          <w:szCs w:val="28"/>
        </w:rPr>
        <w:t xml:space="preserve"> achieve these aims, Computing is taught throughout Key Stage 1</w:t>
      </w:r>
      <w:r w:rsidR="00F561BA" w:rsidRPr="00B833A1">
        <w:rPr>
          <w:rFonts w:ascii="Cambria" w:hAnsi="Cambria"/>
          <w:sz w:val="28"/>
          <w:szCs w:val="28"/>
        </w:rPr>
        <w:t xml:space="preserve"> and </w:t>
      </w:r>
      <w:r w:rsidRPr="00B833A1">
        <w:rPr>
          <w:rFonts w:ascii="Cambria" w:hAnsi="Cambria"/>
          <w:sz w:val="28"/>
          <w:szCs w:val="28"/>
        </w:rPr>
        <w:t xml:space="preserve">2 (KS1, 2) </w:t>
      </w:r>
      <w:r w:rsidR="005854D7" w:rsidRPr="00B833A1">
        <w:rPr>
          <w:rFonts w:ascii="Cambria" w:hAnsi="Cambria"/>
          <w:sz w:val="28"/>
          <w:szCs w:val="28"/>
        </w:rPr>
        <w:t xml:space="preserve">according to </w:t>
      </w:r>
      <w:r w:rsidR="003D6BCB" w:rsidRPr="00B833A1">
        <w:rPr>
          <w:rFonts w:ascii="Cambria" w:hAnsi="Cambria"/>
          <w:sz w:val="28"/>
          <w:szCs w:val="28"/>
        </w:rPr>
        <w:t>pupils</w:t>
      </w:r>
      <w:r w:rsidR="00D14A16" w:rsidRPr="00B833A1">
        <w:rPr>
          <w:rFonts w:ascii="Cambria" w:hAnsi="Cambria"/>
          <w:sz w:val="28"/>
          <w:szCs w:val="28"/>
        </w:rPr>
        <w:t xml:space="preserve"> taught</w:t>
      </w:r>
      <w:r w:rsidR="00B50EC5" w:rsidRPr="00B833A1">
        <w:rPr>
          <w:rFonts w:ascii="Cambria" w:hAnsi="Cambria"/>
          <w:sz w:val="28"/>
          <w:szCs w:val="28"/>
        </w:rPr>
        <w:t xml:space="preserve"> curriculum</w:t>
      </w:r>
      <w:r w:rsidR="003D6BCB" w:rsidRPr="00B833A1">
        <w:rPr>
          <w:rFonts w:ascii="Cambria" w:hAnsi="Cambria"/>
          <w:sz w:val="28"/>
          <w:szCs w:val="28"/>
        </w:rPr>
        <w:t xml:space="preserve"> (</w:t>
      </w:r>
      <w:r w:rsidR="00B50EC5" w:rsidRPr="00B833A1">
        <w:rPr>
          <w:rFonts w:ascii="Cambria" w:hAnsi="Cambria"/>
          <w:sz w:val="28"/>
          <w:szCs w:val="28"/>
        </w:rPr>
        <w:t>EYFS</w:t>
      </w:r>
      <w:r w:rsidR="00AD788A" w:rsidRPr="00B833A1">
        <w:rPr>
          <w:rFonts w:ascii="Cambria" w:hAnsi="Cambria"/>
          <w:sz w:val="28"/>
          <w:szCs w:val="28"/>
        </w:rPr>
        <w:t xml:space="preserve">, </w:t>
      </w:r>
      <w:r w:rsidR="007F21C8" w:rsidRPr="00B833A1">
        <w:rPr>
          <w:rFonts w:ascii="Cambria" w:hAnsi="Cambria"/>
          <w:sz w:val="28"/>
          <w:szCs w:val="28"/>
        </w:rPr>
        <w:t xml:space="preserve">Pre-formal, </w:t>
      </w:r>
      <w:r w:rsidR="00AD788A" w:rsidRPr="00B833A1">
        <w:rPr>
          <w:rFonts w:ascii="Cambria" w:hAnsi="Cambria"/>
          <w:sz w:val="28"/>
          <w:szCs w:val="28"/>
        </w:rPr>
        <w:t>Semi-Formal</w:t>
      </w:r>
      <w:r w:rsidR="007F21C8" w:rsidRPr="00B833A1">
        <w:rPr>
          <w:rFonts w:ascii="Cambria" w:hAnsi="Cambria"/>
          <w:sz w:val="28"/>
          <w:szCs w:val="28"/>
        </w:rPr>
        <w:t xml:space="preserve"> </w:t>
      </w:r>
      <w:r w:rsidR="00CF5DD4" w:rsidRPr="00B833A1">
        <w:rPr>
          <w:rFonts w:ascii="Cambria" w:hAnsi="Cambria"/>
          <w:sz w:val="28"/>
          <w:szCs w:val="28"/>
        </w:rPr>
        <w:t>E</w:t>
      </w:r>
      <w:r w:rsidR="007F21C8" w:rsidRPr="00B833A1">
        <w:rPr>
          <w:rFonts w:ascii="Cambria" w:hAnsi="Cambria"/>
          <w:sz w:val="28"/>
          <w:szCs w:val="28"/>
        </w:rPr>
        <w:t>xperiential, Semi-Formal Bridge</w:t>
      </w:r>
      <w:r w:rsidR="00AD788A" w:rsidRPr="00B833A1">
        <w:rPr>
          <w:rFonts w:ascii="Cambria" w:hAnsi="Cambria"/>
          <w:sz w:val="28"/>
          <w:szCs w:val="28"/>
        </w:rPr>
        <w:t>, Formal).</w:t>
      </w:r>
      <w:r w:rsidRPr="00B833A1">
        <w:rPr>
          <w:rFonts w:ascii="Cambria" w:hAnsi="Cambria"/>
          <w:sz w:val="28"/>
          <w:szCs w:val="28"/>
        </w:rPr>
        <w:t xml:space="preserve">  </w:t>
      </w:r>
      <w:r w:rsidR="00D41A97" w:rsidRPr="00B833A1">
        <w:rPr>
          <w:rFonts w:ascii="Cambria" w:hAnsi="Cambria"/>
          <w:sz w:val="28"/>
          <w:szCs w:val="28"/>
        </w:rPr>
        <w:t>Learning</w:t>
      </w:r>
      <w:r w:rsidRPr="00B833A1">
        <w:rPr>
          <w:rFonts w:ascii="Cambria" w:hAnsi="Cambria"/>
          <w:sz w:val="28"/>
          <w:szCs w:val="28"/>
        </w:rPr>
        <w:t xml:space="preserve"> activities are sequenced to ensure progression and taught through direct teaching, providing pupils with real experiences, and planned experiences as appropriate</w:t>
      </w:r>
      <w:r w:rsidRPr="00025492">
        <w:rPr>
          <w:rFonts w:ascii="Cambria" w:hAnsi="Cambria"/>
          <w:sz w:val="28"/>
          <w:szCs w:val="28"/>
        </w:rPr>
        <w:t xml:space="preserve"> to develop children’s understanding</w:t>
      </w:r>
      <w:r w:rsidR="001512BD" w:rsidRPr="00025492">
        <w:rPr>
          <w:rFonts w:ascii="Cambria" w:hAnsi="Cambria"/>
          <w:sz w:val="28"/>
          <w:szCs w:val="28"/>
        </w:rPr>
        <w:t>.</w:t>
      </w:r>
      <w:r w:rsidR="00FA7075" w:rsidRPr="00025492">
        <w:rPr>
          <w:rFonts w:ascii="Cambria" w:hAnsi="Cambria"/>
          <w:sz w:val="28"/>
          <w:szCs w:val="28"/>
        </w:rPr>
        <w:t xml:space="preserve">  Termly </w:t>
      </w:r>
      <w:r w:rsidRPr="00025492">
        <w:rPr>
          <w:rFonts w:ascii="Cambria" w:hAnsi="Cambria"/>
          <w:sz w:val="28"/>
          <w:szCs w:val="28"/>
        </w:rPr>
        <w:lastRenderedPageBreak/>
        <w:t xml:space="preserve">planning </w:t>
      </w:r>
      <w:r w:rsidR="00542C72" w:rsidRPr="00025492">
        <w:rPr>
          <w:rFonts w:ascii="Cambria" w:hAnsi="Cambria"/>
          <w:sz w:val="28"/>
          <w:szCs w:val="28"/>
        </w:rPr>
        <w:t xml:space="preserve">ideas will be </w:t>
      </w:r>
      <w:r w:rsidR="00460864" w:rsidRPr="00025492">
        <w:rPr>
          <w:rFonts w:ascii="Cambria" w:hAnsi="Cambria"/>
          <w:sz w:val="28"/>
          <w:szCs w:val="28"/>
        </w:rPr>
        <w:t>highlighted on all Topic Webs</w:t>
      </w:r>
      <w:r w:rsidR="00FA7075" w:rsidRPr="00025492">
        <w:rPr>
          <w:rFonts w:ascii="Cambria" w:hAnsi="Cambria"/>
          <w:sz w:val="28"/>
          <w:szCs w:val="28"/>
        </w:rPr>
        <w:t>,</w:t>
      </w:r>
      <w:r w:rsidR="00460864" w:rsidRPr="00025492">
        <w:rPr>
          <w:rFonts w:ascii="Cambria" w:hAnsi="Cambria"/>
          <w:sz w:val="28"/>
          <w:szCs w:val="28"/>
        </w:rPr>
        <w:t xml:space="preserve"> </w:t>
      </w:r>
      <w:r w:rsidR="008418C9" w:rsidRPr="00025492">
        <w:rPr>
          <w:rFonts w:ascii="Cambria" w:hAnsi="Cambria"/>
          <w:sz w:val="28"/>
          <w:szCs w:val="28"/>
        </w:rPr>
        <w:t xml:space="preserve">for teachers to include accordingly. </w:t>
      </w:r>
      <w:r w:rsidRPr="00025492">
        <w:rPr>
          <w:rFonts w:ascii="Cambria" w:hAnsi="Cambria"/>
          <w:sz w:val="28"/>
          <w:szCs w:val="28"/>
        </w:rPr>
        <w:t xml:space="preserve"> </w:t>
      </w:r>
      <w:r w:rsidR="00BD70D4" w:rsidRPr="00025492">
        <w:rPr>
          <w:rFonts w:ascii="Cambria" w:hAnsi="Cambria"/>
          <w:sz w:val="28"/>
          <w:szCs w:val="28"/>
        </w:rPr>
        <w:t xml:space="preserve">Monitoring and </w:t>
      </w:r>
      <w:r w:rsidR="008418C9" w:rsidRPr="00025492">
        <w:rPr>
          <w:rFonts w:ascii="Cambria" w:hAnsi="Cambria"/>
          <w:sz w:val="28"/>
          <w:szCs w:val="28"/>
        </w:rPr>
        <w:t>E</w:t>
      </w:r>
      <w:r w:rsidRPr="00025492">
        <w:rPr>
          <w:rFonts w:ascii="Cambria" w:hAnsi="Cambria"/>
          <w:sz w:val="28"/>
          <w:szCs w:val="28"/>
        </w:rPr>
        <w:t xml:space="preserve">valuation is at a class level with a </w:t>
      </w:r>
      <w:r w:rsidR="00BD70D4" w:rsidRPr="00025492">
        <w:rPr>
          <w:rFonts w:ascii="Cambria" w:hAnsi="Cambria"/>
          <w:sz w:val="28"/>
          <w:szCs w:val="28"/>
        </w:rPr>
        <w:t>Subject Lead</w:t>
      </w:r>
      <w:r w:rsidRPr="00025492">
        <w:rPr>
          <w:rFonts w:ascii="Cambria" w:hAnsi="Cambria"/>
          <w:sz w:val="28"/>
          <w:szCs w:val="28"/>
        </w:rPr>
        <w:t xml:space="preserve"> for the whole school</w:t>
      </w:r>
    </w:p>
    <w:p w14:paraId="5380202E" w14:textId="33A992E4" w:rsidR="00BD70D4" w:rsidRPr="00025492" w:rsidRDefault="00BD70D4" w:rsidP="00030E0E">
      <w:pPr>
        <w:ind w:left="-5" w:right="66"/>
        <w:rPr>
          <w:rFonts w:ascii="Cambria" w:hAnsi="Cambria"/>
          <w:sz w:val="28"/>
          <w:szCs w:val="28"/>
        </w:rPr>
      </w:pPr>
    </w:p>
    <w:p w14:paraId="0B750814" w14:textId="77777777" w:rsidR="00C0219F" w:rsidRPr="00025492" w:rsidRDefault="00C0219F" w:rsidP="00C95613">
      <w:pPr>
        <w:ind w:right="66"/>
        <w:rPr>
          <w:rFonts w:ascii="Cambria" w:hAnsi="Cambria"/>
          <w:sz w:val="28"/>
          <w:szCs w:val="28"/>
        </w:rPr>
      </w:pPr>
    </w:p>
    <w:p w14:paraId="374A2D3A" w14:textId="175D79D3" w:rsidR="00D0216B" w:rsidRPr="00025492" w:rsidRDefault="00D0216B">
      <w:pPr>
        <w:pStyle w:val="Heading2"/>
        <w:numPr>
          <w:ilvl w:val="0"/>
          <w:numId w:val="7"/>
        </w:numPr>
        <w:rPr>
          <w:rFonts w:ascii="Cambria" w:hAnsi="Cambria"/>
          <w:b/>
          <w:bCs/>
          <w:color w:val="auto"/>
          <w:sz w:val="28"/>
          <w:szCs w:val="28"/>
          <w:u w:val="single"/>
        </w:rPr>
      </w:pPr>
      <w:r w:rsidRPr="00025492">
        <w:rPr>
          <w:rFonts w:ascii="Cambria" w:hAnsi="Cambria"/>
          <w:b/>
          <w:bCs/>
          <w:color w:val="auto"/>
          <w:sz w:val="28"/>
          <w:szCs w:val="28"/>
          <w:u w:val="single"/>
        </w:rPr>
        <w:t xml:space="preserve">Differentiation </w:t>
      </w:r>
    </w:p>
    <w:p w14:paraId="33B5DFB7" w14:textId="77777777" w:rsidR="00D0216B" w:rsidRPr="00025492" w:rsidRDefault="00D0216B" w:rsidP="00030E0E">
      <w:pPr>
        <w:rPr>
          <w:rFonts w:ascii="Cambria" w:hAnsi="Cambria"/>
          <w:sz w:val="28"/>
          <w:szCs w:val="28"/>
        </w:rPr>
      </w:pPr>
      <w:r w:rsidRPr="00025492">
        <w:rPr>
          <w:rFonts w:ascii="Cambria" w:hAnsi="Cambria"/>
          <w:sz w:val="28"/>
          <w:szCs w:val="28"/>
        </w:rPr>
        <w:t xml:space="preserve"> </w:t>
      </w:r>
    </w:p>
    <w:p w14:paraId="63543A8F" w14:textId="234AA428" w:rsidR="00D0216B" w:rsidRPr="00B833A1" w:rsidRDefault="00D0216B" w:rsidP="00030E0E">
      <w:pPr>
        <w:ind w:left="-5" w:right="66"/>
        <w:rPr>
          <w:rFonts w:ascii="Cambria" w:hAnsi="Cambria"/>
          <w:sz w:val="28"/>
          <w:szCs w:val="28"/>
        </w:rPr>
      </w:pPr>
      <w:r w:rsidRPr="00025492">
        <w:rPr>
          <w:rFonts w:ascii="Cambria" w:hAnsi="Cambria"/>
          <w:sz w:val="28"/>
          <w:szCs w:val="28"/>
        </w:rPr>
        <w:t>At</w:t>
      </w:r>
      <w:r w:rsidR="000C11BD" w:rsidRPr="00025492">
        <w:rPr>
          <w:rFonts w:ascii="Cambria" w:hAnsi="Cambria"/>
          <w:sz w:val="28"/>
          <w:szCs w:val="28"/>
        </w:rPr>
        <w:t xml:space="preserve"> Acorns Primary</w:t>
      </w:r>
      <w:r w:rsidRPr="00025492">
        <w:rPr>
          <w:rFonts w:ascii="Cambria" w:hAnsi="Cambria"/>
          <w:sz w:val="28"/>
          <w:szCs w:val="28"/>
        </w:rPr>
        <w:t xml:space="preserve"> we cater for pupils from age </w:t>
      </w:r>
      <w:r w:rsidR="000C11BD" w:rsidRPr="00025492">
        <w:rPr>
          <w:rFonts w:ascii="Cambria" w:hAnsi="Cambria"/>
          <w:sz w:val="28"/>
          <w:szCs w:val="28"/>
        </w:rPr>
        <w:t>3</w:t>
      </w:r>
      <w:r w:rsidRPr="00025492">
        <w:rPr>
          <w:rFonts w:ascii="Cambria" w:hAnsi="Cambria"/>
          <w:sz w:val="28"/>
          <w:szCs w:val="28"/>
        </w:rPr>
        <w:t>-1</w:t>
      </w:r>
      <w:r w:rsidR="009C7BAC" w:rsidRPr="00025492">
        <w:rPr>
          <w:rFonts w:ascii="Cambria" w:hAnsi="Cambria"/>
          <w:sz w:val="28"/>
          <w:szCs w:val="28"/>
        </w:rPr>
        <w:t>1</w:t>
      </w:r>
      <w:r w:rsidRPr="00025492">
        <w:rPr>
          <w:rFonts w:ascii="Cambria" w:hAnsi="Cambria"/>
          <w:sz w:val="28"/>
          <w:szCs w:val="28"/>
        </w:rPr>
        <w:t xml:space="preserve"> who have a diverse range of individual needs and</w:t>
      </w:r>
      <w:r w:rsidR="00D62436" w:rsidRPr="00025492">
        <w:rPr>
          <w:rFonts w:ascii="Cambria" w:hAnsi="Cambria"/>
          <w:sz w:val="28"/>
          <w:szCs w:val="28"/>
        </w:rPr>
        <w:t xml:space="preserve"> have</w:t>
      </w:r>
      <w:r w:rsidR="009C7BAC" w:rsidRPr="00025492">
        <w:rPr>
          <w:rFonts w:ascii="Cambria" w:hAnsi="Cambria"/>
          <w:sz w:val="28"/>
          <w:szCs w:val="28"/>
        </w:rPr>
        <w:t xml:space="preserve"> </w:t>
      </w:r>
      <w:r w:rsidR="008F15A2" w:rsidRPr="00025492">
        <w:rPr>
          <w:rFonts w:ascii="Cambria" w:hAnsi="Cambria"/>
          <w:sz w:val="28"/>
          <w:szCs w:val="28"/>
        </w:rPr>
        <w:t>Educational and Health Care Plans (</w:t>
      </w:r>
      <w:r w:rsidR="00025492" w:rsidRPr="00025492">
        <w:rPr>
          <w:rFonts w:ascii="Cambria" w:hAnsi="Cambria"/>
          <w:sz w:val="28"/>
          <w:szCs w:val="28"/>
        </w:rPr>
        <w:t>EHCPs) Computing</w:t>
      </w:r>
      <w:r w:rsidRPr="00025492">
        <w:rPr>
          <w:rFonts w:ascii="Cambria" w:hAnsi="Cambria"/>
          <w:sz w:val="28"/>
          <w:szCs w:val="28"/>
        </w:rPr>
        <w:t xml:space="preserve"> is used to increase access to the curriculum, raise levels of motivation and self-esteem, improve the accuracy and presentation of </w:t>
      </w:r>
      <w:r w:rsidR="00F82FCF" w:rsidRPr="00025492">
        <w:rPr>
          <w:rFonts w:ascii="Cambria" w:hAnsi="Cambria"/>
          <w:sz w:val="28"/>
          <w:szCs w:val="28"/>
        </w:rPr>
        <w:t>work,</w:t>
      </w:r>
      <w:r w:rsidRPr="00025492">
        <w:rPr>
          <w:rFonts w:ascii="Cambria" w:hAnsi="Cambria"/>
          <w:sz w:val="28"/>
          <w:szCs w:val="28"/>
        </w:rPr>
        <w:t xml:space="preserve"> and address individual needs across the curriculum.</w:t>
      </w:r>
      <w:r w:rsidR="00F82FCF" w:rsidRPr="00025492">
        <w:rPr>
          <w:rFonts w:ascii="Cambria" w:hAnsi="Cambria"/>
          <w:sz w:val="28"/>
          <w:szCs w:val="28"/>
        </w:rPr>
        <w:t xml:space="preserve"> </w:t>
      </w:r>
      <w:r w:rsidR="00B70618" w:rsidRPr="00B833A1">
        <w:rPr>
          <w:rFonts w:ascii="Cambria" w:hAnsi="Cambria"/>
          <w:sz w:val="28"/>
          <w:szCs w:val="28"/>
        </w:rPr>
        <w:t xml:space="preserve">Computing Technology is also used to develop </w:t>
      </w:r>
      <w:r w:rsidR="00400343" w:rsidRPr="00B833A1">
        <w:rPr>
          <w:rFonts w:ascii="Cambria" w:hAnsi="Cambria"/>
          <w:sz w:val="28"/>
          <w:szCs w:val="28"/>
        </w:rPr>
        <w:t>pupils’ communication needs</w:t>
      </w:r>
      <w:r w:rsidR="00A45450" w:rsidRPr="00B833A1">
        <w:rPr>
          <w:rFonts w:ascii="Cambria" w:hAnsi="Cambria"/>
          <w:sz w:val="28"/>
          <w:szCs w:val="28"/>
        </w:rPr>
        <w:t xml:space="preserve">, such as </w:t>
      </w:r>
      <w:proofErr w:type="spellStart"/>
      <w:r w:rsidR="008A66E8" w:rsidRPr="00B833A1">
        <w:rPr>
          <w:rFonts w:ascii="Cambria" w:hAnsi="Cambria"/>
          <w:sz w:val="28"/>
          <w:szCs w:val="28"/>
        </w:rPr>
        <w:t>Eye</w:t>
      </w:r>
      <w:r w:rsidR="00DB1493" w:rsidRPr="00B833A1">
        <w:rPr>
          <w:rFonts w:ascii="Cambria" w:hAnsi="Cambria"/>
          <w:sz w:val="28"/>
          <w:szCs w:val="28"/>
        </w:rPr>
        <w:t>G</w:t>
      </w:r>
      <w:r w:rsidR="00A45450" w:rsidRPr="00B833A1">
        <w:rPr>
          <w:rFonts w:ascii="Cambria" w:hAnsi="Cambria"/>
          <w:sz w:val="28"/>
          <w:szCs w:val="28"/>
        </w:rPr>
        <w:t>aze</w:t>
      </w:r>
      <w:proofErr w:type="spellEnd"/>
      <w:r w:rsidR="000560A9" w:rsidRPr="00B833A1">
        <w:rPr>
          <w:rFonts w:ascii="Cambria" w:hAnsi="Cambria"/>
          <w:sz w:val="28"/>
          <w:szCs w:val="28"/>
        </w:rPr>
        <w:t xml:space="preserve"> and high tech AAC</w:t>
      </w:r>
      <w:r w:rsidR="00A45450" w:rsidRPr="00B833A1">
        <w:rPr>
          <w:rFonts w:ascii="Cambria" w:hAnsi="Cambria"/>
          <w:sz w:val="28"/>
          <w:szCs w:val="28"/>
        </w:rPr>
        <w:t>,</w:t>
      </w:r>
      <w:r w:rsidR="008A66E8" w:rsidRPr="00B833A1">
        <w:rPr>
          <w:rFonts w:ascii="Cambria" w:hAnsi="Cambria"/>
          <w:sz w:val="28"/>
          <w:szCs w:val="28"/>
        </w:rPr>
        <w:t xml:space="preserve"> pupils using </w:t>
      </w:r>
      <w:r w:rsidR="004D461F" w:rsidRPr="00B833A1">
        <w:rPr>
          <w:rFonts w:ascii="Cambria" w:hAnsi="Cambria"/>
          <w:sz w:val="28"/>
          <w:szCs w:val="28"/>
        </w:rPr>
        <w:t xml:space="preserve">such technology will be </w:t>
      </w:r>
      <w:r w:rsidR="00817172" w:rsidRPr="00B833A1">
        <w:rPr>
          <w:rFonts w:ascii="Cambria" w:hAnsi="Cambria"/>
          <w:sz w:val="28"/>
          <w:szCs w:val="28"/>
        </w:rPr>
        <w:t xml:space="preserve">adequately </w:t>
      </w:r>
      <w:r w:rsidR="004D461F" w:rsidRPr="00B833A1">
        <w:rPr>
          <w:rFonts w:ascii="Cambria" w:hAnsi="Cambria"/>
          <w:sz w:val="28"/>
          <w:szCs w:val="28"/>
        </w:rPr>
        <w:t>timetabled</w:t>
      </w:r>
      <w:r w:rsidR="00817172" w:rsidRPr="00B833A1">
        <w:rPr>
          <w:rFonts w:ascii="Cambria" w:hAnsi="Cambria"/>
          <w:sz w:val="28"/>
          <w:szCs w:val="28"/>
        </w:rPr>
        <w:t xml:space="preserve"> and delivered by trained </w:t>
      </w:r>
      <w:r w:rsidR="003A1440" w:rsidRPr="00B833A1">
        <w:rPr>
          <w:rFonts w:ascii="Cambria" w:hAnsi="Cambria"/>
          <w:sz w:val="28"/>
          <w:szCs w:val="28"/>
        </w:rPr>
        <w:t>t</w:t>
      </w:r>
      <w:r w:rsidR="00817172" w:rsidRPr="00B833A1">
        <w:rPr>
          <w:rFonts w:ascii="Cambria" w:hAnsi="Cambria"/>
          <w:sz w:val="28"/>
          <w:szCs w:val="28"/>
        </w:rPr>
        <w:t xml:space="preserve">eachers and </w:t>
      </w:r>
      <w:r w:rsidR="00EA4D1B" w:rsidRPr="00B833A1">
        <w:rPr>
          <w:rFonts w:ascii="Cambria" w:hAnsi="Cambria"/>
          <w:sz w:val="28"/>
          <w:szCs w:val="28"/>
        </w:rPr>
        <w:t>IT Technician</w:t>
      </w:r>
      <w:r w:rsidR="003A1440" w:rsidRPr="00B833A1">
        <w:rPr>
          <w:rFonts w:ascii="Cambria" w:hAnsi="Cambria"/>
          <w:sz w:val="28"/>
          <w:szCs w:val="28"/>
        </w:rPr>
        <w:t>.</w:t>
      </w:r>
    </w:p>
    <w:p w14:paraId="5CF70241" w14:textId="77777777" w:rsidR="00D0216B" w:rsidRPr="00B833A1" w:rsidRDefault="00D0216B" w:rsidP="00030E0E">
      <w:pPr>
        <w:rPr>
          <w:rFonts w:ascii="Cambria" w:hAnsi="Cambria"/>
          <w:sz w:val="28"/>
          <w:szCs w:val="28"/>
        </w:rPr>
      </w:pPr>
      <w:r w:rsidRPr="00B833A1">
        <w:rPr>
          <w:rFonts w:ascii="Cambria" w:hAnsi="Cambria"/>
          <w:sz w:val="28"/>
          <w:szCs w:val="28"/>
        </w:rPr>
        <w:t xml:space="preserve"> </w:t>
      </w:r>
    </w:p>
    <w:p w14:paraId="0B1E6D08" w14:textId="1550D682" w:rsidR="00D0216B" w:rsidRPr="00025492" w:rsidRDefault="00D0216B" w:rsidP="00030E0E">
      <w:pPr>
        <w:ind w:left="-5"/>
        <w:rPr>
          <w:rFonts w:ascii="Cambria" w:hAnsi="Cambria"/>
          <w:sz w:val="28"/>
          <w:szCs w:val="28"/>
        </w:rPr>
      </w:pPr>
      <w:r w:rsidRPr="00B833A1">
        <w:rPr>
          <w:rFonts w:ascii="Cambria" w:hAnsi="Cambria"/>
          <w:sz w:val="28"/>
          <w:szCs w:val="28"/>
        </w:rPr>
        <w:t xml:space="preserve">When undertaking Computing, pupils will work at levels appropriate to their ability and progression will be in very small steps with much over learning and </w:t>
      </w:r>
      <w:r w:rsidR="00025492" w:rsidRPr="00B833A1">
        <w:rPr>
          <w:rFonts w:ascii="Cambria" w:hAnsi="Cambria"/>
          <w:sz w:val="28"/>
          <w:szCs w:val="28"/>
        </w:rPr>
        <w:t>reinforcement.</w:t>
      </w:r>
      <w:r w:rsidR="003A1440" w:rsidRPr="00B833A1">
        <w:rPr>
          <w:rFonts w:ascii="Cambria" w:hAnsi="Cambria"/>
          <w:sz w:val="28"/>
          <w:szCs w:val="28"/>
        </w:rPr>
        <w:t xml:space="preserve">  Computing is integrated throughout the day and is available in most lessons</w:t>
      </w:r>
      <w:r w:rsidR="000E5B6D" w:rsidRPr="00B833A1">
        <w:rPr>
          <w:rFonts w:ascii="Cambria" w:hAnsi="Cambria"/>
          <w:sz w:val="28"/>
          <w:szCs w:val="28"/>
        </w:rPr>
        <w:t>.  Computing is also integrated in continuous provisions and choosing times.</w:t>
      </w:r>
    </w:p>
    <w:p w14:paraId="29497139" w14:textId="77777777" w:rsidR="00D0216B" w:rsidRPr="00025492" w:rsidRDefault="00D0216B" w:rsidP="00030E0E">
      <w:pPr>
        <w:spacing w:after="2"/>
        <w:rPr>
          <w:rFonts w:ascii="Cambria" w:hAnsi="Cambria"/>
          <w:sz w:val="28"/>
          <w:szCs w:val="28"/>
        </w:rPr>
      </w:pPr>
      <w:r w:rsidRPr="00025492">
        <w:rPr>
          <w:rFonts w:ascii="Cambria" w:hAnsi="Cambria"/>
          <w:sz w:val="28"/>
          <w:szCs w:val="28"/>
        </w:rPr>
        <w:t xml:space="preserve"> </w:t>
      </w:r>
    </w:p>
    <w:p w14:paraId="01895CB8" w14:textId="4E59FC4C" w:rsidR="00D0216B" w:rsidRPr="00025492" w:rsidRDefault="00D0216B" w:rsidP="00030E0E">
      <w:pPr>
        <w:ind w:left="-5" w:right="3"/>
        <w:rPr>
          <w:rFonts w:ascii="Cambria" w:hAnsi="Cambria"/>
          <w:sz w:val="28"/>
          <w:szCs w:val="28"/>
        </w:rPr>
      </w:pPr>
      <w:r w:rsidRPr="00025492">
        <w:rPr>
          <w:rFonts w:ascii="Cambria" w:hAnsi="Cambria"/>
          <w:sz w:val="28"/>
          <w:szCs w:val="28"/>
        </w:rPr>
        <w:t xml:space="preserve">With the knowledge that Computing will form part of the pupils’ life at home, in further education and places of work, we will ensure the Computing experiences and abilities that pupils are equipped with, are effective and transferrable life skills.   With this in mind, we are striving towards ensuring that current curriculum provision for Computing ensures that pupils’ learning is supported </w:t>
      </w:r>
      <w:r w:rsidR="005F3868" w:rsidRPr="00025492">
        <w:rPr>
          <w:rFonts w:ascii="Cambria" w:hAnsi="Cambria"/>
          <w:sz w:val="28"/>
          <w:szCs w:val="28"/>
        </w:rPr>
        <w:t xml:space="preserve">with current teaching strategies and up to date </w:t>
      </w:r>
      <w:r w:rsidR="00025492" w:rsidRPr="00025492">
        <w:rPr>
          <w:rFonts w:ascii="Cambria" w:hAnsi="Cambria"/>
          <w:sz w:val="28"/>
          <w:szCs w:val="28"/>
        </w:rPr>
        <w:t>technology.</w:t>
      </w:r>
    </w:p>
    <w:p w14:paraId="0DB6BD7D" w14:textId="77777777" w:rsidR="00D0216B" w:rsidRPr="00025492" w:rsidRDefault="00D0216B" w:rsidP="00030E0E">
      <w:pPr>
        <w:rPr>
          <w:rFonts w:ascii="Cambria" w:hAnsi="Cambria"/>
          <w:sz w:val="28"/>
          <w:szCs w:val="28"/>
        </w:rPr>
      </w:pPr>
      <w:r w:rsidRPr="00025492">
        <w:rPr>
          <w:rFonts w:ascii="Cambria" w:hAnsi="Cambria"/>
          <w:sz w:val="28"/>
          <w:szCs w:val="28"/>
        </w:rPr>
        <w:t xml:space="preserve"> </w:t>
      </w:r>
    </w:p>
    <w:p w14:paraId="50AB87A8" w14:textId="6164E959" w:rsidR="004A5E7A" w:rsidRPr="00025492" w:rsidRDefault="00D0216B" w:rsidP="000560A9">
      <w:pPr>
        <w:ind w:left="-5"/>
        <w:rPr>
          <w:rFonts w:ascii="Cambria" w:hAnsi="Cambria"/>
          <w:sz w:val="28"/>
          <w:szCs w:val="28"/>
        </w:rPr>
      </w:pPr>
      <w:r w:rsidRPr="00025492">
        <w:rPr>
          <w:rFonts w:ascii="Cambria" w:hAnsi="Cambria"/>
          <w:sz w:val="28"/>
          <w:szCs w:val="28"/>
        </w:rPr>
        <w:t xml:space="preserve">Computing will be delivered by the class teacher and supported by their class teaching assistant. This should be taught </w:t>
      </w:r>
      <w:r w:rsidR="0014364F" w:rsidRPr="00025492">
        <w:rPr>
          <w:rFonts w:ascii="Cambria" w:hAnsi="Cambria"/>
          <w:sz w:val="28"/>
          <w:szCs w:val="28"/>
        </w:rPr>
        <w:t xml:space="preserve">in line with </w:t>
      </w:r>
      <w:r w:rsidR="00A73608">
        <w:rPr>
          <w:rFonts w:ascii="Cambria" w:hAnsi="Cambria"/>
          <w:sz w:val="28"/>
          <w:szCs w:val="28"/>
        </w:rPr>
        <w:t>each classes</w:t>
      </w:r>
      <w:r w:rsidR="00A62821" w:rsidRPr="00025492">
        <w:rPr>
          <w:rFonts w:ascii="Cambria" w:hAnsi="Cambria"/>
          <w:sz w:val="28"/>
          <w:szCs w:val="28"/>
        </w:rPr>
        <w:t xml:space="preserve"> </w:t>
      </w:r>
      <w:r w:rsidRPr="00025492">
        <w:rPr>
          <w:rFonts w:ascii="Cambria" w:hAnsi="Cambria"/>
          <w:sz w:val="28"/>
          <w:szCs w:val="28"/>
        </w:rPr>
        <w:t>theme</w:t>
      </w:r>
      <w:r w:rsidR="00A62821" w:rsidRPr="00025492">
        <w:rPr>
          <w:rFonts w:ascii="Cambria" w:hAnsi="Cambria"/>
          <w:sz w:val="28"/>
          <w:szCs w:val="28"/>
        </w:rPr>
        <w:t xml:space="preserve">-based </w:t>
      </w:r>
      <w:r w:rsidRPr="00025492">
        <w:rPr>
          <w:rFonts w:ascii="Cambria" w:hAnsi="Cambria"/>
          <w:sz w:val="28"/>
          <w:szCs w:val="28"/>
        </w:rPr>
        <w:t xml:space="preserve">curriculum, </w:t>
      </w:r>
      <w:r w:rsidR="00A62821" w:rsidRPr="00025492">
        <w:rPr>
          <w:rFonts w:ascii="Cambria" w:hAnsi="Cambria"/>
          <w:sz w:val="28"/>
          <w:szCs w:val="28"/>
        </w:rPr>
        <w:t>with</w:t>
      </w:r>
      <w:r w:rsidRPr="00025492">
        <w:rPr>
          <w:rFonts w:ascii="Cambria" w:hAnsi="Cambria"/>
          <w:sz w:val="28"/>
          <w:szCs w:val="28"/>
        </w:rPr>
        <w:t xml:space="preserve"> emphasis</w:t>
      </w:r>
      <w:r w:rsidR="00A62821" w:rsidRPr="00025492">
        <w:rPr>
          <w:rFonts w:ascii="Cambria" w:hAnsi="Cambria"/>
          <w:sz w:val="28"/>
          <w:szCs w:val="28"/>
        </w:rPr>
        <w:t xml:space="preserve"> </w:t>
      </w:r>
      <w:r w:rsidRPr="00025492">
        <w:rPr>
          <w:rFonts w:ascii="Cambria" w:hAnsi="Cambria"/>
          <w:sz w:val="28"/>
          <w:szCs w:val="28"/>
        </w:rPr>
        <w:t>placed on the key skills required. To ensure that individual pupils can make progress, show that they can achieve and acquire key skills, it may be necessary for staff to modify programmes to provide relevant an</w:t>
      </w:r>
      <w:r w:rsidR="00D1548F" w:rsidRPr="00025492">
        <w:rPr>
          <w:rFonts w:ascii="Cambria" w:hAnsi="Cambria"/>
          <w:sz w:val="28"/>
          <w:szCs w:val="28"/>
        </w:rPr>
        <w:t>d</w:t>
      </w:r>
      <w:r w:rsidRPr="00025492">
        <w:rPr>
          <w:rFonts w:ascii="Cambria" w:hAnsi="Cambria"/>
          <w:sz w:val="28"/>
          <w:szCs w:val="28"/>
        </w:rPr>
        <w:t xml:space="preserve"> appropriately challenging work and deliver programmes out of key </w:t>
      </w:r>
      <w:r w:rsidR="00025492" w:rsidRPr="00025492">
        <w:rPr>
          <w:rFonts w:ascii="Cambria" w:hAnsi="Cambria"/>
          <w:sz w:val="28"/>
          <w:szCs w:val="28"/>
        </w:rPr>
        <w:t>stage.</w:t>
      </w:r>
    </w:p>
    <w:p w14:paraId="20F1E9C2" w14:textId="77777777" w:rsidR="00C0219F" w:rsidRDefault="00C0219F" w:rsidP="00030E0E">
      <w:pPr>
        <w:ind w:left="-5"/>
        <w:rPr>
          <w:rFonts w:ascii="Cambria" w:hAnsi="Cambria"/>
          <w:sz w:val="28"/>
          <w:szCs w:val="28"/>
        </w:rPr>
      </w:pPr>
    </w:p>
    <w:p w14:paraId="79CE335C" w14:textId="77777777" w:rsidR="009A3AE2" w:rsidRPr="00025492" w:rsidRDefault="009A3AE2" w:rsidP="00030E0E">
      <w:pPr>
        <w:ind w:left="-5"/>
        <w:rPr>
          <w:rFonts w:ascii="Cambria" w:hAnsi="Cambria"/>
          <w:sz w:val="28"/>
          <w:szCs w:val="28"/>
        </w:rPr>
      </w:pPr>
    </w:p>
    <w:p w14:paraId="4F4E88C7" w14:textId="301A6801" w:rsidR="004A5E7A" w:rsidRPr="009A3AE2" w:rsidRDefault="00366599" w:rsidP="009A3AE2">
      <w:pPr>
        <w:pStyle w:val="ListParagraph"/>
        <w:numPr>
          <w:ilvl w:val="0"/>
          <w:numId w:val="7"/>
        </w:numPr>
        <w:rPr>
          <w:rFonts w:ascii="Cambria" w:hAnsi="Cambria"/>
          <w:b/>
          <w:bCs/>
          <w:sz w:val="28"/>
          <w:szCs w:val="28"/>
          <w:u w:val="single"/>
        </w:rPr>
      </w:pPr>
      <w:r w:rsidRPr="009A3AE2">
        <w:rPr>
          <w:rFonts w:ascii="Cambria" w:hAnsi="Cambria"/>
          <w:b/>
          <w:bCs/>
          <w:sz w:val="28"/>
          <w:szCs w:val="28"/>
          <w:u w:val="single"/>
        </w:rPr>
        <w:lastRenderedPageBreak/>
        <w:t>Planning</w:t>
      </w:r>
    </w:p>
    <w:p w14:paraId="4E8E13B2" w14:textId="52290FC5" w:rsidR="00366599" w:rsidRPr="00025492" w:rsidRDefault="00366599" w:rsidP="00030E0E">
      <w:pPr>
        <w:rPr>
          <w:rFonts w:ascii="Cambria" w:hAnsi="Cambria"/>
          <w:sz w:val="28"/>
          <w:szCs w:val="28"/>
        </w:rPr>
      </w:pPr>
    </w:p>
    <w:p w14:paraId="7F620CD4" w14:textId="5E78179D" w:rsidR="00C0219F" w:rsidRDefault="004448B0" w:rsidP="00030E0E">
      <w:pPr>
        <w:rPr>
          <w:rFonts w:ascii="Cambria" w:hAnsi="Cambria"/>
          <w:sz w:val="28"/>
          <w:szCs w:val="28"/>
        </w:rPr>
      </w:pPr>
      <w:r w:rsidRPr="00B833A1">
        <w:rPr>
          <w:rFonts w:ascii="Cambria" w:hAnsi="Cambria"/>
          <w:sz w:val="28"/>
          <w:szCs w:val="28"/>
        </w:rPr>
        <w:t>Throughout the school the class teacher is responsible for the delivery of Computi</w:t>
      </w:r>
      <w:r w:rsidR="0038078B" w:rsidRPr="00B833A1">
        <w:rPr>
          <w:rFonts w:ascii="Cambria" w:hAnsi="Cambria"/>
          <w:sz w:val="28"/>
          <w:szCs w:val="28"/>
        </w:rPr>
        <w:t xml:space="preserve">ng in their class, following consultation with and/or guidance from the Computing Lead.  </w:t>
      </w:r>
      <w:r w:rsidR="00880AEC" w:rsidRPr="00B833A1">
        <w:rPr>
          <w:rFonts w:ascii="Cambria" w:hAnsi="Cambria"/>
          <w:sz w:val="28"/>
          <w:szCs w:val="28"/>
        </w:rPr>
        <w:t xml:space="preserve">The Computing Lead will add </w:t>
      </w:r>
      <w:r w:rsidR="00AD2FA5" w:rsidRPr="00B833A1">
        <w:rPr>
          <w:rFonts w:ascii="Cambria" w:hAnsi="Cambria"/>
          <w:sz w:val="28"/>
          <w:szCs w:val="28"/>
        </w:rPr>
        <w:t>relevant subject related ideas to the schools</w:t>
      </w:r>
      <w:r w:rsidR="00BE696C" w:rsidRPr="00B833A1">
        <w:rPr>
          <w:rFonts w:ascii="Cambria" w:hAnsi="Cambria"/>
          <w:sz w:val="28"/>
          <w:szCs w:val="28"/>
        </w:rPr>
        <w:t>’</w:t>
      </w:r>
      <w:r w:rsidR="00AD2FA5" w:rsidRPr="00B833A1">
        <w:rPr>
          <w:rFonts w:ascii="Cambria" w:hAnsi="Cambria"/>
          <w:sz w:val="28"/>
          <w:szCs w:val="28"/>
        </w:rPr>
        <w:t xml:space="preserve"> </w:t>
      </w:r>
      <w:r w:rsidR="0038078B" w:rsidRPr="00B833A1">
        <w:rPr>
          <w:rFonts w:ascii="Cambria" w:hAnsi="Cambria"/>
          <w:sz w:val="28"/>
          <w:szCs w:val="28"/>
        </w:rPr>
        <w:t>curriculum</w:t>
      </w:r>
      <w:r w:rsidR="00F11A22" w:rsidRPr="00B833A1">
        <w:rPr>
          <w:rFonts w:ascii="Cambria" w:hAnsi="Cambria"/>
          <w:sz w:val="28"/>
          <w:szCs w:val="28"/>
        </w:rPr>
        <w:t xml:space="preserve">. Each </w:t>
      </w:r>
      <w:r w:rsidR="0038078B" w:rsidRPr="00B833A1">
        <w:rPr>
          <w:rFonts w:ascii="Cambria" w:hAnsi="Cambria"/>
          <w:sz w:val="28"/>
          <w:szCs w:val="28"/>
        </w:rPr>
        <w:t>termly</w:t>
      </w:r>
      <w:r w:rsidR="00F11A22" w:rsidRPr="00B833A1">
        <w:rPr>
          <w:rFonts w:ascii="Cambria" w:hAnsi="Cambria"/>
          <w:sz w:val="28"/>
          <w:szCs w:val="28"/>
        </w:rPr>
        <w:t xml:space="preserve"> topic </w:t>
      </w:r>
      <w:r w:rsidR="00BE696C" w:rsidRPr="00B833A1">
        <w:rPr>
          <w:rFonts w:ascii="Cambria" w:hAnsi="Cambria"/>
          <w:sz w:val="28"/>
          <w:szCs w:val="28"/>
        </w:rPr>
        <w:t xml:space="preserve">web will include </w:t>
      </w:r>
      <w:r w:rsidR="0084689D" w:rsidRPr="00B833A1">
        <w:rPr>
          <w:rFonts w:ascii="Cambria" w:hAnsi="Cambria"/>
          <w:sz w:val="28"/>
          <w:szCs w:val="28"/>
        </w:rPr>
        <w:t>relevant subject specific ideas to be included and integrated into Teachers planning</w:t>
      </w:r>
      <w:r w:rsidR="00570175" w:rsidRPr="00B833A1">
        <w:rPr>
          <w:rFonts w:ascii="Cambria" w:hAnsi="Cambria"/>
          <w:sz w:val="28"/>
          <w:szCs w:val="28"/>
        </w:rPr>
        <w:t>. Cross curricular</w:t>
      </w:r>
      <w:r w:rsidR="00E428CC" w:rsidRPr="00B833A1">
        <w:rPr>
          <w:rFonts w:ascii="Cambria" w:hAnsi="Cambria"/>
          <w:sz w:val="28"/>
          <w:szCs w:val="28"/>
        </w:rPr>
        <w:t xml:space="preserve"> </w:t>
      </w:r>
      <w:r w:rsidR="00570175" w:rsidRPr="00B833A1">
        <w:rPr>
          <w:rFonts w:ascii="Cambria" w:hAnsi="Cambria"/>
          <w:sz w:val="28"/>
          <w:szCs w:val="28"/>
        </w:rPr>
        <w:t>links</w:t>
      </w:r>
      <w:r w:rsidR="00E428CC" w:rsidRPr="00B833A1">
        <w:rPr>
          <w:rFonts w:ascii="Cambria" w:hAnsi="Cambria"/>
          <w:sz w:val="28"/>
          <w:szCs w:val="28"/>
        </w:rPr>
        <w:t xml:space="preserve"> are a key element to our Semi-Formal structure </w:t>
      </w:r>
      <w:r w:rsidR="00423098" w:rsidRPr="00B833A1">
        <w:rPr>
          <w:rFonts w:ascii="Cambria" w:hAnsi="Cambria"/>
          <w:sz w:val="28"/>
          <w:szCs w:val="28"/>
        </w:rPr>
        <w:t xml:space="preserve">and Teachers will look to </w:t>
      </w:r>
      <w:r w:rsidR="00083A2F" w:rsidRPr="00B833A1">
        <w:rPr>
          <w:rFonts w:ascii="Cambria" w:hAnsi="Cambria"/>
          <w:sz w:val="28"/>
          <w:szCs w:val="28"/>
        </w:rPr>
        <w:t>include computational</w:t>
      </w:r>
      <w:r w:rsidR="00083A2F" w:rsidRPr="00025492">
        <w:rPr>
          <w:rFonts w:ascii="Cambria" w:hAnsi="Cambria"/>
          <w:sz w:val="28"/>
          <w:szCs w:val="28"/>
        </w:rPr>
        <w:t xml:space="preserve"> thinking where possible.</w:t>
      </w:r>
      <w:r w:rsidR="00312CBF" w:rsidRPr="00025492">
        <w:rPr>
          <w:rFonts w:ascii="Cambria" w:hAnsi="Cambria"/>
          <w:sz w:val="28"/>
          <w:szCs w:val="28"/>
        </w:rPr>
        <w:t xml:space="preserve"> </w:t>
      </w:r>
    </w:p>
    <w:p w14:paraId="69C8FBFD" w14:textId="77777777" w:rsidR="00AE3C83" w:rsidRPr="00025492" w:rsidRDefault="00AE3C83" w:rsidP="00030E0E">
      <w:pPr>
        <w:rPr>
          <w:rFonts w:ascii="Cambria" w:hAnsi="Cambria"/>
          <w:sz w:val="28"/>
          <w:szCs w:val="28"/>
        </w:rPr>
      </w:pPr>
    </w:p>
    <w:p w14:paraId="066E203F" w14:textId="3B7F5356" w:rsidR="00960BAA" w:rsidRPr="00025492" w:rsidRDefault="00960BAA">
      <w:pPr>
        <w:pStyle w:val="Heading2"/>
        <w:numPr>
          <w:ilvl w:val="0"/>
          <w:numId w:val="7"/>
        </w:numPr>
        <w:rPr>
          <w:rFonts w:ascii="Cambria" w:hAnsi="Cambria"/>
          <w:b/>
          <w:bCs/>
          <w:color w:val="auto"/>
          <w:sz w:val="28"/>
          <w:szCs w:val="28"/>
          <w:u w:val="single"/>
        </w:rPr>
      </w:pPr>
      <w:r w:rsidRPr="00025492">
        <w:rPr>
          <w:rFonts w:ascii="Cambria" w:hAnsi="Cambria"/>
          <w:b/>
          <w:bCs/>
          <w:color w:val="auto"/>
          <w:sz w:val="28"/>
          <w:szCs w:val="28"/>
          <w:u w:val="single"/>
        </w:rPr>
        <w:t xml:space="preserve">Organisation </w:t>
      </w:r>
    </w:p>
    <w:p w14:paraId="49D7BFA4" w14:textId="77777777" w:rsidR="00960BAA" w:rsidRPr="00025492" w:rsidRDefault="00960BAA" w:rsidP="00030E0E">
      <w:pPr>
        <w:rPr>
          <w:rFonts w:ascii="Cambria" w:hAnsi="Cambria"/>
          <w:sz w:val="28"/>
          <w:szCs w:val="28"/>
        </w:rPr>
      </w:pPr>
      <w:r w:rsidRPr="00025492">
        <w:rPr>
          <w:rFonts w:ascii="Cambria" w:eastAsia="Arial" w:hAnsi="Cambria" w:cs="Arial"/>
          <w:b/>
          <w:sz w:val="28"/>
          <w:szCs w:val="28"/>
        </w:rPr>
        <w:t xml:space="preserve"> </w:t>
      </w:r>
    </w:p>
    <w:p w14:paraId="74DFDD9A" w14:textId="77777777" w:rsidR="00960BAA" w:rsidRPr="00025492" w:rsidRDefault="00960BAA" w:rsidP="00030E0E">
      <w:pPr>
        <w:ind w:left="-5" w:right="66"/>
        <w:rPr>
          <w:rFonts w:ascii="Cambria" w:hAnsi="Cambria"/>
          <w:sz w:val="28"/>
          <w:szCs w:val="28"/>
        </w:rPr>
      </w:pPr>
      <w:r w:rsidRPr="00025492">
        <w:rPr>
          <w:rFonts w:ascii="Cambria" w:hAnsi="Cambria"/>
          <w:sz w:val="28"/>
          <w:szCs w:val="28"/>
        </w:rPr>
        <w:t xml:space="preserve">To help ensure pupils </w:t>
      </w:r>
      <w:proofErr w:type="gramStart"/>
      <w:r w:rsidRPr="00025492">
        <w:rPr>
          <w:rFonts w:ascii="Cambria" w:hAnsi="Cambria"/>
          <w:sz w:val="28"/>
          <w:szCs w:val="28"/>
        </w:rPr>
        <w:t>have the opportunity to</w:t>
      </w:r>
      <w:proofErr w:type="gramEnd"/>
      <w:r w:rsidRPr="00025492">
        <w:rPr>
          <w:rFonts w:ascii="Cambria" w:hAnsi="Cambria"/>
          <w:sz w:val="28"/>
          <w:szCs w:val="28"/>
        </w:rPr>
        <w:t xml:space="preserve"> develop a wide range of skills, experiences and competencies with technology, the curriculum covers 3 strands. </w:t>
      </w:r>
    </w:p>
    <w:p w14:paraId="4B4553C8" w14:textId="77777777" w:rsidR="00960BAA" w:rsidRPr="00025492" w:rsidRDefault="00960BAA" w:rsidP="00030E0E">
      <w:pPr>
        <w:rPr>
          <w:rFonts w:ascii="Cambria" w:hAnsi="Cambria"/>
          <w:sz w:val="28"/>
          <w:szCs w:val="28"/>
        </w:rPr>
      </w:pPr>
      <w:r w:rsidRPr="00025492">
        <w:rPr>
          <w:rFonts w:ascii="Cambria" w:hAnsi="Cambria"/>
          <w:sz w:val="28"/>
          <w:szCs w:val="28"/>
        </w:rPr>
        <w:t xml:space="preserve"> </w:t>
      </w:r>
    </w:p>
    <w:p w14:paraId="3DABFCCB" w14:textId="77777777" w:rsidR="00960BAA" w:rsidRPr="00025492" w:rsidRDefault="00960BAA" w:rsidP="00030E0E">
      <w:pPr>
        <w:rPr>
          <w:rFonts w:ascii="Cambria" w:hAnsi="Cambria"/>
          <w:sz w:val="28"/>
          <w:szCs w:val="28"/>
        </w:rPr>
      </w:pPr>
      <w:r w:rsidRPr="00025492">
        <w:rPr>
          <w:rFonts w:ascii="Cambria" w:hAnsi="Cambria"/>
          <w:sz w:val="28"/>
          <w:szCs w:val="28"/>
        </w:rPr>
        <w:t xml:space="preserve"> </w:t>
      </w:r>
    </w:p>
    <w:p w14:paraId="0A0DC91F" w14:textId="0D8E6815" w:rsidR="00960BAA" w:rsidRPr="00025492" w:rsidRDefault="00960BAA" w:rsidP="00030E0E">
      <w:pPr>
        <w:ind w:left="720"/>
        <w:rPr>
          <w:rFonts w:ascii="Cambria" w:hAnsi="Cambria"/>
          <w:sz w:val="28"/>
          <w:szCs w:val="28"/>
        </w:rPr>
      </w:pPr>
      <w:r w:rsidRPr="00025492">
        <w:rPr>
          <w:rFonts w:ascii="Cambria" w:eastAsia="Arial" w:hAnsi="Cambria" w:cs="Arial"/>
          <w:b/>
          <w:color w:val="FF0000"/>
          <w:sz w:val="28"/>
          <w:szCs w:val="28"/>
        </w:rPr>
        <w:t>Computer Science –</w:t>
      </w:r>
      <w:r w:rsidRPr="00025492">
        <w:rPr>
          <w:rFonts w:ascii="Cambria" w:eastAsia="Arial" w:hAnsi="Cambria" w:cs="Arial"/>
          <w:b/>
          <w:sz w:val="28"/>
          <w:szCs w:val="28"/>
        </w:rPr>
        <w:t xml:space="preserve"> </w:t>
      </w:r>
      <w:r w:rsidRPr="00025492">
        <w:rPr>
          <w:rFonts w:ascii="Cambria" w:eastAsia="Arial" w:hAnsi="Cambria" w:cs="Arial"/>
          <w:i/>
          <w:sz w:val="28"/>
          <w:szCs w:val="28"/>
        </w:rPr>
        <w:t>is the study of the foundational principles and practices of computation and computational thinking, and their application in the design and development of computer systems.</w:t>
      </w:r>
      <w:r w:rsidRPr="00025492">
        <w:rPr>
          <w:rFonts w:ascii="Cambria" w:hAnsi="Cambria"/>
          <w:sz w:val="28"/>
          <w:szCs w:val="28"/>
        </w:rPr>
        <w:t xml:space="preserve"> </w:t>
      </w:r>
      <w:r w:rsidRPr="00025492">
        <w:rPr>
          <w:rFonts w:ascii="Cambria" w:eastAsia="Arial" w:hAnsi="Cambria" w:cs="Arial"/>
          <w:i/>
          <w:sz w:val="28"/>
          <w:szCs w:val="28"/>
        </w:rPr>
        <w:t xml:space="preserve">Following instructions (Algorithms), programming devices </w:t>
      </w:r>
      <w:proofErr w:type="spellStart"/>
      <w:r w:rsidRPr="00025492">
        <w:rPr>
          <w:rFonts w:ascii="Cambria" w:eastAsia="Arial" w:hAnsi="Cambria" w:cs="Arial"/>
          <w:i/>
          <w:sz w:val="28"/>
          <w:szCs w:val="28"/>
        </w:rPr>
        <w:t>Beebots</w:t>
      </w:r>
      <w:proofErr w:type="spellEnd"/>
      <w:r w:rsidRPr="00025492">
        <w:rPr>
          <w:rFonts w:ascii="Cambria" w:hAnsi="Cambria"/>
          <w:sz w:val="28"/>
          <w:szCs w:val="28"/>
        </w:rPr>
        <w:t xml:space="preserve"> </w:t>
      </w:r>
    </w:p>
    <w:p w14:paraId="4DE967C7" w14:textId="77777777" w:rsidR="00960BAA" w:rsidRPr="00025492" w:rsidRDefault="00960BAA" w:rsidP="00030E0E">
      <w:pPr>
        <w:rPr>
          <w:rFonts w:ascii="Cambria" w:hAnsi="Cambria"/>
          <w:sz w:val="28"/>
          <w:szCs w:val="28"/>
        </w:rPr>
      </w:pPr>
      <w:r w:rsidRPr="00025492">
        <w:rPr>
          <w:rFonts w:ascii="Cambria" w:hAnsi="Cambria"/>
          <w:sz w:val="28"/>
          <w:szCs w:val="28"/>
        </w:rPr>
        <w:t xml:space="preserve"> </w:t>
      </w:r>
    </w:p>
    <w:p w14:paraId="0E3F1C01" w14:textId="77777777" w:rsidR="00960BAA" w:rsidRPr="00025492" w:rsidRDefault="00960BAA" w:rsidP="00030E0E">
      <w:pPr>
        <w:ind w:left="715"/>
        <w:rPr>
          <w:rFonts w:ascii="Cambria" w:hAnsi="Cambria"/>
          <w:sz w:val="28"/>
          <w:szCs w:val="28"/>
        </w:rPr>
      </w:pPr>
      <w:r w:rsidRPr="00025492">
        <w:rPr>
          <w:rFonts w:ascii="Cambria" w:eastAsia="Arial" w:hAnsi="Cambria" w:cs="Arial"/>
          <w:b/>
          <w:color w:val="00B050"/>
          <w:sz w:val="28"/>
          <w:szCs w:val="28"/>
        </w:rPr>
        <w:t>Digital Literacy –</w:t>
      </w:r>
      <w:r w:rsidRPr="00025492">
        <w:rPr>
          <w:rFonts w:ascii="Cambria" w:eastAsia="Arial" w:hAnsi="Cambria" w:cs="Arial"/>
          <w:b/>
          <w:color w:val="3C78D8"/>
          <w:sz w:val="28"/>
          <w:szCs w:val="28"/>
        </w:rPr>
        <w:t xml:space="preserve"> </w:t>
      </w:r>
      <w:r w:rsidRPr="00025492">
        <w:rPr>
          <w:rFonts w:ascii="Cambria" w:eastAsia="Arial" w:hAnsi="Cambria" w:cs="Arial"/>
          <w:i/>
          <w:sz w:val="28"/>
          <w:szCs w:val="28"/>
        </w:rPr>
        <w:t>is the ability to use computer systems and a broad range of digital</w:t>
      </w:r>
      <w:r w:rsidRPr="00025492">
        <w:rPr>
          <w:rFonts w:ascii="Cambria" w:hAnsi="Cambria"/>
          <w:i/>
          <w:sz w:val="28"/>
          <w:szCs w:val="28"/>
        </w:rPr>
        <w:t xml:space="preserve"> </w:t>
      </w:r>
      <w:r w:rsidRPr="00025492">
        <w:rPr>
          <w:rFonts w:ascii="Cambria" w:eastAsia="Arial" w:hAnsi="Cambria" w:cs="Arial"/>
          <w:i/>
          <w:sz w:val="28"/>
          <w:szCs w:val="28"/>
        </w:rPr>
        <w:t xml:space="preserve">devices such as tablets, laptops, cameras, toy with switches and desktop PCs confidently and effectively, including basic keyboard and mouse skills. Simple use of ‘office applications’ such as word processing, presentations and spreadsheets. Use of the Internet, including browsing, searching and creating content for the Web, communication and collaboration via e-mail.        </w:t>
      </w:r>
    </w:p>
    <w:p w14:paraId="26221C9E" w14:textId="77777777" w:rsidR="00960BAA" w:rsidRPr="00025492" w:rsidRDefault="00960BAA" w:rsidP="00030E0E">
      <w:pPr>
        <w:rPr>
          <w:rFonts w:ascii="Cambria" w:hAnsi="Cambria"/>
          <w:sz w:val="28"/>
          <w:szCs w:val="28"/>
        </w:rPr>
      </w:pPr>
      <w:r w:rsidRPr="00025492">
        <w:rPr>
          <w:rFonts w:ascii="Cambria" w:hAnsi="Cambria"/>
          <w:color w:val="0070C0"/>
          <w:sz w:val="28"/>
          <w:szCs w:val="28"/>
        </w:rPr>
        <w:t xml:space="preserve"> </w:t>
      </w:r>
    </w:p>
    <w:p w14:paraId="05B0B377" w14:textId="77777777" w:rsidR="00960BAA" w:rsidRPr="00025492" w:rsidRDefault="00960BAA" w:rsidP="00030E0E">
      <w:pPr>
        <w:ind w:left="715"/>
        <w:rPr>
          <w:rFonts w:ascii="Cambria" w:hAnsi="Cambria"/>
          <w:sz w:val="28"/>
          <w:szCs w:val="28"/>
        </w:rPr>
      </w:pPr>
      <w:r w:rsidRPr="00025492">
        <w:rPr>
          <w:rFonts w:ascii="Cambria" w:eastAsia="Arial" w:hAnsi="Cambria" w:cs="Arial"/>
          <w:b/>
          <w:color w:val="0070C0"/>
          <w:sz w:val="28"/>
          <w:szCs w:val="28"/>
        </w:rPr>
        <w:t>Information Technology -</w:t>
      </w:r>
      <w:r w:rsidRPr="00025492">
        <w:rPr>
          <w:rFonts w:ascii="Cambria" w:eastAsia="Arial" w:hAnsi="Cambria" w:cs="Arial"/>
          <w:b/>
          <w:color w:val="E69138"/>
          <w:sz w:val="28"/>
          <w:szCs w:val="28"/>
        </w:rPr>
        <w:t xml:space="preserve"> </w:t>
      </w:r>
      <w:r w:rsidRPr="00025492">
        <w:rPr>
          <w:rFonts w:ascii="Cambria" w:eastAsia="Arial" w:hAnsi="Cambria" w:cs="Arial"/>
          <w:i/>
          <w:sz w:val="28"/>
          <w:szCs w:val="28"/>
        </w:rPr>
        <w:t xml:space="preserve">deals with the creative and productive use and application of computer systems, especially in organisations, including considerations of online safety, privacy, ethics, and intellectual property. </w:t>
      </w:r>
    </w:p>
    <w:p w14:paraId="66E19C71" w14:textId="77777777" w:rsidR="00960BAA" w:rsidRPr="00025492" w:rsidRDefault="00960BAA" w:rsidP="00030E0E">
      <w:pPr>
        <w:ind w:left="720"/>
        <w:rPr>
          <w:rFonts w:ascii="Cambria" w:hAnsi="Cambria"/>
          <w:sz w:val="28"/>
          <w:szCs w:val="28"/>
        </w:rPr>
      </w:pPr>
      <w:r w:rsidRPr="00025492">
        <w:rPr>
          <w:rFonts w:ascii="Cambria" w:hAnsi="Cambria"/>
          <w:sz w:val="28"/>
          <w:szCs w:val="28"/>
        </w:rPr>
        <w:t xml:space="preserve"> </w:t>
      </w:r>
    </w:p>
    <w:p w14:paraId="1FD45467" w14:textId="6E318EC4" w:rsidR="00960BAA" w:rsidRPr="00025492" w:rsidRDefault="00960BAA" w:rsidP="00030E0E">
      <w:pPr>
        <w:ind w:left="-5" w:right="66"/>
        <w:rPr>
          <w:rFonts w:ascii="Cambria" w:hAnsi="Cambria"/>
          <w:sz w:val="28"/>
          <w:szCs w:val="28"/>
        </w:rPr>
      </w:pPr>
      <w:r w:rsidRPr="00025492">
        <w:rPr>
          <w:rFonts w:ascii="Cambria" w:hAnsi="Cambria"/>
          <w:sz w:val="28"/>
          <w:szCs w:val="28"/>
        </w:rPr>
        <w:t xml:space="preserve">The coverage of each strand will vary year group by year group, with some areas being covered primarily in KS1 and others primarily in KS2 </w:t>
      </w:r>
    </w:p>
    <w:p w14:paraId="2FB6B4AF" w14:textId="77777777" w:rsidR="00960BAA" w:rsidRPr="00025492" w:rsidRDefault="00960BAA" w:rsidP="00030E0E">
      <w:pPr>
        <w:rPr>
          <w:rFonts w:ascii="Cambria" w:hAnsi="Cambria"/>
          <w:sz w:val="28"/>
          <w:szCs w:val="28"/>
        </w:rPr>
      </w:pPr>
      <w:r w:rsidRPr="00025492">
        <w:rPr>
          <w:rFonts w:ascii="Cambria" w:hAnsi="Cambria"/>
          <w:sz w:val="28"/>
          <w:szCs w:val="28"/>
        </w:rPr>
        <w:t xml:space="preserve"> </w:t>
      </w:r>
    </w:p>
    <w:p w14:paraId="0F3E5912" w14:textId="58A3C0A8" w:rsidR="00960BAA" w:rsidRPr="00025492" w:rsidRDefault="00960BAA" w:rsidP="00030E0E">
      <w:pPr>
        <w:ind w:left="-5" w:right="73"/>
        <w:rPr>
          <w:rFonts w:ascii="Cambria" w:hAnsi="Cambria"/>
          <w:sz w:val="28"/>
          <w:szCs w:val="28"/>
        </w:rPr>
      </w:pPr>
      <w:r w:rsidRPr="00025492">
        <w:rPr>
          <w:rFonts w:ascii="Cambria" w:hAnsi="Cambria"/>
          <w:sz w:val="28"/>
          <w:szCs w:val="28"/>
        </w:rPr>
        <w:lastRenderedPageBreak/>
        <w:t xml:space="preserve">It is important that technology is used as a day-day element of school life and across all subject areas, therefore if opportunities to use Computing arise which do not fall within the curriculum for each year </w:t>
      </w:r>
      <w:r w:rsidR="00CB46E1" w:rsidRPr="00025492">
        <w:rPr>
          <w:rFonts w:ascii="Cambria" w:hAnsi="Cambria"/>
          <w:sz w:val="28"/>
          <w:szCs w:val="28"/>
        </w:rPr>
        <w:t>group,</w:t>
      </w:r>
      <w:r w:rsidRPr="00025492">
        <w:rPr>
          <w:rFonts w:ascii="Cambria" w:hAnsi="Cambria"/>
          <w:sz w:val="28"/>
          <w:szCs w:val="28"/>
        </w:rPr>
        <w:t xml:space="preserve"> they should be taken advantage of</w:t>
      </w:r>
    </w:p>
    <w:p w14:paraId="60E3F402" w14:textId="2414D8CE" w:rsidR="00447026" w:rsidRPr="00025492" w:rsidRDefault="00447026" w:rsidP="00CD302E">
      <w:pPr>
        <w:ind w:right="66"/>
        <w:rPr>
          <w:rFonts w:ascii="Cambria" w:hAnsi="Cambria"/>
          <w:sz w:val="28"/>
          <w:szCs w:val="28"/>
        </w:rPr>
      </w:pPr>
    </w:p>
    <w:p w14:paraId="456E3DC1" w14:textId="4185A435" w:rsidR="00DE7A8D" w:rsidRPr="00025492" w:rsidRDefault="00DE7A8D">
      <w:pPr>
        <w:pStyle w:val="Heading1"/>
        <w:keepNext w:val="0"/>
        <w:numPr>
          <w:ilvl w:val="0"/>
          <w:numId w:val="7"/>
        </w:numPr>
        <w:spacing w:after="200"/>
        <w:contextualSpacing/>
        <w:rPr>
          <w:rFonts w:ascii="Cambria" w:hAnsi="Cambria"/>
          <w:b/>
          <w:sz w:val="28"/>
          <w:szCs w:val="28"/>
        </w:rPr>
      </w:pPr>
      <w:bookmarkStart w:id="0" w:name="i"/>
      <w:r w:rsidRPr="00025492">
        <w:rPr>
          <w:rFonts w:ascii="Cambria" w:hAnsi="Cambria"/>
          <w:b/>
          <w:sz w:val="28"/>
          <w:szCs w:val="28"/>
        </w:rPr>
        <w:t>Assessment</w:t>
      </w:r>
    </w:p>
    <w:bookmarkEnd w:id="0"/>
    <w:p w14:paraId="3D411D10" w14:textId="2AC93680" w:rsidR="005C1327" w:rsidRDefault="005C1327" w:rsidP="005750DB">
      <w:pPr>
        <w:rPr>
          <w:rFonts w:ascii="Cambria" w:hAnsi="Cambria"/>
          <w:sz w:val="28"/>
          <w:szCs w:val="28"/>
        </w:rPr>
      </w:pPr>
      <w:r w:rsidRPr="005750DB">
        <w:rPr>
          <w:rFonts w:ascii="Cambria" w:hAnsi="Cambria"/>
          <w:sz w:val="28"/>
          <w:szCs w:val="28"/>
        </w:rPr>
        <w:t xml:space="preserve">Computing progression will be demonstrated by children carrying out more complex tasks, applying more advanced skills, becoming more independent and confident using ICT and by using more sophisticated software.  To monitor progress and allow for planned progression, records of children’s attainment will need to be accurate and up to date.  Ongoing assessment through teacher observations and recording of </w:t>
      </w:r>
      <w:proofErr w:type="gramStart"/>
      <w:r w:rsidRPr="005750DB">
        <w:rPr>
          <w:rFonts w:ascii="Cambria" w:hAnsi="Cambria"/>
          <w:sz w:val="28"/>
          <w:szCs w:val="28"/>
        </w:rPr>
        <w:t>pupils</w:t>
      </w:r>
      <w:proofErr w:type="gramEnd"/>
      <w:r w:rsidRPr="005750DB">
        <w:rPr>
          <w:rFonts w:ascii="Cambria" w:hAnsi="Cambria"/>
          <w:sz w:val="28"/>
          <w:szCs w:val="28"/>
        </w:rPr>
        <w:t xml:space="preserve"> work informs future target setting. </w:t>
      </w:r>
    </w:p>
    <w:p w14:paraId="432CD79F" w14:textId="77777777" w:rsidR="005750DB" w:rsidRPr="005750DB" w:rsidRDefault="005750DB" w:rsidP="005750DB">
      <w:pPr>
        <w:rPr>
          <w:rFonts w:ascii="Cambria" w:hAnsi="Cambria"/>
          <w:sz w:val="28"/>
          <w:szCs w:val="28"/>
        </w:rPr>
      </w:pPr>
    </w:p>
    <w:p w14:paraId="190177FC" w14:textId="104B8BDB" w:rsidR="00DE7A8D" w:rsidRDefault="00DE7A8D" w:rsidP="005750DB">
      <w:pPr>
        <w:rPr>
          <w:rFonts w:ascii="Cambria" w:hAnsi="Cambria"/>
          <w:sz w:val="28"/>
          <w:szCs w:val="28"/>
        </w:rPr>
      </w:pPr>
      <w:r w:rsidRPr="005750DB">
        <w:rPr>
          <w:rFonts w:ascii="Cambria" w:hAnsi="Cambria"/>
          <w:sz w:val="28"/>
          <w:szCs w:val="28"/>
        </w:rPr>
        <w:t xml:space="preserve">All </w:t>
      </w:r>
      <w:r w:rsidR="0074799E" w:rsidRPr="005750DB">
        <w:rPr>
          <w:rFonts w:ascii="Cambria" w:hAnsi="Cambria"/>
          <w:sz w:val="28"/>
          <w:szCs w:val="28"/>
        </w:rPr>
        <w:t xml:space="preserve">relevant </w:t>
      </w:r>
      <w:r w:rsidRPr="005750DB">
        <w:rPr>
          <w:rFonts w:ascii="Cambria" w:hAnsi="Cambria"/>
          <w:sz w:val="28"/>
          <w:szCs w:val="28"/>
        </w:rPr>
        <w:t xml:space="preserve">evidence will be capture and stored on </w:t>
      </w:r>
      <w:r w:rsidR="00AD5E89" w:rsidRPr="005750DB">
        <w:rPr>
          <w:rFonts w:ascii="Cambria" w:hAnsi="Cambria"/>
          <w:sz w:val="28"/>
          <w:szCs w:val="28"/>
        </w:rPr>
        <w:t>Evidence for Learning (</w:t>
      </w:r>
      <w:r w:rsidRPr="005750DB">
        <w:rPr>
          <w:rFonts w:ascii="Cambria" w:hAnsi="Cambria"/>
          <w:sz w:val="28"/>
          <w:szCs w:val="28"/>
        </w:rPr>
        <w:t>EFL</w:t>
      </w:r>
      <w:r w:rsidR="00AD5E89" w:rsidRPr="005750DB">
        <w:rPr>
          <w:rFonts w:ascii="Cambria" w:hAnsi="Cambria"/>
          <w:sz w:val="28"/>
          <w:szCs w:val="28"/>
        </w:rPr>
        <w:t>)</w:t>
      </w:r>
      <w:r w:rsidRPr="005750DB">
        <w:rPr>
          <w:rFonts w:ascii="Cambria" w:hAnsi="Cambria"/>
          <w:sz w:val="28"/>
          <w:szCs w:val="28"/>
        </w:rPr>
        <w:t xml:space="preserve">. </w:t>
      </w:r>
      <w:r w:rsidR="00AD5E89" w:rsidRPr="005750DB">
        <w:rPr>
          <w:rFonts w:ascii="Cambria" w:hAnsi="Cambria"/>
          <w:sz w:val="28"/>
          <w:szCs w:val="28"/>
        </w:rPr>
        <w:t xml:space="preserve"> </w:t>
      </w:r>
      <w:r w:rsidRPr="005750DB">
        <w:rPr>
          <w:rFonts w:ascii="Cambria" w:hAnsi="Cambria"/>
          <w:sz w:val="28"/>
          <w:szCs w:val="28"/>
        </w:rPr>
        <w:t xml:space="preserve">Evidence will be tagged as </w:t>
      </w:r>
      <w:r w:rsidR="00AD5E89" w:rsidRPr="005750DB">
        <w:rPr>
          <w:rFonts w:ascii="Cambria" w:hAnsi="Cambria"/>
          <w:sz w:val="28"/>
          <w:szCs w:val="28"/>
        </w:rPr>
        <w:t>‘</w:t>
      </w:r>
      <w:r w:rsidRPr="005750DB">
        <w:rPr>
          <w:rFonts w:ascii="Cambria" w:hAnsi="Cambria"/>
          <w:sz w:val="28"/>
          <w:szCs w:val="28"/>
        </w:rPr>
        <w:t>Computing</w:t>
      </w:r>
      <w:r w:rsidR="00AD5E89" w:rsidRPr="005750DB">
        <w:rPr>
          <w:rFonts w:ascii="Cambria" w:hAnsi="Cambria"/>
          <w:sz w:val="28"/>
          <w:szCs w:val="28"/>
        </w:rPr>
        <w:t>’</w:t>
      </w:r>
      <w:r w:rsidRPr="005750DB">
        <w:rPr>
          <w:rFonts w:ascii="Cambria" w:hAnsi="Cambria"/>
          <w:sz w:val="28"/>
          <w:szCs w:val="28"/>
        </w:rPr>
        <w:t xml:space="preserve"> and set against any relevant IEP </w:t>
      </w:r>
      <w:r w:rsidR="00025492" w:rsidRPr="005750DB">
        <w:rPr>
          <w:rFonts w:ascii="Cambria" w:hAnsi="Cambria"/>
          <w:sz w:val="28"/>
          <w:szCs w:val="28"/>
        </w:rPr>
        <w:t>targets.</w:t>
      </w:r>
    </w:p>
    <w:p w14:paraId="29963ED2" w14:textId="77777777" w:rsidR="005750DB" w:rsidRPr="005750DB" w:rsidRDefault="005750DB" w:rsidP="005750DB">
      <w:pPr>
        <w:rPr>
          <w:rFonts w:ascii="Cambria" w:hAnsi="Cambria"/>
          <w:sz w:val="28"/>
          <w:szCs w:val="28"/>
        </w:rPr>
      </w:pPr>
    </w:p>
    <w:p w14:paraId="7E755C7D" w14:textId="043C97CF" w:rsidR="00497AD4" w:rsidRPr="00025492" w:rsidRDefault="00DE7A8D" w:rsidP="005750DB">
      <w:pPr>
        <w:rPr>
          <w:rFonts w:ascii="Cambria" w:hAnsi="Cambria"/>
          <w:sz w:val="28"/>
          <w:szCs w:val="28"/>
        </w:rPr>
      </w:pPr>
      <w:r w:rsidRPr="005750DB">
        <w:rPr>
          <w:rFonts w:ascii="Cambria" w:hAnsi="Cambria"/>
          <w:sz w:val="28"/>
          <w:szCs w:val="28"/>
        </w:rPr>
        <w:t xml:space="preserve">Summative assessment reviews pupils’ progress and abilities and will be undertaken biannually (December and July) using the B-Squared </w:t>
      </w:r>
      <w:r w:rsidR="00A71857" w:rsidRPr="005750DB">
        <w:rPr>
          <w:rFonts w:ascii="Cambria" w:hAnsi="Cambria"/>
          <w:sz w:val="28"/>
          <w:szCs w:val="28"/>
        </w:rPr>
        <w:t>(B</w:t>
      </w:r>
      <w:r w:rsidR="00A71857" w:rsidRPr="005750DB">
        <w:rPr>
          <w:rFonts w:ascii="Cambria" w:hAnsi="Cambria"/>
          <w:sz w:val="28"/>
          <w:szCs w:val="28"/>
          <w:vertAlign w:val="superscript"/>
        </w:rPr>
        <w:t>2</w:t>
      </w:r>
      <w:r w:rsidR="00A71857" w:rsidRPr="005750DB">
        <w:rPr>
          <w:rFonts w:ascii="Cambria" w:hAnsi="Cambria"/>
          <w:sz w:val="28"/>
          <w:szCs w:val="28"/>
        </w:rPr>
        <w:t>)</w:t>
      </w:r>
      <w:r w:rsidR="003920AC" w:rsidRPr="005750DB">
        <w:rPr>
          <w:rFonts w:ascii="Cambria" w:hAnsi="Cambria"/>
          <w:sz w:val="28"/>
          <w:szCs w:val="28"/>
        </w:rPr>
        <w:t xml:space="preserve"> </w:t>
      </w:r>
      <w:r w:rsidRPr="005750DB">
        <w:rPr>
          <w:rFonts w:ascii="Cambria" w:hAnsi="Cambria"/>
          <w:sz w:val="28"/>
          <w:szCs w:val="28"/>
        </w:rPr>
        <w:t>assessment scheme</w:t>
      </w:r>
      <w:r w:rsidR="005750DB" w:rsidRPr="005750DB">
        <w:rPr>
          <w:rFonts w:ascii="Cambria" w:hAnsi="Cambria"/>
          <w:sz w:val="28"/>
          <w:szCs w:val="28"/>
        </w:rPr>
        <w:t>.</w:t>
      </w:r>
      <w:r w:rsidR="00497AD4" w:rsidRPr="00025492">
        <w:rPr>
          <w:rFonts w:ascii="Cambria" w:hAnsi="Cambria"/>
          <w:sz w:val="28"/>
          <w:szCs w:val="28"/>
        </w:rPr>
        <w:br/>
      </w:r>
    </w:p>
    <w:p w14:paraId="4CB9238E" w14:textId="33E25E57" w:rsidR="00E04BAD" w:rsidRPr="00B833A1" w:rsidRDefault="000C2F05">
      <w:pPr>
        <w:pStyle w:val="TSB-Level1Numbers"/>
        <w:numPr>
          <w:ilvl w:val="0"/>
          <w:numId w:val="7"/>
        </w:numPr>
        <w:spacing w:line="240" w:lineRule="auto"/>
        <w:rPr>
          <w:rFonts w:ascii="Cambria" w:hAnsi="Cambria"/>
          <w:sz w:val="28"/>
          <w:szCs w:val="28"/>
        </w:rPr>
      </w:pPr>
      <w:r w:rsidRPr="00B833A1">
        <w:rPr>
          <w:rFonts w:ascii="Cambria" w:hAnsi="Cambria"/>
          <w:b/>
          <w:bCs/>
          <w:sz w:val="28"/>
          <w:szCs w:val="28"/>
          <w:u w:val="single"/>
        </w:rPr>
        <w:t>Scheme of Work</w:t>
      </w:r>
    </w:p>
    <w:p w14:paraId="5F41F0C8" w14:textId="6BE85950" w:rsidR="00472AEB" w:rsidRPr="00025492" w:rsidRDefault="008A47A0" w:rsidP="00497AD4">
      <w:pPr>
        <w:pStyle w:val="TSB-Level1Numbers"/>
        <w:spacing w:line="240" w:lineRule="auto"/>
        <w:ind w:left="0" w:firstLine="0"/>
        <w:rPr>
          <w:rFonts w:ascii="Cambria" w:hAnsi="Cambria"/>
          <w:sz w:val="28"/>
          <w:szCs w:val="28"/>
        </w:rPr>
      </w:pPr>
      <w:r w:rsidRPr="00B833A1">
        <w:rPr>
          <w:rFonts w:ascii="Cambria" w:hAnsi="Cambria"/>
          <w:sz w:val="28"/>
          <w:szCs w:val="28"/>
        </w:rPr>
        <w:t xml:space="preserve">The scheme of work </w:t>
      </w:r>
      <w:r w:rsidR="000401E3" w:rsidRPr="00B833A1">
        <w:rPr>
          <w:rFonts w:ascii="Cambria" w:hAnsi="Cambria"/>
          <w:sz w:val="28"/>
          <w:szCs w:val="28"/>
        </w:rPr>
        <w:t xml:space="preserve">available in school is accessible via the Teacher Shared Drive.  The </w:t>
      </w:r>
      <w:r w:rsidR="00A761BA" w:rsidRPr="00B833A1">
        <w:rPr>
          <w:rFonts w:ascii="Cambria" w:hAnsi="Cambria"/>
          <w:sz w:val="28"/>
          <w:szCs w:val="28"/>
        </w:rPr>
        <w:t xml:space="preserve">scheme of work is the Sheffield </w:t>
      </w:r>
      <w:r w:rsidR="00602F17" w:rsidRPr="00B833A1">
        <w:rPr>
          <w:rFonts w:ascii="Cambria" w:hAnsi="Cambria"/>
          <w:sz w:val="28"/>
          <w:szCs w:val="28"/>
        </w:rPr>
        <w:t>Computing</w:t>
      </w:r>
      <w:r w:rsidR="00A761BA" w:rsidRPr="00B833A1">
        <w:rPr>
          <w:rFonts w:ascii="Cambria" w:hAnsi="Cambria"/>
          <w:sz w:val="28"/>
          <w:szCs w:val="28"/>
        </w:rPr>
        <w:t xml:space="preserve"> SEN</w:t>
      </w:r>
      <w:r w:rsidRPr="00B833A1">
        <w:rPr>
          <w:rFonts w:ascii="Cambria" w:hAnsi="Cambria"/>
          <w:sz w:val="28"/>
          <w:szCs w:val="28"/>
        </w:rPr>
        <w:t xml:space="preserve"> </w:t>
      </w:r>
      <w:r w:rsidR="00A761BA" w:rsidRPr="00B833A1">
        <w:rPr>
          <w:rFonts w:ascii="Cambria" w:hAnsi="Cambria"/>
          <w:sz w:val="28"/>
          <w:szCs w:val="28"/>
        </w:rPr>
        <w:t xml:space="preserve">Scheme of Work.  </w:t>
      </w:r>
      <w:proofErr w:type="gramStart"/>
      <w:r w:rsidR="00A761BA" w:rsidRPr="00B833A1">
        <w:rPr>
          <w:rFonts w:ascii="Cambria" w:hAnsi="Cambria"/>
          <w:sz w:val="28"/>
          <w:szCs w:val="28"/>
        </w:rPr>
        <w:t>However</w:t>
      </w:r>
      <w:proofErr w:type="gramEnd"/>
      <w:r w:rsidR="00A761BA" w:rsidRPr="00B833A1">
        <w:rPr>
          <w:rFonts w:ascii="Cambria" w:hAnsi="Cambria"/>
          <w:sz w:val="28"/>
          <w:szCs w:val="28"/>
        </w:rPr>
        <w:t xml:space="preserve"> teachers can use this as a planning guide and do not have to teach</w:t>
      </w:r>
      <w:r w:rsidR="000818BD" w:rsidRPr="00B833A1">
        <w:rPr>
          <w:rFonts w:ascii="Cambria" w:hAnsi="Cambria"/>
          <w:sz w:val="28"/>
          <w:szCs w:val="28"/>
        </w:rPr>
        <w:t xml:space="preserve"> it.  Teachers can use this as a bank of ideas to help with their planning, as it shows progressive steps.  </w:t>
      </w:r>
      <w:r w:rsidR="00536CBB" w:rsidRPr="00B833A1">
        <w:rPr>
          <w:rFonts w:ascii="Cambria" w:hAnsi="Cambria"/>
          <w:sz w:val="28"/>
          <w:szCs w:val="28"/>
        </w:rPr>
        <w:t>Teachers can also freely use any activities they find on the internet</w:t>
      </w:r>
      <w:r w:rsidR="00673A10" w:rsidRPr="00B833A1">
        <w:rPr>
          <w:rFonts w:ascii="Cambria" w:hAnsi="Cambria"/>
          <w:sz w:val="28"/>
          <w:szCs w:val="28"/>
        </w:rPr>
        <w:t xml:space="preserve"> and/or Twinkl.  All activities should be linked to their termly topics webs.</w:t>
      </w:r>
      <w:r w:rsidR="00497AD4" w:rsidRPr="00025492">
        <w:rPr>
          <w:rFonts w:ascii="Cambria" w:hAnsi="Cambria"/>
          <w:sz w:val="28"/>
          <w:szCs w:val="28"/>
        </w:rPr>
        <w:br/>
      </w:r>
    </w:p>
    <w:p w14:paraId="3A942F53" w14:textId="3F5219BD" w:rsidR="00815255" w:rsidRPr="00025492" w:rsidRDefault="00815255">
      <w:pPr>
        <w:pStyle w:val="TSB-Level1Numbers"/>
        <w:numPr>
          <w:ilvl w:val="0"/>
          <w:numId w:val="7"/>
        </w:numPr>
        <w:spacing w:line="240" w:lineRule="auto"/>
        <w:rPr>
          <w:rFonts w:ascii="Cambria" w:hAnsi="Cambria"/>
          <w:b/>
          <w:bCs/>
          <w:sz w:val="28"/>
          <w:szCs w:val="28"/>
          <w:u w:val="single"/>
        </w:rPr>
      </w:pPr>
      <w:r w:rsidRPr="00025492">
        <w:rPr>
          <w:rFonts w:ascii="Cambria" w:hAnsi="Cambria"/>
          <w:b/>
          <w:bCs/>
          <w:sz w:val="28"/>
          <w:szCs w:val="28"/>
          <w:u w:val="single"/>
        </w:rPr>
        <w:t xml:space="preserve">Online Safety </w:t>
      </w:r>
    </w:p>
    <w:p w14:paraId="61E86681" w14:textId="68B29FDE" w:rsidR="00815255" w:rsidRPr="00025492" w:rsidRDefault="00815255" w:rsidP="00030E0E">
      <w:pPr>
        <w:ind w:left="-5" w:right="73"/>
        <w:rPr>
          <w:rFonts w:ascii="Cambria" w:hAnsi="Cambria"/>
          <w:sz w:val="28"/>
          <w:szCs w:val="28"/>
        </w:rPr>
      </w:pPr>
      <w:r w:rsidRPr="00025492">
        <w:rPr>
          <w:rFonts w:ascii="Cambria" w:hAnsi="Cambria"/>
          <w:sz w:val="28"/>
          <w:szCs w:val="28"/>
        </w:rPr>
        <w:t xml:space="preserve">Online Safety is a fundamental element of Computing teaching and technology use at Acorns Primary School.  The school has a separate Online Safety policy that is embedded into the curriculum and is overseen by the designated online safety lead. Online Safety should take place regularly as part of both Computing and </w:t>
      </w:r>
      <w:r w:rsidRPr="00025492">
        <w:rPr>
          <w:rFonts w:ascii="Cambria" w:hAnsi="Cambria"/>
          <w:sz w:val="28"/>
          <w:szCs w:val="28"/>
        </w:rPr>
        <w:lastRenderedPageBreak/>
        <w:t xml:space="preserve">Personal, Social, Health education (PSHE) sessions. </w:t>
      </w:r>
      <w:r w:rsidR="00E17E47" w:rsidRPr="00025492">
        <w:rPr>
          <w:rFonts w:ascii="Cambria" w:hAnsi="Cambria"/>
          <w:sz w:val="28"/>
          <w:szCs w:val="28"/>
        </w:rPr>
        <w:t>Focused Online Safety week will be arranged by the Computing Lead during National Online Safety week</w:t>
      </w:r>
    </w:p>
    <w:p w14:paraId="3FB77698" w14:textId="49E4B4F5" w:rsidR="00BE34F0" w:rsidRPr="00025492" w:rsidRDefault="00BE34F0" w:rsidP="00030E0E">
      <w:pPr>
        <w:pStyle w:val="TSB-Level1Numbers"/>
        <w:spacing w:line="240" w:lineRule="auto"/>
        <w:ind w:left="0" w:firstLine="0"/>
        <w:rPr>
          <w:rFonts w:ascii="Cambria" w:hAnsi="Cambria"/>
          <w:sz w:val="28"/>
          <w:szCs w:val="28"/>
        </w:rPr>
      </w:pPr>
    </w:p>
    <w:p w14:paraId="7F93E4B1" w14:textId="4C211738" w:rsidR="00CC357D" w:rsidRPr="00025492" w:rsidRDefault="00CC357D">
      <w:pPr>
        <w:pStyle w:val="Heading2"/>
        <w:numPr>
          <w:ilvl w:val="0"/>
          <w:numId w:val="7"/>
        </w:numPr>
        <w:rPr>
          <w:rFonts w:ascii="Cambria" w:hAnsi="Cambria"/>
          <w:b/>
          <w:bCs/>
          <w:color w:val="auto"/>
          <w:sz w:val="28"/>
          <w:szCs w:val="28"/>
          <w:u w:val="single"/>
        </w:rPr>
      </w:pPr>
      <w:r w:rsidRPr="00025492">
        <w:rPr>
          <w:rFonts w:ascii="Cambria" w:hAnsi="Cambria"/>
          <w:b/>
          <w:bCs/>
          <w:color w:val="auto"/>
          <w:sz w:val="28"/>
          <w:szCs w:val="28"/>
          <w:u w:val="single"/>
        </w:rPr>
        <w:t xml:space="preserve">Computing Lead role </w:t>
      </w:r>
    </w:p>
    <w:p w14:paraId="67B95076" w14:textId="77777777" w:rsidR="00CC357D" w:rsidRPr="00025492" w:rsidRDefault="00CC357D" w:rsidP="00030E0E">
      <w:pPr>
        <w:rPr>
          <w:rFonts w:ascii="Cambria" w:hAnsi="Cambria"/>
          <w:sz w:val="28"/>
          <w:szCs w:val="28"/>
        </w:rPr>
      </w:pPr>
      <w:r w:rsidRPr="00025492">
        <w:rPr>
          <w:rFonts w:ascii="Cambria" w:hAnsi="Cambria"/>
          <w:sz w:val="28"/>
          <w:szCs w:val="28"/>
        </w:rPr>
        <w:t xml:space="preserve"> </w:t>
      </w:r>
    </w:p>
    <w:p w14:paraId="4B50A9F0" w14:textId="78EABFAD" w:rsidR="00CC357D" w:rsidRDefault="00CC357D" w:rsidP="00030E0E">
      <w:pPr>
        <w:ind w:left="-5" w:right="66"/>
        <w:rPr>
          <w:rFonts w:ascii="Cambria" w:hAnsi="Cambria"/>
          <w:strike/>
          <w:sz w:val="28"/>
          <w:szCs w:val="28"/>
        </w:rPr>
      </w:pPr>
      <w:r w:rsidRPr="001136E2">
        <w:rPr>
          <w:rFonts w:ascii="Cambria" w:hAnsi="Cambria"/>
          <w:strike/>
          <w:sz w:val="28"/>
          <w:szCs w:val="28"/>
        </w:rPr>
        <w:t xml:space="preserve">The Computing Lead role involves general oversight (monitoring and evaluating) of the subject through school.  They will be involved in planning with teachers, maintain progress of the subject, attending courses where relevant and keeping abreast of changes and developments, which may affect the subject.  They will develop the Policy and program of study in consultation with the headteacher/staff/governors and recommend INSET/Teachers Meeting (TM) as appropriate.  Monitoring the policy in operation is the responsibility of all those staff involved in the teaching of Computing.  The Computing Lead will be asked to contribute towards the School Development Plan, estimating and projecting costs and resources relevant to the subject </w:t>
      </w:r>
      <w:r w:rsidR="00025492" w:rsidRPr="001136E2">
        <w:rPr>
          <w:rFonts w:ascii="Cambria" w:hAnsi="Cambria"/>
          <w:strike/>
          <w:sz w:val="28"/>
          <w:szCs w:val="28"/>
        </w:rPr>
        <w:t>appropriately.</w:t>
      </w:r>
      <w:r w:rsidRPr="001136E2">
        <w:rPr>
          <w:rFonts w:ascii="Cambria" w:hAnsi="Cambria"/>
          <w:strike/>
          <w:sz w:val="28"/>
          <w:szCs w:val="28"/>
        </w:rPr>
        <w:t xml:space="preserve"> </w:t>
      </w:r>
    </w:p>
    <w:p w14:paraId="2CCC2176" w14:textId="77777777" w:rsidR="001136E2" w:rsidRDefault="001136E2" w:rsidP="00030E0E">
      <w:pPr>
        <w:ind w:left="-5" w:right="66"/>
        <w:rPr>
          <w:rFonts w:ascii="Cambria" w:hAnsi="Cambria"/>
          <w:strike/>
          <w:sz w:val="28"/>
          <w:szCs w:val="28"/>
        </w:rPr>
      </w:pPr>
    </w:p>
    <w:p w14:paraId="5EA70055" w14:textId="6FCBF5E5" w:rsidR="001136E2" w:rsidRPr="001136E2" w:rsidRDefault="001136E2" w:rsidP="001136E2">
      <w:pPr>
        <w:rPr>
          <w:rFonts w:ascii="Cambria" w:hAnsi="Cambria"/>
          <w:sz w:val="28"/>
          <w:szCs w:val="28"/>
        </w:rPr>
      </w:pPr>
      <w:r w:rsidRPr="001136E2">
        <w:rPr>
          <w:rFonts w:ascii="Cambria" w:hAnsi="Cambria"/>
          <w:sz w:val="28"/>
          <w:szCs w:val="28"/>
        </w:rPr>
        <w:t xml:space="preserve">It is the responsibility of the </w:t>
      </w:r>
      <w:r>
        <w:rPr>
          <w:rFonts w:ascii="Cambria" w:hAnsi="Cambria"/>
          <w:sz w:val="28"/>
          <w:szCs w:val="28"/>
          <w:u w:val="single"/>
        </w:rPr>
        <w:t>Computing Lead</w:t>
      </w:r>
      <w:r>
        <w:rPr>
          <w:rFonts w:ascii="Cambria" w:hAnsi="Cambria"/>
          <w:sz w:val="28"/>
          <w:szCs w:val="28"/>
        </w:rPr>
        <w:t xml:space="preserve"> (with support and advice from the IT Technician)</w:t>
      </w:r>
      <w:r w:rsidRPr="001136E2">
        <w:rPr>
          <w:rFonts w:ascii="Cambria" w:hAnsi="Cambria"/>
          <w:sz w:val="28"/>
          <w:szCs w:val="28"/>
        </w:rPr>
        <w:t xml:space="preserve"> to:</w:t>
      </w:r>
    </w:p>
    <w:p w14:paraId="47C4B24B" w14:textId="77777777"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Keep under review and make suggestions for the upgrading of all equipment</w:t>
      </w:r>
    </w:p>
    <w:p w14:paraId="5FF8B2EC" w14:textId="323FE56C"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 xml:space="preserve">Research the range of equipment and resources appropriate to the needs of all the pupils at </w:t>
      </w:r>
      <w:r>
        <w:rPr>
          <w:rFonts w:ascii="Cambria" w:hAnsi="Cambria"/>
          <w:sz w:val="28"/>
          <w:szCs w:val="28"/>
        </w:rPr>
        <w:t>Acorns</w:t>
      </w:r>
      <w:r w:rsidRPr="001136E2">
        <w:rPr>
          <w:rFonts w:ascii="Cambria" w:hAnsi="Cambria"/>
          <w:sz w:val="28"/>
          <w:szCs w:val="28"/>
        </w:rPr>
        <w:t xml:space="preserve"> School</w:t>
      </w:r>
    </w:p>
    <w:p w14:paraId="62F4F31B" w14:textId="77777777"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Liaise with the Head, Deputy and staff regarding the development of teaching and learning of ICT/Computing throughout the school</w:t>
      </w:r>
    </w:p>
    <w:p w14:paraId="6A1F37CF" w14:textId="137294FC"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 xml:space="preserve">Review on a regular basis the provision for this subject at </w:t>
      </w:r>
      <w:r w:rsidR="00763272">
        <w:rPr>
          <w:rFonts w:ascii="Cambria" w:hAnsi="Cambria"/>
          <w:sz w:val="28"/>
          <w:szCs w:val="28"/>
        </w:rPr>
        <w:t>Acorns</w:t>
      </w:r>
      <w:r w:rsidRPr="001136E2">
        <w:rPr>
          <w:rFonts w:ascii="Cambria" w:hAnsi="Cambria"/>
          <w:sz w:val="28"/>
          <w:szCs w:val="28"/>
        </w:rPr>
        <w:t xml:space="preserve"> School in line with new Government initiatives</w:t>
      </w:r>
    </w:p>
    <w:p w14:paraId="4AACFAB5" w14:textId="77777777"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Offer help and support to all members of staff (including teaching assistants) in their teaching, planning and assessment of Computing</w:t>
      </w:r>
    </w:p>
    <w:p w14:paraId="691ACAEB" w14:textId="77777777"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Monitor classroom teaching or planning following the schools rolling programme of monitoring.</w:t>
      </w:r>
    </w:p>
    <w:p w14:paraId="43E7790E" w14:textId="77777777"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Attend appropriate in-service training and keep staff up to date with relevant information and developments.</w:t>
      </w:r>
    </w:p>
    <w:p w14:paraId="221BE634" w14:textId="2988F492" w:rsidR="001136E2" w:rsidRPr="001136E2" w:rsidRDefault="001136E2" w:rsidP="001136E2">
      <w:pPr>
        <w:pStyle w:val="ListParagraph"/>
        <w:numPr>
          <w:ilvl w:val="0"/>
          <w:numId w:val="12"/>
        </w:numPr>
        <w:rPr>
          <w:rFonts w:ascii="Cambria" w:hAnsi="Cambria"/>
          <w:sz w:val="28"/>
          <w:szCs w:val="28"/>
        </w:rPr>
      </w:pPr>
      <w:r w:rsidRPr="001136E2">
        <w:rPr>
          <w:rFonts w:ascii="Cambria" w:hAnsi="Cambria"/>
          <w:sz w:val="28"/>
          <w:szCs w:val="28"/>
        </w:rPr>
        <w:t xml:space="preserve">Have enthusiasm for </w:t>
      </w:r>
      <w:r w:rsidR="00763272">
        <w:rPr>
          <w:rFonts w:ascii="Cambria" w:hAnsi="Cambria"/>
          <w:sz w:val="28"/>
          <w:szCs w:val="28"/>
        </w:rPr>
        <w:t>Computing</w:t>
      </w:r>
      <w:r w:rsidRPr="001136E2">
        <w:rPr>
          <w:rFonts w:ascii="Cambria" w:hAnsi="Cambria"/>
          <w:sz w:val="28"/>
          <w:szCs w:val="28"/>
        </w:rPr>
        <w:t xml:space="preserve"> and encourage staff to share this enthusiasm!!</w:t>
      </w:r>
    </w:p>
    <w:p w14:paraId="37BFEA15" w14:textId="621CD9DA" w:rsidR="00A44DA5" w:rsidRPr="00763272" w:rsidRDefault="001136E2" w:rsidP="00763272">
      <w:pPr>
        <w:pStyle w:val="ListParagraph"/>
        <w:numPr>
          <w:ilvl w:val="0"/>
          <w:numId w:val="12"/>
        </w:numPr>
        <w:rPr>
          <w:rFonts w:ascii="Cambria" w:hAnsi="Cambria"/>
          <w:sz w:val="28"/>
          <w:szCs w:val="28"/>
        </w:rPr>
      </w:pPr>
      <w:r w:rsidRPr="001136E2">
        <w:rPr>
          <w:rFonts w:ascii="Cambria" w:hAnsi="Cambria"/>
          <w:sz w:val="28"/>
          <w:szCs w:val="28"/>
        </w:rPr>
        <w:t>Review schemes of work, policies and published materials and share this with all teaching staff.</w:t>
      </w:r>
    </w:p>
    <w:p w14:paraId="2DB5395E" w14:textId="7018999D" w:rsidR="00AD0A43" w:rsidRPr="00025492" w:rsidRDefault="00AB2802">
      <w:pPr>
        <w:pStyle w:val="ListParagraph"/>
        <w:numPr>
          <w:ilvl w:val="0"/>
          <w:numId w:val="7"/>
        </w:numPr>
        <w:ind w:right="66"/>
        <w:rPr>
          <w:rFonts w:ascii="Cambria" w:hAnsi="Cambria"/>
          <w:b/>
          <w:bCs/>
          <w:sz w:val="28"/>
          <w:szCs w:val="28"/>
          <w:u w:val="single"/>
        </w:rPr>
      </w:pPr>
      <w:r w:rsidRPr="00025492">
        <w:rPr>
          <w:rFonts w:ascii="Cambria" w:hAnsi="Cambria"/>
          <w:b/>
          <w:bCs/>
          <w:sz w:val="28"/>
          <w:szCs w:val="28"/>
          <w:u w:val="single"/>
        </w:rPr>
        <w:lastRenderedPageBreak/>
        <w:t>Resources</w:t>
      </w:r>
    </w:p>
    <w:p w14:paraId="408CA9F8" w14:textId="4C84AE28" w:rsidR="005817DA" w:rsidRPr="00025492" w:rsidRDefault="005817DA" w:rsidP="00030E0E">
      <w:pPr>
        <w:ind w:left="151"/>
        <w:rPr>
          <w:rFonts w:ascii="Cambria" w:hAnsi="Cambria"/>
          <w:sz w:val="28"/>
          <w:szCs w:val="28"/>
        </w:rPr>
      </w:pPr>
    </w:p>
    <w:p w14:paraId="6F6159DF" w14:textId="1B282760" w:rsidR="005817DA" w:rsidRPr="00025492" w:rsidRDefault="005817DA">
      <w:pPr>
        <w:numPr>
          <w:ilvl w:val="0"/>
          <w:numId w:val="5"/>
        </w:numPr>
        <w:ind w:right="66" w:hanging="360"/>
        <w:rPr>
          <w:rFonts w:ascii="Cambria" w:hAnsi="Cambria"/>
          <w:sz w:val="28"/>
          <w:szCs w:val="28"/>
        </w:rPr>
      </w:pPr>
      <w:r w:rsidRPr="00025492">
        <w:rPr>
          <w:rFonts w:ascii="Cambria" w:hAnsi="Cambria"/>
          <w:sz w:val="28"/>
          <w:szCs w:val="28"/>
        </w:rPr>
        <w:t xml:space="preserve">The Headteacher will allocate an annual budget for </w:t>
      </w:r>
      <w:r w:rsidR="00025492" w:rsidRPr="00025492">
        <w:rPr>
          <w:rFonts w:ascii="Cambria" w:hAnsi="Cambria"/>
          <w:sz w:val="28"/>
          <w:szCs w:val="28"/>
        </w:rPr>
        <w:t>Computing.</w:t>
      </w:r>
      <w:r w:rsidRPr="00025492">
        <w:rPr>
          <w:rFonts w:ascii="Cambria" w:hAnsi="Cambria"/>
          <w:sz w:val="28"/>
          <w:szCs w:val="28"/>
        </w:rPr>
        <w:t xml:space="preserve">  </w:t>
      </w:r>
    </w:p>
    <w:p w14:paraId="04C1A47F" w14:textId="06689E6E" w:rsidR="005817DA" w:rsidRPr="00025492" w:rsidRDefault="005817DA">
      <w:pPr>
        <w:numPr>
          <w:ilvl w:val="0"/>
          <w:numId w:val="5"/>
        </w:numPr>
        <w:ind w:right="66" w:hanging="360"/>
        <w:rPr>
          <w:rFonts w:ascii="Cambria" w:hAnsi="Cambria"/>
          <w:sz w:val="28"/>
          <w:szCs w:val="28"/>
        </w:rPr>
      </w:pPr>
      <w:r w:rsidRPr="00025492">
        <w:rPr>
          <w:rFonts w:ascii="Cambria" w:hAnsi="Cambria"/>
          <w:sz w:val="28"/>
          <w:szCs w:val="28"/>
        </w:rPr>
        <w:t>IT</w:t>
      </w:r>
      <w:r w:rsidR="00512560" w:rsidRPr="00025492">
        <w:rPr>
          <w:rFonts w:ascii="Cambria" w:hAnsi="Cambria"/>
          <w:sz w:val="28"/>
          <w:szCs w:val="28"/>
        </w:rPr>
        <w:t xml:space="preserve"> Technician</w:t>
      </w:r>
      <w:r w:rsidRPr="00025492">
        <w:rPr>
          <w:rFonts w:ascii="Cambria" w:hAnsi="Cambria"/>
          <w:sz w:val="28"/>
          <w:szCs w:val="28"/>
        </w:rPr>
        <w:t xml:space="preserve"> will be responsible for the purchase of </w:t>
      </w:r>
      <w:r w:rsidR="00025492" w:rsidRPr="00025492">
        <w:rPr>
          <w:rFonts w:ascii="Cambria" w:hAnsi="Cambria"/>
          <w:sz w:val="28"/>
          <w:szCs w:val="28"/>
        </w:rPr>
        <w:t>software.</w:t>
      </w:r>
      <w:r w:rsidRPr="00025492">
        <w:rPr>
          <w:rFonts w:ascii="Cambria" w:hAnsi="Cambria"/>
          <w:sz w:val="28"/>
          <w:szCs w:val="28"/>
        </w:rPr>
        <w:t xml:space="preserve"> </w:t>
      </w:r>
    </w:p>
    <w:p w14:paraId="13D03F95" w14:textId="7692A372" w:rsidR="005817DA" w:rsidRPr="00025492" w:rsidRDefault="005817DA">
      <w:pPr>
        <w:numPr>
          <w:ilvl w:val="0"/>
          <w:numId w:val="5"/>
        </w:numPr>
        <w:ind w:right="66" w:hanging="360"/>
        <w:rPr>
          <w:rFonts w:ascii="Cambria" w:hAnsi="Cambria"/>
          <w:sz w:val="28"/>
          <w:szCs w:val="28"/>
        </w:rPr>
      </w:pPr>
      <w:r w:rsidRPr="00025492">
        <w:rPr>
          <w:rFonts w:ascii="Cambria" w:hAnsi="Cambria"/>
          <w:sz w:val="28"/>
          <w:szCs w:val="28"/>
        </w:rPr>
        <w:t>The School Business Manager</w:t>
      </w:r>
      <w:r w:rsidR="00512560" w:rsidRPr="00025492">
        <w:rPr>
          <w:rFonts w:ascii="Cambria" w:hAnsi="Cambria"/>
          <w:sz w:val="28"/>
          <w:szCs w:val="28"/>
        </w:rPr>
        <w:t xml:space="preserve"> (SBM) </w:t>
      </w:r>
      <w:r w:rsidRPr="00025492">
        <w:rPr>
          <w:rFonts w:ascii="Cambria" w:hAnsi="Cambria"/>
          <w:sz w:val="28"/>
          <w:szCs w:val="28"/>
        </w:rPr>
        <w:t xml:space="preserve">/IT </w:t>
      </w:r>
      <w:r w:rsidR="00512560" w:rsidRPr="00025492">
        <w:rPr>
          <w:rFonts w:ascii="Cambria" w:hAnsi="Cambria"/>
          <w:sz w:val="28"/>
          <w:szCs w:val="28"/>
        </w:rPr>
        <w:t xml:space="preserve">Technician </w:t>
      </w:r>
      <w:r w:rsidRPr="00025492">
        <w:rPr>
          <w:rFonts w:ascii="Cambria" w:hAnsi="Cambria"/>
          <w:sz w:val="28"/>
          <w:szCs w:val="28"/>
        </w:rPr>
        <w:t>will be responsible for the purchase of hardware</w:t>
      </w:r>
      <w:r w:rsidR="00025492">
        <w:rPr>
          <w:rFonts w:ascii="Cambria" w:hAnsi="Cambria"/>
          <w:sz w:val="28"/>
          <w:szCs w:val="28"/>
        </w:rPr>
        <w:t>.</w:t>
      </w:r>
      <w:r w:rsidRPr="00025492">
        <w:rPr>
          <w:rFonts w:ascii="Cambria" w:hAnsi="Cambria"/>
          <w:sz w:val="28"/>
          <w:szCs w:val="28"/>
        </w:rPr>
        <w:t xml:space="preserve"> </w:t>
      </w:r>
    </w:p>
    <w:p w14:paraId="3723E762" w14:textId="5914C3D2" w:rsidR="005817DA" w:rsidRPr="00025492" w:rsidRDefault="005817DA">
      <w:pPr>
        <w:numPr>
          <w:ilvl w:val="0"/>
          <w:numId w:val="5"/>
        </w:numPr>
        <w:ind w:right="66" w:hanging="360"/>
        <w:rPr>
          <w:rFonts w:ascii="Cambria" w:hAnsi="Cambria"/>
          <w:sz w:val="28"/>
          <w:szCs w:val="28"/>
        </w:rPr>
      </w:pPr>
      <w:r w:rsidRPr="00025492">
        <w:rPr>
          <w:rFonts w:ascii="Cambria" w:hAnsi="Cambria"/>
          <w:sz w:val="28"/>
          <w:szCs w:val="28"/>
        </w:rPr>
        <w:t>Each individual classroom has a computer system (including PC, whiteboard/Projector or</w:t>
      </w:r>
      <w:r w:rsidR="00512560" w:rsidRPr="00025492">
        <w:rPr>
          <w:rFonts w:ascii="Cambria" w:hAnsi="Cambria"/>
          <w:sz w:val="28"/>
          <w:szCs w:val="28"/>
        </w:rPr>
        <w:t xml:space="preserve"> </w:t>
      </w:r>
      <w:r w:rsidRPr="00025492">
        <w:rPr>
          <w:rFonts w:ascii="Cambria" w:hAnsi="Cambria"/>
          <w:sz w:val="28"/>
          <w:szCs w:val="28"/>
        </w:rPr>
        <w:t xml:space="preserve">Interactive Screen) </w:t>
      </w:r>
    </w:p>
    <w:p w14:paraId="7770738A" w14:textId="77777777" w:rsidR="005817DA" w:rsidRPr="00025492" w:rsidRDefault="005817DA" w:rsidP="00030E0E">
      <w:pPr>
        <w:rPr>
          <w:rFonts w:ascii="Cambria" w:hAnsi="Cambria"/>
          <w:sz w:val="28"/>
          <w:szCs w:val="28"/>
        </w:rPr>
      </w:pPr>
      <w:r w:rsidRPr="00025492">
        <w:rPr>
          <w:rFonts w:ascii="Cambria" w:hAnsi="Cambria"/>
          <w:sz w:val="28"/>
          <w:szCs w:val="28"/>
        </w:rPr>
        <w:t xml:space="preserve"> </w:t>
      </w:r>
    </w:p>
    <w:p w14:paraId="300D6647" w14:textId="53D1E258" w:rsidR="005817DA" w:rsidRPr="00025492" w:rsidRDefault="00E8752F" w:rsidP="00030E0E">
      <w:pPr>
        <w:ind w:left="-5" w:right="66"/>
        <w:rPr>
          <w:rFonts w:ascii="Cambria" w:hAnsi="Cambria"/>
          <w:sz w:val="28"/>
          <w:szCs w:val="28"/>
        </w:rPr>
      </w:pPr>
      <w:r w:rsidRPr="00025492">
        <w:rPr>
          <w:rFonts w:ascii="Cambria" w:hAnsi="Cambria"/>
          <w:sz w:val="28"/>
          <w:szCs w:val="28"/>
        </w:rPr>
        <w:t xml:space="preserve">School iPads and any other </w:t>
      </w:r>
      <w:r w:rsidR="00533F08" w:rsidRPr="00025492">
        <w:rPr>
          <w:rFonts w:ascii="Cambria" w:hAnsi="Cambria"/>
          <w:sz w:val="28"/>
          <w:szCs w:val="28"/>
        </w:rPr>
        <w:t>hardware is</w:t>
      </w:r>
      <w:r w:rsidR="005817DA" w:rsidRPr="00025492">
        <w:rPr>
          <w:rFonts w:ascii="Cambria" w:hAnsi="Cambria"/>
          <w:sz w:val="28"/>
          <w:szCs w:val="28"/>
        </w:rPr>
        <w:t xml:space="preserve"> kept in the </w:t>
      </w:r>
      <w:r w:rsidR="00533F08" w:rsidRPr="00025492">
        <w:rPr>
          <w:rFonts w:ascii="Cambria" w:hAnsi="Cambria"/>
          <w:sz w:val="28"/>
          <w:szCs w:val="28"/>
        </w:rPr>
        <w:t>Work r</w:t>
      </w:r>
      <w:r w:rsidR="005817DA" w:rsidRPr="00025492">
        <w:rPr>
          <w:rFonts w:ascii="Cambria" w:hAnsi="Cambria"/>
          <w:sz w:val="28"/>
          <w:szCs w:val="28"/>
        </w:rPr>
        <w:t>oom</w:t>
      </w:r>
      <w:r w:rsidR="004E6221" w:rsidRPr="00025492">
        <w:rPr>
          <w:rFonts w:ascii="Cambria" w:hAnsi="Cambria"/>
          <w:sz w:val="28"/>
          <w:szCs w:val="28"/>
        </w:rPr>
        <w:t>/</w:t>
      </w:r>
      <w:r w:rsidR="005817DA" w:rsidRPr="00025492">
        <w:rPr>
          <w:rFonts w:ascii="Cambria" w:hAnsi="Cambria"/>
          <w:sz w:val="28"/>
          <w:szCs w:val="28"/>
        </w:rPr>
        <w:t xml:space="preserve">IT </w:t>
      </w:r>
      <w:r w:rsidR="004E6221" w:rsidRPr="00025492">
        <w:rPr>
          <w:rFonts w:ascii="Cambria" w:hAnsi="Cambria"/>
          <w:sz w:val="28"/>
          <w:szCs w:val="28"/>
        </w:rPr>
        <w:t xml:space="preserve">Technician </w:t>
      </w:r>
      <w:r w:rsidR="005817DA" w:rsidRPr="00025492">
        <w:rPr>
          <w:rFonts w:ascii="Cambria" w:hAnsi="Cambria"/>
          <w:sz w:val="28"/>
          <w:szCs w:val="28"/>
        </w:rPr>
        <w:t xml:space="preserve">Office and should be used and replaced accordingly. Replacement consumables such e.g. </w:t>
      </w:r>
      <w:r w:rsidR="004E6221" w:rsidRPr="00025492">
        <w:rPr>
          <w:rFonts w:ascii="Cambria" w:hAnsi="Cambria"/>
          <w:sz w:val="28"/>
          <w:szCs w:val="28"/>
        </w:rPr>
        <w:t xml:space="preserve">batteries, </w:t>
      </w:r>
      <w:r w:rsidR="00B521A2" w:rsidRPr="00025492">
        <w:rPr>
          <w:rFonts w:ascii="Cambria" w:hAnsi="Cambria"/>
          <w:sz w:val="28"/>
          <w:szCs w:val="28"/>
        </w:rPr>
        <w:t>keyboards</w:t>
      </w:r>
      <w:r w:rsidR="005817DA" w:rsidRPr="00025492">
        <w:rPr>
          <w:rFonts w:ascii="Cambria" w:hAnsi="Cambria"/>
          <w:sz w:val="28"/>
          <w:szCs w:val="28"/>
        </w:rPr>
        <w:t xml:space="preserve"> and headphones are </w:t>
      </w:r>
      <w:r w:rsidR="00B521A2" w:rsidRPr="00025492">
        <w:rPr>
          <w:rFonts w:ascii="Cambria" w:hAnsi="Cambria"/>
          <w:sz w:val="28"/>
          <w:szCs w:val="28"/>
        </w:rPr>
        <w:t xml:space="preserve">also </w:t>
      </w:r>
      <w:r w:rsidR="005817DA" w:rsidRPr="00025492">
        <w:rPr>
          <w:rFonts w:ascii="Cambria" w:hAnsi="Cambria"/>
          <w:sz w:val="28"/>
          <w:szCs w:val="28"/>
        </w:rPr>
        <w:t xml:space="preserve">kept </w:t>
      </w:r>
      <w:r w:rsidR="00B521A2" w:rsidRPr="00025492">
        <w:rPr>
          <w:rFonts w:ascii="Cambria" w:hAnsi="Cambria"/>
          <w:sz w:val="28"/>
          <w:szCs w:val="28"/>
        </w:rPr>
        <w:t xml:space="preserve">with </w:t>
      </w:r>
      <w:r w:rsidR="005817DA" w:rsidRPr="00025492">
        <w:rPr>
          <w:rFonts w:ascii="Cambria" w:hAnsi="Cambria"/>
          <w:sz w:val="28"/>
          <w:szCs w:val="28"/>
        </w:rPr>
        <w:t xml:space="preserve">the IT </w:t>
      </w:r>
      <w:r w:rsidR="00B521A2" w:rsidRPr="00025492">
        <w:rPr>
          <w:rFonts w:ascii="Cambria" w:hAnsi="Cambria"/>
          <w:sz w:val="28"/>
          <w:szCs w:val="28"/>
        </w:rPr>
        <w:t xml:space="preserve">Technician, </w:t>
      </w:r>
      <w:r w:rsidR="005817DA" w:rsidRPr="00025492">
        <w:rPr>
          <w:rFonts w:ascii="Cambria" w:hAnsi="Cambria"/>
          <w:sz w:val="28"/>
          <w:szCs w:val="28"/>
        </w:rPr>
        <w:t xml:space="preserve">and are available on request   </w:t>
      </w:r>
    </w:p>
    <w:p w14:paraId="51F96194" w14:textId="302F9D2B" w:rsidR="00381845" w:rsidRPr="00025492" w:rsidRDefault="00381845" w:rsidP="00030E0E">
      <w:pPr>
        <w:ind w:right="66"/>
        <w:rPr>
          <w:rFonts w:ascii="Cambria" w:hAnsi="Cambria"/>
          <w:sz w:val="28"/>
          <w:szCs w:val="28"/>
        </w:rPr>
      </w:pPr>
    </w:p>
    <w:p w14:paraId="2DAD41F4" w14:textId="1F34274B" w:rsidR="00381845" w:rsidRPr="00025492" w:rsidRDefault="00D7007D" w:rsidP="00030E0E">
      <w:pPr>
        <w:ind w:right="66"/>
        <w:rPr>
          <w:rFonts w:ascii="Cambria" w:hAnsi="Cambria"/>
          <w:sz w:val="28"/>
          <w:szCs w:val="28"/>
        </w:rPr>
      </w:pPr>
      <w:r w:rsidRPr="00025492">
        <w:rPr>
          <w:rFonts w:ascii="Cambria" w:hAnsi="Cambria"/>
          <w:sz w:val="28"/>
          <w:szCs w:val="28"/>
        </w:rPr>
        <w:t xml:space="preserve">Any broken </w:t>
      </w:r>
      <w:r w:rsidR="000324D7" w:rsidRPr="00025492">
        <w:rPr>
          <w:rFonts w:ascii="Cambria" w:hAnsi="Cambria"/>
          <w:sz w:val="28"/>
          <w:szCs w:val="28"/>
        </w:rPr>
        <w:t xml:space="preserve">devices are to be reported to the IT Technician for repair or </w:t>
      </w:r>
      <w:r w:rsidR="00025492" w:rsidRPr="00025492">
        <w:rPr>
          <w:rFonts w:ascii="Cambria" w:hAnsi="Cambria"/>
          <w:sz w:val="28"/>
          <w:szCs w:val="28"/>
        </w:rPr>
        <w:t>replacement.</w:t>
      </w:r>
    </w:p>
    <w:p w14:paraId="42743420" w14:textId="1ED00763" w:rsidR="00EC4DC1" w:rsidRPr="00025492" w:rsidRDefault="00EC4DC1" w:rsidP="00EC4DC1">
      <w:pPr>
        <w:pStyle w:val="TSB-Level1Numbers"/>
        <w:spacing w:line="240" w:lineRule="auto"/>
        <w:ind w:left="0" w:firstLine="0"/>
        <w:rPr>
          <w:rFonts w:ascii="Cambria" w:hAnsi="Cambria"/>
          <w:sz w:val="28"/>
          <w:szCs w:val="28"/>
        </w:rPr>
      </w:pPr>
    </w:p>
    <w:p w14:paraId="576C4AB0" w14:textId="5A2C2E52" w:rsidR="00657A34" w:rsidRPr="00025492" w:rsidRDefault="002372B8">
      <w:pPr>
        <w:pStyle w:val="TSB-Level1Numbers"/>
        <w:numPr>
          <w:ilvl w:val="0"/>
          <w:numId w:val="7"/>
        </w:numPr>
        <w:spacing w:line="240" w:lineRule="auto"/>
        <w:rPr>
          <w:rFonts w:ascii="Cambria" w:hAnsi="Cambria"/>
          <w:b/>
          <w:bCs/>
          <w:sz w:val="28"/>
          <w:szCs w:val="28"/>
          <w:u w:val="single"/>
        </w:rPr>
      </w:pPr>
      <w:r w:rsidRPr="00025492">
        <w:rPr>
          <w:rFonts w:ascii="Cambria" w:hAnsi="Cambria"/>
          <w:b/>
          <w:bCs/>
          <w:sz w:val="28"/>
          <w:szCs w:val="28"/>
          <w:u w:val="single"/>
        </w:rPr>
        <w:t>Policy Cross Reference</w:t>
      </w:r>
    </w:p>
    <w:p w14:paraId="6661CB47" w14:textId="0D527076" w:rsidR="000D6E30" w:rsidRPr="00025492" w:rsidRDefault="000D6E30">
      <w:pPr>
        <w:pStyle w:val="ListParagraph"/>
        <w:numPr>
          <w:ilvl w:val="0"/>
          <w:numId w:val="8"/>
        </w:numPr>
        <w:rPr>
          <w:rFonts w:ascii="Cambria" w:hAnsi="Cambria"/>
          <w:sz w:val="28"/>
          <w:szCs w:val="28"/>
        </w:rPr>
      </w:pPr>
      <w:r w:rsidRPr="00025492">
        <w:rPr>
          <w:rFonts w:ascii="Cambria" w:hAnsi="Cambria"/>
          <w:sz w:val="28"/>
          <w:szCs w:val="28"/>
        </w:rPr>
        <w:t>On</w:t>
      </w:r>
      <w:r w:rsidR="00B31A4A" w:rsidRPr="00025492">
        <w:rPr>
          <w:rFonts w:ascii="Cambria" w:hAnsi="Cambria"/>
          <w:sz w:val="28"/>
          <w:szCs w:val="28"/>
        </w:rPr>
        <w:t>line Safety Policy</w:t>
      </w:r>
    </w:p>
    <w:p w14:paraId="63C8C840" w14:textId="18A5C899" w:rsidR="000D6E30" w:rsidRPr="00025492" w:rsidRDefault="00B31A4A">
      <w:pPr>
        <w:pStyle w:val="ListParagraph"/>
        <w:numPr>
          <w:ilvl w:val="0"/>
          <w:numId w:val="8"/>
        </w:numPr>
        <w:rPr>
          <w:rFonts w:ascii="Cambria" w:hAnsi="Cambria"/>
          <w:sz w:val="28"/>
          <w:szCs w:val="28"/>
        </w:rPr>
      </w:pPr>
      <w:r w:rsidRPr="00025492">
        <w:rPr>
          <w:rFonts w:ascii="Cambria" w:hAnsi="Cambria"/>
          <w:sz w:val="28"/>
          <w:szCs w:val="28"/>
        </w:rPr>
        <w:t>Planning Policy</w:t>
      </w:r>
    </w:p>
    <w:p w14:paraId="630E8D84" w14:textId="6E813E98" w:rsidR="000D6E30" w:rsidRPr="00025492" w:rsidRDefault="00B31A4A">
      <w:pPr>
        <w:pStyle w:val="ListParagraph"/>
        <w:numPr>
          <w:ilvl w:val="0"/>
          <w:numId w:val="8"/>
        </w:numPr>
        <w:rPr>
          <w:rFonts w:ascii="Cambria" w:hAnsi="Cambria"/>
          <w:sz w:val="28"/>
          <w:szCs w:val="28"/>
        </w:rPr>
      </w:pPr>
      <w:r w:rsidRPr="00025492">
        <w:rPr>
          <w:rFonts w:ascii="Cambria" w:hAnsi="Cambria"/>
          <w:sz w:val="28"/>
          <w:szCs w:val="28"/>
        </w:rPr>
        <w:t>Curriculum</w:t>
      </w:r>
    </w:p>
    <w:p w14:paraId="4A3FED1B" w14:textId="77777777" w:rsidR="000D6E30" w:rsidRPr="00025492" w:rsidRDefault="000D6E30" w:rsidP="00B31A4A">
      <w:pPr>
        <w:pStyle w:val="TSB-Level1Numbers"/>
        <w:spacing w:line="240" w:lineRule="auto"/>
        <w:ind w:left="-5" w:firstLine="0"/>
        <w:rPr>
          <w:rFonts w:ascii="Cambria" w:hAnsi="Cambria"/>
          <w:b/>
          <w:bCs/>
          <w:sz w:val="28"/>
          <w:szCs w:val="28"/>
          <w:u w:val="single"/>
        </w:rPr>
      </w:pPr>
    </w:p>
    <w:p w14:paraId="27B3E7C0" w14:textId="4BCF47C9" w:rsidR="00B77E0E" w:rsidRDefault="00B77E0E" w:rsidP="00030E0E">
      <w:pPr>
        <w:pStyle w:val="TSB-Level1Numbers"/>
        <w:spacing w:line="240" w:lineRule="auto"/>
        <w:ind w:left="0" w:firstLine="0"/>
        <w:rPr>
          <w:rFonts w:ascii="Cambria" w:hAnsi="Cambria"/>
          <w:sz w:val="28"/>
          <w:szCs w:val="28"/>
        </w:rPr>
      </w:pPr>
      <w:r w:rsidRPr="00025492">
        <w:rPr>
          <w:rFonts w:ascii="Cambria" w:hAnsi="Cambria"/>
          <w:sz w:val="28"/>
          <w:szCs w:val="28"/>
        </w:rPr>
        <w:t>Policy written by</w:t>
      </w:r>
      <w:r w:rsidR="00761C94" w:rsidRPr="00025492">
        <w:rPr>
          <w:rFonts w:ascii="Cambria" w:hAnsi="Cambria"/>
          <w:sz w:val="28"/>
          <w:szCs w:val="28"/>
        </w:rPr>
        <w:t xml:space="preserve"> Computing Lead: </w:t>
      </w:r>
      <w:r w:rsidRPr="00025492">
        <w:rPr>
          <w:rFonts w:ascii="Cambria" w:hAnsi="Cambria"/>
          <w:sz w:val="28"/>
          <w:szCs w:val="28"/>
        </w:rPr>
        <w:t xml:space="preserve"> </w:t>
      </w:r>
      <w:r w:rsidR="0023412B">
        <w:rPr>
          <w:rFonts w:ascii="Cambria" w:hAnsi="Cambria"/>
          <w:sz w:val="28"/>
          <w:szCs w:val="28"/>
        </w:rPr>
        <w:t xml:space="preserve">Claire Bradford </w:t>
      </w:r>
      <w:r w:rsidR="00761C94" w:rsidRPr="00025492">
        <w:rPr>
          <w:rFonts w:ascii="Cambria" w:hAnsi="Cambria"/>
          <w:sz w:val="28"/>
          <w:szCs w:val="28"/>
        </w:rPr>
        <w:br/>
      </w:r>
    </w:p>
    <w:p w14:paraId="052D8548" w14:textId="77777777" w:rsidR="007D5450" w:rsidRDefault="007D5450" w:rsidP="007D5450">
      <w:pPr>
        <w:spacing w:after="139" w:line="259" w:lineRule="auto"/>
        <w:rPr>
          <w:rFonts w:asciiTheme="minorHAnsi" w:hAnsiTheme="minorHAnsi" w:cstheme="minorHAnsi"/>
          <w:sz w:val="28"/>
          <w:szCs w:val="28"/>
        </w:rPr>
      </w:pPr>
      <w:r w:rsidRPr="0003618B">
        <w:rPr>
          <w:rFonts w:asciiTheme="minorHAnsi" w:hAnsiTheme="minorHAnsi" w:cstheme="minorHAnsi"/>
          <w:sz w:val="28"/>
          <w:szCs w:val="28"/>
        </w:rPr>
        <w:t xml:space="preserve">Signed By: </w:t>
      </w:r>
    </w:p>
    <w:p w14:paraId="3E5ED287" w14:textId="77777777" w:rsidR="007D5450" w:rsidRPr="0003618B" w:rsidRDefault="007D5450" w:rsidP="007D5450">
      <w:pPr>
        <w:spacing w:after="154"/>
        <w:ind w:left="10" w:right="547"/>
        <w:rPr>
          <w:rFonts w:asciiTheme="minorHAnsi" w:hAnsiTheme="minorHAnsi" w:cstheme="minorHAnsi"/>
          <w:sz w:val="28"/>
          <w:szCs w:val="28"/>
        </w:rPr>
      </w:pPr>
      <w:r>
        <w:rPr>
          <w:rFonts w:asciiTheme="minorHAnsi" w:hAnsiTheme="minorHAnsi" w:cstheme="minorHAnsi"/>
          <w:sz w:val="28"/>
          <w:szCs w:val="28"/>
        </w:rPr>
        <w:t>L Hall</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Pr="0003618B">
        <w:rPr>
          <w:rFonts w:asciiTheme="minorHAnsi" w:hAnsiTheme="minorHAnsi" w:cstheme="minorHAnsi"/>
          <w:sz w:val="28"/>
          <w:szCs w:val="28"/>
        </w:rPr>
        <w:t xml:space="preserve">Headteacher               Date: </w:t>
      </w:r>
      <w:r>
        <w:rPr>
          <w:rFonts w:asciiTheme="minorHAnsi" w:hAnsiTheme="minorHAnsi" w:cstheme="minorHAnsi"/>
          <w:sz w:val="28"/>
          <w:szCs w:val="28"/>
        </w:rPr>
        <w:t>October</w:t>
      </w:r>
      <w:r w:rsidRPr="0003618B">
        <w:rPr>
          <w:rFonts w:asciiTheme="minorHAnsi" w:hAnsiTheme="minorHAnsi" w:cstheme="minorHAnsi"/>
          <w:sz w:val="28"/>
          <w:szCs w:val="28"/>
        </w:rPr>
        <w:t xml:space="preserve"> 202</w:t>
      </w:r>
      <w:r>
        <w:rPr>
          <w:rFonts w:asciiTheme="minorHAnsi" w:hAnsiTheme="minorHAnsi" w:cstheme="minorHAnsi"/>
          <w:sz w:val="28"/>
          <w:szCs w:val="28"/>
        </w:rPr>
        <w:t>5</w:t>
      </w:r>
      <w:r w:rsidRPr="0003618B">
        <w:rPr>
          <w:rFonts w:asciiTheme="minorHAnsi" w:hAnsiTheme="minorHAnsi" w:cstheme="minorHAnsi"/>
          <w:sz w:val="28"/>
          <w:szCs w:val="28"/>
        </w:rPr>
        <w:t xml:space="preserve"> </w:t>
      </w:r>
    </w:p>
    <w:p w14:paraId="56BF67CC" w14:textId="77777777" w:rsidR="007D5450" w:rsidRPr="0003618B" w:rsidRDefault="007D5450" w:rsidP="007D5450">
      <w:pPr>
        <w:spacing w:after="151"/>
        <w:ind w:left="10" w:right="547"/>
        <w:rPr>
          <w:rFonts w:asciiTheme="minorHAnsi" w:hAnsiTheme="minorHAnsi" w:cstheme="minorHAnsi"/>
          <w:sz w:val="28"/>
          <w:szCs w:val="28"/>
        </w:rPr>
      </w:pPr>
      <w:r>
        <w:rPr>
          <w:rFonts w:asciiTheme="minorHAnsi" w:hAnsiTheme="minorHAnsi" w:cstheme="minorHAnsi"/>
          <w:sz w:val="28"/>
          <w:szCs w:val="28"/>
        </w:rPr>
        <w:t>S Jukes</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sidRPr="0003618B">
        <w:rPr>
          <w:rFonts w:asciiTheme="minorHAnsi" w:hAnsiTheme="minorHAnsi" w:cstheme="minorHAnsi"/>
          <w:sz w:val="28"/>
          <w:szCs w:val="28"/>
        </w:rPr>
        <w:t xml:space="preserve">Chair of Governors    Date: </w:t>
      </w:r>
      <w:r>
        <w:rPr>
          <w:rFonts w:asciiTheme="minorHAnsi" w:hAnsiTheme="minorHAnsi" w:cstheme="minorHAnsi"/>
          <w:sz w:val="28"/>
          <w:szCs w:val="28"/>
        </w:rPr>
        <w:t>October</w:t>
      </w:r>
      <w:r w:rsidRPr="0003618B">
        <w:rPr>
          <w:rFonts w:asciiTheme="minorHAnsi" w:hAnsiTheme="minorHAnsi" w:cstheme="minorHAnsi"/>
          <w:sz w:val="28"/>
          <w:szCs w:val="28"/>
        </w:rPr>
        <w:t xml:space="preserve"> 202</w:t>
      </w:r>
      <w:r>
        <w:rPr>
          <w:rFonts w:asciiTheme="minorHAnsi" w:hAnsiTheme="minorHAnsi" w:cstheme="minorHAnsi"/>
          <w:sz w:val="28"/>
          <w:szCs w:val="28"/>
        </w:rPr>
        <w:t>5</w:t>
      </w:r>
      <w:r w:rsidRPr="0003618B">
        <w:rPr>
          <w:rFonts w:asciiTheme="minorHAnsi" w:hAnsiTheme="minorHAnsi" w:cstheme="minorHAnsi"/>
          <w:sz w:val="28"/>
          <w:szCs w:val="28"/>
        </w:rPr>
        <w:t xml:space="preserve"> </w:t>
      </w:r>
    </w:p>
    <w:p w14:paraId="07FDE663" w14:textId="77777777" w:rsidR="007D5450" w:rsidRPr="00057C65" w:rsidRDefault="007D5450" w:rsidP="007D5450">
      <w:pPr>
        <w:spacing w:after="139" w:line="259" w:lineRule="auto"/>
        <w:rPr>
          <w:rFonts w:ascii="Calibri" w:hAnsi="Calibri"/>
          <w:sz w:val="28"/>
          <w:szCs w:val="28"/>
        </w:rPr>
      </w:pPr>
      <w:r w:rsidRPr="0003618B">
        <w:rPr>
          <w:rFonts w:asciiTheme="minorHAnsi" w:hAnsiTheme="minorHAnsi" w:cstheme="minorHAnsi"/>
          <w:sz w:val="28"/>
          <w:szCs w:val="28"/>
        </w:rPr>
        <w:t xml:space="preserve"> Next Review Date: September 202</w:t>
      </w:r>
      <w:r>
        <w:rPr>
          <w:rFonts w:asciiTheme="minorHAnsi" w:hAnsiTheme="minorHAnsi" w:cstheme="minorHAnsi"/>
          <w:sz w:val="28"/>
          <w:szCs w:val="28"/>
        </w:rPr>
        <w:t>6</w:t>
      </w:r>
    </w:p>
    <w:p w14:paraId="6014487B" w14:textId="77777777" w:rsidR="007D5450" w:rsidRPr="00025492" w:rsidRDefault="007D5450" w:rsidP="00030E0E">
      <w:pPr>
        <w:pStyle w:val="TSB-Level1Numbers"/>
        <w:spacing w:line="240" w:lineRule="auto"/>
        <w:ind w:left="0" w:firstLine="0"/>
        <w:rPr>
          <w:rFonts w:ascii="Cambria" w:hAnsi="Cambria"/>
          <w:sz w:val="28"/>
          <w:szCs w:val="28"/>
        </w:rPr>
      </w:pPr>
    </w:p>
    <w:p w14:paraId="699DEB30" w14:textId="60BB5EE6" w:rsidR="004C2BE8" w:rsidRPr="00025492" w:rsidRDefault="00B77E0E" w:rsidP="00472AEB">
      <w:pPr>
        <w:pStyle w:val="TSB-Level1Numbers"/>
        <w:spacing w:line="240" w:lineRule="auto"/>
        <w:ind w:left="0" w:firstLine="0"/>
        <w:rPr>
          <w:rFonts w:ascii="Cambria" w:hAnsi="Cambria"/>
          <w:sz w:val="28"/>
          <w:szCs w:val="28"/>
        </w:rPr>
      </w:pPr>
      <w:r w:rsidRPr="00025492">
        <w:rPr>
          <w:rFonts w:ascii="Cambria" w:hAnsi="Cambria"/>
          <w:sz w:val="28"/>
          <w:szCs w:val="28"/>
        </w:rPr>
        <w:lastRenderedPageBreak/>
        <w:t>The Policy shall be reassessed and updated</w:t>
      </w:r>
      <w:r w:rsidR="0023412B">
        <w:rPr>
          <w:rFonts w:ascii="Cambria" w:hAnsi="Cambria"/>
          <w:sz w:val="28"/>
          <w:szCs w:val="28"/>
        </w:rPr>
        <w:t xml:space="preserve"> annually</w:t>
      </w:r>
      <w:r w:rsidR="00472AEB" w:rsidRPr="00025492">
        <w:rPr>
          <w:rFonts w:ascii="Cambria" w:hAnsi="Cambria"/>
          <w:sz w:val="28"/>
          <w:szCs w:val="28"/>
        </w:rPr>
        <w:br/>
      </w:r>
    </w:p>
    <w:p w14:paraId="434AF9B4" w14:textId="2E5A4A7B" w:rsidR="00472AEB" w:rsidRPr="00025492" w:rsidRDefault="00472AEB" w:rsidP="00472AEB">
      <w:pPr>
        <w:pStyle w:val="TSB-Level1Numbers"/>
        <w:spacing w:line="240" w:lineRule="auto"/>
        <w:ind w:left="0" w:firstLine="0"/>
        <w:rPr>
          <w:rFonts w:ascii="Cambria" w:hAnsi="Cambria"/>
          <w:sz w:val="28"/>
          <w:szCs w:val="28"/>
        </w:rPr>
      </w:pPr>
    </w:p>
    <w:p w14:paraId="58E80D39" w14:textId="59503AEB" w:rsidR="00472AEB" w:rsidRPr="00025492" w:rsidRDefault="00472AEB" w:rsidP="00472AEB">
      <w:pPr>
        <w:pStyle w:val="TSB-Level1Numbers"/>
        <w:spacing w:line="240" w:lineRule="auto"/>
        <w:ind w:left="0" w:firstLine="0"/>
        <w:rPr>
          <w:rFonts w:ascii="Cambria" w:hAnsi="Cambria"/>
          <w:sz w:val="28"/>
          <w:szCs w:val="28"/>
        </w:rPr>
      </w:pPr>
    </w:p>
    <w:p w14:paraId="75F122D5" w14:textId="3ED240F0" w:rsidR="00472AEB" w:rsidRPr="00025492" w:rsidRDefault="00472AEB" w:rsidP="00472AEB">
      <w:pPr>
        <w:pStyle w:val="TSB-Level1Numbers"/>
        <w:spacing w:line="240" w:lineRule="auto"/>
        <w:ind w:left="0" w:firstLine="0"/>
        <w:rPr>
          <w:rFonts w:ascii="Cambria" w:hAnsi="Cambria"/>
          <w:sz w:val="28"/>
          <w:szCs w:val="28"/>
        </w:rPr>
      </w:pPr>
    </w:p>
    <w:p w14:paraId="2311FEE5" w14:textId="046C6A84" w:rsidR="00472AEB" w:rsidRPr="00025492" w:rsidRDefault="00472AEB" w:rsidP="00472AEB">
      <w:pPr>
        <w:pStyle w:val="TSB-Level1Numbers"/>
        <w:spacing w:line="240" w:lineRule="auto"/>
        <w:ind w:left="0" w:firstLine="0"/>
        <w:rPr>
          <w:rFonts w:ascii="Cambria" w:hAnsi="Cambria"/>
          <w:sz w:val="28"/>
          <w:szCs w:val="28"/>
        </w:rPr>
      </w:pPr>
    </w:p>
    <w:p w14:paraId="4E3EFCD4" w14:textId="617637AA" w:rsidR="00472AEB" w:rsidRPr="00025492" w:rsidRDefault="00472AEB" w:rsidP="00472AEB">
      <w:pPr>
        <w:pStyle w:val="TSB-Level1Numbers"/>
        <w:spacing w:line="240" w:lineRule="auto"/>
        <w:ind w:left="0" w:firstLine="0"/>
        <w:rPr>
          <w:rFonts w:ascii="Cambria" w:hAnsi="Cambria"/>
          <w:sz w:val="28"/>
          <w:szCs w:val="28"/>
        </w:rPr>
      </w:pPr>
    </w:p>
    <w:p w14:paraId="0F426F1E" w14:textId="02AD9D21" w:rsidR="00472AEB" w:rsidRPr="00025492" w:rsidRDefault="00472AEB" w:rsidP="00472AEB">
      <w:pPr>
        <w:pStyle w:val="TSB-Level1Numbers"/>
        <w:spacing w:line="240" w:lineRule="auto"/>
        <w:ind w:left="0" w:firstLine="0"/>
        <w:rPr>
          <w:rFonts w:ascii="Cambria" w:hAnsi="Cambria"/>
          <w:sz w:val="28"/>
          <w:szCs w:val="28"/>
        </w:rPr>
      </w:pPr>
    </w:p>
    <w:p w14:paraId="5971BC8D" w14:textId="7B5B4497" w:rsidR="00472AEB" w:rsidRPr="00025492" w:rsidRDefault="00472AEB" w:rsidP="00472AEB">
      <w:pPr>
        <w:pStyle w:val="TSB-Level1Numbers"/>
        <w:spacing w:line="240" w:lineRule="auto"/>
        <w:ind w:left="0" w:firstLine="0"/>
        <w:rPr>
          <w:rFonts w:ascii="Cambria" w:hAnsi="Cambria"/>
          <w:sz w:val="28"/>
          <w:szCs w:val="28"/>
        </w:rPr>
      </w:pPr>
    </w:p>
    <w:p w14:paraId="77633DC1" w14:textId="3544FA58" w:rsidR="00472AEB" w:rsidRPr="00025492" w:rsidRDefault="00472AEB" w:rsidP="00472AEB">
      <w:pPr>
        <w:pStyle w:val="TSB-Level1Numbers"/>
        <w:spacing w:line="240" w:lineRule="auto"/>
        <w:ind w:left="0" w:firstLine="0"/>
        <w:rPr>
          <w:rFonts w:ascii="Cambria" w:hAnsi="Cambria"/>
          <w:sz w:val="28"/>
          <w:szCs w:val="28"/>
        </w:rPr>
      </w:pPr>
    </w:p>
    <w:p w14:paraId="3244C4BB" w14:textId="133C0DB5" w:rsidR="00472AEB" w:rsidRPr="00025492" w:rsidRDefault="00472AEB" w:rsidP="00472AEB">
      <w:pPr>
        <w:pStyle w:val="TSB-Level1Numbers"/>
        <w:spacing w:line="240" w:lineRule="auto"/>
        <w:ind w:left="0" w:firstLine="0"/>
        <w:rPr>
          <w:rFonts w:ascii="Cambria" w:hAnsi="Cambria"/>
          <w:sz w:val="28"/>
          <w:szCs w:val="28"/>
        </w:rPr>
      </w:pPr>
    </w:p>
    <w:p w14:paraId="01E68F15" w14:textId="050BC032" w:rsidR="00472AEB" w:rsidRPr="00025492" w:rsidRDefault="00472AEB" w:rsidP="00472AEB">
      <w:pPr>
        <w:pStyle w:val="TSB-Level1Numbers"/>
        <w:spacing w:line="240" w:lineRule="auto"/>
        <w:ind w:left="0" w:firstLine="0"/>
        <w:rPr>
          <w:rFonts w:ascii="Cambria" w:hAnsi="Cambria"/>
          <w:sz w:val="28"/>
          <w:szCs w:val="28"/>
        </w:rPr>
      </w:pPr>
    </w:p>
    <w:p w14:paraId="2ED8EE0C" w14:textId="53310F73" w:rsidR="00472AEB" w:rsidRPr="00025492" w:rsidRDefault="00472AEB" w:rsidP="00472AEB">
      <w:pPr>
        <w:pStyle w:val="TSB-Level1Numbers"/>
        <w:spacing w:line="240" w:lineRule="auto"/>
        <w:ind w:left="0" w:firstLine="0"/>
        <w:rPr>
          <w:rFonts w:ascii="Cambria" w:hAnsi="Cambria"/>
          <w:sz w:val="28"/>
          <w:szCs w:val="28"/>
        </w:rPr>
      </w:pPr>
    </w:p>
    <w:p w14:paraId="1C2A9C36" w14:textId="29B7954A" w:rsidR="00472AEB" w:rsidRPr="00025492" w:rsidRDefault="00472AEB" w:rsidP="00472AEB">
      <w:pPr>
        <w:pStyle w:val="TSB-Level1Numbers"/>
        <w:spacing w:line="240" w:lineRule="auto"/>
        <w:ind w:left="0" w:firstLine="0"/>
        <w:rPr>
          <w:rFonts w:ascii="Cambria" w:hAnsi="Cambria"/>
          <w:sz w:val="28"/>
          <w:szCs w:val="28"/>
        </w:rPr>
      </w:pPr>
    </w:p>
    <w:p w14:paraId="02E71147" w14:textId="758E78A7" w:rsidR="00472AEB" w:rsidRPr="00025492" w:rsidRDefault="00472AEB" w:rsidP="00472AEB">
      <w:pPr>
        <w:pStyle w:val="TSB-Level1Numbers"/>
        <w:spacing w:line="240" w:lineRule="auto"/>
        <w:ind w:left="0" w:firstLine="0"/>
        <w:rPr>
          <w:rFonts w:ascii="Cambria" w:hAnsi="Cambria"/>
          <w:sz w:val="28"/>
          <w:szCs w:val="28"/>
        </w:rPr>
      </w:pPr>
    </w:p>
    <w:p w14:paraId="75B790C8" w14:textId="77777777" w:rsidR="00472AEB" w:rsidRDefault="00472AEB" w:rsidP="00472AEB">
      <w:pPr>
        <w:pStyle w:val="TSB-Level1Numbers"/>
        <w:spacing w:line="240" w:lineRule="auto"/>
        <w:ind w:left="0" w:firstLine="0"/>
        <w:rPr>
          <w:rFonts w:ascii="Cambria" w:hAnsi="Cambria"/>
          <w:sz w:val="28"/>
          <w:szCs w:val="28"/>
        </w:rPr>
      </w:pPr>
    </w:p>
    <w:p w14:paraId="1B8E6A7E" w14:textId="77777777" w:rsidR="00025492" w:rsidRDefault="00025492" w:rsidP="00472AEB">
      <w:pPr>
        <w:pStyle w:val="TSB-Level1Numbers"/>
        <w:spacing w:line="240" w:lineRule="auto"/>
        <w:ind w:left="0" w:firstLine="0"/>
        <w:rPr>
          <w:rFonts w:ascii="Cambria" w:hAnsi="Cambria"/>
          <w:sz w:val="28"/>
          <w:szCs w:val="28"/>
        </w:rPr>
      </w:pPr>
    </w:p>
    <w:p w14:paraId="03EE9659" w14:textId="77777777" w:rsidR="00025492" w:rsidRDefault="00025492" w:rsidP="00472AEB">
      <w:pPr>
        <w:pStyle w:val="TSB-Level1Numbers"/>
        <w:spacing w:line="240" w:lineRule="auto"/>
        <w:ind w:left="0" w:firstLine="0"/>
        <w:rPr>
          <w:rFonts w:ascii="Cambria" w:hAnsi="Cambria"/>
          <w:sz w:val="28"/>
          <w:szCs w:val="28"/>
        </w:rPr>
      </w:pPr>
    </w:p>
    <w:p w14:paraId="745C9523" w14:textId="77777777" w:rsidR="00025492" w:rsidRDefault="00025492" w:rsidP="00472AEB">
      <w:pPr>
        <w:pStyle w:val="TSB-Level1Numbers"/>
        <w:spacing w:line="240" w:lineRule="auto"/>
        <w:ind w:left="0" w:firstLine="0"/>
        <w:rPr>
          <w:rFonts w:ascii="Cambria" w:hAnsi="Cambria"/>
          <w:sz w:val="28"/>
          <w:szCs w:val="28"/>
        </w:rPr>
      </w:pPr>
    </w:p>
    <w:p w14:paraId="07B0CC61" w14:textId="77777777" w:rsidR="00025492" w:rsidRDefault="00025492" w:rsidP="00472AEB">
      <w:pPr>
        <w:pStyle w:val="TSB-Level1Numbers"/>
        <w:spacing w:line="240" w:lineRule="auto"/>
        <w:ind w:left="0" w:firstLine="0"/>
        <w:rPr>
          <w:rFonts w:ascii="Cambria" w:hAnsi="Cambria"/>
          <w:sz w:val="28"/>
          <w:szCs w:val="28"/>
        </w:rPr>
      </w:pPr>
    </w:p>
    <w:p w14:paraId="45977CAD" w14:textId="77777777" w:rsidR="00025492" w:rsidRDefault="00025492" w:rsidP="00472AEB">
      <w:pPr>
        <w:pStyle w:val="TSB-Level1Numbers"/>
        <w:spacing w:line="240" w:lineRule="auto"/>
        <w:ind w:left="0" w:firstLine="0"/>
        <w:rPr>
          <w:rFonts w:ascii="Cambria" w:hAnsi="Cambria"/>
          <w:sz w:val="28"/>
          <w:szCs w:val="28"/>
        </w:rPr>
      </w:pPr>
    </w:p>
    <w:p w14:paraId="371DA71F" w14:textId="77777777" w:rsidR="00025492" w:rsidRDefault="00025492" w:rsidP="00472AEB">
      <w:pPr>
        <w:pStyle w:val="TSB-Level1Numbers"/>
        <w:spacing w:line="240" w:lineRule="auto"/>
        <w:ind w:left="0" w:firstLine="0"/>
        <w:rPr>
          <w:rFonts w:ascii="Cambria" w:hAnsi="Cambria"/>
          <w:sz w:val="28"/>
          <w:szCs w:val="28"/>
        </w:rPr>
      </w:pPr>
    </w:p>
    <w:p w14:paraId="4A40F6FE" w14:textId="77777777" w:rsidR="00025492" w:rsidRPr="00025492" w:rsidRDefault="00025492" w:rsidP="00472AEB">
      <w:pPr>
        <w:pStyle w:val="TSB-Level1Numbers"/>
        <w:spacing w:line="240" w:lineRule="auto"/>
        <w:ind w:left="0" w:firstLine="0"/>
        <w:rPr>
          <w:rFonts w:ascii="Cambria" w:hAnsi="Cambria"/>
          <w:sz w:val="28"/>
          <w:szCs w:val="28"/>
        </w:rPr>
      </w:pPr>
    </w:p>
    <w:p w14:paraId="27B3E7CD" w14:textId="40A1FF86" w:rsidR="00B61DE5" w:rsidRPr="00025492" w:rsidRDefault="00FC7A70" w:rsidP="00030E0E">
      <w:pPr>
        <w:rPr>
          <w:rFonts w:ascii="Cambria" w:hAnsi="Cambria"/>
          <w:sz w:val="28"/>
          <w:szCs w:val="28"/>
        </w:rPr>
      </w:pPr>
      <w:r w:rsidRPr="00025492">
        <w:rPr>
          <w:rFonts w:ascii="Cambria" w:hAnsi="Cambria"/>
          <w:sz w:val="28"/>
          <w:szCs w:val="28"/>
        </w:rPr>
        <w:lastRenderedPageBreak/>
        <w:t>Appendix 1</w:t>
      </w:r>
    </w:p>
    <w:p w14:paraId="27B3E7CF" w14:textId="255DAF78" w:rsidR="00B61DE5" w:rsidRPr="00025492" w:rsidRDefault="004C2BE8" w:rsidP="00030E0E">
      <w:pPr>
        <w:rPr>
          <w:rFonts w:ascii="Cambria" w:hAnsi="Cambria" w:cs="Calibri"/>
          <w:sz w:val="28"/>
          <w:szCs w:val="28"/>
        </w:rPr>
        <w:sectPr w:rsidR="00B61DE5" w:rsidRPr="00025492" w:rsidSect="00B61DE5">
          <w:headerReference w:type="default" r:id="rId8"/>
          <w:footerReference w:type="default" r:id="rId9"/>
          <w:pgSz w:w="12240" w:h="15840"/>
          <w:pgMar w:top="1440" w:right="806" w:bottom="806" w:left="1440" w:header="706" w:footer="706" w:gutter="0"/>
          <w:cols w:space="720"/>
          <w:docGrid w:linePitch="326"/>
        </w:sectPr>
      </w:pPr>
      <w:r w:rsidRPr="00025492">
        <w:rPr>
          <w:rFonts w:ascii="Cambria" w:hAnsi="Cambria" w:cs="Calibri"/>
          <w:noProof/>
          <w:sz w:val="28"/>
          <w:szCs w:val="28"/>
        </w:rPr>
        <w:drawing>
          <wp:inline distT="0" distB="0" distL="0" distR="0" wp14:anchorId="16216357" wp14:editId="0D46053B">
            <wp:extent cx="6346190" cy="4130675"/>
            <wp:effectExtent l="0" t="0" r="0" b="3175"/>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10;&#10;Description automatically generated"/>
                    <pic:cNvPicPr/>
                  </pic:nvPicPr>
                  <pic:blipFill>
                    <a:blip r:embed="rId10"/>
                    <a:stretch>
                      <a:fillRect/>
                    </a:stretch>
                  </pic:blipFill>
                  <pic:spPr>
                    <a:xfrm>
                      <a:off x="0" y="0"/>
                      <a:ext cx="6346190" cy="4130675"/>
                    </a:xfrm>
                    <a:prstGeom prst="rect">
                      <a:avLst/>
                    </a:prstGeom>
                  </pic:spPr>
                </pic:pic>
              </a:graphicData>
            </a:graphic>
          </wp:inline>
        </w:drawing>
      </w:r>
    </w:p>
    <w:p w14:paraId="27B3E80C" w14:textId="0A92D38E" w:rsidR="00B77E0E" w:rsidRPr="00025492" w:rsidRDefault="00B77E0E" w:rsidP="00030E0E">
      <w:pPr>
        <w:rPr>
          <w:rFonts w:ascii="Cambria" w:hAnsi="Cambria" w:cs="Calibri"/>
          <w:sz w:val="28"/>
          <w:szCs w:val="28"/>
        </w:rPr>
      </w:pPr>
    </w:p>
    <w:sectPr w:rsidR="00B77E0E" w:rsidRPr="00025492" w:rsidSect="00B61DE5">
      <w:pgSz w:w="15840" w:h="12240" w:orient="landscape"/>
      <w:pgMar w:top="1440" w:right="1440" w:bottom="806" w:left="806"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5DDA3" w14:textId="77777777" w:rsidR="009C6CD0" w:rsidRDefault="009C6CD0" w:rsidP="003A4771">
      <w:r>
        <w:separator/>
      </w:r>
    </w:p>
  </w:endnote>
  <w:endnote w:type="continuationSeparator" w:id="0">
    <w:p w14:paraId="7E31A05F" w14:textId="77777777" w:rsidR="009C6CD0" w:rsidRDefault="009C6CD0" w:rsidP="003A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E817" w14:textId="77777777" w:rsidR="003A4771" w:rsidRPr="003A4771" w:rsidRDefault="003A4771" w:rsidP="003A4771">
    <w:pPr>
      <w:pStyle w:val="Footer"/>
      <w:pBdr>
        <w:top w:val="thinThickSmallGap" w:sz="24" w:space="1" w:color="622423"/>
      </w:pBdr>
      <w:tabs>
        <w:tab w:val="clear" w:pos="4513"/>
        <w:tab w:val="clear" w:pos="9026"/>
        <w:tab w:val="right" w:pos="9994"/>
      </w:tabs>
      <w:rPr>
        <w:rFonts w:ascii="Cambria" w:hAnsi="Cambria"/>
      </w:rPr>
    </w:pPr>
    <w:r>
      <w:rPr>
        <w:rFonts w:ascii="Cambria" w:hAnsi="Cambria"/>
      </w:rPr>
      <w:t>Acorns Primary School</w:t>
    </w:r>
    <w:r w:rsidR="006D544D">
      <w:rPr>
        <w:rFonts w:ascii="Cambria" w:hAnsi="Cambria"/>
      </w:rPr>
      <w:t>,</w:t>
    </w:r>
    <w:r>
      <w:rPr>
        <w:rFonts w:ascii="Cambria" w:hAnsi="Cambria"/>
      </w:rPr>
      <w:t xml:space="preserve"> Preston</w:t>
    </w:r>
    <w:r w:rsidRPr="003A4771">
      <w:rPr>
        <w:rFonts w:ascii="Cambria" w:hAnsi="Cambria"/>
      </w:rPr>
      <w:tab/>
      <w:t xml:space="preserve">Page </w:t>
    </w:r>
    <w:r w:rsidRPr="003A4771">
      <w:rPr>
        <w:rFonts w:ascii="Calibri" w:hAnsi="Calibri"/>
      </w:rPr>
      <w:fldChar w:fldCharType="begin"/>
    </w:r>
    <w:r>
      <w:instrText xml:space="preserve"> PAGE   \* MERGEFORMAT </w:instrText>
    </w:r>
    <w:r w:rsidRPr="003A4771">
      <w:rPr>
        <w:rFonts w:ascii="Calibri" w:hAnsi="Calibri"/>
      </w:rPr>
      <w:fldChar w:fldCharType="separate"/>
    </w:r>
    <w:r w:rsidR="00B77E0E" w:rsidRPr="00B77E0E">
      <w:rPr>
        <w:rFonts w:ascii="Cambria" w:hAnsi="Cambria"/>
        <w:noProof/>
      </w:rPr>
      <w:t>1</w:t>
    </w:r>
    <w:r w:rsidRPr="003A4771">
      <w:rPr>
        <w:rFonts w:ascii="Cambria" w:hAnsi="Cambria"/>
        <w:noProof/>
      </w:rPr>
      <w:fldChar w:fldCharType="end"/>
    </w:r>
  </w:p>
  <w:p w14:paraId="27B3E818" w14:textId="77777777" w:rsidR="003A4771" w:rsidRDefault="003A4771">
    <w:pPr>
      <w:pStyle w:val="Footer"/>
    </w:pPr>
  </w:p>
  <w:p w14:paraId="27B3E819" w14:textId="77777777" w:rsidR="0065755B" w:rsidRDefault="0065755B"/>
  <w:p w14:paraId="27B3E81A" w14:textId="77777777" w:rsidR="0065755B" w:rsidRDefault="006575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5120" w14:textId="77777777" w:rsidR="009C6CD0" w:rsidRDefault="009C6CD0" w:rsidP="003A4771">
      <w:r>
        <w:separator/>
      </w:r>
    </w:p>
  </w:footnote>
  <w:footnote w:type="continuationSeparator" w:id="0">
    <w:p w14:paraId="242C50FA" w14:textId="77777777" w:rsidR="009C6CD0" w:rsidRDefault="009C6CD0" w:rsidP="003A4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E813" w14:textId="5D3DA028" w:rsidR="003A4771" w:rsidRPr="003A4771" w:rsidRDefault="00187AFC" w:rsidP="001428C1">
    <w:pPr>
      <w:pStyle w:val="Header"/>
      <w:pBdr>
        <w:bottom w:val="thickThinSmallGap" w:sz="24" w:space="1" w:color="622423"/>
      </w:pBdr>
      <w:jc w:val="right"/>
      <w:rPr>
        <w:rFonts w:ascii="Cambria" w:hAnsi="Cambria"/>
        <w:sz w:val="32"/>
        <w:szCs w:val="32"/>
      </w:rPr>
    </w:pPr>
    <w:r>
      <w:rPr>
        <w:rFonts w:ascii="Cambria" w:hAnsi="Cambria"/>
        <w:sz w:val="32"/>
        <w:szCs w:val="32"/>
      </w:rPr>
      <w:t>Computing</w:t>
    </w:r>
    <w:r w:rsidR="001428C1">
      <w:rPr>
        <w:rFonts w:ascii="Cambria" w:hAnsi="Cambria"/>
        <w:sz w:val="32"/>
        <w:szCs w:val="32"/>
      </w:rPr>
      <w:t xml:space="preserve"> Policy –</w:t>
    </w:r>
    <w:r w:rsidR="000C179C">
      <w:rPr>
        <w:rFonts w:ascii="Cambria" w:hAnsi="Cambria"/>
        <w:sz w:val="32"/>
        <w:szCs w:val="32"/>
      </w:rPr>
      <w:t xml:space="preserve"> </w:t>
    </w:r>
    <w:r w:rsidR="00557588">
      <w:rPr>
        <w:rFonts w:ascii="Cambria" w:hAnsi="Cambria"/>
        <w:sz w:val="32"/>
        <w:szCs w:val="32"/>
      </w:rPr>
      <w:t>October 202</w:t>
    </w:r>
    <w:r w:rsidR="001E4CA4">
      <w:rPr>
        <w:rFonts w:ascii="Cambria" w:hAnsi="Cambria"/>
        <w:sz w:val="32"/>
        <w:szCs w:val="32"/>
      </w:rPr>
      <w:t>5</w:t>
    </w:r>
  </w:p>
  <w:p w14:paraId="27B3E814" w14:textId="77777777" w:rsidR="003A4771" w:rsidRDefault="003A4771">
    <w:pPr>
      <w:pStyle w:val="Header"/>
    </w:pPr>
  </w:p>
  <w:p w14:paraId="27B3E815" w14:textId="77777777" w:rsidR="0065755B" w:rsidRDefault="0065755B"/>
  <w:p w14:paraId="27B3E816" w14:textId="77777777" w:rsidR="0065755B" w:rsidRDefault="006575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460C"/>
    <w:multiLevelType w:val="hybridMultilevel"/>
    <w:tmpl w:val="19809790"/>
    <w:lvl w:ilvl="0" w:tplc="FCB8EB0E">
      <w:start w:val="1"/>
      <w:numFmt w:val="bullet"/>
      <w:lvlText w:val="•"/>
      <w:lvlJc w:val="left"/>
      <w:pPr>
        <w:ind w:left="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C83EE2">
      <w:start w:val="1"/>
      <w:numFmt w:val="bullet"/>
      <w:lvlText w:val="o"/>
      <w:lvlJc w:val="left"/>
      <w:pPr>
        <w:ind w:left="1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869D46">
      <w:start w:val="1"/>
      <w:numFmt w:val="bullet"/>
      <w:lvlText w:val="▪"/>
      <w:lvlJc w:val="left"/>
      <w:pPr>
        <w:ind w:left="2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DE966A">
      <w:start w:val="1"/>
      <w:numFmt w:val="bullet"/>
      <w:lvlText w:val="•"/>
      <w:lvlJc w:val="left"/>
      <w:pPr>
        <w:ind w:left="3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AA4EC8">
      <w:start w:val="1"/>
      <w:numFmt w:val="bullet"/>
      <w:lvlText w:val="o"/>
      <w:lvlJc w:val="left"/>
      <w:pPr>
        <w:ind w:left="37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388684">
      <w:start w:val="1"/>
      <w:numFmt w:val="bullet"/>
      <w:lvlText w:val="▪"/>
      <w:lvlJc w:val="left"/>
      <w:pPr>
        <w:ind w:left="44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2ABC62">
      <w:start w:val="1"/>
      <w:numFmt w:val="bullet"/>
      <w:lvlText w:val="•"/>
      <w:lvlJc w:val="left"/>
      <w:pPr>
        <w:ind w:left="5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EEC91E">
      <w:start w:val="1"/>
      <w:numFmt w:val="bullet"/>
      <w:lvlText w:val="o"/>
      <w:lvlJc w:val="left"/>
      <w:pPr>
        <w:ind w:left="5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546074">
      <w:start w:val="1"/>
      <w:numFmt w:val="bullet"/>
      <w:lvlText w:val="▪"/>
      <w:lvlJc w:val="left"/>
      <w:pPr>
        <w:ind w:left="6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1163F6"/>
    <w:multiLevelType w:val="hybridMultilevel"/>
    <w:tmpl w:val="4D7E50E6"/>
    <w:lvl w:ilvl="0" w:tplc="A94C690E">
      <w:start w:val="5"/>
      <w:numFmt w:val="bullet"/>
      <w:lvlText w:val=""/>
      <w:lvlJc w:val="left"/>
      <w:pPr>
        <w:ind w:left="35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C0F33"/>
    <w:multiLevelType w:val="hybridMultilevel"/>
    <w:tmpl w:val="B44E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54BDF"/>
    <w:multiLevelType w:val="hybridMultilevel"/>
    <w:tmpl w:val="BAF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A4704"/>
    <w:multiLevelType w:val="hybridMultilevel"/>
    <w:tmpl w:val="6D92149A"/>
    <w:lvl w:ilvl="0" w:tplc="9CCA70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426B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54FA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C2CA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7402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88A5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3CD3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E041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3A97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23179C"/>
    <w:multiLevelType w:val="hybridMultilevel"/>
    <w:tmpl w:val="DE76E8DA"/>
    <w:lvl w:ilvl="0" w:tplc="A94C690E">
      <w:start w:val="5"/>
      <w:numFmt w:val="bullet"/>
      <w:lvlText w:val=""/>
      <w:lvlJc w:val="left"/>
      <w:pPr>
        <w:ind w:left="355" w:hanging="360"/>
      </w:pPr>
      <w:rPr>
        <w:rFonts w:ascii="Symbol" w:eastAsia="Times New Roman" w:hAnsi="Symbol" w:cs="Times New Roman" w:hint="default"/>
      </w:rPr>
    </w:lvl>
    <w:lvl w:ilvl="1" w:tplc="08090003" w:tentative="1">
      <w:start w:val="1"/>
      <w:numFmt w:val="bullet"/>
      <w:lvlText w:val="o"/>
      <w:lvlJc w:val="left"/>
      <w:pPr>
        <w:ind w:left="1075" w:hanging="360"/>
      </w:pPr>
      <w:rPr>
        <w:rFonts w:ascii="Courier New" w:hAnsi="Courier New" w:cs="Courier New" w:hint="default"/>
      </w:rPr>
    </w:lvl>
    <w:lvl w:ilvl="2" w:tplc="08090005" w:tentative="1">
      <w:start w:val="1"/>
      <w:numFmt w:val="bullet"/>
      <w:lvlText w:val=""/>
      <w:lvlJc w:val="left"/>
      <w:pPr>
        <w:ind w:left="1795" w:hanging="360"/>
      </w:pPr>
      <w:rPr>
        <w:rFonts w:ascii="Wingdings" w:hAnsi="Wingdings" w:hint="default"/>
      </w:rPr>
    </w:lvl>
    <w:lvl w:ilvl="3" w:tplc="08090001" w:tentative="1">
      <w:start w:val="1"/>
      <w:numFmt w:val="bullet"/>
      <w:lvlText w:val=""/>
      <w:lvlJc w:val="left"/>
      <w:pPr>
        <w:ind w:left="2515" w:hanging="360"/>
      </w:pPr>
      <w:rPr>
        <w:rFonts w:ascii="Symbol" w:hAnsi="Symbol" w:hint="default"/>
      </w:rPr>
    </w:lvl>
    <w:lvl w:ilvl="4" w:tplc="08090003" w:tentative="1">
      <w:start w:val="1"/>
      <w:numFmt w:val="bullet"/>
      <w:lvlText w:val="o"/>
      <w:lvlJc w:val="left"/>
      <w:pPr>
        <w:ind w:left="3235" w:hanging="360"/>
      </w:pPr>
      <w:rPr>
        <w:rFonts w:ascii="Courier New" w:hAnsi="Courier New" w:cs="Courier New" w:hint="default"/>
      </w:rPr>
    </w:lvl>
    <w:lvl w:ilvl="5" w:tplc="08090005" w:tentative="1">
      <w:start w:val="1"/>
      <w:numFmt w:val="bullet"/>
      <w:lvlText w:val=""/>
      <w:lvlJc w:val="left"/>
      <w:pPr>
        <w:ind w:left="3955" w:hanging="360"/>
      </w:pPr>
      <w:rPr>
        <w:rFonts w:ascii="Wingdings" w:hAnsi="Wingdings" w:hint="default"/>
      </w:rPr>
    </w:lvl>
    <w:lvl w:ilvl="6" w:tplc="08090001" w:tentative="1">
      <w:start w:val="1"/>
      <w:numFmt w:val="bullet"/>
      <w:lvlText w:val=""/>
      <w:lvlJc w:val="left"/>
      <w:pPr>
        <w:ind w:left="4675" w:hanging="360"/>
      </w:pPr>
      <w:rPr>
        <w:rFonts w:ascii="Symbol" w:hAnsi="Symbol" w:hint="default"/>
      </w:rPr>
    </w:lvl>
    <w:lvl w:ilvl="7" w:tplc="08090003" w:tentative="1">
      <w:start w:val="1"/>
      <w:numFmt w:val="bullet"/>
      <w:lvlText w:val="o"/>
      <w:lvlJc w:val="left"/>
      <w:pPr>
        <w:ind w:left="5395" w:hanging="360"/>
      </w:pPr>
      <w:rPr>
        <w:rFonts w:ascii="Courier New" w:hAnsi="Courier New" w:cs="Courier New" w:hint="default"/>
      </w:rPr>
    </w:lvl>
    <w:lvl w:ilvl="8" w:tplc="08090005" w:tentative="1">
      <w:start w:val="1"/>
      <w:numFmt w:val="bullet"/>
      <w:lvlText w:val=""/>
      <w:lvlJc w:val="left"/>
      <w:pPr>
        <w:ind w:left="6115" w:hanging="360"/>
      </w:pPr>
      <w:rPr>
        <w:rFonts w:ascii="Wingdings" w:hAnsi="Wingdings" w:hint="default"/>
      </w:rPr>
    </w:lvl>
  </w:abstractNum>
  <w:abstractNum w:abstractNumId="6" w15:restartNumberingAfterBreak="0">
    <w:nsid w:val="44F077F7"/>
    <w:multiLevelType w:val="hybridMultilevel"/>
    <w:tmpl w:val="3E3CE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16B9E"/>
    <w:multiLevelType w:val="hybridMultilevel"/>
    <w:tmpl w:val="D31E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DB1062"/>
    <w:multiLevelType w:val="hybridMultilevel"/>
    <w:tmpl w:val="1C6CC75E"/>
    <w:lvl w:ilvl="0" w:tplc="0B24AF0E">
      <w:start w:val="1"/>
      <w:numFmt w:val="decimal"/>
      <w:lvlText w:val="%1."/>
      <w:lvlJc w:val="left"/>
      <w:pPr>
        <w:ind w:left="355" w:hanging="360"/>
      </w:pPr>
      <w:rPr>
        <w:rFonts w:hint="default"/>
        <w:b/>
        <w:bCs/>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10" w15:restartNumberingAfterBreak="0">
    <w:nsid w:val="557A63EB"/>
    <w:multiLevelType w:val="hybridMultilevel"/>
    <w:tmpl w:val="3392C4D4"/>
    <w:lvl w:ilvl="0" w:tplc="8A86D79C">
      <w:start w:val="1"/>
      <w:numFmt w:val="bullet"/>
      <w:pStyle w:val="TSB-PolicyBullets"/>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45375276">
    <w:abstractNumId w:val="8"/>
  </w:num>
  <w:num w:numId="2" w16cid:durableId="485632411">
    <w:abstractNumId w:val="11"/>
  </w:num>
  <w:num w:numId="3" w16cid:durableId="1510218998">
    <w:abstractNumId w:val="10"/>
  </w:num>
  <w:num w:numId="4" w16cid:durableId="930511641">
    <w:abstractNumId w:val="4"/>
  </w:num>
  <w:num w:numId="5" w16cid:durableId="1586839612">
    <w:abstractNumId w:val="0"/>
  </w:num>
  <w:num w:numId="6" w16cid:durableId="324553841">
    <w:abstractNumId w:val="5"/>
  </w:num>
  <w:num w:numId="7" w16cid:durableId="2044791463">
    <w:abstractNumId w:val="9"/>
  </w:num>
  <w:num w:numId="8" w16cid:durableId="4941157">
    <w:abstractNumId w:val="1"/>
  </w:num>
  <w:num w:numId="9" w16cid:durableId="760641929">
    <w:abstractNumId w:val="6"/>
  </w:num>
  <w:num w:numId="10" w16cid:durableId="1838110502">
    <w:abstractNumId w:val="3"/>
  </w:num>
  <w:num w:numId="11" w16cid:durableId="1135561549">
    <w:abstractNumId w:val="2"/>
  </w:num>
  <w:num w:numId="12" w16cid:durableId="76757674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028"/>
    <w:rsid w:val="00012013"/>
    <w:rsid w:val="00025492"/>
    <w:rsid w:val="00030E0E"/>
    <w:rsid w:val="000324D7"/>
    <w:rsid w:val="000401E3"/>
    <w:rsid w:val="0004797B"/>
    <w:rsid w:val="000560A9"/>
    <w:rsid w:val="00071C12"/>
    <w:rsid w:val="000818BD"/>
    <w:rsid w:val="00083A2F"/>
    <w:rsid w:val="00097F6F"/>
    <w:rsid w:val="000C11BD"/>
    <w:rsid w:val="000C179C"/>
    <w:rsid w:val="000C2A24"/>
    <w:rsid w:val="000C2F05"/>
    <w:rsid w:val="000D042E"/>
    <w:rsid w:val="000D6850"/>
    <w:rsid w:val="000D6E30"/>
    <w:rsid w:val="000E5B6D"/>
    <w:rsid w:val="001136E2"/>
    <w:rsid w:val="00117C0F"/>
    <w:rsid w:val="00127D72"/>
    <w:rsid w:val="001428C1"/>
    <w:rsid w:val="0014364F"/>
    <w:rsid w:val="001467C6"/>
    <w:rsid w:val="001512BD"/>
    <w:rsid w:val="0015341E"/>
    <w:rsid w:val="00186FB1"/>
    <w:rsid w:val="00187AFC"/>
    <w:rsid w:val="001C3316"/>
    <w:rsid w:val="001E4CA4"/>
    <w:rsid w:val="001E63D4"/>
    <w:rsid w:val="001F139A"/>
    <w:rsid w:val="001F74B4"/>
    <w:rsid w:val="0020011B"/>
    <w:rsid w:val="00212196"/>
    <w:rsid w:val="0023412B"/>
    <w:rsid w:val="002372B8"/>
    <w:rsid w:val="00245E75"/>
    <w:rsid w:val="002736B2"/>
    <w:rsid w:val="00285FD5"/>
    <w:rsid w:val="002D05A0"/>
    <w:rsid w:val="002D5063"/>
    <w:rsid w:val="002E3C49"/>
    <w:rsid w:val="002E4226"/>
    <w:rsid w:val="002E42A8"/>
    <w:rsid w:val="00312CBF"/>
    <w:rsid w:val="00320523"/>
    <w:rsid w:val="003221B1"/>
    <w:rsid w:val="003458BC"/>
    <w:rsid w:val="00354D13"/>
    <w:rsid w:val="00364C58"/>
    <w:rsid w:val="00366599"/>
    <w:rsid w:val="00367709"/>
    <w:rsid w:val="0038078B"/>
    <w:rsid w:val="00381845"/>
    <w:rsid w:val="00382DB2"/>
    <w:rsid w:val="00385832"/>
    <w:rsid w:val="003920AC"/>
    <w:rsid w:val="003A1440"/>
    <w:rsid w:val="003A4771"/>
    <w:rsid w:val="003B231E"/>
    <w:rsid w:val="003C4C67"/>
    <w:rsid w:val="003D07DC"/>
    <w:rsid w:val="003D5D5E"/>
    <w:rsid w:val="003D6BCB"/>
    <w:rsid w:val="00400343"/>
    <w:rsid w:val="00404E4C"/>
    <w:rsid w:val="00423098"/>
    <w:rsid w:val="00423BC5"/>
    <w:rsid w:val="004334E7"/>
    <w:rsid w:val="004448B0"/>
    <w:rsid w:val="00447026"/>
    <w:rsid w:val="00451785"/>
    <w:rsid w:val="00460864"/>
    <w:rsid w:val="004667D2"/>
    <w:rsid w:val="00472AEB"/>
    <w:rsid w:val="00477200"/>
    <w:rsid w:val="00483D8C"/>
    <w:rsid w:val="00497AD4"/>
    <w:rsid w:val="004A0872"/>
    <w:rsid w:val="004A5E7A"/>
    <w:rsid w:val="004B7B97"/>
    <w:rsid w:val="004C2BE8"/>
    <w:rsid w:val="004C766F"/>
    <w:rsid w:val="004D461F"/>
    <w:rsid w:val="004D7CBE"/>
    <w:rsid w:val="004E0EBC"/>
    <w:rsid w:val="004E100A"/>
    <w:rsid w:val="004E53E2"/>
    <w:rsid w:val="004E5FC4"/>
    <w:rsid w:val="004E6221"/>
    <w:rsid w:val="004F26C7"/>
    <w:rsid w:val="00512560"/>
    <w:rsid w:val="0051587C"/>
    <w:rsid w:val="0052565F"/>
    <w:rsid w:val="00533F08"/>
    <w:rsid w:val="00536CBB"/>
    <w:rsid w:val="00542C72"/>
    <w:rsid w:val="005526CA"/>
    <w:rsid w:val="00553FE5"/>
    <w:rsid w:val="00557588"/>
    <w:rsid w:val="00570175"/>
    <w:rsid w:val="00572B03"/>
    <w:rsid w:val="005750DB"/>
    <w:rsid w:val="005817DA"/>
    <w:rsid w:val="005854D7"/>
    <w:rsid w:val="005A1AEB"/>
    <w:rsid w:val="005A59D1"/>
    <w:rsid w:val="005C1327"/>
    <w:rsid w:val="005E0328"/>
    <w:rsid w:val="005E24AF"/>
    <w:rsid w:val="005F05EE"/>
    <w:rsid w:val="005F3868"/>
    <w:rsid w:val="005F6DEA"/>
    <w:rsid w:val="00602579"/>
    <w:rsid w:val="00602F17"/>
    <w:rsid w:val="00622A3B"/>
    <w:rsid w:val="0065755B"/>
    <w:rsid w:val="006576DA"/>
    <w:rsid w:val="00657A34"/>
    <w:rsid w:val="00661CD0"/>
    <w:rsid w:val="0066522D"/>
    <w:rsid w:val="006728FE"/>
    <w:rsid w:val="00673A10"/>
    <w:rsid w:val="006A5CF7"/>
    <w:rsid w:val="006B3DC8"/>
    <w:rsid w:val="006B75D1"/>
    <w:rsid w:val="006C2466"/>
    <w:rsid w:val="006D0DBD"/>
    <w:rsid w:val="006D544D"/>
    <w:rsid w:val="00701E1B"/>
    <w:rsid w:val="00703FB3"/>
    <w:rsid w:val="0070724B"/>
    <w:rsid w:val="0074427A"/>
    <w:rsid w:val="0074799E"/>
    <w:rsid w:val="00761C94"/>
    <w:rsid w:val="00763272"/>
    <w:rsid w:val="00771FDA"/>
    <w:rsid w:val="007A6F78"/>
    <w:rsid w:val="007C11C4"/>
    <w:rsid w:val="007C5FD9"/>
    <w:rsid w:val="007D5450"/>
    <w:rsid w:val="007D797B"/>
    <w:rsid w:val="007F21C8"/>
    <w:rsid w:val="007F640B"/>
    <w:rsid w:val="00806403"/>
    <w:rsid w:val="00815255"/>
    <w:rsid w:val="00817172"/>
    <w:rsid w:val="00820C79"/>
    <w:rsid w:val="00821E29"/>
    <w:rsid w:val="00824C1D"/>
    <w:rsid w:val="00826E1D"/>
    <w:rsid w:val="008418C9"/>
    <w:rsid w:val="0084689D"/>
    <w:rsid w:val="00852647"/>
    <w:rsid w:val="00864CCF"/>
    <w:rsid w:val="00867A67"/>
    <w:rsid w:val="00880AEC"/>
    <w:rsid w:val="008A1E19"/>
    <w:rsid w:val="008A47A0"/>
    <w:rsid w:val="008A66E8"/>
    <w:rsid w:val="008A7609"/>
    <w:rsid w:val="008C2298"/>
    <w:rsid w:val="008F15A2"/>
    <w:rsid w:val="009103A2"/>
    <w:rsid w:val="00911F24"/>
    <w:rsid w:val="009176E3"/>
    <w:rsid w:val="00921B5F"/>
    <w:rsid w:val="00923C2D"/>
    <w:rsid w:val="00941305"/>
    <w:rsid w:val="0094130C"/>
    <w:rsid w:val="00960BAA"/>
    <w:rsid w:val="00990485"/>
    <w:rsid w:val="009970DC"/>
    <w:rsid w:val="009A3AE2"/>
    <w:rsid w:val="009A7648"/>
    <w:rsid w:val="009B1063"/>
    <w:rsid w:val="009B17E6"/>
    <w:rsid w:val="009B1F91"/>
    <w:rsid w:val="009B7020"/>
    <w:rsid w:val="009C3BC5"/>
    <w:rsid w:val="009C6CD0"/>
    <w:rsid w:val="009C7BAC"/>
    <w:rsid w:val="009D4206"/>
    <w:rsid w:val="009D7DC5"/>
    <w:rsid w:val="00A36D04"/>
    <w:rsid w:val="00A42579"/>
    <w:rsid w:val="00A42E18"/>
    <w:rsid w:val="00A43DFF"/>
    <w:rsid w:val="00A44DA5"/>
    <w:rsid w:val="00A45450"/>
    <w:rsid w:val="00A56218"/>
    <w:rsid w:val="00A62821"/>
    <w:rsid w:val="00A71857"/>
    <w:rsid w:val="00A73608"/>
    <w:rsid w:val="00A761BA"/>
    <w:rsid w:val="00A76B27"/>
    <w:rsid w:val="00A85A76"/>
    <w:rsid w:val="00A900BE"/>
    <w:rsid w:val="00AA27C1"/>
    <w:rsid w:val="00AA4922"/>
    <w:rsid w:val="00AB2802"/>
    <w:rsid w:val="00AB4ADC"/>
    <w:rsid w:val="00AB78C2"/>
    <w:rsid w:val="00AC480F"/>
    <w:rsid w:val="00AC4B63"/>
    <w:rsid w:val="00AC77FF"/>
    <w:rsid w:val="00AD0A43"/>
    <w:rsid w:val="00AD2FA5"/>
    <w:rsid w:val="00AD4C8C"/>
    <w:rsid w:val="00AD5E89"/>
    <w:rsid w:val="00AD74D7"/>
    <w:rsid w:val="00AD788A"/>
    <w:rsid w:val="00AE3C83"/>
    <w:rsid w:val="00AF1F87"/>
    <w:rsid w:val="00B0634D"/>
    <w:rsid w:val="00B11206"/>
    <w:rsid w:val="00B12B2D"/>
    <w:rsid w:val="00B17CBC"/>
    <w:rsid w:val="00B23724"/>
    <w:rsid w:val="00B31A4A"/>
    <w:rsid w:val="00B3338B"/>
    <w:rsid w:val="00B34032"/>
    <w:rsid w:val="00B50EC5"/>
    <w:rsid w:val="00B521A2"/>
    <w:rsid w:val="00B53B19"/>
    <w:rsid w:val="00B53BF2"/>
    <w:rsid w:val="00B56E0E"/>
    <w:rsid w:val="00B61DE5"/>
    <w:rsid w:val="00B70618"/>
    <w:rsid w:val="00B76983"/>
    <w:rsid w:val="00B77E0E"/>
    <w:rsid w:val="00B8091F"/>
    <w:rsid w:val="00B82C45"/>
    <w:rsid w:val="00B833A1"/>
    <w:rsid w:val="00B94F3F"/>
    <w:rsid w:val="00BC0891"/>
    <w:rsid w:val="00BC4D2C"/>
    <w:rsid w:val="00BC5353"/>
    <w:rsid w:val="00BC5D68"/>
    <w:rsid w:val="00BD2532"/>
    <w:rsid w:val="00BD70D4"/>
    <w:rsid w:val="00BE02B6"/>
    <w:rsid w:val="00BE34F0"/>
    <w:rsid w:val="00BE696C"/>
    <w:rsid w:val="00BF0AE7"/>
    <w:rsid w:val="00BF4705"/>
    <w:rsid w:val="00C0219F"/>
    <w:rsid w:val="00C33645"/>
    <w:rsid w:val="00C34773"/>
    <w:rsid w:val="00C55A0F"/>
    <w:rsid w:val="00C95613"/>
    <w:rsid w:val="00CB46E1"/>
    <w:rsid w:val="00CB7FFA"/>
    <w:rsid w:val="00CC3058"/>
    <w:rsid w:val="00CC357D"/>
    <w:rsid w:val="00CD302E"/>
    <w:rsid w:val="00CF3384"/>
    <w:rsid w:val="00CF5DD4"/>
    <w:rsid w:val="00D0216B"/>
    <w:rsid w:val="00D1074C"/>
    <w:rsid w:val="00D10F18"/>
    <w:rsid w:val="00D1217A"/>
    <w:rsid w:val="00D132AE"/>
    <w:rsid w:val="00D133D7"/>
    <w:rsid w:val="00D14A16"/>
    <w:rsid w:val="00D153F9"/>
    <w:rsid w:val="00D1548F"/>
    <w:rsid w:val="00D21F95"/>
    <w:rsid w:val="00D305EC"/>
    <w:rsid w:val="00D317D4"/>
    <w:rsid w:val="00D41A97"/>
    <w:rsid w:val="00D5571D"/>
    <w:rsid w:val="00D62436"/>
    <w:rsid w:val="00D7007D"/>
    <w:rsid w:val="00D90D28"/>
    <w:rsid w:val="00D916B5"/>
    <w:rsid w:val="00DA03DB"/>
    <w:rsid w:val="00DB1493"/>
    <w:rsid w:val="00DB6028"/>
    <w:rsid w:val="00DD03E5"/>
    <w:rsid w:val="00DD4198"/>
    <w:rsid w:val="00DE32C7"/>
    <w:rsid w:val="00DE7A8D"/>
    <w:rsid w:val="00DF48F4"/>
    <w:rsid w:val="00E03B13"/>
    <w:rsid w:val="00E04BAD"/>
    <w:rsid w:val="00E070F5"/>
    <w:rsid w:val="00E17E47"/>
    <w:rsid w:val="00E3538E"/>
    <w:rsid w:val="00E3574D"/>
    <w:rsid w:val="00E428CC"/>
    <w:rsid w:val="00E471CB"/>
    <w:rsid w:val="00E70CEB"/>
    <w:rsid w:val="00E75019"/>
    <w:rsid w:val="00E8584A"/>
    <w:rsid w:val="00E861BF"/>
    <w:rsid w:val="00E8752F"/>
    <w:rsid w:val="00EA4D1B"/>
    <w:rsid w:val="00EB2AEE"/>
    <w:rsid w:val="00EB4DF9"/>
    <w:rsid w:val="00EB7633"/>
    <w:rsid w:val="00EC4DC1"/>
    <w:rsid w:val="00ED4031"/>
    <w:rsid w:val="00EE4BBB"/>
    <w:rsid w:val="00EF2721"/>
    <w:rsid w:val="00F03443"/>
    <w:rsid w:val="00F11A22"/>
    <w:rsid w:val="00F13461"/>
    <w:rsid w:val="00F236E0"/>
    <w:rsid w:val="00F307F6"/>
    <w:rsid w:val="00F313C2"/>
    <w:rsid w:val="00F33E7C"/>
    <w:rsid w:val="00F3433E"/>
    <w:rsid w:val="00F44D55"/>
    <w:rsid w:val="00F561BA"/>
    <w:rsid w:val="00F576F0"/>
    <w:rsid w:val="00F6361B"/>
    <w:rsid w:val="00F63C28"/>
    <w:rsid w:val="00F773FF"/>
    <w:rsid w:val="00F82FCF"/>
    <w:rsid w:val="00FA3EA6"/>
    <w:rsid w:val="00FA7075"/>
    <w:rsid w:val="00FB1A89"/>
    <w:rsid w:val="00FC2648"/>
    <w:rsid w:val="00FC53FE"/>
    <w:rsid w:val="00FC7A70"/>
    <w:rsid w:val="00FD0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3E750"/>
  <w15:chartTrackingRefBased/>
  <w15:docId w15:val="{6201E30D-C2AE-4F3E-B20E-5118D079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aliases w:val="TSB Headings"/>
    <w:basedOn w:val="Normal"/>
    <w:next w:val="Normal"/>
    <w:uiPriority w:val="9"/>
    <w:qFormat/>
    <w:pPr>
      <w:keepNext/>
      <w:outlineLvl w:val="0"/>
    </w:pPr>
    <w:rPr>
      <w:u w:val="single"/>
    </w:rPr>
  </w:style>
  <w:style w:type="paragraph" w:styleId="Heading2">
    <w:name w:val="heading 2"/>
    <w:basedOn w:val="Normal"/>
    <w:next w:val="Normal"/>
    <w:link w:val="Heading2Char"/>
    <w:uiPriority w:val="9"/>
    <w:semiHidden/>
    <w:unhideWhenUsed/>
    <w:qFormat/>
    <w:rsid w:val="00F3433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left w:val="single" w:sz="4" w:space="4" w:color="auto"/>
        <w:bottom w:val="single" w:sz="4" w:space="1" w:color="auto"/>
        <w:right w:val="single" w:sz="4" w:space="4" w:color="auto"/>
      </w:pBdr>
      <w:jc w:val="center"/>
    </w:pPr>
    <w:rPr>
      <w:sz w:val="36"/>
    </w:rPr>
  </w:style>
  <w:style w:type="paragraph" w:styleId="ListParagraph">
    <w:name w:val="List Paragraph"/>
    <w:basedOn w:val="Normal"/>
    <w:link w:val="ListParagraphChar"/>
    <w:uiPriority w:val="34"/>
    <w:qFormat/>
    <w:rsid w:val="00C33645"/>
    <w:pPr>
      <w:ind w:left="720"/>
    </w:pPr>
  </w:style>
  <w:style w:type="paragraph" w:styleId="Header">
    <w:name w:val="header"/>
    <w:basedOn w:val="Normal"/>
    <w:link w:val="HeaderChar"/>
    <w:uiPriority w:val="99"/>
    <w:unhideWhenUsed/>
    <w:rsid w:val="003A4771"/>
    <w:pPr>
      <w:tabs>
        <w:tab w:val="center" w:pos="4513"/>
        <w:tab w:val="right" w:pos="9026"/>
      </w:tabs>
    </w:pPr>
  </w:style>
  <w:style w:type="character" w:customStyle="1" w:styleId="HeaderChar">
    <w:name w:val="Header Char"/>
    <w:link w:val="Header"/>
    <w:uiPriority w:val="99"/>
    <w:rsid w:val="003A4771"/>
    <w:rPr>
      <w:sz w:val="24"/>
    </w:rPr>
  </w:style>
  <w:style w:type="paragraph" w:styleId="Footer">
    <w:name w:val="footer"/>
    <w:basedOn w:val="Normal"/>
    <w:link w:val="FooterChar"/>
    <w:uiPriority w:val="99"/>
    <w:unhideWhenUsed/>
    <w:rsid w:val="003A4771"/>
    <w:pPr>
      <w:tabs>
        <w:tab w:val="center" w:pos="4513"/>
        <w:tab w:val="right" w:pos="9026"/>
      </w:tabs>
    </w:pPr>
  </w:style>
  <w:style w:type="character" w:customStyle="1" w:styleId="FooterChar">
    <w:name w:val="Footer Char"/>
    <w:link w:val="Footer"/>
    <w:uiPriority w:val="99"/>
    <w:rsid w:val="003A4771"/>
    <w:rPr>
      <w:sz w:val="24"/>
    </w:rPr>
  </w:style>
  <w:style w:type="paragraph" w:styleId="BalloonText">
    <w:name w:val="Balloon Text"/>
    <w:basedOn w:val="Normal"/>
    <w:link w:val="BalloonTextChar"/>
    <w:uiPriority w:val="99"/>
    <w:semiHidden/>
    <w:unhideWhenUsed/>
    <w:rsid w:val="003A4771"/>
    <w:rPr>
      <w:rFonts w:ascii="Tahoma" w:hAnsi="Tahoma" w:cs="Tahoma"/>
      <w:sz w:val="16"/>
      <w:szCs w:val="16"/>
    </w:rPr>
  </w:style>
  <w:style w:type="character" w:customStyle="1" w:styleId="BalloonTextChar">
    <w:name w:val="Balloon Text Char"/>
    <w:link w:val="BalloonText"/>
    <w:uiPriority w:val="99"/>
    <w:semiHidden/>
    <w:rsid w:val="003A4771"/>
    <w:rPr>
      <w:rFonts w:ascii="Tahoma" w:hAnsi="Tahoma" w:cs="Tahoma"/>
      <w:sz w:val="16"/>
      <w:szCs w:val="16"/>
    </w:rPr>
  </w:style>
  <w:style w:type="table" w:styleId="TableGrid">
    <w:name w:val="Table Grid"/>
    <w:basedOn w:val="TableNormal"/>
    <w:uiPriority w:val="39"/>
    <w:rsid w:val="004517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basedOn w:val="NoList"/>
    <w:uiPriority w:val="99"/>
    <w:rsid w:val="000C2A24"/>
    <w:pPr>
      <w:numPr>
        <w:numId w:val="1"/>
      </w:numPr>
    </w:pPr>
  </w:style>
  <w:style w:type="paragraph" w:customStyle="1" w:styleId="TSB-Level1Numbers">
    <w:name w:val="TSB - Level 1 Numbers"/>
    <w:basedOn w:val="Heading1"/>
    <w:link w:val="TSB-Level1NumbersChar"/>
    <w:qFormat/>
    <w:rsid w:val="000C2A24"/>
    <w:pPr>
      <w:keepNext w:val="0"/>
      <w:spacing w:after="200" w:line="276" w:lineRule="auto"/>
      <w:ind w:left="1423" w:hanging="143"/>
    </w:pPr>
    <w:rPr>
      <w:rFonts w:ascii="Arial" w:eastAsia="Arial" w:hAnsi="Arial" w:cs="Arial"/>
      <w:sz w:val="22"/>
      <w:szCs w:val="32"/>
      <w:u w:val="none"/>
      <w:lang w:eastAsia="en-US"/>
    </w:rPr>
  </w:style>
  <w:style w:type="paragraph" w:customStyle="1" w:styleId="TSB-Level2Numbers">
    <w:name w:val="TSB - Level 2 Numbers"/>
    <w:basedOn w:val="TSB-Level1Numbers"/>
    <w:qFormat/>
    <w:rsid w:val="000C2A24"/>
    <w:pPr>
      <w:tabs>
        <w:tab w:val="num" w:pos="360"/>
      </w:tabs>
      <w:ind w:left="2223" w:hanging="998"/>
    </w:pPr>
  </w:style>
  <w:style w:type="character" w:customStyle="1" w:styleId="ListParagraphChar">
    <w:name w:val="List Paragraph Char"/>
    <w:link w:val="ListParagraph"/>
    <w:uiPriority w:val="34"/>
    <w:rsid w:val="000C2A24"/>
    <w:rPr>
      <w:sz w:val="24"/>
    </w:rPr>
  </w:style>
  <w:style w:type="character" w:customStyle="1" w:styleId="TSB-Level1NumbersChar">
    <w:name w:val="TSB - Level 1 Numbers Char"/>
    <w:link w:val="TSB-Level1Numbers"/>
    <w:rsid w:val="000C2A24"/>
    <w:rPr>
      <w:rFonts w:ascii="Arial" w:eastAsia="Arial" w:hAnsi="Arial" w:cs="Arial"/>
      <w:sz w:val="22"/>
      <w:szCs w:val="32"/>
      <w:lang w:eastAsia="en-US"/>
    </w:rPr>
  </w:style>
  <w:style w:type="paragraph" w:customStyle="1" w:styleId="PolicyBullets">
    <w:name w:val="Policy Bullets"/>
    <w:basedOn w:val="ListParagraph"/>
    <w:link w:val="PolicyBulletsChar"/>
    <w:qFormat/>
    <w:rsid w:val="000C2A24"/>
    <w:pPr>
      <w:spacing w:after="120" w:line="276" w:lineRule="auto"/>
      <w:ind w:left="1925" w:hanging="360"/>
      <w:contextualSpacing/>
    </w:pPr>
    <w:rPr>
      <w:rFonts w:ascii="Arial" w:eastAsia="Arial" w:hAnsi="Arial"/>
      <w:sz w:val="22"/>
      <w:szCs w:val="22"/>
      <w:lang w:eastAsia="en-US"/>
    </w:rPr>
  </w:style>
  <w:style w:type="character" w:customStyle="1" w:styleId="PolicyBulletsChar">
    <w:name w:val="Policy Bullets Char"/>
    <w:link w:val="PolicyBullets"/>
    <w:rsid w:val="000C2A24"/>
    <w:rPr>
      <w:rFonts w:ascii="Arial" w:eastAsia="Arial" w:hAnsi="Arial"/>
      <w:sz w:val="22"/>
      <w:szCs w:val="22"/>
      <w:lang w:eastAsia="en-US"/>
    </w:rPr>
  </w:style>
  <w:style w:type="paragraph" w:styleId="BodyText">
    <w:name w:val="Body Text"/>
    <w:basedOn w:val="Normal"/>
    <w:link w:val="BodyTextChar"/>
    <w:semiHidden/>
    <w:rsid w:val="00F773FF"/>
  </w:style>
  <w:style w:type="character" w:customStyle="1" w:styleId="BodyTextChar">
    <w:name w:val="Body Text Char"/>
    <w:link w:val="BodyText"/>
    <w:semiHidden/>
    <w:rsid w:val="00F773FF"/>
    <w:rPr>
      <w:sz w:val="24"/>
    </w:rPr>
  </w:style>
  <w:style w:type="character" w:styleId="Hyperlink">
    <w:name w:val="Hyperlink"/>
    <w:basedOn w:val="DefaultParagraphFont"/>
    <w:unhideWhenUsed/>
    <w:rsid w:val="00187AFC"/>
    <w:rPr>
      <w:color w:val="0000FF"/>
      <w:u w:val="single"/>
    </w:rPr>
  </w:style>
  <w:style w:type="paragraph" w:styleId="NoSpacing">
    <w:name w:val="No Spacing"/>
    <w:aliases w:val="TSB Body Text"/>
    <w:basedOn w:val="Normal"/>
    <w:link w:val="NoSpacingChar"/>
    <w:uiPriority w:val="1"/>
    <w:qFormat/>
    <w:rsid w:val="00187AFC"/>
    <w:pPr>
      <w:spacing w:after="200" w:line="276" w:lineRule="auto"/>
    </w:pPr>
    <w:rPr>
      <w:rFonts w:asciiTheme="minorHAnsi" w:eastAsiaTheme="minorHAnsi" w:hAnsiTheme="minorHAnsi" w:cstheme="minorBidi"/>
      <w:bCs/>
      <w:sz w:val="22"/>
      <w:szCs w:val="22"/>
      <w:lang w:eastAsia="en-US"/>
    </w:rPr>
  </w:style>
  <w:style w:type="character" w:customStyle="1" w:styleId="NoSpacingChar">
    <w:name w:val="No Spacing Char"/>
    <w:aliases w:val="TSB Body Text Char"/>
    <w:basedOn w:val="DefaultParagraphFont"/>
    <w:link w:val="NoSpacing"/>
    <w:uiPriority w:val="1"/>
    <w:rsid w:val="00187AFC"/>
    <w:rPr>
      <w:rFonts w:asciiTheme="minorHAnsi" w:eastAsiaTheme="minorHAnsi" w:hAnsiTheme="minorHAnsi" w:cstheme="minorBidi"/>
      <w:bCs/>
      <w:sz w:val="22"/>
      <w:szCs w:val="22"/>
      <w:lang w:eastAsia="en-US"/>
    </w:rPr>
  </w:style>
  <w:style w:type="paragraph" w:customStyle="1" w:styleId="TSB-PolicyBullets">
    <w:name w:val="TSB - Policy Bullets"/>
    <w:basedOn w:val="ListParagraph"/>
    <w:link w:val="TSB-PolicyBulletsChar"/>
    <w:qFormat/>
    <w:rsid w:val="00187AFC"/>
    <w:pPr>
      <w:numPr>
        <w:numId w:val="3"/>
      </w:numPr>
      <w:spacing w:before="200" w:after="200" w:line="276" w:lineRule="auto"/>
      <w:ind w:left="1491" w:hanging="357"/>
      <w:contextualSpacing/>
    </w:pPr>
    <w:rPr>
      <w:rFonts w:asciiTheme="minorHAnsi" w:eastAsiaTheme="minorHAnsi" w:hAnsiTheme="minorHAnsi" w:cstheme="minorBidi"/>
      <w:sz w:val="22"/>
      <w:szCs w:val="22"/>
      <w:lang w:eastAsia="en-US"/>
    </w:rPr>
  </w:style>
  <w:style w:type="character" w:customStyle="1" w:styleId="TSB-PolicyBulletsChar">
    <w:name w:val="TSB - Policy Bullets Char"/>
    <w:basedOn w:val="ListParagraphChar"/>
    <w:link w:val="TSB-PolicyBullets"/>
    <w:rsid w:val="00187AFC"/>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semiHidden/>
    <w:rsid w:val="00F3433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1616</Words>
  <Characters>9240</Characters>
  <Application>Microsoft Office Word</Application>
  <DocSecurity>0</DocSecurity>
  <Lines>280</Lines>
  <Paragraphs>88</Paragraphs>
  <ScaleCrop>false</ScaleCrop>
  <HeadingPairs>
    <vt:vector size="2" baseType="variant">
      <vt:variant>
        <vt:lpstr>Title</vt:lpstr>
      </vt:variant>
      <vt:variant>
        <vt:i4>1</vt:i4>
      </vt:variant>
    </vt:vector>
  </HeadingPairs>
  <TitlesOfParts>
    <vt:vector size="1" baseType="lpstr">
      <vt:lpstr>Reading</vt:lpstr>
    </vt:vector>
  </TitlesOfParts>
  <Company>Lancashire County Council</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dc:title>
  <dc:subject/>
  <dc:creator>Lancashire County Council</dc:creator>
  <cp:keywords/>
  <cp:lastModifiedBy>Jessica Forder</cp:lastModifiedBy>
  <cp:revision>4</cp:revision>
  <cp:lastPrinted>2001-02-12T13:53:00Z</cp:lastPrinted>
  <dcterms:created xsi:type="dcterms:W3CDTF">2024-10-25T12:13:00Z</dcterms:created>
  <dcterms:modified xsi:type="dcterms:W3CDTF">2026-02-05T14:26:00Z</dcterms:modified>
</cp:coreProperties>
</file>