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D55D" w14:textId="4C21E306" w:rsidR="001431C1" w:rsidRDefault="001431C1" w:rsidP="00DE652C">
      <w:pPr>
        <w:jc w:val="center"/>
        <w:rPr>
          <w:rFonts w:ascii="Calibri" w:hAnsi="Calibri"/>
          <w:szCs w:val="28"/>
        </w:rPr>
      </w:pPr>
    </w:p>
    <w:p w14:paraId="4B0F2BEE" w14:textId="20151FA1" w:rsidR="006E0181" w:rsidRDefault="006E0181" w:rsidP="00DE652C">
      <w:pPr>
        <w:jc w:val="center"/>
        <w:rPr>
          <w:rFonts w:ascii="Calibri" w:hAnsi="Calibri"/>
          <w:szCs w:val="28"/>
        </w:rPr>
      </w:pPr>
    </w:p>
    <w:p w14:paraId="656B38FB" w14:textId="7491FA83" w:rsidR="006E0181" w:rsidRDefault="006E0181" w:rsidP="00DE652C">
      <w:pPr>
        <w:jc w:val="center"/>
        <w:rPr>
          <w:rFonts w:ascii="Calibri" w:hAnsi="Calibri"/>
          <w:szCs w:val="28"/>
        </w:rPr>
      </w:pPr>
      <w:r>
        <w:rPr>
          <w:b/>
          <w:bCs/>
          <w:noProof/>
          <w:szCs w:val="28"/>
        </w:rPr>
        <w:drawing>
          <wp:anchor distT="0" distB="0" distL="114300" distR="114300" simplePos="0" relativeHeight="251664384" behindDoc="0" locked="0" layoutInCell="1" allowOverlap="1" wp14:anchorId="081BA7FC" wp14:editId="68D8DE69">
            <wp:simplePos x="0" y="0"/>
            <wp:positionH relativeFrom="column">
              <wp:posOffset>-79513</wp:posOffset>
            </wp:positionH>
            <wp:positionV relativeFrom="paragraph">
              <wp:posOffset>130423</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0D06BA2C" w14:textId="584C9BFE" w:rsidR="006E0181" w:rsidRDefault="006E0181" w:rsidP="00DE652C">
      <w:pPr>
        <w:jc w:val="center"/>
        <w:rPr>
          <w:rFonts w:ascii="Calibri" w:hAnsi="Calibri"/>
          <w:szCs w:val="28"/>
        </w:rPr>
      </w:pPr>
    </w:p>
    <w:p w14:paraId="469D60E0" w14:textId="22793E38" w:rsidR="006E0181" w:rsidRDefault="006E0181" w:rsidP="00DE652C">
      <w:pPr>
        <w:jc w:val="center"/>
        <w:rPr>
          <w:rFonts w:ascii="Calibri" w:hAnsi="Calibri"/>
          <w:szCs w:val="28"/>
        </w:rPr>
      </w:pPr>
    </w:p>
    <w:p w14:paraId="1F10BC7E" w14:textId="601BF3C1" w:rsidR="006E0181" w:rsidRDefault="006E0181" w:rsidP="00DE652C">
      <w:pPr>
        <w:jc w:val="center"/>
        <w:rPr>
          <w:rFonts w:ascii="Calibri" w:hAnsi="Calibri"/>
          <w:szCs w:val="28"/>
        </w:rPr>
      </w:pPr>
    </w:p>
    <w:p w14:paraId="2B6325FB" w14:textId="365FE56A" w:rsidR="006E0181" w:rsidRDefault="006E0181" w:rsidP="00DE652C">
      <w:pPr>
        <w:jc w:val="center"/>
        <w:rPr>
          <w:rFonts w:ascii="Calibri" w:hAnsi="Calibri"/>
          <w:szCs w:val="28"/>
        </w:rPr>
      </w:pPr>
    </w:p>
    <w:p w14:paraId="551403EF" w14:textId="4C8DBCD4" w:rsidR="006E0181" w:rsidRDefault="006E0181" w:rsidP="00DE652C">
      <w:pPr>
        <w:jc w:val="center"/>
        <w:rPr>
          <w:rFonts w:ascii="Calibri" w:hAnsi="Calibri"/>
          <w:szCs w:val="28"/>
        </w:rPr>
      </w:pPr>
    </w:p>
    <w:p w14:paraId="04C10B26" w14:textId="7CD56DB8" w:rsidR="006E0181" w:rsidRDefault="006E0181" w:rsidP="00DE652C">
      <w:pPr>
        <w:jc w:val="center"/>
        <w:rPr>
          <w:rFonts w:ascii="Calibri" w:hAnsi="Calibri"/>
          <w:szCs w:val="28"/>
        </w:rPr>
      </w:pPr>
    </w:p>
    <w:p w14:paraId="22DF1F89" w14:textId="64C98FA0" w:rsidR="006E0181" w:rsidRDefault="006E0181" w:rsidP="00DE652C">
      <w:pPr>
        <w:jc w:val="center"/>
        <w:rPr>
          <w:rFonts w:ascii="Calibri" w:hAnsi="Calibri"/>
          <w:szCs w:val="28"/>
        </w:rPr>
      </w:pPr>
    </w:p>
    <w:p w14:paraId="2397EA8F" w14:textId="160E25FA" w:rsidR="006E0181" w:rsidRDefault="006E0181" w:rsidP="00DE652C">
      <w:pPr>
        <w:jc w:val="center"/>
        <w:rPr>
          <w:rFonts w:ascii="Calibri" w:hAnsi="Calibri"/>
          <w:szCs w:val="28"/>
        </w:rPr>
      </w:pPr>
    </w:p>
    <w:p w14:paraId="37D399E0" w14:textId="4BC2E6BD" w:rsidR="006E0181" w:rsidRDefault="006E0181" w:rsidP="00DE652C">
      <w:pPr>
        <w:jc w:val="center"/>
        <w:rPr>
          <w:rFonts w:ascii="Calibri" w:hAnsi="Calibri"/>
          <w:szCs w:val="28"/>
        </w:rPr>
      </w:pPr>
    </w:p>
    <w:p w14:paraId="0F1ABBA0" w14:textId="0F9CB03C" w:rsidR="006E0181" w:rsidRDefault="006E0181" w:rsidP="00DE652C">
      <w:pPr>
        <w:jc w:val="center"/>
        <w:rPr>
          <w:rFonts w:ascii="Calibri" w:hAnsi="Calibri"/>
          <w:szCs w:val="28"/>
        </w:rPr>
      </w:pPr>
    </w:p>
    <w:p w14:paraId="0921AFBD" w14:textId="6C5F9324" w:rsidR="006E0181" w:rsidRDefault="006E0181" w:rsidP="00DE652C">
      <w:pPr>
        <w:jc w:val="center"/>
        <w:rPr>
          <w:rFonts w:ascii="Calibri" w:hAnsi="Calibri"/>
          <w:szCs w:val="28"/>
        </w:rPr>
      </w:pPr>
    </w:p>
    <w:p w14:paraId="299CAFBC" w14:textId="7B0E893F" w:rsidR="006E0181" w:rsidRDefault="006E0181" w:rsidP="00DE652C">
      <w:pPr>
        <w:jc w:val="center"/>
        <w:rPr>
          <w:rFonts w:ascii="Calibri" w:hAnsi="Calibri"/>
          <w:szCs w:val="28"/>
        </w:rPr>
      </w:pPr>
    </w:p>
    <w:p w14:paraId="77B440CD" w14:textId="77777777" w:rsidR="006E0181" w:rsidRDefault="006E0181" w:rsidP="00DE652C">
      <w:pPr>
        <w:jc w:val="center"/>
        <w:rPr>
          <w:rFonts w:ascii="Calibri" w:hAnsi="Calibri"/>
          <w:szCs w:val="28"/>
        </w:rPr>
      </w:pPr>
    </w:p>
    <w:p w14:paraId="26CB2515" w14:textId="77777777" w:rsidR="001431C1" w:rsidRPr="001431C1" w:rsidRDefault="001431C1"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20"/>
          <w:lang w:val="en-GB"/>
        </w:rPr>
      </w:pPr>
    </w:p>
    <w:p w14:paraId="5A5A575E" w14:textId="77777777" w:rsidR="001431C1" w:rsidRPr="001431C1" w:rsidRDefault="0089399B"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96"/>
          <w:szCs w:val="96"/>
          <w:lang w:val="en-GB"/>
        </w:rPr>
      </w:pPr>
      <w:r>
        <w:rPr>
          <w:rFonts w:cs="Arial"/>
          <w:sz w:val="96"/>
          <w:szCs w:val="96"/>
          <w:lang w:val="en-GB"/>
        </w:rPr>
        <w:t>Science</w:t>
      </w:r>
      <w:r w:rsidR="001431C1">
        <w:rPr>
          <w:rFonts w:cs="Arial"/>
          <w:sz w:val="96"/>
          <w:szCs w:val="96"/>
          <w:lang w:val="en-GB"/>
        </w:rPr>
        <w:t xml:space="preserve"> </w:t>
      </w:r>
      <w:r w:rsidR="001431C1" w:rsidRPr="001431C1">
        <w:rPr>
          <w:rFonts w:cs="Arial"/>
          <w:sz w:val="96"/>
          <w:szCs w:val="96"/>
          <w:lang w:val="en-GB"/>
        </w:rPr>
        <w:t>Policy</w:t>
      </w:r>
    </w:p>
    <w:p w14:paraId="56D68897"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7F42E1B8"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43DA3A04"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25F09421" w14:textId="0E56B3C4" w:rsidR="00BC4AB1" w:rsidRPr="001431C1" w:rsidRDefault="001431C1" w:rsidP="00DE652C">
      <w:pPr>
        <w:jc w:val="center"/>
        <w:rPr>
          <w:rFonts w:ascii="Calibri" w:hAnsi="Calibri"/>
          <w:szCs w:val="28"/>
        </w:rPr>
      </w:pPr>
      <w:r>
        <w:rPr>
          <w:rFonts w:ascii="Calibri" w:hAnsi="Calibri"/>
          <w:szCs w:val="28"/>
        </w:rPr>
        <w:br w:type="page"/>
      </w:r>
    </w:p>
    <w:p w14:paraId="196F8650" w14:textId="77777777" w:rsidR="00BC4AB1" w:rsidRPr="001431C1" w:rsidRDefault="00BC4AB1" w:rsidP="00DE652C">
      <w:pPr>
        <w:rPr>
          <w:rFonts w:ascii="Calibri" w:hAnsi="Calibri" w:cs="Arial"/>
          <w:i/>
          <w:szCs w:val="28"/>
        </w:rPr>
      </w:pPr>
    </w:p>
    <w:p w14:paraId="66807A1C" w14:textId="71AB1156" w:rsidR="00D24F1B" w:rsidRPr="006E0181" w:rsidRDefault="00D44E42" w:rsidP="00D24F1B">
      <w:pPr>
        <w:jc w:val="center"/>
        <w:rPr>
          <w:rFonts w:ascii="Cambria" w:hAnsi="Cambria"/>
          <w:sz w:val="32"/>
          <w:szCs w:val="28"/>
          <w:lang w:val="en-GB" w:eastAsia="en-GB"/>
        </w:rPr>
      </w:pPr>
      <w:r w:rsidRPr="006E0181">
        <w:rPr>
          <w:rFonts w:ascii="Cambria" w:hAnsi="Cambria"/>
          <w:b/>
          <w:bCs/>
          <w:sz w:val="32"/>
          <w:szCs w:val="28"/>
          <w:lang w:val="en-GB" w:eastAsia="en-GB"/>
        </w:rPr>
        <w:t>MISSION STATEMENT</w:t>
      </w:r>
    </w:p>
    <w:p w14:paraId="69D97636" w14:textId="77777777" w:rsidR="00D24F1B" w:rsidRPr="006E0181" w:rsidRDefault="00D24F1B" w:rsidP="00D24F1B">
      <w:pPr>
        <w:rPr>
          <w:rFonts w:ascii="Cambria" w:hAnsi="Cambria"/>
          <w:sz w:val="32"/>
          <w:szCs w:val="28"/>
          <w:lang w:val="en-GB" w:eastAsia="en-GB"/>
        </w:rPr>
      </w:pPr>
    </w:p>
    <w:p w14:paraId="5698E0FD"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provide a happy safe caring environment for pupils and staff.</w:t>
      </w:r>
    </w:p>
    <w:p w14:paraId="41FC2EEA"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each child to fulfil their potential.</w:t>
      </w:r>
    </w:p>
    <w:p w14:paraId="02A09B28"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create an environment in which every child's efforts and achievements can be celebrated.</w:t>
      </w:r>
    </w:p>
    <w:p w14:paraId="666D0055"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 xml:space="preserve">To develop an inclusive curriculum with enjoyment and excellence at its heart. </w:t>
      </w:r>
    </w:p>
    <w:p w14:paraId="7EB29C90"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all children to be independent learners.</w:t>
      </w:r>
    </w:p>
    <w:p w14:paraId="252D2F6F" w14:textId="77777777" w:rsidR="00D24F1B" w:rsidRPr="006E0181" w:rsidRDefault="00D24F1B" w:rsidP="00D24F1B">
      <w:pPr>
        <w:shd w:val="clear" w:color="auto" w:fill="FFFFFF"/>
        <w:rPr>
          <w:rFonts w:ascii="Cambria" w:hAnsi="Cambria" w:cs="Arial"/>
          <w:sz w:val="32"/>
          <w:szCs w:val="32"/>
          <w:lang w:val="en-GB" w:eastAsia="en-GB"/>
        </w:rPr>
      </w:pPr>
    </w:p>
    <w:p w14:paraId="5181772F" w14:textId="77777777" w:rsidR="00D24F1B" w:rsidRPr="006E0181" w:rsidRDefault="00D44E42" w:rsidP="00D44E42">
      <w:pPr>
        <w:shd w:val="clear" w:color="auto" w:fill="FFFFFF"/>
        <w:jc w:val="center"/>
        <w:rPr>
          <w:rFonts w:ascii="Cambria" w:hAnsi="Cambria" w:cs="Arial"/>
          <w:b/>
          <w:bCs/>
          <w:sz w:val="32"/>
          <w:szCs w:val="32"/>
          <w:lang w:val="en-GB" w:eastAsia="en-GB"/>
        </w:rPr>
      </w:pPr>
      <w:r w:rsidRPr="006E0181">
        <w:rPr>
          <w:rFonts w:ascii="Cambria" w:hAnsi="Cambria" w:cs="Arial"/>
          <w:b/>
          <w:bCs/>
          <w:sz w:val="32"/>
          <w:szCs w:val="32"/>
          <w:lang w:val="en-GB" w:eastAsia="en-GB"/>
        </w:rPr>
        <w:t>RATIONALE</w:t>
      </w:r>
    </w:p>
    <w:p w14:paraId="6EC63950" w14:textId="77777777" w:rsidR="00D44E42" w:rsidRPr="006E0181" w:rsidRDefault="00D44E42" w:rsidP="00D44E42">
      <w:pPr>
        <w:shd w:val="clear" w:color="auto" w:fill="FFFFFF"/>
        <w:jc w:val="center"/>
        <w:rPr>
          <w:rFonts w:ascii="Cambria" w:hAnsi="Cambria" w:cs="Arial"/>
          <w:sz w:val="32"/>
          <w:szCs w:val="32"/>
          <w:lang w:val="en-GB" w:eastAsia="en-GB"/>
        </w:rPr>
      </w:pPr>
    </w:p>
    <w:p w14:paraId="459199D7" w14:textId="092B4F44" w:rsidR="00D24F1B" w:rsidRDefault="00D44E42" w:rsidP="009607A4">
      <w:pPr>
        <w:shd w:val="clear" w:color="auto" w:fill="FFFFFF"/>
        <w:jc w:val="both"/>
        <w:rPr>
          <w:rFonts w:ascii="Cambria" w:hAnsi="Cambria" w:cs="Arial"/>
          <w:sz w:val="32"/>
          <w:szCs w:val="32"/>
          <w:lang w:val="en-GB" w:eastAsia="en-GB"/>
        </w:rPr>
      </w:pPr>
      <w:r w:rsidRPr="006E0181">
        <w:rPr>
          <w:rFonts w:ascii="Cambria" w:hAnsi="Cambria" w:cs="Arial"/>
          <w:sz w:val="32"/>
          <w:szCs w:val="32"/>
          <w:lang w:val="en-GB" w:eastAsia="en-GB"/>
        </w:rPr>
        <w:t>At Acorns we aim to provide quality, fun and engaging learning experiences and ensure that all children</w:t>
      </w:r>
      <w:r w:rsidR="00D24F1B" w:rsidRPr="006E0181">
        <w:rPr>
          <w:rFonts w:ascii="Cambria" w:hAnsi="Cambria" w:cs="Arial"/>
          <w:sz w:val="32"/>
          <w:szCs w:val="32"/>
          <w:lang w:val="en-GB" w:eastAsia="en-GB"/>
        </w:rPr>
        <w:t xml:space="preserve"> </w:t>
      </w:r>
      <w:r w:rsidR="009607A4" w:rsidRPr="006E0181">
        <w:rPr>
          <w:rFonts w:ascii="Cambria" w:hAnsi="Cambria" w:cs="Arial"/>
          <w:sz w:val="32"/>
          <w:szCs w:val="32"/>
          <w:lang w:val="en-GB" w:eastAsia="en-GB"/>
        </w:rPr>
        <w:t>can</w:t>
      </w:r>
      <w:r w:rsidR="00D24F1B" w:rsidRPr="006E0181">
        <w:rPr>
          <w:rFonts w:ascii="Cambria" w:hAnsi="Cambria" w:cs="Arial"/>
          <w:sz w:val="32"/>
          <w:szCs w:val="32"/>
          <w:lang w:val="en-GB" w:eastAsia="en-GB"/>
        </w:rPr>
        <w:t xml:space="preserve"> experience and develop learning and skills</w:t>
      </w:r>
      <w:r w:rsidRPr="006E0181">
        <w:rPr>
          <w:rFonts w:ascii="Cambria" w:hAnsi="Cambria" w:cs="Arial"/>
          <w:sz w:val="32"/>
          <w:szCs w:val="32"/>
          <w:lang w:val="en-GB" w:eastAsia="en-GB"/>
        </w:rPr>
        <w:t xml:space="preserve"> at an appropriate level,</w:t>
      </w:r>
      <w:r w:rsidR="00D24F1B" w:rsidRPr="006E0181">
        <w:rPr>
          <w:rFonts w:ascii="Cambria" w:hAnsi="Cambria" w:cs="Arial"/>
          <w:sz w:val="32"/>
          <w:szCs w:val="32"/>
          <w:lang w:val="en-GB" w:eastAsia="en-GB"/>
        </w:rPr>
        <w:t xml:space="preserve"> in a safe, but stimulating environment.  The indoor and outdoor learning environments provide access to appropriate continuous provision, focused and guided activities which are tailored to meet the </w:t>
      </w:r>
      <w:r w:rsidRPr="006E0181">
        <w:rPr>
          <w:rFonts w:ascii="Cambria" w:hAnsi="Cambria" w:cs="Arial"/>
          <w:sz w:val="32"/>
          <w:szCs w:val="32"/>
          <w:lang w:val="en-GB" w:eastAsia="en-GB"/>
        </w:rPr>
        <w:t xml:space="preserve">varying needs of our </w:t>
      </w:r>
      <w:r w:rsidR="00D24F1B" w:rsidRPr="006E0181">
        <w:rPr>
          <w:rFonts w:ascii="Cambria" w:hAnsi="Cambria" w:cs="Arial"/>
          <w:sz w:val="32"/>
          <w:szCs w:val="32"/>
          <w:lang w:val="en-GB" w:eastAsia="en-GB"/>
        </w:rPr>
        <w:t xml:space="preserve">children.  A sensory diet curriculum has been developed throughout EYFS, KS1 and KS2, to encompass learning </w:t>
      </w:r>
      <w:r w:rsidRPr="006E0181">
        <w:rPr>
          <w:rFonts w:ascii="Cambria" w:hAnsi="Cambria" w:cs="Arial"/>
          <w:sz w:val="32"/>
          <w:szCs w:val="32"/>
          <w:lang w:val="en-GB" w:eastAsia="en-GB"/>
        </w:rPr>
        <w:t xml:space="preserve">needs, </w:t>
      </w:r>
      <w:r w:rsidR="00D24F1B" w:rsidRPr="006E0181">
        <w:rPr>
          <w:rFonts w:ascii="Cambria" w:hAnsi="Cambria" w:cs="Arial"/>
          <w:sz w:val="32"/>
          <w:szCs w:val="32"/>
          <w:lang w:val="en-GB" w:eastAsia="en-GB"/>
        </w:rPr>
        <w:t>styles and</w:t>
      </w:r>
      <w:r w:rsidRPr="006E0181">
        <w:rPr>
          <w:rFonts w:ascii="Cambria" w:hAnsi="Cambria" w:cs="Arial"/>
          <w:sz w:val="32"/>
          <w:szCs w:val="32"/>
          <w:lang w:val="en-GB" w:eastAsia="en-GB"/>
        </w:rPr>
        <w:t xml:space="preserve"> </w:t>
      </w:r>
      <w:r w:rsidR="0074505F">
        <w:rPr>
          <w:rFonts w:ascii="Cambria" w:hAnsi="Cambria" w:cs="Arial"/>
          <w:sz w:val="32"/>
          <w:szCs w:val="32"/>
          <w:lang w:val="en-GB" w:eastAsia="en-GB"/>
        </w:rPr>
        <w:t xml:space="preserve">we </w:t>
      </w:r>
      <w:r w:rsidRPr="006E0181">
        <w:rPr>
          <w:rFonts w:ascii="Cambria" w:hAnsi="Cambria" w:cs="Arial"/>
          <w:sz w:val="32"/>
          <w:szCs w:val="32"/>
          <w:lang w:val="en-GB" w:eastAsia="en-GB"/>
        </w:rPr>
        <w:t>adapt our</w:t>
      </w:r>
      <w:r w:rsidR="00D24F1B" w:rsidRPr="006E0181">
        <w:rPr>
          <w:rFonts w:ascii="Cambria" w:hAnsi="Cambria" w:cs="Arial"/>
          <w:sz w:val="32"/>
          <w:szCs w:val="32"/>
          <w:lang w:val="en-GB" w:eastAsia="en-GB"/>
        </w:rPr>
        <w:t xml:space="preserve"> provision</w:t>
      </w:r>
      <w:r w:rsidRPr="006E0181">
        <w:rPr>
          <w:rFonts w:ascii="Cambria" w:hAnsi="Cambria" w:cs="Arial"/>
          <w:sz w:val="32"/>
          <w:szCs w:val="32"/>
          <w:lang w:val="en-GB" w:eastAsia="en-GB"/>
        </w:rPr>
        <w:t xml:space="preserve"> accordingly</w:t>
      </w:r>
      <w:r w:rsidR="00D24F1B" w:rsidRPr="006E0181">
        <w:rPr>
          <w:rFonts w:ascii="Cambria" w:hAnsi="Cambria" w:cs="Arial"/>
          <w:sz w:val="32"/>
          <w:szCs w:val="32"/>
          <w:lang w:val="en-GB" w:eastAsia="en-GB"/>
        </w:rPr>
        <w:t xml:space="preserve">.  It is an integral component of </w:t>
      </w:r>
      <w:r w:rsidRPr="006E0181">
        <w:rPr>
          <w:rFonts w:ascii="Cambria" w:hAnsi="Cambria" w:cs="Arial"/>
          <w:sz w:val="32"/>
          <w:szCs w:val="32"/>
          <w:lang w:val="en-GB" w:eastAsia="en-GB"/>
        </w:rPr>
        <w:t xml:space="preserve">our curriculum </w:t>
      </w:r>
      <w:r w:rsidR="00D24F1B" w:rsidRPr="006E0181">
        <w:rPr>
          <w:rFonts w:ascii="Cambria" w:hAnsi="Cambria" w:cs="Arial"/>
          <w:sz w:val="32"/>
          <w:szCs w:val="32"/>
          <w:lang w:val="en-GB" w:eastAsia="en-GB"/>
        </w:rPr>
        <w:t>at Acorns Primary school.</w:t>
      </w:r>
    </w:p>
    <w:p w14:paraId="22D919AB" w14:textId="77777777" w:rsidR="00E54E12" w:rsidRDefault="00E54E12" w:rsidP="009607A4">
      <w:pPr>
        <w:shd w:val="clear" w:color="auto" w:fill="FFFFFF"/>
        <w:jc w:val="both"/>
        <w:rPr>
          <w:rFonts w:ascii="Cambria" w:hAnsi="Cambria" w:cs="Arial"/>
          <w:sz w:val="32"/>
          <w:szCs w:val="32"/>
          <w:lang w:val="en-GB" w:eastAsia="en-GB"/>
        </w:rPr>
      </w:pPr>
    </w:p>
    <w:p w14:paraId="747959AC" w14:textId="1AB83CB5" w:rsidR="00E54E12" w:rsidRPr="006E0181" w:rsidRDefault="0074505F" w:rsidP="009607A4">
      <w:pPr>
        <w:shd w:val="clear" w:color="auto" w:fill="FFFFFF"/>
        <w:jc w:val="both"/>
        <w:rPr>
          <w:rFonts w:ascii="Cambria" w:hAnsi="Cambria" w:cs="Arial"/>
          <w:sz w:val="32"/>
          <w:szCs w:val="32"/>
          <w:lang w:val="en-GB" w:eastAsia="en-GB"/>
        </w:rPr>
      </w:pPr>
      <w:r>
        <w:rPr>
          <w:rFonts w:ascii="Cambria" w:hAnsi="Cambria" w:cs="Arial"/>
          <w:sz w:val="32"/>
          <w:szCs w:val="32"/>
          <w:lang w:eastAsia="en-GB"/>
        </w:rPr>
        <w:t>‘</w:t>
      </w:r>
      <w:r w:rsidR="00E54E12" w:rsidRPr="00E54E12">
        <w:rPr>
          <w:rFonts w:ascii="Cambria" w:hAnsi="Cambria" w:cs="Arial"/>
          <w:sz w:val="32"/>
          <w:szCs w:val="32"/>
          <w:lang w:eastAsia="en-GB"/>
        </w:rPr>
        <w:t>Communication</w:t>
      </w:r>
      <w:r>
        <w:rPr>
          <w:rFonts w:ascii="Cambria" w:hAnsi="Cambria" w:cs="Arial"/>
          <w:sz w:val="32"/>
          <w:szCs w:val="32"/>
          <w:lang w:eastAsia="en-GB"/>
        </w:rPr>
        <w:t>’</w:t>
      </w:r>
      <w:r w:rsidR="00E54E12" w:rsidRPr="00E54E12">
        <w:rPr>
          <w:rFonts w:ascii="Cambria" w:hAnsi="Cambria" w:cs="Arial"/>
          <w:sz w:val="32"/>
          <w:szCs w:val="32"/>
          <w:lang w:eastAsia="en-GB"/>
        </w:rPr>
        <w:t xml:space="preserve"> is </w:t>
      </w:r>
      <w:r>
        <w:rPr>
          <w:rFonts w:ascii="Cambria" w:hAnsi="Cambria" w:cs="Arial"/>
          <w:sz w:val="32"/>
          <w:szCs w:val="32"/>
          <w:lang w:eastAsia="en-GB"/>
        </w:rPr>
        <w:t>central</w:t>
      </w:r>
      <w:r w:rsidR="00E54E12" w:rsidRPr="00E54E12">
        <w:rPr>
          <w:rFonts w:ascii="Cambria" w:hAnsi="Cambria" w:cs="Arial"/>
          <w:sz w:val="32"/>
          <w:szCs w:val="32"/>
          <w:lang w:eastAsia="en-GB"/>
        </w:rPr>
        <w:t xml:space="preserve"> to all areas of our curriculum at </w:t>
      </w:r>
      <w:r w:rsidR="00E54E12">
        <w:rPr>
          <w:rFonts w:ascii="Cambria" w:hAnsi="Cambria" w:cs="Arial"/>
          <w:sz w:val="32"/>
          <w:szCs w:val="32"/>
          <w:lang w:eastAsia="en-GB"/>
        </w:rPr>
        <w:t>Acorns School</w:t>
      </w:r>
      <w:r w:rsidR="00E54E12" w:rsidRPr="00E54E12">
        <w:rPr>
          <w:rFonts w:ascii="Cambria" w:hAnsi="Cambria" w:cs="Arial"/>
          <w:sz w:val="32"/>
          <w:szCs w:val="32"/>
          <w:lang w:eastAsia="en-GB"/>
        </w:rPr>
        <w:t>, and this should be a primary consideration in teachers</w:t>
      </w:r>
      <w:r w:rsidR="00E54E12">
        <w:rPr>
          <w:rFonts w:ascii="Cambria" w:hAnsi="Cambria" w:cs="Arial"/>
          <w:sz w:val="32"/>
          <w:szCs w:val="32"/>
          <w:lang w:eastAsia="en-GB"/>
        </w:rPr>
        <w:t>’</w:t>
      </w:r>
      <w:r w:rsidR="00E54E12" w:rsidRPr="00E54E12">
        <w:rPr>
          <w:rFonts w:ascii="Cambria" w:hAnsi="Cambria" w:cs="Arial"/>
          <w:sz w:val="32"/>
          <w:szCs w:val="32"/>
          <w:lang w:eastAsia="en-GB"/>
        </w:rPr>
        <w:t xml:space="preserve"> planning</w:t>
      </w:r>
      <w:r w:rsidR="00E54E12">
        <w:rPr>
          <w:rFonts w:ascii="Cambria" w:hAnsi="Cambria" w:cs="Arial"/>
          <w:sz w:val="32"/>
          <w:szCs w:val="32"/>
          <w:lang w:eastAsia="en-GB"/>
        </w:rPr>
        <w:t xml:space="preserve"> of</w:t>
      </w:r>
      <w:r w:rsidR="00E54E12" w:rsidRPr="00E54E12">
        <w:rPr>
          <w:rFonts w:ascii="Cambria" w:hAnsi="Cambria" w:cs="Arial"/>
          <w:sz w:val="32"/>
          <w:szCs w:val="32"/>
          <w:lang w:eastAsia="en-GB"/>
        </w:rPr>
        <w:t xml:space="preserve"> their science topics. </w:t>
      </w:r>
      <w:r w:rsidR="00E54E12">
        <w:rPr>
          <w:rFonts w:ascii="Cambria" w:hAnsi="Cambria" w:cs="Arial"/>
          <w:sz w:val="32"/>
          <w:szCs w:val="32"/>
          <w:lang w:eastAsia="en-GB"/>
        </w:rPr>
        <w:t xml:space="preserve"> </w:t>
      </w:r>
      <w:r w:rsidR="00E54E12" w:rsidRPr="00E54E12">
        <w:rPr>
          <w:rFonts w:ascii="Cambria" w:hAnsi="Cambria" w:cs="Arial"/>
          <w:sz w:val="32"/>
          <w:szCs w:val="32"/>
          <w:lang w:eastAsia="en-GB"/>
        </w:rPr>
        <w:t xml:space="preserve">Science lessons should adopt a total communication approach and pupils should have access to personalised communication strategies including Aided Language Displays, use of Signalong (including topic vocabulary) and individual high-tech and paper-based communication aids. </w:t>
      </w:r>
      <w:r w:rsidR="00E54E12">
        <w:rPr>
          <w:rFonts w:ascii="Cambria" w:hAnsi="Cambria" w:cs="Arial"/>
          <w:sz w:val="32"/>
          <w:szCs w:val="32"/>
          <w:lang w:eastAsia="en-GB"/>
        </w:rPr>
        <w:t xml:space="preserve">Research </w:t>
      </w:r>
      <w:r w:rsidR="00E54E12" w:rsidRPr="00E54E12">
        <w:rPr>
          <w:rFonts w:ascii="Cambria" w:hAnsi="Cambria" w:cs="Arial"/>
          <w:sz w:val="32"/>
          <w:szCs w:val="32"/>
          <w:lang w:eastAsia="en-GB"/>
        </w:rPr>
        <w:t>highlight</w:t>
      </w:r>
      <w:r w:rsidR="00E54E12">
        <w:rPr>
          <w:rFonts w:ascii="Cambria" w:hAnsi="Cambria" w:cs="Arial"/>
          <w:sz w:val="32"/>
          <w:szCs w:val="32"/>
          <w:lang w:eastAsia="en-GB"/>
        </w:rPr>
        <w:t>s</w:t>
      </w:r>
      <w:r w:rsidR="00E54E12" w:rsidRPr="00E54E12">
        <w:rPr>
          <w:rFonts w:ascii="Cambria" w:hAnsi="Cambria" w:cs="Arial"/>
          <w:sz w:val="32"/>
          <w:szCs w:val="32"/>
          <w:lang w:eastAsia="en-GB"/>
        </w:rPr>
        <w:t xml:space="preserve"> </w:t>
      </w:r>
      <w:r w:rsidR="00076B6D" w:rsidRPr="00E54E12">
        <w:rPr>
          <w:rFonts w:ascii="Cambria" w:hAnsi="Cambria" w:cs="Arial"/>
          <w:sz w:val="32"/>
          <w:szCs w:val="32"/>
          <w:lang w:eastAsia="en-GB"/>
        </w:rPr>
        <w:t>that pupil</w:t>
      </w:r>
      <w:r w:rsidR="00E54E12" w:rsidRPr="00E54E12">
        <w:rPr>
          <w:rFonts w:ascii="Cambria" w:hAnsi="Cambria" w:cs="Arial"/>
          <w:sz w:val="32"/>
          <w:szCs w:val="32"/>
          <w:lang w:eastAsia="en-GB"/>
        </w:rPr>
        <w:t xml:space="preserve"> </w:t>
      </w:r>
      <w:r w:rsidR="00E54E12" w:rsidRPr="00E54E12">
        <w:rPr>
          <w:rFonts w:ascii="Cambria" w:hAnsi="Cambria" w:cs="Arial"/>
          <w:sz w:val="32"/>
          <w:szCs w:val="32"/>
          <w:lang w:eastAsia="en-GB"/>
        </w:rPr>
        <w:lastRenderedPageBreak/>
        <w:t>participating in enquiry based science activities benefit from developing much wider skills than simply their science skills and /or knowledge.</w:t>
      </w:r>
      <w:r w:rsidR="00E54E12">
        <w:rPr>
          <w:rFonts w:ascii="Cambria" w:hAnsi="Cambria" w:cs="Arial"/>
          <w:sz w:val="32"/>
          <w:szCs w:val="32"/>
          <w:lang w:eastAsia="en-GB"/>
        </w:rPr>
        <w:t xml:space="preserve"> This includes the</w:t>
      </w:r>
      <w:r w:rsidR="00E54E12" w:rsidRPr="00E54E12">
        <w:rPr>
          <w:rFonts w:ascii="Cambria" w:hAnsi="Cambria" w:cs="Arial"/>
          <w:sz w:val="32"/>
          <w:szCs w:val="32"/>
          <w:lang w:eastAsia="en-GB"/>
        </w:rPr>
        <w:t xml:space="preserve"> ability to </w:t>
      </w:r>
      <w:r>
        <w:rPr>
          <w:rFonts w:ascii="Cambria" w:hAnsi="Cambria" w:cs="Arial"/>
          <w:sz w:val="32"/>
          <w:szCs w:val="32"/>
          <w:lang w:eastAsia="en-GB"/>
        </w:rPr>
        <w:t xml:space="preserve">attend and engage in learning, anticipate, </w:t>
      </w:r>
      <w:r w:rsidR="00E54E12" w:rsidRPr="00E54E12">
        <w:rPr>
          <w:rFonts w:ascii="Cambria" w:hAnsi="Cambria" w:cs="Arial"/>
          <w:sz w:val="32"/>
          <w:szCs w:val="32"/>
          <w:lang w:eastAsia="en-GB"/>
        </w:rPr>
        <w:t>make choices, work as a member of a team and develop their confidence to communicate with both peers and staff. This highlights the important role that science can have in developing pupils’ communication skills and wider personal development.</w:t>
      </w:r>
    </w:p>
    <w:p w14:paraId="7DC7969B" w14:textId="77777777" w:rsidR="00F178A5" w:rsidRPr="006E0181" w:rsidRDefault="00F178A5" w:rsidP="00DE652C">
      <w:pPr>
        <w:rPr>
          <w:rFonts w:ascii="Cambria" w:hAnsi="Cambria"/>
          <w:sz w:val="32"/>
          <w:szCs w:val="32"/>
        </w:rPr>
      </w:pPr>
    </w:p>
    <w:p w14:paraId="6CE9BFC7" w14:textId="77777777" w:rsidR="003329C8" w:rsidRPr="006E0181" w:rsidRDefault="003329C8" w:rsidP="00DE652C">
      <w:pPr>
        <w:rPr>
          <w:rFonts w:ascii="Cambria" w:hAnsi="Cambria" w:cs="Helvetica"/>
          <w:color w:val="000000"/>
          <w:sz w:val="32"/>
          <w:szCs w:val="30"/>
          <w:lang w:val="en"/>
        </w:rPr>
      </w:pPr>
    </w:p>
    <w:p w14:paraId="5E6F1EB7" w14:textId="77777777" w:rsidR="009B6643" w:rsidRPr="006E0181" w:rsidRDefault="003329C8" w:rsidP="00DE652C">
      <w:pPr>
        <w:jc w:val="center"/>
        <w:rPr>
          <w:rFonts w:ascii="Cambria" w:hAnsi="Cambria"/>
          <w:b/>
          <w:bCs/>
          <w:sz w:val="32"/>
          <w:szCs w:val="32"/>
        </w:rPr>
      </w:pPr>
      <w:r w:rsidRPr="006E0181">
        <w:rPr>
          <w:rFonts w:ascii="Cambria" w:hAnsi="Cambria"/>
          <w:b/>
          <w:bCs/>
          <w:sz w:val="32"/>
          <w:szCs w:val="32"/>
        </w:rPr>
        <w:t>AIMS AND PURPOSE</w:t>
      </w:r>
    </w:p>
    <w:p w14:paraId="67FA4232" w14:textId="77777777" w:rsidR="003329C8" w:rsidRPr="006E0181" w:rsidRDefault="003329C8" w:rsidP="00DE652C">
      <w:pPr>
        <w:rPr>
          <w:rFonts w:ascii="Cambria" w:hAnsi="Cambria" w:cs="Helvetica"/>
          <w:color w:val="000000"/>
          <w:sz w:val="32"/>
          <w:szCs w:val="30"/>
          <w:lang w:val="en"/>
        </w:rPr>
      </w:pPr>
    </w:p>
    <w:p w14:paraId="06CA71B4" w14:textId="77777777" w:rsidR="00130856" w:rsidRPr="006E0181" w:rsidRDefault="009B6643" w:rsidP="00DE652C">
      <w:pPr>
        <w:rPr>
          <w:rFonts w:ascii="Cambria" w:hAnsi="Cambria" w:cs="Helvetica"/>
          <w:color w:val="000000"/>
          <w:sz w:val="32"/>
          <w:szCs w:val="30"/>
          <w:lang w:val="en"/>
        </w:rPr>
      </w:pPr>
      <w:r w:rsidRPr="006E0181">
        <w:rPr>
          <w:rFonts w:ascii="Cambria" w:hAnsi="Cambria" w:cs="Helvetica"/>
          <w:color w:val="000000"/>
          <w:sz w:val="32"/>
          <w:szCs w:val="30"/>
          <w:lang w:val="en"/>
        </w:rPr>
        <w:t xml:space="preserve">The </w:t>
      </w:r>
      <w:r w:rsidR="00970283" w:rsidRPr="006E0181">
        <w:rPr>
          <w:rFonts w:ascii="Cambria" w:hAnsi="Cambria" w:cs="Helvetica"/>
          <w:color w:val="000000"/>
          <w:sz w:val="32"/>
          <w:szCs w:val="30"/>
          <w:lang w:val="en"/>
        </w:rPr>
        <w:t xml:space="preserve">National Curriculum for Science aim </w:t>
      </w:r>
      <w:r w:rsidRPr="006E0181">
        <w:rPr>
          <w:rFonts w:ascii="Cambria" w:hAnsi="Cambria" w:cs="Helvetica"/>
          <w:color w:val="000000"/>
          <w:sz w:val="32"/>
          <w:szCs w:val="30"/>
          <w:lang w:val="en"/>
        </w:rPr>
        <w:t>is to</w:t>
      </w:r>
      <w:r w:rsidR="00130856" w:rsidRPr="006E0181">
        <w:rPr>
          <w:rFonts w:ascii="Cambria" w:hAnsi="Cambria" w:cs="Helvetica"/>
          <w:color w:val="000000"/>
          <w:sz w:val="32"/>
          <w:szCs w:val="30"/>
          <w:lang w:val="en"/>
        </w:rPr>
        <w:t>:</w:t>
      </w:r>
    </w:p>
    <w:p w14:paraId="1F78AB55" w14:textId="77777777" w:rsidR="003329C8" w:rsidRPr="006E0181" w:rsidRDefault="003329C8" w:rsidP="00DE652C">
      <w:pPr>
        <w:rPr>
          <w:rFonts w:ascii="Cambria" w:hAnsi="Cambria" w:cs="Helvetica"/>
          <w:color w:val="000000"/>
          <w:sz w:val="32"/>
          <w:szCs w:val="30"/>
          <w:lang w:val="en"/>
        </w:rPr>
      </w:pPr>
    </w:p>
    <w:p w14:paraId="7351A468"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enquiring minds and the ability to question,</w:t>
      </w:r>
    </w:p>
    <w:p w14:paraId="1E1D2364" w14:textId="77777777" w:rsidR="008A6057" w:rsidRPr="006E0181" w:rsidRDefault="008A6057" w:rsidP="00A63B76">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 xml:space="preserve">Build </w:t>
      </w:r>
      <w:r w:rsidR="00970283" w:rsidRPr="006E0181">
        <w:rPr>
          <w:rFonts w:ascii="Cambria" w:hAnsi="Cambria" w:cs="Helvetica"/>
          <w:color w:val="000000"/>
          <w:sz w:val="32"/>
          <w:szCs w:val="30"/>
          <w:lang w:val="en"/>
        </w:rPr>
        <w:t xml:space="preserve">on their natural curiosity, </w:t>
      </w:r>
      <w:r w:rsidRPr="006E0181">
        <w:rPr>
          <w:rFonts w:ascii="Cambria" w:hAnsi="Cambria" w:cs="Helvetica"/>
          <w:color w:val="000000"/>
          <w:sz w:val="32"/>
          <w:szCs w:val="30"/>
          <w:lang w:val="en"/>
        </w:rPr>
        <w:t>and develop language to communicate their findings</w:t>
      </w:r>
    </w:p>
    <w:p w14:paraId="5EE385AC"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Learn to use equipment safely and sensibly</w:t>
      </w:r>
    </w:p>
    <w:p w14:paraId="598C0939"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links with other subject areas throughout the curriculum</w:t>
      </w:r>
    </w:p>
    <w:p w14:paraId="6C4AC591"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scientific knowledge and conceptual understanding through the specific disciplines of biology, chemistry and physics</w:t>
      </w:r>
    </w:p>
    <w:p w14:paraId="0B8A412B"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and understanding of the nature, processes and methods of Science through</w:t>
      </w:r>
      <w:r w:rsidR="00970283" w:rsidRPr="006E0181">
        <w:rPr>
          <w:rFonts w:ascii="Cambria" w:hAnsi="Cambria" w:cs="Helvetica"/>
          <w:color w:val="000000"/>
          <w:sz w:val="32"/>
          <w:szCs w:val="30"/>
          <w:lang w:val="en"/>
        </w:rPr>
        <w:t xml:space="preserve"> a range of quality learning experiences which help them question and learn about the world around them.</w:t>
      </w:r>
    </w:p>
    <w:p w14:paraId="51F2BAE7" w14:textId="77777777" w:rsidR="00D81840" w:rsidRPr="006E0181" w:rsidRDefault="00970283" w:rsidP="00680120">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To equip them with the scientific knowledge required to help them understand the use and implications of Science, today and in the future.</w:t>
      </w:r>
    </w:p>
    <w:p w14:paraId="67F9172B" w14:textId="77777777" w:rsidR="00D81840" w:rsidRPr="006E0181" w:rsidRDefault="00D81840" w:rsidP="00DE652C">
      <w:pPr>
        <w:jc w:val="center"/>
        <w:rPr>
          <w:rFonts w:ascii="Cambria" w:hAnsi="Cambria" w:cs="Helvetica"/>
          <w:color w:val="000000"/>
          <w:sz w:val="32"/>
          <w:szCs w:val="30"/>
          <w:lang w:val="en"/>
        </w:rPr>
      </w:pPr>
    </w:p>
    <w:p w14:paraId="59FAB1FF" w14:textId="77777777" w:rsidR="00E716A2" w:rsidRPr="006E0181" w:rsidRDefault="00D81840" w:rsidP="00DE652C">
      <w:pPr>
        <w:jc w:val="center"/>
        <w:rPr>
          <w:rFonts w:ascii="Cambria" w:hAnsi="Cambria" w:cs="Helvetica"/>
          <w:b/>
          <w:bCs/>
          <w:color w:val="000000"/>
          <w:sz w:val="32"/>
          <w:szCs w:val="30"/>
          <w:lang w:val="en"/>
        </w:rPr>
      </w:pPr>
      <w:r w:rsidRPr="006E0181">
        <w:rPr>
          <w:rFonts w:ascii="Cambria" w:hAnsi="Cambria" w:cs="Helvetica"/>
          <w:b/>
          <w:bCs/>
          <w:color w:val="000000"/>
          <w:sz w:val="32"/>
          <w:szCs w:val="30"/>
          <w:lang w:val="en"/>
        </w:rPr>
        <w:t xml:space="preserve">SCIENCE </w:t>
      </w:r>
      <w:r w:rsidR="00E716A2" w:rsidRPr="006E0181">
        <w:rPr>
          <w:rFonts w:ascii="Cambria" w:hAnsi="Cambria" w:cs="Helvetica"/>
          <w:b/>
          <w:bCs/>
          <w:color w:val="000000"/>
          <w:sz w:val="32"/>
          <w:szCs w:val="30"/>
          <w:lang w:val="en"/>
        </w:rPr>
        <w:t>AT ACORNS PRIMARY</w:t>
      </w:r>
    </w:p>
    <w:p w14:paraId="018B7AA1" w14:textId="77777777" w:rsidR="00D81840" w:rsidRPr="006E0181" w:rsidRDefault="00D81840" w:rsidP="00D81840">
      <w:pPr>
        <w:autoSpaceDE w:val="0"/>
        <w:autoSpaceDN w:val="0"/>
        <w:adjustRightInd w:val="0"/>
        <w:rPr>
          <w:rFonts w:ascii="Cambria" w:hAnsi="Cambria" w:cs="Comic Sans MS"/>
          <w:color w:val="000000"/>
          <w:sz w:val="24"/>
          <w:lang w:val="en-GB" w:eastAsia="en-GB"/>
        </w:rPr>
      </w:pPr>
    </w:p>
    <w:p w14:paraId="4D81D9F3" w14:textId="77777777" w:rsidR="00076B6D" w:rsidRDefault="008954E2" w:rsidP="009607A4">
      <w:pPr>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Children are naturally fascinated by everything in the world around them and </w:t>
      </w:r>
      <w:r w:rsidR="00540EFC" w:rsidRPr="006E0181">
        <w:rPr>
          <w:rFonts w:ascii="Cambria" w:hAnsi="Cambria" w:cs="Comic Sans MS"/>
          <w:color w:val="000000"/>
          <w:sz w:val="32"/>
          <w:szCs w:val="32"/>
          <w:lang w:val="en-GB" w:eastAsia="en-GB"/>
        </w:rPr>
        <w:t xml:space="preserve">this natural curiosity is what we </w:t>
      </w:r>
      <w:r w:rsidR="00665387" w:rsidRPr="006E0181">
        <w:rPr>
          <w:rFonts w:ascii="Cambria" w:hAnsi="Cambria" w:cs="Comic Sans MS"/>
          <w:color w:val="000000"/>
          <w:sz w:val="32"/>
          <w:szCs w:val="32"/>
          <w:lang w:val="en-GB" w:eastAsia="en-GB"/>
        </w:rPr>
        <w:t xml:space="preserve">hope </w:t>
      </w:r>
      <w:r w:rsidR="00540EFC" w:rsidRPr="006E0181">
        <w:rPr>
          <w:rFonts w:ascii="Cambria" w:hAnsi="Cambria" w:cs="Comic Sans MS"/>
          <w:color w:val="000000"/>
          <w:sz w:val="32"/>
          <w:szCs w:val="32"/>
          <w:lang w:val="en-GB" w:eastAsia="en-GB"/>
        </w:rPr>
        <w:t xml:space="preserve">to encourage in our learners </w:t>
      </w:r>
      <w:r w:rsidR="00665387" w:rsidRPr="006E0181">
        <w:rPr>
          <w:rFonts w:ascii="Cambria" w:hAnsi="Cambria" w:cs="Comic Sans MS"/>
          <w:color w:val="000000"/>
          <w:sz w:val="32"/>
          <w:szCs w:val="32"/>
          <w:lang w:val="en-GB" w:eastAsia="en-GB"/>
        </w:rPr>
        <w:t>through our Science curriculum. We are developing</w:t>
      </w:r>
      <w:r w:rsidR="00540EFC" w:rsidRPr="006E0181">
        <w:rPr>
          <w:rFonts w:ascii="Cambria" w:hAnsi="Cambria" w:cs="Comic Sans MS"/>
          <w:color w:val="000000"/>
          <w:sz w:val="32"/>
          <w:szCs w:val="32"/>
          <w:lang w:val="en-GB" w:eastAsia="en-GB"/>
        </w:rPr>
        <w:t xml:space="preserve"> </w:t>
      </w:r>
      <w:r w:rsidR="00540EFC" w:rsidRPr="006E0181">
        <w:rPr>
          <w:rFonts w:ascii="Cambria" w:hAnsi="Cambria" w:cs="Helvetica"/>
          <w:color w:val="000000"/>
          <w:sz w:val="32"/>
          <w:szCs w:val="30"/>
          <w:lang w:val="en"/>
        </w:rPr>
        <w:t xml:space="preserve">an enticing and engaging </w:t>
      </w:r>
      <w:r w:rsidR="00665387" w:rsidRPr="006E0181">
        <w:rPr>
          <w:rFonts w:ascii="Cambria" w:hAnsi="Cambria" w:cs="Helvetica"/>
          <w:color w:val="000000"/>
          <w:sz w:val="32"/>
          <w:szCs w:val="30"/>
          <w:lang w:val="en"/>
        </w:rPr>
        <w:t xml:space="preserve">learning </w:t>
      </w:r>
      <w:r w:rsidR="00540EFC" w:rsidRPr="006E0181">
        <w:rPr>
          <w:rFonts w:ascii="Cambria" w:hAnsi="Cambria" w:cs="Helvetica"/>
          <w:color w:val="000000"/>
          <w:sz w:val="32"/>
          <w:szCs w:val="30"/>
          <w:lang w:val="en"/>
        </w:rPr>
        <w:t>environment where working in an investigative way can be encouraged and promoted safely.</w:t>
      </w:r>
      <w:r w:rsidR="00665387" w:rsidRPr="006E0181">
        <w:rPr>
          <w:rFonts w:ascii="Cambria" w:hAnsi="Cambria" w:cs="Comic Sans MS"/>
          <w:color w:val="000000"/>
          <w:sz w:val="32"/>
          <w:szCs w:val="32"/>
          <w:lang w:val="en-GB" w:eastAsia="en-GB"/>
        </w:rPr>
        <w:t xml:space="preserve"> </w:t>
      </w:r>
    </w:p>
    <w:p w14:paraId="6E8FFF07" w14:textId="77777777" w:rsidR="00076B6D" w:rsidRDefault="00076B6D" w:rsidP="009607A4">
      <w:pPr>
        <w:jc w:val="both"/>
        <w:rPr>
          <w:rFonts w:ascii="Cambria" w:hAnsi="Cambria" w:cs="Comic Sans MS"/>
          <w:color w:val="000000"/>
          <w:sz w:val="32"/>
          <w:szCs w:val="32"/>
          <w:lang w:val="en-GB" w:eastAsia="en-GB"/>
        </w:rPr>
      </w:pPr>
    </w:p>
    <w:p w14:paraId="2148EB22" w14:textId="12B6A2F4" w:rsidR="00C41290" w:rsidRDefault="00665387" w:rsidP="009607A4">
      <w:pPr>
        <w:jc w:val="both"/>
        <w:rPr>
          <w:rFonts w:ascii="Cambria" w:hAnsi="Cambria" w:cs="Helvetica"/>
          <w:spacing w:val="5"/>
          <w:sz w:val="32"/>
          <w:szCs w:val="30"/>
          <w:shd w:val="clear" w:color="auto" w:fill="FFFFFF"/>
        </w:rPr>
      </w:pPr>
      <w:r w:rsidRPr="006E0181">
        <w:rPr>
          <w:rFonts w:ascii="Cambria" w:hAnsi="Cambria" w:cs="Comic Sans MS"/>
          <w:color w:val="000000"/>
          <w:sz w:val="32"/>
          <w:szCs w:val="32"/>
          <w:lang w:val="en-GB" w:eastAsia="en-GB"/>
        </w:rPr>
        <w:t>At Acorns o</w:t>
      </w:r>
      <w:r w:rsidR="00540EFC" w:rsidRPr="006E0181">
        <w:rPr>
          <w:rFonts w:ascii="Cambria" w:hAnsi="Cambria" w:cs="Comic Sans MS"/>
          <w:color w:val="000000"/>
          <w:sz w:val="32"/>
          <w:szCs w:val="32"/>
          <w:lang w:val="en-GB" w:eastAsia="en-GB"/>
        </w:rPr>
        <w:t>ur pupils learn best when this curiosity is given time and opportunity to be explored. When they can</w:t>
      </w:r>
      <w:r w:rsidR="002B3B35" w:rsidRPr="006E0181">
        <w:rPr>
          <w:rFonts w:ascii="Cambria" w:hAnsi="Cambria" w:cs="Comic Sans MS"/>
          <w:color w:val="000000"/>
          <w:sz w:val="32"/>
          <w:szCs w:val="32"/>
          <w:lang w:val="en-GB" w:eastAsia="en-GB"/>
        </w:rPr>
        <w:t xml:space="preserve"> be given multiple opportunities to</w:t>
      </w:r>
      <w:r w:rsidR="00540EFC" w:rsidRPr="006E0181">
        <w:rPr>
          <w:rFonts w:ascii="Cambria" w:hAnsi="Cambria" w:cs="Comic Sans MS"/>
          <w:color w:val="000000"/>
          <w:sz w:val="32"/>
          <w:szCs w:val="32"/>
          <w:lang w:val="en-GB" w:eastAsia="en-GB"/>
        </w:rPr>
        <w:t xml:space="preserve"> interact </w:t>
      </w:r>
      <w:r w:rsidR="002B3B35" w:rsidRPr="006E0181">
        <w:rPr>
          <w:rFonts w:ascii="Cambria" w:hAnsi="Cambria" w:cs="Comic Sans MS"/>
          <w:color w:val="000000"/>
          <w:sz w:val="32"/>
          <w:szCs w:val="32"/>
          <w:lang w:val="en-GB" w:eastAsia="en-GB"/>
        </w:rPr>
        <w:t xml:space="preserve">with their environment </w:t>
      </w:r>
      <w:r w:rsidR="00540EFC" w:rsidRPr="006E0181">
        <w:rPr>
          <w:rFonts w:ascii="Cambria" w:hAnsi="Cambria" w:cs="Comic Sans MS"/>
          <w:color w:val="000000"/>
          <w:sz w:val="32"/>
          <w:szCs w:val="32"/>
          <w:lang w:val="en-GB" w:eastAsia="en-GB"/>
        </w:rPr>
        <w:t xml:space="preserve">and </w:t>
      </w:r>
      <w:r w:rsidR="002B3B35" w:rsidRPr="006E0181">
        <w:rPr>
          <w:rFonts w:ascii="Cambria" w:hAnsi="Cambria" w:cs="Comic Sans MS"/>
          <w:color w:val="000000"/>
          <w:sz w:val="32"/>
          <w:szCs w:val="32"/>
          <w:lang w:val="en-GB" w:eastAsia="en-GB"/>
        </w:rPr>
        <w:t xml:space="preserve">can be shown different ways to explore, engage and question what they find. The skills they begin to develop are key skills </w:t>
      </w:r>
      <w:r w:rsidRPr="006E0181">
        <w:rPr>
          <w:rFonts w:ascii="Cambria" w:hAnsi="Cambria" w:cs="Helvetica"/>
          <w:spacing w:val="5"/>
          <w:sz w:val="32"/>
          <w:szCs w:val="30"/>
          <w:shd w:val="clear" w:color="auto" w:fill="FFFFFF"/>
        </w:rPr>
        <w:t xml:space="preserve">such as making observations, </w:t>
      </w:r>
      <w:r w:rsidR="00121270">
        <w:rPr>
          <w:rFonts w:ascii="Cambria" w:hAnsi="Cambria" w:cs="Helvetica"/>
          <w:spacing w:val="5"/>
          <w:sz w:val="32"/>
          <w:szCs w:val="30"/>
          <w:shd w:val="clear" w:color="auto" w:fill="FFFFFF"/>
        </w:rPr>
        <w:t xml:space="preserve">anticipating outcomes, </w:t>
      </w:r>
      <w:r w:rsidRPr="006E0181">
        <w:rPr>
          <w:rFonts w:ascii="Cambria" w:hAnsi="Cambria" w:cs="Helvetica"/>
          <w:spacing w:val="5"/>
          <w:sz w:val="32"/>
          <w:szCs w:val="30"/>
          <w:shd w:val="clear" w:color="auto" w:fill="FFFFFF"/>
        </w:rPr>
        <w:t xml:space="preserve">predictions and evaluating first hand observations. Working scientifically like </w:t>
      </w:r>
      <w:r w:rsidR="00121270" w:rsidRPr="006E0181">
        <w:rPr>
          <w:rFonts w:ascii="Cambria" w:hAnsi="Cambria" w:cs="Helvetica"/>
          <w:spacing w:val="5"/>
          <w:sz w:val="32"/>
          <w:szCs w:val="30"/>
          <w:shd w:val="clear" w:color="auto" w:fill="FFFFFF"/>
        </w:rPr>
        <w:t>this and</w:t>
      </w:r>
      <w:r w:rsidRPr="006E0181">
        <w:rPr>
          <w:rFonts w:ascii="Cambria" w:hAnsi="Cambria" w:cs="Helvetica"/>
          <w:spacing w:val="5"/>
          <w:sz w:val="32"/>
          <w:szCs w:val="30"/>
          <w:shd w:val="clear" w:color="auto" w:fill="FFFFFF"/>
        </w:rPr>
        <w:t xml:space="preserve"> having the communication skills to facilitate it are of equal importance to developing knowledge and understanding. </w:t>
      </w:r>
      <w:r w:rsidR="00076B6D" w:rsidRPr="006E0181">
        <w:rPr>
          <w:rFonts w:ascii="Cambria" w:hAnsi="Cambria" w:cs="Helvetica"/>
          <w:spacing w:val="5"/>
          <w:sz w:val="32"/>
          <w:szCs w:val="30"/>
          <w:shd w:val="clear" w:color="auto" w:fill="FFFFFF"/>
        </w:rPr>
        <w:t>Therefore,</w:t>
      </w:r>
      <w:r w:rsidR="00076B6D">
        <w:rPr>
          <w:rFonts w:ascii="Cambria" w:hAnsi="Cambria" w:cs="Comic Sans MS"/>
          <w:color w:val="000000"/>
          <w:sz w:val="24"/>
          <w:lang w:val="en-GB" w:eastAsia="en-GB"/>
        </w:rPr>
        <w:t xml:space="preserve"> </w:t>
      </w:r>
      <w:r w:rsidR="002B3B35" w:rsidRPr="006E0181">
        <w:rPr>
          <w:rFonts w:ascii="Cambria" w:hAnsi="Cambria" w:cs="Helvetica"/>
          <w:spacing w:val="5"/>
          <w:sz w:val="32"/>
          <w:szCs w:val="30"/>
          <w:shd w:val="clear" w:color="auto" w:fill="FFFFFF"/>
        </w:rPr>
        <w:t xml:space="preserve">Science </w:t>
      </w:r>
      <w:r w:rsidR="00730118" w:rsidRPr="006E0181">
        <w:rPr>
          <w:rFonts w:ascii="Cambria" w:hAnsi="Cambria" w:cs="Helvetica"/>
          <w:spacing w:val="5"/>
          <w:sz w:val="32"/>
          <w:szCs w:val="30"/>
          <w:shd w:val="clear" w:color="auto" w:fill="FFFFFF"/>
        </w:rPr>
        <w:t>is present</w:t>
      </w:r>
      <w:r w:rsidR="00D44E42" w:rsidRPr="006E0181">
        <w:rPr>
          <w:rFonts w:ascii="Cambria" w:hAnsi="Cambria" w:cs="Helvetica"/>
          <w:spacing w:val="5"/>
          <w:sz w:val="32"/>
          <w:szCs w:val="30"/>
          <w:shd w:val="clear" w:color="auto" w:fill="FFFFFF"/>
        </w:rPr>
        <w:t xml:space="preserve"> throughout our </w:t>
      </w:r>
      <w:r w:rsidR="00121270" w:rsidRPr="006E0181">
        <w:rPr>
          <w:rFonts w:ascii="Cambria" w:hAnsi="Cambria" w:cs="Helvetica"/>
          <w:spacing w:val="5"/>
          <w:sz w:val="32"/>
          <w:szCs w:val="30"/>
          <w:shd w:val="clear" w:color="auto" w:fill="FFFFFF"/>
        </w:rPr>
        <w:t>curriculum</w:t>
      </w:r>
      <w:r w:rsidR="0033443A" w:rsidRPr="006E0181">
        <w:rPr>
          <w:rFonts w:ascii="Cambria" w:hAnsi="Cambria" w:cs="Helvetica"/>
          <w:spacing w:val="5"/>
          <w:sz w:val="32"/>
          <w:szCs w:val="30"/>
          <w:shd w:val="clear" w:color="auto" w:fill="FFFFFF"/>
        </w:rPr>
        <w:t>. It contributes significantly to pupils’ enjoyment and understanding of the wo</w:t>
      </w:r>
      <w:r w:rsidR="00730118" w:rsidRPr="006E0181">
        <w:rPr>
          <w:rFonts w:ascii="Cambria" w:hAnsi="Cambria" w:cs="Helvetica"/>
          <w:spacing w:val="5"/>
          <w:sz w:val="32"/>
          <w:szCs w:val="30"/>
          <w:shd w:val="clear" w:color="auto" w:fill="FFFFFF"/>
        </w:rPr>
        <w:t xml:space="preserve">rld and </w:t>
      </w:r>
      <w:r w:rsidR="00D44E42" w:rsidRPr="006E0181">
        <w:rPr>
          <w:rFonts w:ascii="Cambria" w:hAnsi="Cambria" w:cs="Helvetica"/>
          <w:spacing w:val="5"/>
          <w:sz w:val="32"/>
          <w:szCs w:val="30"/>
          <w:shd w:val="clear" w:color="auto" w:fill="FFFFFF"/>
        </w:rPr>
        <w:t xml:space="preserve">aids their understanding of </w:t>
      </w:r>
      <w:r w:rsidR="00730118" w:rsidRPr="006E0181">
        <w:rPr>
          <w:rFonts w:ascii="Cambria" w:hAnsi="Cambria" w:cs="Helvetica"/>
          <w:spacing w:val="5"/>
          <w:sz w:val="32"/>
          <w:szCs w:val="30"/>
          <w:shd w:val="clear" w:color="auto" w:fill="FFFFFF"/>
        </w:rPr>
        <w:t>their place within it.</w:t>
      </w:r>
    </w:p>
    <w:p w14:paraId="26B089CA" w14:textId="77777777" w:rsidR="00076B6D" w:rsidRPr="00076B6D" w:rsidRDefault="00076B6D" w:rsidP="009607A4">
      <w:pPr>
        <w:jc w:val="both"/>
        <w:rPr>
          <w:rFonts w:ascii="Cambria" w:hAnsi="Cambria" w:cs="Comic Sans MS"/>
          <w:color w:val="000000"/>
          <w:sz w:val="24"/>
          <w:lang w:val="en-GB" w:eastAsia="en-GB"/>
        </w:rPr>
      </w:pPr>
    </w:p>
    <w:p w14:paraId="05714954" w14:textId="23BA3118" w:rsidR="00730118" w:rsidRPr="006E0181" w:rsidRDefault="00680120" w:rsidP="009607A4">
      <w:pPr>
        <w:jc w:val="both"/>
        <w:rPr>
          <w:rFonts w:ascii="Cambria" w:hAnsi="Cambria" w:cs="Helvetica"/>
          <w:spacing w:val="5"/>
          <w:sz w:val="32"/>
          <w:szCs w:val="30"/>
          <w:shd w:val="clear" w:color="auto" w:fill="FFFFFF"/>
        </w:rPr>
      </w:pPr>
      <w:r w:rsidRPr="006E0181">
        <w:rPr>
          <w:rFonts w:ascii="Cambria" w:hAnsi="Cambria" w:cs="Helvetica"/>
          <w:spacing w:val="5"/>
          <w:sz w:val="32"/>
          <w:szCs w:val="30"/>
          <w:shd w:val="clear" w:color="auto" w:fill="FFFFFF"/>
        </w:rPr>
        <w:t>Our aim is to make Science a</w:t>
      </w:r>
      <w:r w:rsidR="0033443A" w:rsidRPr="006E0181">
        <w:rPr>
          <w:rFonts w:ascii="Cambria" w:hAnsi="Cambria" w:cs="Helvetica"/>
          <w:spacing w:val="5"/>
          <w:sz w:val="32"/>
          <w:szCs w:val="30"/>
          <w:shd w:val="clear" w:color="auto" w:fill="FFFFFF"/>
        </w:rPr>
        <w:t xml:space="preserve">ccessible to all pupils through </w:t>
      </w:r>
      <w:r w:rsidR="0062444C" w:rsidRPr="006E0181">
        <w:rPr>
          <w:rFonts w:ascii="Cambria" w:hAnsi="Cambria" w:cs="Helvetica"/>
          <w:spacing w:val="5"/>
          <w:sz w:val="32"/>
          <w:szCs w:val="30"/>
          <w:shd w:val="clear" w:color="auto" w:fill="FFFFFF"/>
        </w:rPr>
        <w:t xml:space="preserve">either </w:t>
      </w:r>
      <w:r w:rsidR="00D44E42" w:rsidRPr="006E0181">
        <w:rPr>
          <w:rFonts w:ascii="Cambria" w:hAnsi="Cambria" w:cs="Helvetica"/>
          <w:spacing w:val="5"/>
          <w:sz w:val="32"/>
          <w:szCs w:val="30"/>
          <w:shd w:val="clear" w:color="auto" w:fill="FFFFFF"/>
        </w:rPr>
        <w:t xml:space="preserve">discrete subject teaching, continuous provision or more intrinsically within our </w:t>
      </w:r>
      <w:r w:rsidR="008224E9" w:rsidRPr="006E0181">
        <w:rPr>
          <w:rFonts w:ascii="Cambria" w:hAnsi="Cambria" w:cs="Helvetica"/>
          <w:spacing w:val="5"/>
          <w:sz w:val="32"/>
          <w:szCs w:val="30"/>
          <w:shd w:val="clear" w:color="auto" w:fill="FFFFFF"/>
        </w:rPr>
        <w:t>Semi formal</w:t>
      </w:r>
      <w:r w:rsidR="00D44E42" w:rsidRPr="006E0181">
        <w:rPr>
          <w:rFonts w:ascii="Cambria" w:hAnsi="Cambria" w:cs="Helvetica"/>
          <w:spacing w:val="5"/>
          <w:sz w:val="32"/>
          <w:szCs w:val="30"/>
          <w:shd w:val="clear" w:color="auto" w:fill="FFFFFF"/>
        </w:rPr>
        <w:t xml:space="preserve"> and PMLD curriculums. </w:t>
      </w:r>
      <w:r w:rsidR="00C41290" w:rsidRPr="006E0181">
        <w:rPr>
          <w:rFonts w:ascii="Cambria" w:hAnsi="Cambria" w:cs="Helvetica"/>
          <w:spacing w:val="5"/>
          <w:sz w:val="32"/>
          <w:szCs w:val="30"/>
          <w:shd w:val="clear" w:color="auto" w:fill="FFFFFF"/>
        </w:rPr>
        <w:t>We are a</w:t>
      </w:r>
      <w:r w:rsidR="00665387" w:rsidRPr="006E0181">
        <w:rPr>
          <w:rFonts w:ascii="Cambria" w:hAnsi="Cambria" w:cs="Helvetica"/>
          <w:spacing w:val="5"/>
          <w:sz w:val="32"/>
          <w:szCs w:val="30"/>
          <w:shd w:val="clear" w:color="auto" w:fill="FFFFFF"/>
        </w:rPr>
        <w:t xml:space="preserve">lways </w:t>
      </w:r>
      <w:r w:rsidR="00C41290" w:rsidRPr="006E0181">
        <w:rPr>
          <w:rFonts w:ascii="Cambria" w:hAnsi="Cambria" w:cs="Helvetica"/>
          <w:spacing w:val="5"/>
          <w:sz w:val="32"/>
          <w:szCs w:val="30"/>
          <w:shd w:val="clear" w:color="auto" w:fill="FFFFFF"/>
        </w:rPr>
        <w:t xml:space="preserve">striving to offer </w:t>
      </w:r>
      <w:r w:rsidR="00665387" w:rsidRPr="006E0181">
        <w:rPr>
          <w:rFonts w:ascii="Cambria" w:hAnsi="Cambria" w:cs="Helvetica"/>
          <w:spacing w:val="5"/>
          <w:sz w:val="32"/>
          <w:szCs w:val="30"/>
          <w:shd w:val="clear" w:color="auto" w:fill="FFFFFF"/>
        </w:rPr>
        <w:t xml:space="preserve">new opportunities to build on </w:t>
      </w:r>
      <w:r w:rsidR="00C41290" w:rsidRPr="006E0181">
        <w:rPr>
          <w:rFonts w:ascii="Cambria" w:hAnsi="Cambria" w:cs="Helvetica"/>
          <w:spacing w:val="5"/>
          <w:sz w:val="32"/>
          <w:szCs w:val="30"/>
          <w:shd w:val="clear" w:color="auto" w:fill="FFFFFF"/>
        </w:rPr>
        <w:t>these experiences and develop</w:t>
      </w:r>
      <w:r w:rsidR="00665387" w:rsidRPr="006E0181">
        <w:rPr>
          <w:rFonts w:ascii="Cambria" w:hAnsi="Cambria" w:cs="Helvetica"/>
          <w:spacing w:val="5"/>
          <w:sz w:val="32"/>
          <w:szCs w:val="30"/>
          <w:shd w:val="clear" w:color="auto" w:fill="FFFFFF"/>
        </w:rPr>
        <w:t xml:space="preserve"> knowledge and understanding. </w:t>
      </w:r>
      <w:r w:rsidR="008954E2" w:rsidRPr="006E0181">
        <w:rPr>
          <w:rFonts w:ascii="Cambria" w:hAnsi="Cambria" w:cs="Helvetica"/>
          <w:spacing w:val="5"/>
          <w:sz w:val="32"/>
          <w:szCs w:val="30"/>
          <w:shd w:val="clear" w:color="auto" w:fill="FFFFFF"/>
        </w:rPr>
        <w:t>Therefore at Acorns we develop</w:t>
      </w:r>
      <w:r w:rsidR="0062444C" w:rsidRPr="006E0181">
        <w:rPr>
          <w:rFonts w:ascii="Cambria" w:hAnsi="Cambria" w:cs="Helvetica"/>
          <w:spacing w:val="5"/>
          <w:sz w:val="32"/>
          <w:szCs w:val="30"/>
          <w:shd w:val="clear" w:color="auto" w:fill="FFFFFF"/>
        </w:rPr>
        <w:t xml:space="preserve"> fun and engaging </w:t>
      </w:r>
      <w:r w:rsidR="0033443A" w:rsidRPr="006E0181">
        <w:rPr>
          <w:rFonts w:ascii="Cambria" w:hAnsi="Cambria" w:cs="Helvetica"/>
          <w:spacing w:val="5"/>
          <w:sz w:val="32"/>
          <w:szCs w:val="30"/>
          <w:shd w:val="clear" w:color="auto" w:fill="FFFFFF"/>
        </w:rPr>
        <w:t>ways</w:t>
      </w:r>
      <w:r w:rsidR="0062444C" w:rsidRPr="006E0181">
        <w:rPr>
          <w:rFonts w:ascii="Cambria" w:hAnsi="Cambria" w:cs="Helvetica"/>
          <w:spacing w:val="5"/>
          <w:sz w:val="32"/>
          <w:szCs w:val="30"/>
          <w:shd w:val="clear" w:color="auto" w:fill="FFFFFF"/>
        </w:rPr>
        <w:t xml:space="preserve"> to promote Science</w:t>
      </w:r>
      <w:r w:rsidR="00C41290" w:rsidRPr="006E0181">
        <w:rPr>
          <w:rFonts w:ascii="Cambria" w:hAnsi="Cambria" w:cs="Helvetica"/>
          <w:spacing w:val="5"/>
          <w:sz w:val="32"/>
          <w:szCs w:val="30"/>
          <w:shd w:val="clear" w:color="auto" w:fill="FFFFFF"/>
        </w:rPr>
        <w:t xml:space="preserve"> inside and outside of the classroom,</w:t>
      </w:r>
      <w:r w:rsidR="00665387" w:rsidRPr="006E0181">
        <w:rPr>
          <w:rFonts w:ascii="Cambria" w:hAnsi="Cambria" w:cs="Helvetica"/>
          <w:spacing w:val="5"/>
          <w:sz w:val="32"/>
          <w:szCs w:val="30"/>
          <w:shd w:val="clear" w:color="auto" w:fill="FFFFFF"/>
        </w:rPr>
        <w:t xml:space="preserve"> with a focus</w:t>
      </w:r>
      <w:r w:rsidR="0033443A" w:rsidRPr="006E0181">
        <w:rPr>
          <w:rFonts w:ascii="Cambria" w:hAnsi="Cambria" w:cs="Helvetica"/>
          <w:spacing w:val="5"/>
          <w:sz w:val="32"/>
          <w:szCs w:val="30"/>
          <w:shd w:val="clear" w:color="auto" w:fill="FFFFFF"/>
        </w:rPr>
        <w:t xml:space="preserve"> on practical work, first-hand experience</w:t>
      </w:r>
      <w:r w:rsidR="0062444C" w:rsidRPr="006E0181">
        <w:rPr>
          <w:rFonts w:ascii="Cambria" w:hAnsi="Cambria" w:cs="Helvetica"/>
          <w:spacing w:val="5"/>
          <w:sz w:val="32"/>
          <w:szCs w:val="30"/>
          <w:shd w:val="clear" w:color="auto" w:fill="FFFFFF"/>
        </w:rPr>
        <w:t>s in a range of contexts</w:t>
      </w:r>
      <w:r w:rsidR="0033443A" w:rsidRPr="006E0181">
        <w:rPr>
          <w:rFonts w:ascii="Cambria" w:hAnsi="Cambria" w:cs="Helvetica"/>
          <w:spacing w:val="5"/>
          <w:sz w:val="32"/>
          <w:szCs w:val="30"/>
          <w:shd w:val="clear" w:color="auto" w:fill="FFFFFF"/>
        </w:rPr>
        <w:t xml:space="preserve"> and special events designed to inspire and engage learners. </w:t>
      </w:r>
    </w:p>
    <w:p w14:paraId="6616C40D" w14:textId="77777777" w:rsidR="008954E2" w:rsidRPr="006E0181" w:rsidRDefault="008954E2" w:rsidP="00730118">
      <w:pPr>
        <w:rPr>
          <w:rFonts w:ascii="Cambria" w:hAnsi="Cambria" w:cs="Comic Sans MS"/>
          <w:sz w:val="32"/>
          <w:szCs w:val="32"/>
          <w:lang w:val="en-GB" w:eastAsia="en-GB"/>
        </w:rPr>
      </w:pPr>
    </w:p>
    <w:p w14:paraId="126C0AD4" w14:textId="77777777" w:rsidR="00EB1123" w:rsidRPr="006E0181" w:rsidRDefault="00730118"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Acorns </w:t>
      </w:r>
      <w:r w:rsidR="00D81840" w:rsidRPr="006E0181">
        <w:rPr>
          <w:rFonts w:ascii="Cambria" w:hAnsi="Cambria" w:cs="Comic Sans MS"/>
          <w:color w:val="000000"/>
          <w:sz w:val="32"/>
          <w:szCs w:val="32"/>
          <w:lang w:val="en-GB" w:eastAsia="en-GB"/>
        </w:rPr>
        <w:t xml:space="preserve">has based our teaching on the National Curriculum Programmes of Study and this is particularly helpful with </w:t>
      </w:r>
      <w:r w:rsidR="00D81840" w:rsidRPr="006E0181">
        <w:rPr>
          <w:rFonts w:ascii="Cambria" w:hAnsi="Cambria" w:cs="Comic Sans MS"/>
          <w:color w:val="000000"/>
          <w:sz w:val="32"/>
          <w:szCs w:val="32"/>
          <w:lang w:val="en-GB" w:eastAsia="en-GB"/>
        </w:rPr>
        <w:lastRenderedPageBreak/>
        <w:t xml:space="preserve">ensuring that there is </w:t>
      </w:r>
      <w:r w:rsidR="00D24F1B" w:rsidRPr="006E0181">
        <w:rPr>
          <w:rFonts w:ascii="Cambria" w:hAnsi="Cambria" w:cs="Comic Sans MS"/>
          <w:color w:val="000000"/>
          <w:sz w:val="32"/>
          <w:szCs w:val="32"/>
          <w:lang w:val="en-GB" w:eastAsia="en-GB"/>
        </w:rPr>
        <w:t>sufficient breadth and coverage as well as the required fluidity and</w:t>
      </w:r>
      <w:r w:rsidR="00D81840" w:rsidRPr="006E0181">
        <w:rPr>
          <w:rFonts w:ascii="Cambria" w:hAnsi="Cambria" w:cs="Comic Sans MS"/>
          <w:color w:val="000000"/>
          <w:sz w:val="32"/>
          <w:szCs w:val="32"/>
          <w:lang w:val="en-GB" w:eastAsia="en-GB"/>
        </w:rPr>
        <w:t xml:space="preserve"> progression. </w:t>
      </w:r>
      <w:r w:rsidR="00EB1123" w:rsidRPr="006E0181">
        <w:rPr>
          <w:rFonts w:ascii="Cambria" w:hAnsi="Cambria" w:cs="Comic Sans MS"/>
          <w:color w:val="000000"/>
          <w:sz w:val="32"/>
          <w:szCs w:val="32"/>
          <w:lang w:val="en-GB" w:eastAsia="en-GB"/>
        </w:rPr>
        <w:t xml:space="preserve">The programmes of study describe a sequence of knowledge and concepts. While it is important that pupils make progress, it is also vitally important that they develop secure understanding of each key block of knowledge and concepts in order to progress to the next stage. </w:t>
      </w:r>
    </w:p>
    <w:p w14:paraId="55E83444" w14:textId="77777777" w:rsidR="00D81840" w:rsidRPr="006E0181" w:rsidRDefault="00D81840" w:rsidP="009607A4">
      <w:pPr>
        <w:autoSpaceDE w:val="0"/>
        <w:autoSpaceDN w:val="0"/>
        <w:adjustRightInd w:val="0"/>
        <w:jc w:val="both"/>
        <w:rPr>
          <w:rFonts w:ascii="Cambria" w:hAnsi="Cambria" w:cs="Comic Sans MS"/>
          <w:color w:val="000000"/>
          <w:sz w:val="32"/>
          <w:szCs w:val="32"/>
          <w:lang w:val="en-GB" w:eastAsia="en-GB"/>
        </w:rPr>
      </w:pPr>
    </w:p>
    <w:p w14:paraId="4829F8F5" w14:textId="33755AE5" w:rsidR="00D81840" w:rsidRDefault="00D81840"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The National Curriculum document for Science sets out a clear, full and statutory requirement for all children. It determines the content of what will be </w:t>
      </w:r>
      <w:r w:rsidR="00076B6D" w:rsidRPr="006E0181">
        <w:rPr>
          <w:rFonts w:ascii="Cambria" w:hAnsi="Cambria" w:cs="Comic Sans MS"/>
          <w:color w:val="000000"/>
          <w:sz w:val="32"/>
          <w:szCs w:val="32"/>
          <w:lang w:val="en-GB" w:eastAsia="en-GB"/>
        </w:rPr>
        <w:t>taught and</w:t>
      </w:r>
      <w:r w:rsidRPr="006E0181">
        <w:rPr>
          <w:rFonts w:ascii="Cambria" w:hAnsi="Cambria" w:cs="Comic Sans MS"/>
          <w:color w:val="000000"/>
          <w:sz w:val="32"/>
          <w:szCs w:val="32"/>
          <w:lang w:val="en-GB" w:eastAsia="en-GB"/>
        </w:rPr>
        <w:t xml:space="preserve"> sets attainment targets for learning. The programmes of study set out what should be taught at Key Stage 1 and 2 and The Foundation Stage programmes of study for Understanding of the World are set out in the EYFS. </w:t>
      </w:r>
    </w:p>
    <w:p w14:paraId="4DBECD6D"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693A4E32" w14:textId="77777777" w:rsidR="00076B6D" w:rsidRPr="00121270" w:rsidRDefault="00076B6D" w:rsidP="00076B6D">
      <w:pPr>
        <w:jc w:val="both"/>
        <w:rPr>
          <w:rFonts w:ascii="Cambria" w:eastAsia="Microsoft JhengHei" w:hAnsi="Cambria" w:cstheme="minorHAnsi"/>
          <w:sz w:val="32"/>
          <w:szCs w:val="32"/>
          <w:lang w:val="en-GB"/>
        </w:rPr>
      </w:pPr>
      <w:r w:rsidRPr="006E0181">
        <w:rPr>
          <w:rFonts w:ascii="Cambria" w:eastAsia="Microsoft JhengHei" w:hAnsi="Cambria" w:cstheme="minorHAnsi"/>
          <w:sz w:val="32"/>
          <w:szCs w:val="32"/>
        </w:rPr>
        <w:t>The Science Curriculum at Acorns has been tailored to meet the wide ranging and diverse needs of our pupils. The National Curriculum Programmes of Study for Science along with EYFS/Early Learning Goals have been used as a foundation and framework for a developmental curriculum which is differentiated to meet the needs and ages of all our pupils. This ensures that pupils are accessing the curriculum at the relevant stage for their development whilst also accessing and experiencing the full range of the National Curriculum as appropriate. An ongoing thread throughout the year (including whole school activities) as well as provision of a range of opportunities for individual development ensures all pupils are working towards appropriate goals.</w:t>
      </w:r>
      <w:r>
        <w:rPr>
          <w:rFonts w:ascii="Cambria" w:eastAsia="Microsoft JhengHei" w:hAnsi="Cambria" w:cstheme="minorHAnsi"/>
          <w:sz w:val="32"/>
          <w:szCs w:val="32"/>
        </w:rPr>
        <w:t xml:space="preserve"> </w:t>
      </w:r>
    </w:p>
    <w:p w14:paraId="27FE7E26"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17379521" w14:textId="77777777" w:rsidR="00E54E12" w:rsidRDefault="00E54E12" w:rsidP="009607A4">
      <w:pPr>
        <w:autoSpaceDE w:val="0"/>
        <w:autoSpaceDN w:val="0"/>
        <w:adjustRightInd w:val="0"/>
        <w:jc w:val="both"/>
        <w:rPr>
          <w:rFonts w:ascii="Cambria" w:hAnsi="Cambria" w:cs="Comic Sans MS"/>
          <w:color w:val="000000"/>
          <w:sz w:val="32"/>
          <w:szCs w:val="32"/>
          <w:lang w:val="en-GB" w:eastAsia="en-GB"/>
        </w:rPr>
      </w:pPr>
    </w:p>
    <w:p w14:paraId="04CDF5D1" w14:textId="62E22FAD" w:rsidR="00D81840" w:rsidRPr="006E0181" w:rsidRDefault="0062444C"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Nursery/</w:t>
      </w:r>
      <w:r w:rsidR="00D81840" w:rsidRPr="22285839">
        <w:rPr>
          <w:rFonts w:ascii="Cambria" w:hAnsi="Cambria" w:cs="Comic Sans MS"/>
          <w:b/>
          <w:bCs/>
          <w:color w:val="000000" w:themeColor="text1"/>
          <w:sz w:val="32"/>
          <w:szCs w:val="32"/>
          <w:lang w:val="en-GB" w:eastAsia="en-GB"/>
        </w:rPr>
        <w:t xml:space="preserve">Foundation Stage </w:t>
      </w:r>
    </w:p>
    <w:p w14:paraId="6C5C087F" w14:textId="77777777" w:rsidR="00D81840" w:rsidRPr="006E0181" w:rsidRDefault="00D81840" w:rsidP="00D8184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enter Reception classes in the September after their fourth birthday. The EYFS in Reception sets out the learning objectives for the seven areas of learning: </w:t>
      </w:r>
    </w:p>
    <w:p w14:paraId="21BEEB79"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30"/>
        <w:gridCol w:w="4130"/>
      </w:tblGrid>
      <w:tr w:rsidR="00D81840" w:rsidRPr="006E0181" w14:paraId="3105137A" w14:textId="77777777" w:rsidTr="00D81840">
        <w:trPr>
          <w:trHeight w:val="799"/>
        </w:trPr>
        <w:tc>
          <w:tcPr>
            <w:tcW w:w="4130" w:type="dxa"/>
          </w:tcPr>
          <w:p w14:paraId="345C33D6"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Physical Development </w:t>
            </w:r>
          </w:p>
          <w:p w14:paraId="503D5908"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Expressive Arts and Design </w:t>
            </w:r>
          </w:p>
          <w:p w14:paraId="5C8D5BE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Personal, Social and Emotional Development </w:t>
            </w:r>
          </w:p>
          <w:p w14:paraId="360B782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Literacy </w:t>
            </w:r>
          </w:p>
          <w:p w14:paraId="710D0B5D"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c>
        <w:tc>
          <w:tcPr>
            <w:tcW w:w="4130" w:type="dxa"/>
          </w:tcPr>
          <w:p w14:paraId="1C79EC84"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Understanding of the World </w:t>
            </w:r>
          </w:p>
          <w:p w14:paraId="0C735601"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Communication and Language.  </w:t>
            </w:r>
          </w:p>
          <w:p w14:paraId="3FB713DE"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Mathematics </w:t>
            </w:r>
          </w:p>
          <w:p w14:paraId="6D820BA1" w14:textId="77777777" w:rsidR="00D81840" w:rsidRPr="006E0181" w:rsidRDefault="00D81840" w:rsidP="00D81840">
            <w:pPr>
              <w:autoSpaceDE w:val="0"/>
              <w:autoSpaceDN w:val="0"/>
              <w:adjustRightInd w:val="0"/>
              <w:rPr>
                <w:rFonts w:ascii="Cambria" w:hAnsi="Cambria"/>
                <w:color w:val="000000"/>
                <w:sz w:val="32"/>
                <w:szCs w:val="32"/>
                <w:lang w:val="en-GB" w:eastAsia="en-GB"/>
              </w:rPr>
            </w:pPr>
          </w:p>
        </w:tc>
      </w:tr>
    </w:tbl>
    <w:p w14:paraId="7E79AFAA" w14:textId="0C3C2222" w:rsidR="00363EAC" w:rsidRPr="006E0181" w:rsidRDefault="00A84CB0" w:rsidP="22285839">
      <w:pPr>
        <w:jc w:val="center"/>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Key Stage 1 &amp; 2</w:t>
      </w:r>
    </w:p>
    <w:p w14:paraId="7AEAA24D" w14:textId="77777777" w:rsidR="008224E9" w:rsidRPr="006E0181" w:rsidRDefault="008224E9" w:rsidP="00DE652C">
      <w:pPr>
        <w:rPr>
          <w:rFonts w:ascii="Cambria" w:hAnsi="Cambria" w:cs="Comic Sans MS"/>
          <w:b/>
          <w:bCs/>
          <w:color w:val="000000"/>
          <w:sz w:val="32"/>
          <w:szCs w:val="32"/>
          <w:lang w:val="en-GB" w:eastAsia="en-GB"/>
        </w:rPr>
      </w:pPr>
    </w:p>
    <w:p w14:paraId="730646E3" w14:textId="52DA60C2" w:rsidR="008224E9" w:rsidRPr="006E0181" w:rsidRDefault="008224E9" w:rsidP="00DE652C">
      <w:pPr>
        <w:rPr>
          <w:rFonts w:ascii="Cambria" w:hAnsi="Cambria" w:cs="Comic Sans MS"/>
          <w:b/>
          <w:bCs/>
          <w:color w:val="000000"/>
          <w:sz w:val="32"/>
          <w:szCs w:val="32"/>
          <w:lang w:val="en-GB" w:eastAsia="en-GB"/>
        </w:rPr>
      </w:pPr>
    </w:p>
    <w:p w14:paraId="1EBEDAB4" w14:textId="58CD38C6" w:rsidR="008224E9" w:rsidRDefault="008224E9" w:rsidP="00DE652C">
      <w:pPr>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Pre formal curriculum</w:t>
      </w:r>
      <w:r w:rsidR="00076B6D">
        <w:rPr>
          <w:rFonts w:ascii="Cambria" w:hAnsi="Cambria" w:cs="Comic Sans MS"/>
          <w:b/>
          <w:bCs/>
          <w:color w:val="000000"/>
          <w:sz w:val="32"/>
          <w:szCs w:val="32"/>
          <w:lang w:val="en-GB" w:eastAsia="en-GB"/>
        </w:rPr>
        <w:t>:</w:t>
      </w:r>
    </w:p>
    <w:p w14:paraId="04C1C6EA" w14:textId="77777777" w:rsidR="00076B6D" w:rsidRDefault="00121270" w:rsidP="00076B6D">
      <w:pPr>
        <w:spacing w:after="200" w:line="276" w:lineRule="auto"/>
        <w:jc w:val="both"/>
        <w:rPr>
          <w:rFonts w:ascii="Cambria" w:eastAsia="Arial" w:hAnsi="Cambria" w:cstheme="minorHAnsi"/>
          <w:sz w:val="32"/>
          <w:szCs w:val="32"/>
        </w:rPr>
      </w:pPr>
      <w:r>
        <w:rPr>
          <w:rFonts w:ascii="Cambria" w:eastAsia="Arial" w:hAnsi="Cambria" w:cstheme="minorHAnsi"/>
          <w:sz w:val="32"/>
          <w:szCs w:val="32"/>
        </w:rPr>
        <w:t xml:space="preserve">The Pre formal Curriculum </w:t>
      </w:r>
      <w:r>
        <w:rPr>
          <w:rFonts w:ascii="Cambria" w:eastAsia="Arial" w:hAnsi="Cambria" w:cstheme="minorHAnsi"/>
          <w:sz w:val="32"/>
          <w:szCs w:val="32"/>
          <w:lang w:val="en-GB"/>
        </w:rPr>
        <w:t>provides an</w:t>
      </w:r>
      <w:r w:rsidRPr="00121270">
        <w:rPr>
          <w:rFonts w:ascii="Cambria" w:eastAsia="Arial" w:hAnsi="Cambria" w:cstheme="minorHAnsi"/>
          <w:sz w:val="32"/>
          <w:szCs w:val="32"/>
          <w:lang w:val="en-GB"/>
        </w:rPr>
        <w:t xml:space="preserve"> integrated approach that uses sensory experiences and activities to help children learn about the world around them</w:t>
      </w:r>
      <w:r>
        <w:rPr>
          <w:rFonts w:ascii="Cambria" w:eastAsia="Arial" w:hAnsi="Cambria" w:cstheme="minorHAnsi"/>
          <w:sz w:val="32"/>
          <w:szCs w:val="32"/>
          <w:lang w:val="en-GB"/>
        </w:rPr>
        <w:t xml:space="preserve">.  </w:t>
      </w:r>
      <w:r w:rsidR="00076B6D" w:rsidRPr="00E54E12">
        <w:rPr>
          <w:rFonts w:ascii="Cambria" w:hAnsi="Cambria" w:cs="Comic Sans MS"/>
          <w:color w:val="000000"/>
          <w:sz w:val="32"/>
          <w:szCs w:val="32"/>
          <w:lang w:eastAsia="en-GB"/>
        </w:rPr>
        <w:t>A holistic approach to learning takes place so personalised objectives may be taught in a variety of sessions, including Sensory Stories, TACPAC, Messy Food Play/Sensory Cooking and Creative Arts. Learning will also take place in a variety of settings, such as the classroom, Multi Sensory Room, Art Room and in the sensory garden or forest school areas.</w:t>
      </w:r>
    </w:p>
    <w:p w14:paraId="64C23E15" w14:textId="18F8A885" w:rsidR="008224E9" w:rsidRPr="00121270" w:rsidRDefault="00121270" w:rsidP="009607A4">
      <w:pPr>
        <w:spacing w:after="200" w:line="276" w:lineRule="auto"/>
        <w:jc w:val="both"/>
        <w:rPr>
          <w:rFonts w:ascii="Cambria" w:eastAsia="Arial" w:hAnsi="Cambria" w:cstheme="minorHAnsi"/>
          <w:sz w:val="32"/>
          <w:szCs w:val="32"/>
          <w:lang w:val="en-GB"/>
        </w:rPr>
      </w:pPr>
      <w:r>
        <w:rPr>
          <w:rFonts w:ascii="Cambria" w:hAnsi="Cambria" w:cstheme="minorHAnsi"/>
          <w:sz w:val="32"/>
          <w:szCs w:val="32"/>
        </w:rPr>
        <w:t>C</w:t>
      </w:r>
      <w:r w:rsidR="008224E9" w:rsidRPr="006E0181">
        <w:rPr>
          <w:rFonts w:ascii="Cambria" w:hAnsi="Cambria" w:cstheme="minorHAnsi"/>
          <w:sz w:val="32"/>
          <w:szCs w:val="32"/>
        </w:rPr>
        <w:t xml:space="preserve">hildren </w:t>
      </w:r>
      <w:r>
        <w:rPr>
          <w:rFonts w:ascii="Cambria" w:hAnsi="Cambria" w:cstheme="minorHAnsi"/>
          <w:sz w:val="32"/>
          <w:szCs w:val="32"/>
        </w:rPr>
        <w:t xml:space="preserve">who access the pre formal curriculum </w:t>
      </w:r>
      <w:r w:rsidRPr="006E0181">
        <w:rPr>
          <w:rFonts w:ascii="Cambria" w:hAnsi="Cambria" w:cstheme="minorHAnsi"/>
          <w:sz w:val="32"/>
          <w:szCs w:val="32"/>
        </w:rPr>
        <w:t>are</w:t>
      </w:r>
      <w:r w:rsidR="008224E9" w:rsidRPr="006E0181">
        <w:rPr>
          <w:rFonts w:ascii="Cambria" w:hAnsi="Cambria" w:cstheme="minorHAnsi"/>
          <w:sz w:val="32"/>
          <w:szCs w:val="32"/>
        </w:rPr>
        <w:t xml:space="preserve"> working at a pre subject specific level.  The pre-formal curriculum consists of the following areas</w:t>
      </w:r>
      <w:r>
        <w:rPr>
          <w:rFonts w:ascii="Cambria" w:hAnsi="Cambria" w:cstheme="minorHAnsi"/>
          <w:sz w:val="32"/>
          <w:szCs w:val="32"/>
        </w:rPr>
        <w:t>:</w:t>
      </w:r>
    </w:p>
    <w:p w14:paraId="0AD49B80"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Speech, language and communication</w:t>
      </w:r>
    </w:p>
    <w:p w14:paraId="195E383F"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Cognition and learning</w:t>
      </w:r>
    </w:p>
    <w:p w14:paraId="4EA08BF2"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Sensory and physical</w:t>
      </w:r>
    </w:p>
    <w:p w14:paraId="0025B290" w14:textId="77777777" w:rsidR="008224E9" w:rsidRPr="006E0181"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Independence and self-help</w:t>
      </w:r>
    </w:p>
    <w:p w14:paraId="413FE427" w14:textId="77777777" w:rsidR="008224E9" w:rsidRPr="00121270"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Social, emotional and mental health</w:t>
      </w:r>
    </w:p>
    <w:p w14:paraId="633DBA99" w14:textId="77777777" w:rsidR="00076B6D" w:rsidRDefault="00076B6D" w:rsidP="00076B6D">
      <w:pPr>
        <w:spacing w:after="200" w:line="276" w:lineRule="auto"/>
        <w:jc w:val="both"/>
        <w:rPr>
          <w:rFonts w:ascii="Cambria" w:hAnsi="Cambria" w:cstheme="minorHAnsi"/>
          <w:sz w:val="32"/>
          <w:szCs w:val="32"/>
        </w:rPr>
      </w:pPr>
    </w:p>
    <w:p w14:paraId="4B207B98" w14:textId="59386313" w:rsidR="008224E9" w:rsidRDefault="008224E9" w:rsidP="00076B6D">
      <w:pPr>
        <w:spacing w:after="200" w:line="276" w:lineRule="auto"/>
        <w:jc w:val="both"/>
        <w:rPr>
          <w:rFonts w:ascii="Cambria" w:eastAsia="Arial" w:hAnsi="Cambria" w:cstheme="minorHAnsi"/>
          <w:sz w:val="32"/>
          <w:szCs w:val="32"/>
        </w:rPr>
      </w:pPr>
      <w:r w:rsidRPr="006E0181">
        <w:rPr>
          <w:rFonts w:ascii="Cambria" w:eastAsia="Arial" w:hAnsi="Cambria" w:cstheme="minorHAnsi"/>
          <w:sz w:val="32"/>
          <w:szCs w:val="32"/>
        </w:rPr>
        <w:lastRenderedPageBreak/>
        <w:t xml:space="preserve">Pupils are given the opportunity to access the world through themes in class and special celebrations/ Pupils use their senses to develop awareness of the world and have opportunities to explore the school environment as well as the local area. </w:t>
      </w:r>
    </w:p>
    <w:p w14:paraId="32CE12C4" w14:textId="4AC4F445" w:rsidR="008224E9" w:rsidRDefault="008224E9" w:rsidP="00DE652C">
      <w:pPr>
        <w:rPr>
          <w:rFonts w:ascii="Cambria" w:hAnsi="Cambria" w:cs="Comic Sans MS"/>
          <w:b/>
          <w:bCs/>
          <w:color w:val="000000"/>
          <w:sz w:val="32"/>
          <w:szCs w:val="32"/>
          <w:lang w:val="en-GB" w:eastAsia="en-GB"/>
        </w:rPr>
      </w:pPr>
    </w:p>
    <w:p w14:paraId="00DBE7CB" w14:textId="77777777" w:rsidR="006E0181" w:rsidRPr="006E0181" w:rsidRDefault="006E0181" w:rsidP="00DE652C">
      <w:pPr>
        <w:rPr>
          <w:rFonts w:ascii="Cambria" w:hAnsi="Cambria" w:cs="Comic Sans MS"/>
          <w:b/>
          <w:bCs/>
          <w:color w:val="000000"/>
          <w:sz w:val="32"/>
          <w:szCs w:val="32"/>
          <w:lang w:val="en-GB" w:eastAsia="en-GB"/>
        </w:rPr>
      </w:pPr>
    </w:p>
    <w:p w14:paraId="637A4421" w14:textId="12A94452" w:rsidR="00A84CB0" w:rsidRPr="006E0181" w:rsidRDefault="008224E9" w:rsidP="00D24F1B">
      <w:pPr>
        <w:autoSpaceDE w:val="0"/>
        <w:autoSpaceDN w:val="0"/>
        <w:adjustRightInd w:val="0"/>
        <w:rPr>
          <w:rFonts w:ascii="Cambria" w:hAnsi="Cambria"/>
          <w:b/>
          <w:bCs/>
          <w:sz w:val="32"/>
          <w:szCs w:val="32"/>
        </w:rPr>
      </w:pPr>
      <w:r w:rsidRPr="22285839">
        <w:rPr>
          <w:rFonts w:ascii="Cambria" w:hAnsi="Cambria"/>
          <w:b/>
          <w:bCs/>
          <w:sz w:val="32"/>
          <w:szCs w:val="32"/>
        </w:rPr>
        <w:t>Semi formal:</w:t>
      </w:r>
      <w:r w:rsidR="77BBE931" w:rsidRPr="22285839">
        <w:rPr>
          <w:rFonts w:ascii="Cambria" w:hAnsi="Cambria"/>
          <w:b/>
          <w:bCs/>
          <w:sz w:val="32"/>
          <w:szCs w:val="32"/>
        </w:rPr>
        <w:t xml:space="preserve"> (Experiential)</w:t>
      </w:r>
    </w:p>
    <w:p w14:paraId="7BD247D0" w14:textId="30906F90" w:rsidR="00121270" w:rsidRDefault="008224E9" w:rsidP="00121270">
      <w:pPr>
        <w:jc w:val="both"/>
        <w:rPr>
          <w:rFonts w:ascii="Cambria" w:eastAsia="Microsoft JhengHei" w:hAnsi="Cambria" w:cstheme="minorHAnsi"/>
          <w:sz w:val="32"/>
          <w:szCs w:val="32"/>
        </w:rPr>
      </w:pPr>
      <w:r w:rsidRPr="006E0181">
        <w:rPr>
          <w:rFonts w:ascii="Cambria" w:hAnsi="Cambria" w:cstheme="minorHAnsi"/>
          <w:sz w:val="32"/>
          <w:szCs w:val="32"/>
        </w:rPr>
        <w:t xml:space="preserve">Pupils accessing the semi-formal layer of the curriculum are working on gaining </w:t>
      </w:r>
      <w:r w:rsidR="00121270" w:rsidRPr="006E0181">
        <w:rPr>
          <w:rFonts w:ascii="Cambria" w:hAnsi="Cambria" w:cstheme="minorHAnsi"/>
          <w:sz w:val="32"/>
          <w:szCs w:val="32"/>
        </w:rPr>
        <w:t>knowledge of</w:t>
      </w:r>
      <w:r w:rsidRPr="006E0181">
        <w:rPr>
          <w:rFonts w:ascii="Cambria" w:hAnsi="Cambria" w:cstheme="minorHAnsi"/>
          <w:sz w:val="32"/>
          <w:szCs w:val="32"/>
        </w:rPr>
        <w:t xml:space="preserve"> science and learning to work scientifically.  The curriculum and outcomes are written as pre cursers to the National Curriculum ensuring breadth. Science is either taught separately or under the umbrella of “My World”</w:t>
      </w:r>
      <w:r w:rsidR="00121270">
        <w:rPr>
          <w:rFonts w:ascii="Cambria" w:hAnsi="Cambria" w:cstheme="minorHAnsi"/>
          <w:sz w:val="32"/>
          <w:szCs w:val="32"/>
        </w:rPr>
        <w:t xml:space="preserve">.  </w:t>
      </w:r>
      <w:r w:rsidR="00121270" w:rsidRPr="00121270">
        <w:rPr>
          <w:rFonts w:ascii="Cambria" w:eastAsia="Microsoft JhengHei" w:hAnsi="Cambria" w:cstheme="minorHAnsi"/>
          <w:sz w:val="32"/>
          <w:szCs w:val="32"/>
          <w:lang w:val="en-GB"/>
        </w:rPr>
        <w:t xml:space="preserve">The semi-formal curriculum provides </w:t>
      </w:r>
      <w:r w:rsidR="00121270">
        <w:rPr>
          <w:rFonts w:ascii="Cambria" w:eastAsia="Microsoft JhengHei" w:hAnsi="Cambria" w:cstheme="minorHAnsi"/>
          <w:sz w:val="32"/>
          <w:szCs w:val="32"/>
          <w:lang w:val="en-GB"/>
        </w:rPr>
        <w:t>a</w:t>
      </w:r>
      <w:r w:rsidR="00121270" w:rsidRPr="00121270">
        <w:rPr>
          <w:rFonts w:ascii="Cambria" w:eastAsia="Microsoft JhengHei" w:hAnsi="Cambria" w:cstheme="minorHAnsi"/>
          <w:sz w:val="32"/>
          <w:szCs w:val="32"/>
          <w:lang w:val="en-GB"/>
        </w:rPr>
        <w:t xml:space="preserve"> more integrated approach that uses a thematic approach to teaching, with a focus on generalized skills</w:t>
      </w:r>
      <w:r w:rsidR="00E54E12">
        <w:rPr>
          <w:rFonts w:ascii="Cambria" w:eastAsia="Microsoft JhengHei" w:hAnsi="Cambria" w:cstheme="minorHAnsi"/>
          <w:sz w:val="32"/>
          <w:szCs w:val="32"/>
          <w:lang w:val="en-GB"/>
        </w:rPr>
        <w:t xml:space="preserve">. </w:t>
      </w:r>
      <w:r w:rsidR="00E54E12" w:rsidRPr="00E54E12">
        <w:rPr>
          <w:rFonts w:ascii="Cambria" w:eastAsia="Microsoft JhengHei" w:hAnsi="Cambria" w:cstheme="minorHAnsi"/>
          <w:sz w:val="32"/>
          <w:szCs w:val="32"/>
        </w:rPr>
        <w:t xml:space="preserve">The teaching in these groups will be holistic where possible, often focusing around a termly overall ‘topic’. Opportunities will be made for pupils to learn through exploring, </w:t>
      </w:r>
      <w:r w:rsidR="00E54E12">
        <w:rPr>
          <w:rFonts w:ascii="Cambria" w:eastAsia="Microsoft JhengHei" w:hAnsi="Cambria" w:cstheme="minorHAnsi"/>
          <w:sz w:val="32"/>
          <w:szCs w:val="32"/>
        </w:rPr>
        <w:t xml:space="preserve">Attention Autism sessions, </w:t>
      </w:r>
      <w:r w:rsidR="00E54E12" w:rsidRPr="00E54E12">
        <w:rPr>
          <w:rFonts w:ascii="Cambria" w:eastAsia="Microsoft JhengHei" w:hAnsi="Cambria" w:cstheme="minorHAnsi"/>
          <w:sz w:val="32"/>
          <w:szCs w:val="32"/>
        </w:rPr>
        <w:t>play and practical activities in a variety of environments across school.</w:t>
      </w:r>
    </w:p>
    <w:p w14:paraId="4D2FA12C" w14:textId="77777777" w:rsidR="00076B6D" w:rsidRDefault="00076B6D" w:rsidP="00121270">
      <w:pPr>
        <w:jc w:val="both"/>
        <w:rPr>
          <w:rFonts w:ascii="Cambria" w:eastAsia="Microsoft JhengHei" w:hAnsi="Cambria" w:cstheme="minorHAnsi"/>
          <w:sz w:val="32"/>
          <w:szCs w:val="32"/>
        </w:rPr>
      </w:pPr>
    </w:p>
    <w:p w14:paraId="411934D0" w14:textId="4D19F2F1" w:rsidR="008224E9" w:rsidRPr="006E0181" w:rsidRDefault="008224E9" w:rsidP="00121270">
      <w:pPr>
        <w:jc w:val="both"/>
        <w:rPr>
          <w:rFonts w:ascii="Cambria" w:hAnsi="Cambria" w:cstheme="minorHAnsi"/>
          <w:sz w:val="32"/>
          <w:szCs w:val="32"/>
        </w:rPr>
      </w:pPr>
    </w:p>
    <w:p w14:paraId="6A2B222E" w14:textId="796F12CC" w:rsidR="008224E9" w:rsidRPr="006E0181" w:rsidRDefault="00076B6D" w:rsidP="22285839">
      <w:pPr>
        <w:autoSpaceDE w:val="0"/>
        <w:autoSpaceDN w:val="0"/>
        <w:adjustRightInd w:val="0"/>
        <w:rPr>
          <w:rFonts w:ascii="Cambria" w:hAnsi="Cambria"/>
          <w:b/>
          <w:bCs/>
          <w:sz w:val="32"/>
          <w:szCs w:val="32"/>
        </w:rPr>
      </w:pPr>
      <w:r w:rsidRPr="22285839">
        <w:rPr>
          <w:rFonts w:ascii="Cambria" w:hAnsi="Cambria"/>
          <w:b/>
          <w:bCs/>
          <w:sz w:val="32"/>
          <w:szCs w:val="32"/>
        </w:rPr>
        <w:t xml:space="preserve">Semi formal bridge and </w:t>
      </w:r>
      <w:r w:rsidR="008224E9" w:rsidRPr="22285839">
        <w:rPr>
          <w:rFonts w:ascii="Cambria" w:hAnsi="Cambria"/>
          <w:b/>
          <w:bCs/>
          <w:sz w:val="32"/>
          <w:szCs w:val="32"/>
        </w:rPr>
        <w:t>Formal</w:t>
      </w:r>
      <w:r w:rsidRPr="22285839">
        <w:rPr>
          <w:rFonts w:ascii="Cambria" w:hAnsi="Cambria"/>
          <w:b/>
          <w:bCs/>
          <w:sz w:val="32"/>
          <w:szCs w:val="32"/>
        </w:rPr>
        <w:t xml:space="preserve"> pathway</w:t>
      </w:r>
      <w:r w:rsidR="00FE586F" w:rsidRPr="22285839">
        <w:rPr>
          <w:rFonts w:ascii="Cambria" w:hAnsi="Cambria"/>
          <w:b/>
          <w:bCs/>
          <w:sz w:val="32"/>
          <w:szCs w:val="32"/>
        </w:rPr>
        <w:t>:</w:t>
      </w:r>
    </w:p>
    <w:p w14:paraId="6AC296DA" w14:textId="3497D633" w:rsidR="006E0181" w:rsidRDefault="008224E9" w:rsidP="00121270">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Formal </w:t>
      </w:r>
      <w:r w:rsidR="00843EBE" w:rsidRPr="006E0181">
        <w:rPr>
          <w:rFonts w:ascii="Cambria" w:hAnsi="Cambria" w:cs="Comic Sans MS"/>
          <w:color w:val="000000"/>
          <w:sz w:val="32"/>
          <w:szCs w:val="32"/>
          <w:lang w:val="en-GB" w:eastAsia="en-GB"/>
        </w:rPr>
        <w:t>Science</w:t>
      </w:r>
      <w:r w:rsidRPr="006E0181">
        <w:rPr>
          <w:rFonts w:ascii="Cambria" w:hAnsi="Cambria" w:cs="Comic Sans MS"/>
          <w:color w:val="000000"/>
          <w:sz w:val="32"/>
          <w:szCs w:val="32"/>
          <w:lang w:val="en-GB" w:eastAsia="en-GB"/>
        </w:rPr>
        <w:t xml:space="preserve"> is taught </w:t>
      </w:r>
      <w:r w:rsidR="00843EBE" w:rsidRPr="006E0181">
        <w:rPr>
          <w:rFonts w:ascii="Cambria" w:hAnsi="Cambria" w:cs="Comic Sans MS"/>
          <w:color w:val="000000"/>
          <w:sz w:val="32"/>
          <w:szCs w:val="32"/>
          <w:lang w:val="en-GB" w:eastAsia="en-GB"/>
        </w:rPr>
        <w:t xml:space="preserve">through </w:t>
      </w:r>
      <w:r w:rsidRPr="006E0181">
        <w:rPr>
          <w:rFonts w:ascii="Cambria" w:hAnsi="Cambria" w:cs="Comic Sans MS"/>
          <w:color w:val="000000"/>
          <w:sz w:val="32"/>
          <w:szCs w:val="32"/>
          <w:lang w:val="en-GB" w:eastAsia="en-GB"/>
        </w:rPr>
        <w:t xml:space="preserve">themes to ensure pupils can make links in their learning and remember more. </w:t>
      </w:r>
      <w:r w:rsidR="00843EBE" w:rsidRPr="006E0181">
        <w:rPr>
          <w:rFonts w:ascii="Cambria" w:hAnsi="Cambria" w:cs="Comic Sans MS"/>
          <w:color w:val="000000"/>
          <w:sz w:val="32"/>
          <w:szCs w:val="32"/>
          <w:lang w:val="en-GB" w:eastAsia="en-GB"/>
        </w:rPr>
        <w:t xml:space="preserve">Pupils follow a broad and balanced curriculum and work towards National Curriculum outcomes whilst developing their natural curiosity and scientific enquiry. </w:t>
      </w:r>
    </w:p>
    <w:p w14:paraId="0E352A75" w14:textId="77777777" w:rsidR="00076B6D" w:rsidRDefault="00076B6D" w:rsidP="00121270">
      <w:pPr>
        <w:autoSpaceDE w:val="0"/>
        <w:autoSpaceDN w:val="0"/>
        <w:adjustRightInd w:val="0"/>
        <w:jc w:val="both"/>
        <w:rPr>
          <w:rFonts w:ascii="Cambria" w:hAnsi="Cambria" w:cs="Comic Sans MS"/>
          <w:color w:val="000000"/>
          <w:sz w:val="32"/>
          <w:szCs w:val="32"/>
          <w:lang w:val="en-GB" w:eastAsia="en-GB"/>
        </w:rPr>
      </w:pPr>
    </w:p>
    <w:p w14:paraId="2F149ED7" w14:textId="77777777" w:rsidR="00076B6D" w:rsidRPr="006E0181" w:rsidRDefault="00076B6D" w:rsidP="00121270">
      <w:pPr>
        <w:autoSpaceDE w:val="0"/>
        <w:autoSpaceDN w:val="0"/>
        <w:adjustRightInd w:val="0"/>
        <w:jc w:val="both"/>
        <w:rPr>
          <w:rFonts w:ascii="Cambria" w:hAnsi="Cambria" w:cs="Comic Sans MS"/>
          <w:color w:val="000000"/>
          <w:sz w:val="32"/>
          <w:szCs w:val="32"/>
          <w:lang w:val="en-GB" w:eastAsia="en-GB"/>
        </w:rPr>
      </w:pPr>
    </w:p>
    <w:p w14:paraId="324D6197" w14:textId="3C41F1DA" w:rsidR="00C053AE" w:rsidRPr="006E0181" w:rsidRDefault="00C053AE"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 xml:space="preserve">Classroom Organisation </w:t>
      </w:r>
    </w:p>
    <w:p w14:paraId="5DA5A124" w14:textId="3D02EF01" w:rsidR="00C053AE" w:rsidRPr="006E0181" w:rsidRDefault="00C053AE" w:rsidP="00C053AE">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will be grouped as appropriate for the task </w:t>
      </w:r>
      <w:r w:rsidR="00121270" w:rsidRPr="006E0181">
        <w:rPr>
          <w:rFonts w:ascii="Cambria" w:hAnsi="Cambria" w:cs="Comic Sans MS"/>
          <w:color w:val="000000"/>
          <w:sz w:val="32"/>
          <w:szCs w:val="32"/>
          <w:lang w:val="en-GB" w:eastAsia="en-GB"/>
        </w:rPr>
        <w:t>to</w:t>
      </w:r>
      <w:r w:rsidRPr="006E0181">
        <w:rPr>
          <w:rFonts w:ascii="Cambria" w:hAnsi="Cambria" w:cs="Comic Sans MS"/>
          <w:color w:val="000000"/>
          <w:sz w:val="32"/>
          <w:szCs w:val="32"/>
          <w:lang w:val="en-GB" w:eastAsia="en-GB"/>
        </w:rPr>
        <w:t xml:space="preserve"> encourage flexibility and fluidity: </w:t>
      </w:r>
    </w:p>
    <w:p w14:paraId="3623C044" w14:textId="77777777" w:rsidR="00C053AE" w:rsidRPr="006E0181" w:rsidRDefault="00C053AE" w:rsidP="00C053AE">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76"/>
        <w:gridCol w:w="3576"/>
      </w:tblGrid>
      <w:tr w:rsidR="00C053AE" w:rsidRPr="006E0181" w14:paraId="4EAC5831" w14:textId="77777777">
        <w:trPr>
          <w:trHeight w:val="464"/>
        </w:trPr>
        <w:tc>
          <w:tcPr>
            <w:tcW w:w="3576" w:type="dxa"/>
          </w:tcPr>
          <w:p w14:paraId="1493B08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Ability groups </w:t>
            </w:r>
          </w:p>
          <w:p w14:paraId="00E8950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groups </w:t>
            </w:r>
          </w:p>
          <w:p w14:paraId="75AAAAF3"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partners </w:t>
            </w:r>
          </w:p>
          <w:p w14:paraId="2F6D11F5"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c>
          <w:tcPr>
            <w:tcW w:w="3576" w:type="dxa"/>
          </w:tcPr>
          <w:p w14:paraId="0656B5C1"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Ability partners </w:t>
            </w:r>
          </w:p>
          <w:p w14:paraId="4787671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Individuals </w:t>
            </w:r>
          </w:p>
          <w:p w14:paraId="308B6747"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Whole class groups </w:t>
            </w:r>
          </w:p>
          <w:p w14:paraId="6F05DAEB"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r>
    </w:tbl>
    <w:p w14:paraId="1904E188" w14:textId="77777777" w:rsidR="00C053AE" w:rsidRPr="006E0181" w:rsidRDefault="00C053AE" w:rsidP="0062444C">
      <w:pPr>
        <w:autoSpaceDE w:val="0"/>
        <w:autoSpaceDN w:val="0"/>
        <w:adjustRightInd w:val="0"/>
        <w:rPr>
          <w:rFonts w:ascii="Cambria" w:hAnsi="Cambria"/>
          <w:b/>
          <w:sz w:val="32"/>
          <w:szCs w:val="28"/>
        </w:rPr>
      </w:pPr>
    </w:p>
    <w:p w14:paraId="6B4CDE51" w14:textId="77777777" w:rsidR="00933A7D" w:rsidRPr="006E0181" w:rsidRDefault="00933A7D" w:rsidP="0062444C">
      <w:pPr>
        <w:autoSpaceDE w:val="0"/>
        <w:autoSpaceDN w:val="0"/>
        <w:adjustRightInd w:val="0"/>
        <w:rPr>
          <w:rFonts w:ascii="Cambria" w:hAnsi="Cambria"/>
          <w:sz w:val="32"/>
          <w:szCs w:val="28"/>
        </w:rPr>
      </w:pPr>
      <w:r w:rsidRPr="006E0181">
        <w:rPr>
          <w:rFonts w:ascii="Cambria" w:hAnsi="Cambria"/>
          <w:b/>
          <w:sz w:val="32"/>
          <w:szCs w:val="28"/>
        </w:rPr>
        <w:t>Resources</w:t>
      </w:r>
    </w:p>
    <w:p w14:paraId="7EF9C74D" w14:textId="77777777" w:rsidR="00EB1123" w:rsidRPr="006E0181" w:rsidRDefault="00DC05A9" w:rsidP="00121270">
      <w:pPr>
        <w:autoSpaceDE w:val="0"/>
        <w:autoSpaceDN w:val="0"/>
        <w:adjustRightInd w:val="0"/>
        <w:jc w:val="both"/>
        <w:rPr>
          <w:rFonts w:ascii="Cambria" w:hAnsi="Cambria"/>
          <w:sz w:val="32"/>
          <w:szCs w:val="28"/>
        </w:rPr>
      </w:pPr>
      <w:r w:rsidRPr="006E0181">
        <w:rPr>
          <w:rFonts w:ascii="Cambria" w:hAnsi="Cambria"/>
          <w:sz w:val="32"/>
          <w:szCs w:val="28"/>
        </w:rPr>
        <w:t xml:space="preserve">Science resources are stored in the outside shed (key 14) and are stored in labelled boxes. All resources should be returned to the correct box when finished with. Advice on available resources and ICT programs available will be available from the subject </w:t>
      </w:r>
      <w:r w:rsidR="00180376" w:rsidRPr="006E0181">
        <w:rPr>
          <w:rFonts w:ascii="Cambria" w:hAnsi="Cambria"/>
          <w:sz w:val="32"/>
          <w:szCs w:val="28"/>
        </w:rPr>
        <w:t>coordinator</w:t>
      </w:r>
      <w:r w:rsidRPr="006E0181">
        <w:rPr>
          <w:rFonts w:ascii="Cambria" w:hAnsi="Cambria"/>
          <w:sz w:val="32"/>
          <w:szCs w:val="28"/>
        </w:rPr>
        <w:t>.</w:t>
      </w:r>
    </w:p>
    <w:p w14:paraId="4F5FDB2B" w14:textId="77777777" w:rsidR="00C053AE" w:rsidRPr="006E0181" w:rsidRDefault="00C053AE" w:rsidP="0062444C">
      <w:pPr>
        <w:autoSpaceDE w:val="0"/>
        <w:autoSpaceDN w:val="0"/>
        <w:adjustRightInd w:val="0"/>
        <w:rPr>
          <w:rFonts w:ascii="Cambria" w:hAnsi="Cambria" w:cs="Comic Sans MS"/>
          <w:b/>
          <w:bCs/>
          <w:color w:val="000000"/>
          <w:sz w:val="32"/>
          <w:szCs w:val="32"/>
          <w:lang w:val="en-GB" w:eastAsia="en-GB"/>
        </w:rPr>
      </w:pPr>
    </w:p>
    <w:p w14:paraId="2B67E6C0" w14:textId="77777777" w:rsidR="00EB1123" w:rsidRPr="006E0181" w:rsidRDefault="00EB1123" w:rsidP="00EB1123">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Assessment </w:t>
      </w:r>
    </w:p>
    <w:p w14:paraId="07CE0798" w14:textId="08784CA3" w:rsidR="00A84CB0" w:rsidRDefault="00EB1123" w:rsidP="22285839">
      <w:pPr>
        <w:shd w:val="clear" w:color="auto" w:fill="FFFFFF" w:themeFill="background1"/>
        <w:jc w:val="both"/>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In the Foundation Stage</w:t>
      </w:r>
      <w:r w:rsidR="009F0C53" w:rsidRPr="22285839">
        <w:rPr>
          <w:rFonts w:ascii="Cambria" w:hAnsi="Cambria" w:cs="Arial"/>
          <w:sz w:val="32"/>
          <w:szCs w:val="32"/>
          <w:lang w:val="en-GB" w:eastAsia="en-GB"/>
        </w:rPr>
        <w:t xml:space="preserve"> (reception) children are assessed against the Early Learning Goals.  Individual learning journeys are completed, which include a mix of photographic evidence, observations and examples of work.  </w:t>
      </w:r>
      <w:r w:rsidR="009F0C53" w:rsidRPr="22285839">
        <w:rPr>
          <w:rFonts w:ascii="Cambria" w:hAnsi="Cambria" w:cs="Comic Sans MS"/>
          <w:color w:val="000000" w:themeColor="text1"/>
          <w:sz w:val="32"/>
          <w:szCs w:val="32"/>
          <w:lang w:val="en-GB" w:eastAsia="en-GB"/>
        </w:rPr>
        <w:t xml:space="preserve">Evidence For Learning allows us to capture evidence to support this assessment and allows all staff to contribute to the assessment process. It also offers an opportunity to tag Science skills being developed in other curriculum areas.  </w:t>
      </w:r>
      <w:r w:rsidR="00FE0604" w:rsidRPr="22285839">
        <w:rPr>
          <w:rFonts w:ascii="Cambria" w:hAnsi="Cambria" w:cs="Comic Sans MS"/>
          <w:color w:val="000000" w:themeColor="text1"/>
          <w:sz w:val="32"/>
          <w:szCs w:val="32"/>
          <w:lang w:val="en-GB" w:eastAsia="en-GB"/>
        </w:rPr>
        <w:t xml:space="preserve">More informal assessment takes place throughout each day through adult observation, assessment tasks and the annotation of pupils work where appropriate. </w:t>
      </w:r>
      <w:r w:rsidR="003B2D7E" w:rsidRPr="22285839">
        <w:rPr>
          <w:rFonts w:ascii="Cambria" w:hAnsi="Cambria" w:cs="Comic Sans MS"/>
          <w:color w:val="000000" w:themeColor="text1"/>
          <w:sz w:val="32"/>
          <w:szCs w:val="32"/>
          <w:lang w:val="en-GB" w:eastAsia="en-GB"/>
        </w:rPr>
        <w:t xml:space="preserve">Progress </w:t>
      </w:r>
      <w:r w:rsidR="009607A4" w:rsidRPr="22285839">
        <w:rPr>
          <w:rFonts w:ascii="Cambria" w:hAnsi="Cambria" w:cs="Comic Sans MS"/>
          <w:color w:val="000000" w:themeColor="text1"/>
          <w:sz w:val="32"/>
          <w:szCs w:val="32"/>
          <w:lang w:val="en-GB" w:eastAsia="en-GB"/>
        </w:rPr>
        <w:t>is tracked against</w:t>
      </w:r>
      <w:r w:rsidR="003B2D7E" w:rsidRPr="22285839">
        <w:rPr>
          <w:rFonts w:ascii="Cambria" w:hAnsi="Cambria" w:cs="Comic Sans MS"/>
          <w:color w:val="000000" w:themeColor="text1"/>
          <w:sz w:val="32"/>
          <w:szCs w:val="32"/>
          <w:lang w:val="en-GB" w:eastAsia="en-GB"/>
        </w:rPr>
        <w:t xml:space="preserve"> National Curriculum Outcomes </w:t>
      </w:r>
      <w:r w:rsidR="009607A4" w:rsidRPr="22285839">
        <w:rPr>
          <w:rFonts w:ascii="Cambria" w:hAnsi="Cambria" w:cs="Comic Sans MS"/>
          <w:color w:val="000000" w:themeColor="text1"/>
          <w:sz w:val="32"/>
          <w:szCs w:val="32"/>
          <w:lang w:val="en-GB" w:eastAsia="en-GB"/>
        </w:rPr>
        <w:t>and Acorns’ ‘I can’ statements.</w:t>
      </w:r>
    </w:p>
    <w:p w14:paraId="343EA606" w14:textId="77777777" w:rsidR="009607A4" w:rsidRPr="006E0181" w:rsidRDefault="009607A4" w:rsidP="00121270">
      <w:pPr>
        <w:shd w:val="clear" w:color="auto" w:fill="FFFFFF"/>
        <w:jc w:val="both"/>
        <w:rPr>
          <w:rFonts w:ascii="Cambria" w:hAnsi="Cambria" w:cs="Arial"/>
          <w:sz w:val="32"/>
          <w:szCs w:val="32"/>
          <w:lang w:val="en-GB" w:eastAsia="en-GB"/>
        </w:rPr>
      </w:pPr>
    </w:p>
    <w:p w14:paraId="0606112A" w14:textId="77777777" w:rsidR="00A84CB0" w:rsidRPr="006E0181" w:rsidRDefault="00A84CB0" w:rsidP="00A84CB0">
      <w:pPr>
        <w:autoSpaceDE w:val="0"/>
        <w:autoSpaceDN w:val="0"/>
        <w:adjustRightInd w:val="0"/>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 xml:space="preserve">Recording </w:t>
      </w:r>
    </w:p>
    <w:p w14:paraId="31CD1B8D" w14:textId="77777777" w:rsidR="00A84CB0" w:rsidRPr="006E0181" w:rsidRDefault="00A84CB0" w:rsidP="00A84CB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Children’s recording will take many forms according to the nature of the activity and the ability of the class: </w:t>
      </w:r>
    </w:p>
    <w:p w14:paraId="24A6B8E8" w14:textId="77777777" w:rsidR="00A84CB0" w:rsidRPr="006E0181" w:rsidRDefault="00A84CB0" w:rsidP="00A84CB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2"/>
        <w:gridCol w:w="3252"/>
      </w:tblGrid>
      <w:tr w:rsidR="00A84CB0" w:rsidRPr="006E0181" w14:paraId="0CE13A03" w14:textId="77777777">
        <w:trPr>
          <w:trHeight w:val="632"/>
        </w:trPr>
        <w:tc>
          <w:tcPr>
            <w:tcW w:w="3252" w:type="dxa"/>
          </w:tcPr>
          <w:p w14:paraId="2B10571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Verbal </w:t>
            </w:r>
          </w:p>
          <w:p w14:paraId="2CEA4A7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Pictorial </w:t>
            </w:r>
          </w:p>
          <w:p w14:paraId="3337EF7B"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Diagrammatic </w:t>
            </w:r>
          </w:p>
          <w:p w14:paraId="03EB0E44"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Graphical </w:t>
            </w:r>
          </w:p>
          <w:p w14:paraId="6B8EEC3D"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c>
          <w:tcPr>
            <w:tcW w:w="3252" w:type="dxa"/>
          </w:tcPr>
          <w:p w14:paraId="6509E06F"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Written </w:t>
            </w:r>
          </w:p>
          <w:p w14:paraId="19E3C8C9" w14:textId="2969C516" w:rsidR="00A84CB0" w:rsidRPr="006E0181" w:rsidRDefault="00A84CB0" w:rsidP="005D345D">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Symbolic  </w:t>
            </w:r>
          </w:p>
          <w:p w14:paraId="529A959E"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Photographic </w:t>
            </w:r>
          </w:p>
          <w:p w14:paraId="0F6ABCFF"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r>
    </w:tbl>
    <w:p w14:paraId="377B417C" w14:textId="77777777" w:rsidR="000E1DBF" w:rsidRPr="006E0181" w:rsidRDefault="000E1DBF" w:rsidP="009F0C53">
      <w:pPr>
        <w:autoSpaceDE w:val="0"/>
        <w:autoSpaceDN w:val="0"/>
        <w:adjustRightInd w:val="0"/>
        <w:rPr>
          <w:rFonts w:ascii="Cambria" w:hAnsi="Cambria"/>
          <w:b/>
          <w:sz w:val="32"/>
          <w:szCs w:val="28"/>
        </w:rPr>
      </w:pPr>
      <w:r w:rsidRPr="006E0181">
        <w:rPr>
          <w:rFonts w:ascii="Cambria" w:hAnsi="Cambria"/>
          <w:b/>
          <w:sz w:val="32"/>
          <w:szCs w:val="28"/>
        </w:rPr>
        <w:lastRenderedPageBreak/>
        <w:t xml:space="preserve">Reporting </w:t>
      </w:r>
    </w:p>
    <w:p w14:paraId="0E8BF4F6" w14:textId="535EBE0A" w:rsidR="007659FC"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Parents are invited to attend an Annual Review to discuss their child’s progress and set Annual Review Targets. Parent’s evenings are held in the summer term to share achievements and progress. Parents also receive Interim progress reports </w:t>
      </w:r>
      <w:r w:rsidR="007659FC" w:rsidRPr="006E0181">
        <w:rPr>
          <w:rFonts w:ascii="Cambria" w:hAnsi="Cambria"/>
          <w:sz w:val="32"/>
          <w:szCs w:val="28"/>
        </w:rPr>
        <w:t>in the s</w:t>
      </w:r>
      <w:r w:rsidRPr="006E0181">
        <w:rPr>
          <w:rFonts w:ascii="Cambria" w:hAnsi="Cambria"/>
          <w:sz w:val="32"/>
          <w:szCs w:val="28"/>
        </w:rPr>
        <w:t xml:space="preserve">pring term and an Annual Report at the end of each Summer Term. These provide information about attainment in each area and provides photographic evidence </w:t>
      </w:r>
      <w:r w:rsidR="007659FC" w:rsidRPr="006E0181">
        <w:rPr>
          <w:rFonts w:ascii="Cambria" w:hAnsi="Cambria"/>
          <w:sz w:val="32"/>
          <w:szCs w:val="28"/>
        </w:rPr>
        <w:t xml:space="preserve">to support this. </w:t>
      </w:r>
      <w:r w:rsidR="005D345D" w:rsidRPr="006E0181">
        <w:rPr>
          <w:rFonts w:ascii="Cambria" w:hAnsi="Cambria"/>
          <w:sz w:val="32"/>
          <w:szCs w:val="28"/>
        </w:rPr>
        <w:t xml:space="preserve"> Evidence is also shared via the EFL app.</w:t>
      </w:r>
    </w:p>
    <w:p w14:paraId="3AD04A58" w14:textId="77777777" w:rsidR="00287712" w:rsidRDefault="00287712" w:rsidP="009607A4">
      <w:pPr>
        <w:autoSpaceDE w:val="0"/>
        <w:autoSpaceDN w:val="0"/>
        <w:adjustRightInd w:val="0"/>
        <w:jc w:val="both"/>
        <w:rPr>
          <w:rFonts w:ascii="Cambria" w:hAnsi="Cambria"/>
          <w:sz w:val="32"/>
          <w:szCs w:val="28"/>
        </w:rPr>
      </w:pPr>
    </w:p>
    <w:p w14:paraId="3A053CF0" w14:textId="77777777" w:rsidR="00287712" w:rsidRDefault="00287712" w:rsidP="009607A4">
      <w:pPr>
        <w:autoSpaceDE w:val="0"/>
        <w:autoSpaceDN w:val="0"/>
        <w:adjustRightInd w:val="0"/>
        <w:jc w:val="both"/>
        <w:rPr>
          <w:rFonts w:ascii="Cambria" w:hAnsi="Cambria"/>
          <w:sz w:val="32"/>
          <w:szCs w:val="28"/>
        </w:rPr>
      </w:pPr>
      <w:r w:rsidRPr="00287712">
        <w:rPr>
          <w:rFonts w:ascii="Cambria" w:hAnsi="Cambria"/>
          <w:b/>
          <w:bCs/>
          <w:sz w:val="32"/>
          <w:szCs w:val="28"/>
        </w:rPr>
        <w:t>Health and Safety</w:t>
      </w:r>
      <w:r w:rsidRPr="00287712">
        <w:rPr>
          <w:rFonts w:ascii="Cambria" w:hAnsi="Cambria"/>
          <w:sz w:val="32"/>
          <w:szCs w:val="28"/>
        </w:rPr>
        <w:t xml:space="preserve"> </w:t>
      </w:r>
    </w:p>
    <w:p w14:paraId="675DC810" w14:textId="77777777" w:rsidR="00287712" w:rsidRDefault="00287712" w:rsidP="009607A4">
      <w:pPr>
        <w:autoSpaceDE w:val="0"/>
        <w:autoSpaceDN w:val="0"/>
        <w:adjustRightInd w:val="0"/>
        <w:jc w:val="both"/>
        <w:rPr>
          <w:rFonts w:ascii="Cambria" w:hAnsi="Cambria"/>
          <w:sz w:val="32"/>
          <w:szCs w:val="28"/>
        </w:rPr>
      </w:pPr>
    </w:p>
    <w:p w14:paraId="77DEBB80" w14:textId="45D60064" w:rsidR="00287712" w:rsidRDefault="00287712" w:rsidP="009607A4">
      <w:pPr>
        <w:autoSpaceDE w:val="0"/>
        <w:autoSpaceDN w:val="0"/>
        <w:adjustRightInd w:val="0"/>
        <w:jc w:val="both"/>
        <w:rPr>
          <w:rFonts w:ascii="Cambria" w:hAnsi="Cambria"/>
          <w:sz w:val="32"/>
          <w:szCs w:val="28"/>
        </w:rPr>
      </w:pPr>
      <w:r w:rsidRPr="00287712">
        <w:rPr>
          <w:rFonts w:ascii="Cambria" w:hAnsi="Cambria"/>
          <w:sz w:val="32"/>
          <w:szCs w:val="28"/>
        </w:rPr>
        <w:t xml:space="preserve">In addition to the general health and safety practices of the school all teachers of Science should promote safe practice at all times and where necessary teachers should complete or refer to specific school risk assessments (e.g. handling guinea pigs, use of the pond etc.). </w:t>
      </w:r>
      <w:r>
        <w:rPr>
          <w:rFonts w:ascii="Cambria" w:hAnsi="Cambria"/>
          <w:sz w:val="32"/>
          <w:szCs w:val="28"/>
        </w:rPr>
        <w:t xml:space="preserve">  </w:t>
      </w:r>
      <w:r w:rsidRPr="00287712">
        <w:rPr>
          <w:rFonts w:ascii="Cambria" w:hAnsi="Cambria"/>
          <w:sz w:val="32"/>
          <w:szCs w:val="28"/>
        </w:rPr>
        <w:t>With reference to specialist science equipment and chemicals, student ‘hazards’ should be referred to by staff and pupils and the staff member working directly with pupils is responsible for ensuring that both they and the pupil is able to use the equipment safely. Any concerns should be raised immediately with the class teacher.</w:t>
      </w:r>
    </w:p>
    <w:p w14:paraId="5EF406E7" w14:textId="77777777" w:rsidR="00287712" w:rsidRPr="006E0181" w:rsidRDefault="00287712" w:rsidP="009607A4">
      <w:pPr>
        <w:autoSpaceDE w:val="0"/>
        <w:autoSpaceDN w:val="0"/>
        <w:adjustRightInd w:val="0"/>
        <w:jc w:val="both"/>
        <w:rPr>
          <w:rFonts w:ascii="Cambria" w:hAnsi="Cambria"/>
          <w:sz w:val="32"/>
          <w:szCs w:val="28"/>
        </w:rPr>
      </w:pPr>
    </w:p>
    <w:p w14:paraId="2A413CB6" w14:textId="77777777" w:rsidR="007659FC" w:rsidRPr="006E0181" w:rsidRDefault="000E1DBF" w:rsidP="009F0C53">
      <w:pPr>
        <w:autoSpaceDE w:val="0"/>
        <w:autoSpaceDN w:val="0"/>
        <w:adjustRightInd w:val="0"/>
        <w:rPr>
          <w:rFonts w:ascii="Cambria" w:hAnsi="Cambria"/>
          <w:sz w:val="32"/>
          <w:szCs w:val="28"/>
        </w:rPr>
      </w:pPr>
      <w:r w:rsidRPr="006E0181">
        <w:rPr>
          <w:rFonts w:ascii="Cambria" w:hAnsi="Cambria"/>
          <w:b/>
          <w:sz w:val="32"/>
          <w:szCs w:val="28"/>
        </w:rPr>
        <w:t>Equal Opportunities</w:t>
      </w:r>
      <w:r w:rsidRPr="006E0181">
        <w:rPr>
          <w:rFonts w:ascii="Cambria" w:hAnsi="Cambria"/>
          <w:sz w:val="32"/>
          <w:szCs w:val="28"/>
        </w:rPr>
        <w:t xml:space="preserve"> </w:t>
      </w:r>
    </w:p>
    <w:p w14:paraId="23C2E690" w14:textId="77777777" w:rsidR="007659FC" w:rsidRPr="006E0181"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The Governors and staff are committed to provide the full range of opportunities for all pupils regardless of gender, disability, ethnicity, social, cultural or religious background. </w:t>
      </w:r>
    </w:p>
    <w:p w14:paraId="0713F0FE" w14:textId="77777777" w:rsidR="007659FC" w:rsidRPr="006E0181" w:rsidRDefault="007659FC" w:rsidP="009F0C53">
      <w:pPr>
        <w:autoSpaceDE w:val="0"/>
        <w:autoSpaceDN w:val="0"/>
        <w:adjustRightInd w:val="0"/>
        <w:rPr>
          <w:rFonts w:ascii="Cambria" w:hAnsi="Cambria"/>
          <w:sz w:val="32"/>
          <w:szCs w:val="28"/>
        </w:rPr>
      </w:pPr>
    </w:p>
    <w:p w14:paraId="2310E91D" w14:textId="2828373B" w:rsidR="000E1DBF" w:rsidRPr="006E0181" w:rsidRDefault="000E1DBF" w:rsidP="000E1DBF">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The Role of the Science </w:t>
      </w:r>
      <w:r w:rsidR="005D345D" w:rsidRPr="006E0181">
        <w:rPr>
          <w:rFonts w:ascii="Cambria" w:hAnsi="Cambria" w:cs="Comic Sans MS"/>
          <w:b/>
          <w:bCs/>
          <w:color w:val="000000"/>
          <w:sz w:val="32"/>
          <w:szCs w:val="32"/>
          <w:lang w:val="en-GB" w:eastAsia="en-GB"/>
        </w:rPr>
        <w:t>lead and “My World” team</w:t>
      </w:r>
    </w:p>
    <w:p w14:paraId="191CC272" w14:textId="4C74F674" w:rsidR="005D345D"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 xml:space="preserve">To review changes to the National Curriculum requirements </w:t>
      </w:r>
      <w:r w:rsidR="007659FC" w:rsidRPr="22285839">
        <w:rPr>
          <w:rFonts w:ascii="Cambria" w:hAnsi="Cambria" w:cs="Comic Sans MS"/>
          <w:color w:val="000000" w:themeColor="text1"/>
          <w:sz w:val="32"/>
          <w:szCs w:val="32"/>
          <w:lang w:val="en-GB" w:eastAsia="en-GB"/>
        </w:rPr>
        <w:t>with S</w:t>
      </w:r>
      <w:r w:rsidR="005D345D" w:rsidRPr="22285839">
        <w:rPr>
          <w:rFonts w:ascii="Cambria" w:hAnsi="Cambria" w:cs="Comic Sans MS"/>
          <w:color w:val="000000" w:themeColor="text1"/>
          <w:sz w:val="32"/>
          <w:szCs w:val="32"/>
          <w:lang w:val="en-GB" w:eastAsia="en-GB"/>
        </w:rPr>
        <w:t>L</w:t>
      </w:r>
      <w:r w:rsidR="007659FC" w:rsidRPr="22285839">
        <w:rPr>
          <w:rFonts w:ascii="Cambria" w:hAnsi="Cambria" w:cs="Comic Sans MS"/>
          <w:color w:val="000000" w:themeColor="text1"/>
          <w:sz w:val="32"/>
          <w:szCs w:val="32"/>
          <w:lang w:val="en-GB" w:eastAsia="en-GB"/>
        </w:rPr>
        <w:t xml:space="preserve">T </w:t>
      </w:r>
      <w:r w:rsidRPr="22285839">
        <w:rPr>
          <w:rFonts w:ascii="Cambria" w:hAnsi="Cambria" w:cs="Comic Sans MS"/>
          <w:color w:val="000000" w:themeColor="text1"/>
          <w:sz w:val="32"/>
          <w:szCs w:val="32"/>
          <w:lang w:val="en-GB" w:eastAsia="en-GB"/>
        </w:rPr>
        <w:t>and advise on their implementation</w:t>
      </w:r>
      <w:r w:rsidR="007659FC" w:rsidRPr="22285839">
        <w:rPr>
          <w:rFonts w:ascii="Cambria" w:hAnsi="Cambria" w:cs="Comic Sans MS"/>
          <w:color w:val="000000" w:themeColor="text1"/>
          <w:sz w:val="32"/>
          <w:szCs w:val="32"/>
          <w:lang w:val="en-GB" w:eastAsia="en-GB"/>
        </w:rPr>
        <w:t xml:space="preserve"> throughout EYFS/KS1 &amp; KS2</w:t>
      </w:r>
      <w:r w:rsidRPr="22285839">
        <w:rPr>
          <w:rFonts w:ascii="Cambria" w:hAnsi="Cambria" w:cs="Comic Sans MS"/>
          <w:color w:val="000000" w:themeColor="text1"/>
          <w:sz w:val="32"/>
          <w:szCs w:val="32"/>
          <w:lang w:val="en-GB" w:eastAsia="en-GB"/>
        </w:rPr>
        <w:t xml:space="preserve">. </w:t>
      </w:r>
    </w:p>
    <w:p w14:paraId="5349F226" w14:textId="705AEC66"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To implement the </w:t>
      </w:r>
      <w:r w:rsidR="005D345D" w:rsidRPr="006E0181">
        <w:rPr>
          <w:rFonts w:ascii="Cambria" w:hAnsi="Cambria" w:cs="Comic Sans MS"/>
          <w:color w:val="000000"/>
          <w:sz w:val="32"/>
          <w:szCs w:val="32"/>
          <w:lang w:val="en-GB" w:eastAsia="en-GB"/>
        </w:rPr>
        <w:t>My World plan.</w:t>
      </w:r>
    </w:p>
    <w:p w14:paraId="56DB818E"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Attend relevant CPD courses for Science as appropriate in line with the School Development plan. </w:t>
      </w:r>
    </w:p>
    <w:p w14:paraId="3E06180D"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Arrange staff meetings to discuss the continuing development of Science</w:t>
      </w:r>
      <w:r w:rsidR="007659FC" w:rsidRPr="006E0181">
        <w:rPr>
          <w:rFonts w:ascii="Cambria" w:hAnsi="Cambria" w:cs="Comic Sans MS"/>
          <w:color w:val="000000"/>
          <w:sz w:val="32"/>
          <w:szCs w:val="32"/>
          <w:lang w:val="en-GB" w:eastAsia="en-GB"/>
        </w:rPr>
        <w:t xml:space="preserve"> and provide support and INSET where necessary</w:t>
      </w:r>
      <w:r w:rsidRPr="006E0181">
        <w:rPr>
          <w:rFonts w:ascii="Cambria" w:hAnsi="Cambria" w:cs="Comic Sans MS"/>
          <w:color w:val="000000"/>
          <w:sz w:val="32"/>
          <w:szCs w:val="32"/>
          <w:lang w:val="en-GB" w:eastAsia="en-GB"/>
        </w:rPr>
        <w:t xml:space="preserve">. </w:t>
      </w:r>
    </w:p>
    <w:p w14:paraId="0AD5810B"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Manage the school’s Science resources and </w:t>
      </w:r>
      <w:r w:rsidR="007659FC" w:rsidRPr="006E0181">
        <w:rPr>
          <w:rFonts w:ascii="Cambria" w:hAnsi="Cambria" w:cs="Comic Sans MS"/>
          <w:color w:val="000000"/>
          <w:sz w:val="32"/>
          <w:szCs w:val="32"/>
          <w:lang w:val="en-GB" w:eastAsia="en-GB"/>
        </w:rPr>
        <w:t xml:space="preserve">organise </w:t>
      </w:r>
      <w:r w:rsidRPr="006E0181">
        <w:rPr>
          <w:rFonts w:ascii="Cambria" w:hAnsi="Cambria" w:cs="Comic Sans MS"/>
          <w:color w:val="000000"/>
          <w:sz w:val="32"/>
          <w:szCs w:val="32"/>
          <w:lang w:val="en-GB" w:eastAsia="en-GB"/>
        </w:rPr>
        <w:t xml:space="preserve">these resources to ensure that our children can learn effectively in and through Science. </w:t>
      </w:r>
    </w:p>
    <w:p w14:paraId="3BC44010"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Monitor the learning and teaching in Science and provide support for staff when necessary. </w:t>
      </w:r>
    </w:p>
    <w:p w14:paraId="72DA8113" w14:textId="150042B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Take a lead role in organi</w:t>
      </w:r>
      <w:r w:rsidR="6EEA15D5" w:rsidRPr="22285839">
        <w:rPr>
          <w:rFonts w:ascii="Cambria" w:hAnsi="Cambria" w:cs="Comic Sans MS"/>
          <w:color w:val="000000" w:themeColor="text1"/>
          <w:sz w:val="32"/>
          <w:szCs w:val="32"/>
          <w:lang w:val="en-GB" w:eastAsia="en-GB"/>
        </w:rPr>
        <w:t>s</w:t>
      </w:r>
      <w:r w:rsidRPr="22285839">
        <w:rPr>
          <w:rFonts w:ascii="Cambria" w:hAnsi="Cambria" w:cs="Comic Sans MS"/>
          <w:color w:val="000000" w:themeColor="text1"/>
          <w:sz w:val="32"/>
          <w:szCs w:val="32"/>
          <w:lang w:val="en-GB" w:eastAsia="en-GB"/>
        </w:rPr>
        <w:t xml:space="preserve">ing Science Events in school in line with LA and national initiatives. </w:t>
      </w:r>
    </w:p>
    <w:p w14:paraId="439698E2" w14:textId="77777777"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Liaise with other GLD schools for moderation and developing the science curriculum.</w:t>
      </w:r>
    </w:p>
    <w:p w14:paraId="0373EDFF" w14:textId="77777777" w:rsidR="000E1DBF" w:rsidRPr="006E0181" w:rsidRDefault="000E1DBF" w:rsidP="000E1DBF">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Endeavour to involve parents/ carers in their children’s learning in and through science. </w:t>
      </w:r>
    </w:p>
    <w:p w14:paraId="117E0597" w14:textId="77777777" w:rsidR="007659FC" w:rsidRDefault="007659FC" w:rsidP="007659FC">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Analyse end of unit assessment and progression data in order to set new priorities for development of Science in subsequent years. </w:t>
      </w:r>
    </w:p>
    <w:p w14:paraId="6B38936C" w14:textId="77777777" w:rsidR="00287712" w:rsidRDefault="00287712" w:rsidP="00287712">
      <w:pPr>
        <w:autoSpaceDE w:val="0"/>
        <w:autoSpaceDN w:val="0"/>
        <w:adjustRightInd w:val="0"/>
        <w:rPr>
          <w:rFonts w:ascii="Cambria" w:hAnsi="Cambria" w:cs="Comic Sans MS"/>
          <w:color w:val="000000"/>
          <w:sz w:val="32"/>
          <w:szCs w:val="32"/>
          <w:lang w:val="en-GB" w:eastAsia="en-GB"/>
        </w:rPr>
      </w:pPr>
    </w:p>
    <w:p w14:paraId="774402D4" w14:textId="2C3A6404" w:rsidR="00287712" w:rsidRDefault="00287712" w:rsidP="00287712">
      <w:pPr>
        <w:autoSpaceDE w:val="0"/>
        <w:autoSpaceDN w:val="0"/>
        <w:adjustRightInd w:val="0"/>
        <w:rPr>
          <w:rFonts w:ascii="Cambria" w:hAnsi="Cambria" w:cs="Comic Sans MS"/>
          <w:b/>
          <w:bCs/>
          <w:color w:val="000000"/>
          <w:sz w:val="32"/>
          <w:szCs w:val="32"/>
          <w:lang w:val="en-GB" w:eastAsia="en-GB"/>
        </w:rPr>
      </w:pPr>
      <w:r w:rsidRPr="00287712">
        <w:rPr>
          <w:rFonts w:ascii="Cambria" w:hAnsi="Cambria" w:cs="Comic Sans MS"/>
          <w:b/>
          <w:bCs/>
          <w:color w:val="000000"/>
          <w:sz w:val="32"/>
          <w:szCs w:val="32"/>
          <w:lang w:val="en-GB" w:eastAsia="en-GB"/>
        </w:rPr>
        <w:t>Linked Policies:</w:t>
      </w:r>
    </w:p>
    <w:p w14:paraId="54377475" w14:textId="417BF0DA" w:rsidR="00287712" w:rsidRDefault="00287712" w:rsidP="00287712">
      <w:pPr>
        <w:autoSpaceDE w:val="0"/>
        <w:autoSpaceDN w:val="0"/>
        <w:adjustRightInd w:val="0"/>
        <w:rPr>
          <w:rFonts w:ascii="Cambria" w:hAnsi="Cambria" w:cs="Comic Sans MS"/>
          <w:color w:val="000000"/>
          <w:sz w:val="32"/>
          <w:szCs w:val="32"/>
          <w:lang w:eastAsia="en-GB"/>
        </w:rPr>
      </w:pPr>
      <w:r>
        <w:rPr>
          <w:rFonts w:ascii="Cambria" w:hAnsi="Cambria" w:cs="Comic Sans MS"/>
          <w:color w:val="000000"/>
          <w:sz w:val="32"/>
          <w:szCs w:val="32"/>
          <w:lang w:eastAsia="en-GB"/>
        </w:rPr>
        <w:t xml:space="preserve">Acorns School </w:t>
      </w:r>
      <w:r w:rsidRPr="00287712">
        <w:rPr>
          <w:rFonts w:ascii="Cambria" w:hAnsi="Cambria" w:cs="Comic Sans MS"/>
          <w:color w:val="000000"/>
          <w:sz w:val="32"/>
          <w:szCs w:val="32"/>
          <w:lang w:eastAsia="en-GB"/>
        </w:rPr>
        <w:t xml:space="preserve">Science policy should be read in conjunction with </w:t>
      </w:r>
      <w:r>
        <w:rPr>
          <w:rFonts w:ascii="Cambria" w:hAnsi="Cambria" w:cs="Comic Sans MS"/>
          <w:color w:val="000000"/>
          <w:sz w:val="32"/>
          <w:szCs w:val="32"/>
          <w:lang w:eastAsia="en-GB"/>
        </w:rPr>
        <w:t xml:space="preserve">additional </w:t>
      </w:r>
      <w:r w:rsidRPr="00287712">
        <w:rPr>
          <w:rFonts w:ascii="Cambria" w:hAnsi="Cambria" w:cs="Comic Sans MS"/>
          <w:color w:val="000000"/>
          <w:sz w:val="32"/>
          <w:szCs w:val="32"/>
          <w:lang w:eastAsia="en-GB"/>
        </w:rPr>
        <w:t xml:space="preserve">policies for: </w:t>
      </w:r>
    </w:p>
    <w:p w14:paraId="3470A77D" w14:textId="01BC6D9C"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Community Visits</w:t>
      </w:r>
    </w:p>
    <w:p w14:paraId="1E204186" w14:textId="3759F372"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Health and Safety</w:t>
      </w:r>
    </w:p>
    <w:p w14:paraId="20243DAD" w14:textId="79BEA268"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Total Communication Policy</w:t>
      </w:r>
    </w:p>
    <w:p w14:paraId="17A66410" w14:textId="62132B63"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 xml:space="preserve">Assessment, recording and reporting </w:t>
      </w:r>
    </w:p>
    <w:p w14:paraId="561A5825" w14:textId="216979BA" w:rsidR="00287712" w:rsidRDefault="00287712" w:rsidP="00287712">
      <w:pPr>
        <w:autoSpaceDE w:val="0"/>
        <w:autoSpaceDN w:val="0"/>
        <w:adjustRightInd w:val="0"/>
        <w:rPr>
          <w:rFonts w:ascii="Cambria" w:hAnsi="Cambria" w:cs="Comic Sans MS"/>
          <w:color w:val="000000"/>
          <w:sz w:val="32"/>
          <w:szCs w:val="32"/>
          <w:lang w:eastAsia="en-GB"/>
        </w:rPr>
      </w:pPr>
    </w:p>
    <w:p w14:paraId="6B387367" w14:textId="77777777" w:rsidR="00287712" w:rsidRPr="00287712" w:rsidRDefault="00287712" w:rsidP="00287712">
      <w:pPr>
        <w:autoSpaceDE w:val="0"/>
        <w:autoSpaceDN w:val="0"/>
        <w:adjustRightInd w:val="0"/>
        <w:rPr>
          <w:rFonts w:ascii="Cambria" w:hAnsi="Cambria" w:cs="Comic Sans MS"/>
          <w:color w:val="000000"/>
          <w:sz w:val="32"/>
          <w:szCs w:val="32"/>
          <w:lang w:val="en-GB" w:eastAsia="en-GB"/>
        </w:rPr>
      </w:pPr>
    </w:p>
    <w:p w14:paraId="634B2EBD" w14:textId="77777777" w:rsidR="000B3795" w:rsidRPr="006E0181" w:rsidRDefault="000B3795" w:rsidP="000B3795">
      <w:pPr>
        <w:spacing w:line="276" w:lineRule="auto"/>
        <w:jc w:val="both"/>
        <w:rPr>
          <w:rFonts w:ascii="Cambria" w:hAnsi="Cambria" w:cs="Arial"/>
          <w:sz w:val="32"/>
          <w:szCs w:val="32"/>
        </w:rPr>
      </w:pPr>
      <w:bookmarkStart w:id="0" w:name="_Hlk84942686"/>
    </w:p>
    <w:p w14:paraId="1951C1FA" w14:textId="1AB1C993" w:rsidR="22285839" w:rsidRDefault="22285839" w:rsidP="22285839">
      <w:pPr>
        <w:spacing w:line="276" w:lineRule="auto"/>
        <w:jc w:val="both"/>
        <w:rPr>
          <w:rFonts w:ascii="Cambria" w:hAnsi="Cambria" w:cs="Arial"/>
          <w:sz w:val="32"/>
          <w:szCs w:val="32"/>
        </w:rPr>
      </w:pPr>
    </w:p>
    <w:p w14:paraId="48219F82" w14:textId="44FE4DBA" w:rsidR="22285839" w:rsidRDefault="22285839" w:rsidP="22285839">
      <w:pPr>
        <w:spacing w:line="276" w:lineRule="auto"/>
        <w:jc w:val="both"/>
        <w:rPr>
          <w:rFonts w:ascii="Cambria" w:hAnsi="Cambria" w:cs="Arial"/>
          <w:sz w:val="32"/>
          <w:szCs w:val="32"/>
        </w:rPr>
      </w:pPr>
    </w:p>
    <w:bookmarkEnd w:id="0"/>
    <w:p w14:paraId="38361655" w14:textId="6C933E9D" w:rsidR="00DF6791" w:rsidRPr="006E0181" w:rsidRDefault="00DF6791" w:rsidP="00DF6791">
      <w:pPr>
        <w:spacing w:line="276" w:lineRule="auto"/>
        <w:jc w:val="both"/>
        <w:rPr>
          <w:rFonts w:ascii="Cambria" w:hAnsi="Cambria"/>
          <w:sz w:val="32"/>
          <w:szCs w:val="32"/>
        </w:rPr>
      </w:pPr>
      <w:r>
        <w:rPr>
          <w:rFonts w:ascii="Cambria" w:hAnsi="Cambria"/>
          <w:sz w:val="32"/>
          <w:szCs w:val="32"/>
        </w:rPr>
        <w:lastRenderedPageBreak/>
        <w:t>L Hall</w:t>
      </w:r>
      <w:r>
        <w:rPr>
          <w:rFonts w:ascii="Cambria" w:hAnsi="Cambria"/>
          <w:sz w:val="32"/>
          <w:szCs w:val="32"/>
        </w:rPr>
        <w:tab/>
      </w:r>
      <w:r>
        <w:rPr>
          <w:rFonts w:ascii="Cambria" w:hAnsi="Cambria"/>
          <w:sz w:val="32"/>
          <w:szCs w:val="32"/>
        </w:rPr>
        <w:tab/>
      </w:r>
      <w:r w:rsidRPr="006E0181">
        <w:rPr>
          <w:rFonts w:ascii="Cambria" w:hAnsi="Cambria"/>
          <w:sz w:val="32"/>
          <w:szCs w:val="32"/>
        </w:rPr>
        <w:t xml:space="preserve"> Headteacher                     Date: </w:t>
      </w:r>
      <w:r>
        <w:rPr>
          <w:rFonts w:ascii="Cambria" w:hAnsi="Cambria"/>
          <w:sz w:val="32"/>
          <w:szCs w:val="32"/>
        </w:rPr>
        <w:t>October</w:t>
      </w:r>
      <w:r>
        <w:rPr>
          <w:rFonts w:ascii="Cambria" w:hAnsi="Cambria"/>
          <w:sz w:val="32"/>
          <w:szCs w:val="32"/>
        </w:rPr>
        <w:t xml:space="preserve"> 202</w:t>
      </w:r>
      <w:r>
        <w:rPr>
          <w:rFonts w:ascii="Cambria" w:hAnsi="Cambria"/>
          <w:sz w:val="32"/>
          <w:szCs w:val="32"/>
        </w:rPr>
        <w:t>5</w:t>
      </w:r>
    </w:p>
    <w:p w14:paraId="5B6E64C4" w14:textId="77777777" w:rsidR="00180376" w:rsidRDefault="00DF6791" w:rsidP="00DF6791">
      <w:pPr>
        <w:pStyle w:val="NormalWeb"/>
        <w:rPr>
          <w:rFonts w:ascii="Cambria" w:hAnsi="Cambria"/>
          <w:sz w:val="32"/>
          <w:szCs w:val="32"/>
        </w:rPr>
      </w:pPr>
      <w:r>
        <w:rPr>
          <w:rFonts w:ascii="Cambria" w:hAnsi="Cambria"/>
          <w:sz w:val="32"/>
          <w:szCs w:val="32"/>
        </w:rPr>
        <w:t>S Jukes</w:t>
      </w:r>
      <w:r>
        <w:rPr>
          <w:rFonts w:ascii="Cambria" w:hAnsi="Cambria"/>
          <w:sz w:val="32"/>
          <w:szCs w:val="32"/>
        </w:rPr>
        <w:tab/>
      </w:r>
      <w:r>
        <w:rPr>
          <w:rFonts w:ascii="Cambria" w:hAnsi="Cambria"/>
          <w:sz w:val="32"/>
          <w:szCs w:val="32"/>
        </w:rPr>
        <w:tab/>
      </w:r>
      <w:r w:rsidRPr="006E0181">
        <w:rPr>
          <w:rFonts w:ascii="Cambria" w:hAnsi="Cambria"/>
          <w:sz w:val="32"/>
          <w:szCs w:val="32"/>
        </w:rPr>
        <w:t xml:space="preserve"> Chair of Governors          Date: </w:t>
      </w:r>
      <w:r>
        <w:rPr>
          <w:rFonts w:ascii="Cambria" w:hAnsi="Cambria"/>
          <w:sz w:val="32"/>
          <w:szCs w:val="32"/>
        </w:rPr>
        <w:t>October 2025</w:t>
      </w:r>
    </w:p>
    <w:p w14:paraId="25B75583" w14:textId="77777777" w:rsidR="00DF6791" w:rsidRDefault="00DF6791" w:rsidP="00DF6791">
      <w:pPr>
        <w:pStyle w:val="NormalWeb"/>
        <w:rPr>
          <w:rFonts w:ascii="Cambria" w:hAnsi="Cambria"/>
          <w:sz w:val="32"/>
          <w:szCs w:val="32"/>
        </w:rPr>
      </w:pPr>
    </w:p>
    <w:p w14:paraId="5B66AB2C" w14:textId="39F12655" w:rsidR="00DF6791" w:rsidRPr="006E0181" w:rsidRDefault="00DF6791" w:rsidP="00DF6791">
      <w:pPr>
        <w:pStyle w:val="NormalWeb"/>
        <w:rPr>
          <w:rFonts w:ascii="Cambria" w:hAnsi="Cambria"/>
          <w:b/>
          <w:color w:val="000000"/>
          <w:sz w:val="32"/>
          <w:szCs w:val="32"/>
        </w:rPr>
        <w:sectPr w:rsidR="00DF6791" w:rsidRPr="006E0181" w:rsidSect="001431C1">
          <w:headerReference w:type="default" r:id="rId8"/>
          <w:footerReference w:type="default" r:id="rId9"/>
          <w:pgSz w:w="12240" w:h="15840"/>
          <w:pgMar w:top="720" w:right="1800" w:bottom="900" w:left="1800" w:header="720" w:footer="720" w:gutter="0"/>
          <w:cols w:space="708"/>
          <w:docGrid w:linePitch="381"/>
        </w:sectPr>
      </w:pPr>
      <w:r w:rsidRPr="006E0181">
        <w:rPr>
          <w:rFonts w:ascii="Cambria" w:hAnsi="Cambria"/>
          <w:sz w:val="32"/>
          <w:szCs w:val="32"/>
        </w:rPr>
        <w:t xml:space="preserve">Next Review Date: </w:t>
      </w:r>
      <w:r>
        <w:rPr>
          <w:rFonts w:ascii="Cambria" w:hAnsi="Cambria"/>
          <w:sz w:val="32"/>
          <w:szCs w:val="32"/>
        </w:rPr>
        <w:t>October 2026</w:t>
      </w:r>
      <w:r w:rsidRPr="006E0181">
        <w:rPr>
          <w:rFonts w:ascii="Cambria" w:hAnsi="Cambria"/>
          <w:sz w:val="32"/>
          <w:szCs w:val="32"/>
        </w:rPr>
        <w:t xml:space="preserve">  </w:t>
      </w:r>
    </w:p>
    <w:p w14:paraId="1D35198E" w14:textId="77777777" w:rsidR="00180376" w:rsidRPr="006E0181" w:rsidRDefault="00180376" w:rsidP="00180376">
      <w:pPr>
        <w:pStyle w:val="NormalWeb"/>
        <w:rPr>
          <w:rFonts w:ascii="Cambria" w:hAnsi="Cambria"/>
          <w:b/>
          <w:color w:val="000000"/>
        </w:rPr>
      </w:pPr>
    </w:p>
    <w:sectPr w:rsidR="00180376" w:rsidRPr="006E0181" w:rsidSect="00180376">
      <w:pgSz w:w="15840" w:h="12240" w:orient="landscape"/>
      <w:pgMar w:top="1797" w:right="720" w:bottom="1797" w:left="902"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BDC9" w14:textId="77777777" w:rsidR="00030B49" w:rsidRDefault="00030B49">
      <w:r>
        <w:separator/>
      </w:r>
    </w:p>
  </w:endnote>
  <w:endnote w:type="continuationSeparator" w:id="0">
    <w:p w14:paraId="3C80C1F0" w14:textId="77777777" w:rsidR="00030B49" w:rsidRDefault="000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561" w14:textId="77777777" w:rsidR="000B3795" w:rsidRPr="00CF7CCA" w:rsidRDefault="000B3795" w:rsidP="000B3795">
    <w:pPr>
      <w:pStyle w:val="Footer"/>
      <w:pBdr>
        <w:top w:val="thinThickSmallGap" w:sz="24" w:space="0" w:color="622423"/>
      </w:pBdr>
      <w:tabs>
        <w:tab w:val="right" w:pos="9922"/>
      </w:tabs>
      <w:rPr>
        <w:rFonts w:ascii="Cambria" w:hAnsi="Cambria"/>
        <w:sz w:val="20"/>
        <w:u w:val="single"/>
      </w:rPr>
    </w:pPr>
    <w:bookmarkStart w:id="1"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1"/>
  <w:p w14:paraId="0FF7A9B0" w14:textId="77777777" w:rsidR="00094E21" w:rsidRPr="00432EFF" w:rsidRDefault="00094E21" w:rsidP="000173BA">
    <w:pPr>
      <w:pStyle w:val="Footer"/>
      <w:jc w:val="right"/>
      <w:rPr>
        <w:rFonts w:ascii="Comic Sans MS" w:hAnsi="Comic Sans MS"/>
        <w: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B841" w14:textId="77777777" w:rsidR="00030B49" w:rsidRDefault="00030B49">
      <w:r>
        <w:separator/>
      </w:r>
    </w:p>
  </w:footnote>
  <w:footnote w:type="continuationSeparator" w:id="0">
    <w:p w14:paraId="106086C2" w14:textId="77777777" w:rsidR="00030B49" w:rsidRDefault="0003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C32" w14:textId="77777777" w:rsidR="001431C1" w:rsidRPr="001431C1" w:rsidRDefault="0089399B" w:rsidP="001431C1">
    <w:pPr>
      <w:pStyle w:val="Header"/>
      <w:pBdr>
        <w:bottom w:val="thickThinSmallGap" w:sz="24" w:space="1" w:color="622423"/>
      </w:pBdr>
      <w:jc w:val="right"/>
      <w:rPr>
        <w:rFonts w:ascii="Cambria" w:hAnsi="Cambria"/>
        <w:sz w:val="32"/>
        <w:szCs w:val="32"/>
      </w:rPr>
    </w:pPr>
    <w:r>
      <w:rPr>
        <w:rFonts w:ascii="Cambria" w:hAnsi="Cambria"/>
        <w:sz w:val="32"/>
        <w:szCs w:val="32"/>
      </w:rPr>
      <w:t>SCIENCE</w:t>
    </w:r>
  </w:p>
  <w:p w14:paraId="5E0D4097" w14:textId="77777777" w:rsidR="00094E21" w:rsidRPr="000173BA" w:rsidRDefault="00094E21" w:rsidP="00694838">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C2A"/>
    <w:multiLevelType w:val="hybridMultilevel"/>
    <w:tmpl w:val="3D4AB4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F0D45"/>
    <w:multiLevelType w:val="hybridMultilevel"/>
    <w:tmpl w:val="38B37A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F223C7"/>
    <w:multiLevelType w:val="hybridMultilevel"/>
    <w:tmpl w:val="265AC5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577BD4"/>
    <w:multiLevelType w:val="hybridMultilevel"/>
    <w:tmpl w:val="C310F348"/>
    <w:lvl w:ilvl="0" w:tplc="10D4076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85E6D"/>
    <w:multiLevelType w:val="multilevel"/>
    <w:tmpl w:val="F5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5629B"/>
    <w:multiLevelType w:val="hybridMultilevel"/>
    <w:tmpl w:val="65EA32E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36903"/>
    <w:multiLevelType w:val="hybridMultilevel"/>
    <w:tmpl w:val="C99041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83ED4"/>
    <w:multiLevelType w:val="hybridMultilevel"/>
    <w:tmpl w:val="3D6836F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1C32"/>
    <w:multiLevelType w:val="hybridMultilevel"/>
    <w:tmpl w:val="D500E09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E2F25"/>
    <w:multiLevelType w:val="hybridMultilevel"/>
    <w:tmpl w:val="C792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705D7"/>
    <w:multiLevelType w:val="hybridMultilevel"/>
    <w:tmpl w:val="8D56AFE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D52C8"/>
    <w:multiLevelType w:val="hybridMultilevel"/>
    <w:tmpl w:val="3604B3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545F0"/>
    <w:multiLevelType w:val="hybridMultilevel"/>
    <w:tmpl w:val="8046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32EC5"/>
    <w:multiLevelType w:val="hybridMultilevel"/>
    <w:tmpl w:val="5785A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66797B"/>
    <w:multiLevelType w:val="hybridMultilevel"/>
    <w:tmpl w:val="551445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F4DE6"/>
    <w:multiLevelType w:val="hybridMultilevel"/>
    <w:tmpl w:val="842C0516"/>
    <w:lvl w:ilvl="0" w:tplc="963C15A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5F99"/>
    <w:multiLevelType w:val="hybridMultilevel"/>
    <w:tmpl w:val="6B30AA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0B6AFD"/>
    <w:multiLevelType w:val="hybridMultilevel"/>
    <w:tmpl w:val="6F5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57CF6"/>
    <w:multiLevelType w:val="hybridMultilevel"/>
    <w:tmpl w:val="684EDD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abstractNum w:abstractNumId="21" w15:restartNumberingAfterBreak="0">
    <w:nsid w:val="5FFA3EAD"/>
    <w:multiLevelType w:val="hybridMultilevel"/>
    <w:tmpl w:val="58EA6FE8"/>
    <w:lvl w:ilvl="0" w:tplc="C256DB80">
      <w:start w:val="1"/>
      <w:numFmt w:val="bullet"/>
      <w:lvlText w:val=""/>
      <w:lvlJc w:val="left"/>
      <w:pPr>
        <w:tabs>
          <w:tab w:val="num" w:pos="720"/>
        </w:tabs>
        <w:ind w:left="720" w:hanging="360"/>
      </w:pPr>
      <w:rPr>
        <w:rFonts w:ascii="Symbol" w:hAnsi="Symbol" w:hint="default"/>
      </w:rPr>
    </w:lvl>
    <w:lvl w:ilvl="1" w:tplc="80B06462" w:tentative="1">
      <w:start w:val="1"/>
      <w:numFmt w:val="bullet"/>
      <w:lvlText w:val="o"/>
      <w:lvlJc w:val="left"/>
      <w:pPr>
        <w:tabs>
          <w:tab w:val="num" w:pos="1440"/>
        </w:tabs>
        <w:ind w:left="1440" w:hanging="360"/>
      </w:pPr>
      <w:rPr>
        <w:rFonts w:ascii="Courier New" w:hAnsi="Courier New" w:hint="default"/>
      </w:rPr>
    </w:lvl>
    <w:lvl w:ilvl="2" w:tplc="8E3044FA" w:tentative="1">
      <w:start w:val="1"/>
      <w:numFmt w:val="bullet"/>
      <w:lvlText w:val=""/>
      <w:lvlJc w:val="left"/>
      <w:pPr>
        <w:tabs>
          <w:tab w:val="num" w:pos="2160"/>
        </w:tabs>
        <w:ind w:left="2160" w:hanging="360"/>
      </w:pPr>
      <w:rPr>
        <w:rFonts w:ascii="Wingdings" w:hAnsi="Wingdings" w:hint="default"/>
      </w:rPr>
    </w:lvl>
    <w:lvl w:ilvl="3" w:tplc="BE5099E2" w:tentative="1">
      <w:start w:val="1"/>
      <w:numFmt w:val="bullet"/>
      <w:lvlText w:val=""/>
      <w:lvlJc w:val="left"/>
      <w:pPr>
        <w:tabs>
          <w:tab w:val="num" w:pos="2880"/>
        </w:tabs>
        <w:ind w:left="2880" w:hanging="360"/>
      </w:pPr>
      <w:rPr>
        <w:rFonts w:ascii="Symbol" w:hAnsi="Symbol" w:hint="default"/>
      </w:rPr>
    </w:lvl>
    <w:lvl w:ilvl="4" w:tplc="E3D0499C" w:tentative="1">
      <w:start w:val="1"/>
      <w:numFmt w:val="bullet"/>
      <w:lvlText w:val="o"/>
      <w:lvlJc w:val="left"/>
      <w:pPr>
        <w:tabs>
          <w:tab w:val="num" w:pos="3600"/>
        </w:tabs>
        <w:ind w:left="3600" w:hanging="360"/>
      </w:pPr>
      <w:rPr>
        <w:rFonts w:ascii="Courier New" w:hAnsi="Courier New" w:hint="default"/>
      </w:rPr>
    </w:lvl>
    <w:lvl w:ilvl="5" w:tplc="7DFA845E" w:tentative="1">
      <w:start w:val="1"/>
      <w:numFmt w:val="bullet"/>
      <w:lvlText w:val=""/>
      <w:lvlJc w:val="left"/>
      <w:pPr>
        <w:tabs>
          <w:tab w:val="num" w:pos="4320"/>
        </w:tabs>
        <w:ind w:left="4320" w:hanging="360"/>
      </w:pPr>
      <w:rPr>
        <w:rFonts w:ascii="Wingdings" w:hAnsi="Wingdings" w:hint="default"/>
      </w:rPr>
    </w:lvl>
    <w:lvl w:ilvl="6" w:tplc="6F989F1A" w:tentative="1">
      <w:start w:val="1"/>
      <w:numFmt w:val="bullet"/>
      <w:lvlText w:val=""/>
      <w:lvlJc w:val="left"/>
      <w:pPr>
        <w:tabs>
          <w:tab w:val="num" w:pos="5040"/>
        </w:tabs>
        <w:ind w:left="5040" w:hanging="360"/>
      </w:pPr>
      <w:rPr>
        <w:rFonts w:ascii="Symbol" w:hAnsi="Symbol" w:hint="default"/>
      </w:rPr>
    </w:lvl>
    <w:lvl w:ilvl="7" w:tplc="42F65D6A" w:tentative="1">
      <w:start w:val="1"/>
      <w:numFmt w:val="bullet"/>
      <w:lvlText w:val="o"/>
      <w:lvlJc w:val="left"/>
      <w:pPr>
        <w:tabs>
          <w:tab w:val="num" w:pos="5760"/>
        </w:tabs>
        <w:ind w:left="5760" w:hanging="360"/>
      </w:pPr>
      <w:rPr>
        <w:rFonts w:ascii="Courier New" w:hAnsi="Courier New" w:hint="default"/>
      </w:rPr>
    </w:lvl>
    <w:lvl w:ilvl="8" w:tplc="48EA99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0133C7"/>
    <w:multiLevelType w:val="hybridMultilevel"/>
    <w:tmpl w:val="48CE76C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34644AD"/>
    <w:multiLevelType w:val="hybridMultilevel"/>
    <w:tmpl w:val="8DC2D8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F5655"/>
    <w:multiLevelType w:val="hybridMultilevel"/>
    <w:tmpl w:val="937C91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6434F"/>
    <w:multiLevelType w:val="hybridMultilevel"/>
    <w:tmpl w:val="EE943DEE"/>
    <w:lvl w:ilvl="0" w:tplc="4724C22C">
      <w:start w:val="1"/>
      <w:numFmt w:val="bullet"/>
      <w:lvlText w:val=""/>
      <w:lvlJc w:val="left"/>
      <w:pPr>
        <w:ind w:left="720" w:hanging="360"/>
      </w:pPr>
      <w:rPr>
        <w:rFonts w:ascii="Symbol" w:hAnsi="Symbol" w:hint="default"/>
      </w:rPr>
    </w:lvl>
    <w:lvl w:ilvl="1" w:tplc="9F2848E4" w:tentative="1">
      <w:start w:val="1"/>
      <w:numFmt w:val="bullet"/>
      <w:lvlText w:val="o"/>
      <w:lvlJc w:val="left"/>
      <w:pPr>
        <w:ind w:left="1440" w:hanging="360"/>
      </w:pPr>
      <w:rPr>
        <w:rFonts w:ascii="Courier New" w:hAnsi="Courier New" w:cs="Courier New" w:hint="default"/>
      </w:rPr>
    </w:lvl>
    <w:lvl w:ilvl="2" w:tplc="E460CB36" w:tentative="1">
      <w:start w:val="1"/>
      <w:numFmt w:val="bullet"/>
      <w:lvlText w:val=""/>
      <w:lvlJc w:val="left"/>
      <w:pPr>
        <w:ind w:left="2160" w:hanging="360"/>
      </w:pPr>
      <w:rPr>
        <w:rFonts w:ascii="Wingdings" w:hAnsi="Wingdings" w:hint="default"/>
      </w:rPr>
    </w:lvl>
    <w:lvl w:ilvl="3" w:tplc="608C7288" w:tentative="1">
      <w:start w:val="1"/>
      <w:numFmt w:val="bullet"/>
      <w:lvlText w:val=""/>
      <w:lvlJc w:val="left"/>
      <w:pPr>
        <w:ind w:left="2880" w:hanging="360"/>
      </w:pPr>
      <w:rPr>
        <w:rFonts w:ascii="Symbol" w:hAnsi="Symbol" w:hint="default"/>
      </w:rPr>
    </w:lvl>
    <w:lvl w:ilvl="4" w:tplc="26F60336" w:tentative="1">
      <w:start w:val="1"/>
      <w:numFmt w:val="bullet"/>
      <w:lvlText w:val="o"/>
      <w:lvlJc w:val="left"/>
      <w:pPr>
        <w:ind w:left="3600" w:hanging="360"/>
      </w:pPr>
      <w:rPr>
        <w:rFonts w:ascii="Courier New" w:hAnsi="Courier New" w:cs="Courier New" w:hint="default"/>
      </w:rPr>
    </w:lvl>
    <w:lvl w:ilvl="5" w:tplc="72B2A11E" w:tentative="1">
      <w:start w:val="1"/>
      <w:numFmt w:val="bullet"/>
      <w:lvlText w:val=""/>
      <w:lvlJc w:val="left"/>
      <w:pPr>
        <w:ind w:left="4320" w:hanging="360"/>
      </w:pPr>
      <w:rPr>
        <w:rFonts w:ascii="Wingdings" w:hAnsi="Wingdings" w:hint="default"/>
      </w:rPr>
    </w:lvl>
    <w:lvl w:ilvl="6" w:tplc="9E243CE6" w:tentative="1">
      <w:start w:val="1"/>
      <w:numFmt w:val="bullet"/>
      <w:lvlText w:val=""/>
      <w:lvlJc w:val="left"/>
      <w:pPr>
        <w:ind w:left="5040" w:hanging="360"/>
      </w:pPr>
      <w:rPr>
        <w:rFonts w:ascii="Symbol" w:hAnsi="Symbol" w:hint="default"/>
      </w:rPr>
    </w:lvl>
    <w:lvl w:ilvl="7" w:tplc="D332C216" w:tentative="1">
      <w:start w:val="1"/>
      <w:numFmt w:val="bullet"/>
      <w:lvlText w:val="o"/>
      <w:lvlJc w:val="left"/>
      <w:pPr>
        <w:ind w:left="5760" w:hanging="360"/>
      </w:pPr>
      <w:rPr>
        <w:rFonts w:ascii="Courier New" w:hAnsi="Courier New" w:cs="Courier New" w:hint="default"/>
      </w:rPr>
    </w:lvl>
    <w:lvl w:ilvl="8" w:tplc="726C25C4" w:tentative="1">
      <w:start w:val="1"/>
      <w:numFmt w:val="bullet"/>
      <w:lvlText w:val=""/>
      <w:lvlJc w:val="left"/>
      <w:pPr>
        <w:ind w:left="6480" w:hanging="360"/>
      </w:pPr>
      <w:rPr>
        <w:rFonts w:ascii="Wingdings" w:hAnsi="Wingdings" w:hint="default"/>
      </w:rPr>
    </w:lvl>
  </w:abstractNum>
  <w:abstractNum w:abstractNumId="26" w15:restartNumberingAfterBreak="0">
    <w:nsid w:val="76F26112"/>
    <w:multiLevelType w:val="hybridMultilevel"/>
    <w:tmpl w:val="5C94138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1291D"/>
    <w:multiLevelType w:val="hybridMultilevel"/>
    <w:tmpl w:val="EB1E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D6E15"/>
    <w:multiLevelType w:val="hybridMultilevel"/>
    <w:tmpl w:val="FABA447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76126"/>
    <w:multiLevelType w:val="hybridMultilevel"/>
    <w:tmpl w:val="88CE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556FF"/>
    <w:multiLevelType w:val="hybridMultilevel"/>
    <w:tmpl w:val="68C8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23994">
    <w:abstractNumId w:val="11"/>
  </w:num>
  <w:num w:numId="2" w16cid:durableId="2048410408">
    <w:abstractNumId w:val="0"/>
  </w:num>
  <w:num w:numId="3" w16cid:durableId="1801458518">
    <w:abstractNumId w:val="21"/>
  </w:num>
  <w:num w:numId="4" w16cid:durableId="2063599281">
    <w:abstractNumId w:val="25"/>
  </w:num>
  <w:num w:numId="5" w16cid:durableId="638850736">
    <w:abstractNumId w:val="17"/>
  </w:num>
  <w:num w:numId="6" w16cid:durableId="1902713562">
    <w:abstractNumId w:val="22"/>
  </w:num>
  <w:num w:numId="7" w16cid:durableId="1058478566">
    <w:abstractNumId w:val="16"/>
  </w:num>
  <w:num w:numId="8" w16cid:durableId="537133611">
    <w:abstractNumId w:val="14"/>
  </w:num>
  <w:num w:numId="9" w16cid:durableId="1052970403">
    <w:abstractNumId w:val="6"/>
  </w:num>
  <w:num w:numId="10" w16cid:durableId="1716541478">
    <w:abstractNumId w:val="1"/>
  </w:num>
  <w:num w:numId="11" w16cid:durableId="790827894">
    <w:abstractNumId w:val="13"/>
  </w:num>
  <w:num w:numId="12" w16cid:durableId="736169603">
    <w:abstractNumId w:val="4"/>
  </w:num>
  <w:num w:numId="13" w16cid:durableId="1581065049">
    <w:abstractNumId w:val="29"/>
  </w:num>
  <w:num w:numId="14" w16cid:durableId="1549419675">
    <w:abstractNumId w:val="18"/>
  </w:num>
  <w:num w:numId="15" w16cid:durableId="1972127871">
    <w:abstractNumId w:val="12"/>
  </w:num>
  <w:num w:numId="16" w16cid:durableId="1073897147">
    <w:abstractNumId w:val="27"/>
  </w:num>
  <w:num w:numId="17" w16cid:durableId="1106079561">
    <w:abstractNumId w:val="9"/>
  </w:num>
  <w:num w:numId="18" w16cid:durableId="2133088563">
    <w:abstractNumId w:val="2"/>
  </w:num>
  <w:num w:numId="19" w16cid:durableId="1349067742">
    <w:abstractNumId w:val="8"/>
  </w:num>
  <w:num w:numId="20" w16cid:durableId="1511871321">
    <w:abstractNumId w:val="23"/>
  </w:num>
  <w:num w:numId="21" w16cid:durableId="1935356650">
    <w:abstractNumId w:val="5"/>
  </w:num>
  <w:num w:numId="22" w16cid:durableId="847063049">
    <w:abstractNumId w:val="24"/>
  </w:num>
  <w:num w:numId="23" w16cid:durableId="1516076555">
    <w:abstractNumId w:val="7"/>
  </w:num>
  <w:num w:numId="24" w16cid:durableId="341902810">
    <w:abstractNumId w:val="15"/>
  </w:num>
  <w:num w:numId="25" w16cid:durableId="1742212371">
    <w:abstractNumId w:val="10"/>
  </w:num>
  <w:num w:numId="26" w16cid:durableId="1159732885">
    <w:abstractNumId w:val="28"/>
  </w:num>
  <w:num w:numId="27" w16cid:durableId="714694628">
    <w:abstractNumId w:val="3"/>
  </w:num>
  <w:num w:numId="28" w16cid:durableId="113906319">
    <w:abstractNumId w:val="19"/>
  </w:num>
  <w:num w:numId="29" w16cid:durableId="460655871">
    <w:abstractNumId w:val="26"/>
  </w:num>
  <w:num w:numId="30" w16cid:durableId="1383213253">
    <w:abstractNumId w:val="20"/>
  </w:num>
  <w:num w:numId="31" w16cid:durableId="8401176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B6"/>
    <w:rsid w:val="000173BA"/>
    <w:rsid w:val="00026AB5"/>
    <w:rsid w:val="00030B49"/>
    <w:rsid w:val="00073A1B"/>
    <w:rsid w:val="00076B6D"/>
    <w:rsid w:val="00094E21"/>
    <w:rsid w:val="000B3795"/>
    <w:rsid w:val="000D0E93"/>
    <w:rsid w:val="000E1DBF"/>
    <w:rsid w:val="00121270"/>
    <w:rsid w:val="00130856"/>
    <w:rsid w:val="001431C1"/>
    <w:rsid w:val="00180376"/>
    <w:rsid w:val="00181B8B"/>
    <w:rsid w:val="001D6120"/>
    <w:rsid w:val="001E1E8A"/>
    <w:rsid w:val="0022321A"/>
    <w:rsid w:val="0025035C"/>
    <w:rsid w:val="00287712"/>
    <w:rsid w:val="002B3B35"/>
    <w:rsid w:val="002F1C89"/>
    <w:rsid w:val="003225B4"/>
    <w:rsid w:val="003329C8"/>
    <w:rsid w:val="0033443A"/>
    <w:rsid w:val="00363EAC"/>
    <w:rsid w:val="00383F96"/>
    <w:rsid w:val="00393EE7"/>
    <w:rsid w:val="003B2D7E"/>
    <w:rsid w:val="003B3240"/>
    <w:rsid w:val="00432EFF"/>
    <w:rsid w:val="004926A0"/>
    <w:rsid w:val="00495993"/>
    <w:rsid w:val="004A547F"/>
    <w:rsid w:val="004B5E4F"/>
    <w:rsid w:val="004E33BD"/>
    <w:rsid w:val="004E504C"/>
    <w:rsid w:val="005076B9"/>
    <w:rsid w:val="00533FB9"/>
    <w:rsid w:val="00540EFC"/>
    <w:rsid w:val="005427BE"/>
    <w:rsid w:val="00547777"/>
    <w:rsid w:val="00552676"/>
    <w:rsid w:val="00566B00"/>
    <w:rsid w:val="00573BF3"/>
    <w:rsid w:val="0058038C"/>
    <w:rsid w:val="00586224"/>
    <w:rsid w:val="005B3DAC"/>
    <w:rsid w:val="005D345D"/>
    <w:rsid w:val="005F2DA9"/>
    <w:rsid w:val="0062444C"/>
    <w:rsid w:val="00637306"/>
    <w:rsid w:val="00665387"/>
    <w:rsid w:val="006776A5"/>
    <w:rsid w:val="00680120"/>
    <w:rsid w:val="00694838"/>
    <w:rsid w:val="006B11B6"/>
    <w:rsid w:val="006E0181"/>
    <w:rsid w:val="006E571E"/>
    <w:rsid w:val="006F7F47"/>
    <w:rsid w:val="007011DB"/>
    <w:rsid w:val="00730118"/>
    <w:rsid w:val="00740FA2"/>
    <w:rsid w:val="0074505F"/>
    <w:rsid w:val="007659FC"/>
    <w:rsid w:val="00770D81"/>
    <w:rsid w:val="007801E5"/>
    <w:rsid w:val="0079699C"/>
    <w:rsid w:val="007B7D78"/>
    <w:rsid w:val="007E3B73"/>
    <w:rsid w:val="007F7279"/>
    <w:rsid w:val="00801353"/>
    <w:rsid w:val="008213E1"/>
    <w:rsid w:val="008224E9"/>
    <w:rsid w:val="00843EBE"/>
    <w:rsid w:val="0089399B"/>
    <w:rsid w:val="008954E2"/>
    <w:rsid w:val="008A6057"/>
    <w:rsid w:val="008E0B64"/>
    <w:rsid w:val="009038EB"/>
    <w:rsid w:val="00933A7D"/>
    <w:rsid w:val="009450FF"/>
    <w:rsid w:val="009607A4"/>
    <w:rsid w:val="00970283"/>
    <w:rsid w:val="0099500C"/>
    <w:rsid w:val="009A534C"/>
    <w:rsid w:val="009B6643"/>
    <w:rsid w:val="009F0C53"/>
    <w:rsid w:val="00A178D9"/>
    <w:rsid w:val="00A43DFF"/>
    <w:rsid w:val="00A51988"/>
    <w:rsid w:val="00A56442"/>
    <w:rsid w:val="00A84CB0"/>
    <w:rsid w:val="00AA287F"/>
    <w:rsid w:val="00B303F1"/>
    <w:rsid w:val="00B344E3"/>
    <w:rsid w:val="00B84DE4"/>
    <w:rsid w:val="00B876CF"/>
    <w:rsid w:val="00BB023A"/>
    <w:rsid w:val="00BC4AB1"/>
    <w:rsid w:val="00BD624E"/>
    <w:rsid w:val="00BE7110"/>
    <w:rsid w:val="00C053AE"/>
    <w:rsid w:val="00C10617"/>
    <w:rsid w:val="00C41290"/>
    <w:rsid w:val="00CC3038"/>
    <w:rsid w:val="00D12741"/>
    <w:rsid w:val="00D24F1B"/>
    <w:rsid w:val="00D44E42"/>
    <w:rsid w:val="00D81840"/>
    <w:rsid w:val="00DC05A9"/>
    <w:rsid w:val="00DC4C57"/>
    <w:rsid w:val="00DE652C"/>
    <w:rsid w:val="00DF1CC7"/>
    <w:rsid w:val="00DF6791"/>
    <w:rsid w:val="00E319AA"/>
    <w:rsid w:val="00E54E12"/>
    <w:rsid w:val="00E55620"/>
    <w:rsid w:val="00E55DAA"/>
    <w:rsid w:val="00E716A2"/>
    <w:rsid w:val="00E85828"/>
    <w:rsid w:val="00EA1396"/>
    <w:rsid w:val="00EA2F04"/>
    <w:rsid w:val="00EB1123"/>
    <w:rsid w:val="00EB26B2"/>
    <w:rsid w:val="00EE4E4F"/>
    <w:rsid w:val="00F178A5"/>
    <w:rsid w:val="00F533F9"/>
    <w:rsid w:val="00F6460A"/>
    <w:rsid w:val="00FE0604"/>
    <w:rsid w:val="00FE586F"/>
    <w:rsid w:val="00FE69FA"/>
    <w:rsid w:val="22285839"/>
    <w:rsid w:val="3C238D5E"/>
    <w:rsid w:val="6EEA15D5"/>
    <w:rsid w:val="706C45FB"/>
    <w:rsid w:val="77BBE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DB3B93"/>
  <w15:docId w15:val="{4A285A81-81AD-4B05-A712-B6DDBDFD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szCs w:val="24"/>
      <w:lang w:val="en-US" w:eastAsia="en-US"/>
    </w:rPr>
  </w:style>
  <w:style w:type="paragraph" w:styleId="Heading1">
    <w:name w:val="heading 1"/>
    <w:basedOn w:val="Normal"/>
    <w:next w:val="Normal"/>
    <w:uiPriority w:val="9"/>
    <w:qFormat/>
    <w:pPr>
      <w:keepNext/>
      <w:spacing w:before="240" w:after="60"/>
      <w:jc w:val="center"/>
      <w:outlineLvl w:val="0"/>
    </w:pPr>
    <w:rPr>
      <w:rFonts w:ascii="Comic Sans MS" w:hAnsi="Comic Sans MS" w:cs="Arial"/>
      <w:b/>
      <w:bCs/>
      <w:smallCaps/>
      <w:kern w:val="32"/>
      <w:sz w:val="40"/>
      <w:szCs w:val="32"/>
      <w:lang w:val="en-GB"/>
    </w:rPr>
  </w:style>
  <w:style w:type="paragraph" w:styleId="Heading2">
    <w:name w:val="heading 2"/>
    <w:basedOn w:val="Normal"/>
    <w:qFormat/>
    <w:pPr>
      <w:overflowPunct w:val="0"/>
      <w:autoSpaceDE w:val="0"/>
      <w:autoSpaceDN w:val="0"/>
      <w:adjustRightInd w:val="0"/>
      <w:spacing w:before="120"/>
      <w:textAlignment w:val="baseline"/>
      <w:outlineLvl w:val="1"/>
    </w:pPr>
    <w:rPr>
      <w:rFonts w:ascii="Comic Sans MS" w:hAnsi="Comic Sans MS"/>
      <w:b/>
      <w:sz w:val="32"/>
      <w:szCs w:val="20"/>
      <w:lang w:val="en-GB"/>
    </w:rPr>
  </w:style>
  <w:style w:type="paragraph" w:styleId="Heading3">
    <w:name w:val="heading 3"/>
    <w:basedOn w:val="Normal"/>
    <w:next w:val="Normal"/>
    <w:link w:val="Heading3Char"/>
    <w:uiPriority w:val="9"/>
    <w:unhideWhenUsed/>
    <w:qFormat/>
    <w:rsid w:val="003329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329C8"/>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text">
    <w:name w:val="normaltext"/>
    <w:basedOn w:val="Normal"/>
    <w:rsid w:val="00C10617"/>
    <w:pPr>
      <w:spacing w:before="100" w:beforeAutospacing="1" w:after="100" w:afterAutospacing="1"/>
    </w:pPr>
    <w:rPr>
      <w:rFonts w:ascii="Times New Roman" w:hAnsi="Times New Roman"/>
      <w:sz w:val="24"/>
      <w:lang w:val="en-GB" w:eastAsia="en-GB"/>
    </w:rPr>
  </w:style>
  <w:style w:type="paragraph" w:styleId="ListParagraph">
    <w:name w:val="List Paragraph"/>
    <w:basedOn w:val="Normal"/>
    <w:uiPriority w:val="34"/>
    <w:qFormat/>
    <w:rsid w:val="0079699C"/>
    <w:pPr>
      <w:ind w:left="720"/>
    </w:pPr>
  </w:style>
  <w:style w:type="numbering" w:customStyle="1" w:styleId="Style1">
    <w:name w:val="Style1"/>
    <w:basedOn w:val="NoList"/>
    <w:uiPriority w:val="99"/>
    <w:rsid w:val="000173BA"/>
    <w:pPr>
      <w:numPr>
        <w:numId w:val="5"/>
      </w:numPr>
    </w:pPr>
  </w:style>
  <w:style w:type="paragraph" w:customStyle="1" w:styleId="Style2">
    <w:name w:val="Style2"/>
    <w:basedOn w:val="Heading1"/>
    <w:link w:val="Style2Char"/>
    <w:qFormat/>
    <w:rsid w:val="000173BA"/>
    <w:pPr>
      <w:keepNext w:val="0"/>
      <w:spacing w:before="0" w:after="200" w:line="276" w:lineRule="auto"/>
      <w:ind w:left="1565" w:hanging="567"/>
      <w:jc w:val="left"/>
    </w:pPr>
    <w:rPr>
      <w:rFonts w:ascii="Arial" w:eastAsia="Arial" w:hAnsi="Arial" w:cs="Times New Roman"/>
      <w:b w:val="0"/>
      <w:bCs w:val="0"/>
      <w:smallCaps w:val="0"/>
      <w:kern w:val="0"/>
      <w:sz w:val="22"/>
      <w:szCs w:val="22"/>
      <w:lang w:eastAsia="x-none"/>
    </w:rPr>
  </w:style>
  <w:style w:type="paragraph" w:customStyle="1" w:styleId="PolicyLevel3">
    <w:name w:val="Policy Level 3"/>
    <w:basedOn w:val="Style2"/>
    <w:link w:val="PolicyLevel3Char"/>
    <w:qFormat/>
    <w:rsid w:val="000173BA"/>
    <w:pPr>
      <w:ind w:left="1730" w:hanging="505"/>
    </w:pPr>
  </w:style>
  <w:style w:type="character" w:customStyle="1" w:styleId="Style2Char">
    <w:name w:val="Style2 Char"/>
    <w:link w:val="Style2"/>
    <w:rsid w:val="000173BA"/>
    <w:rPr>
      <w:rFonts w:ascii="Arial" w:eastAsia="Arial" w:hAnsi="Arial" w:cs="Arial"/>
      <w:sz w:val="22"/>
      <w:szCs w:val="22"/>
      <w:lang w:val="en-GB"/>
    </w:rPr>
  </w:style>
  <w:style w:type="character" w:customStyle="1" w:styleId="PolicyLevel3Char">
    <w:name w:val="Policy Level 3 Char"/>
    <w:link w:val="PolicyLevel3"/>
    <w:rsid w:val="000173BA"/>
    <w:rPr>
      <w:rFonts w:ascii="Arial" w:eastAsia="Arial" w:hAnsi="Arial" w:cs="Arial"/>
      <w:sz w:val="22"/>
      <w:szCs w:val="22"/>
      <w:lang w:val="en-GB"/>
    </w:rPr>
  </w:style>
  <w:style w:type="character" w:customStyle="1" w:styleId="HeaderChar">
    <w:name w:val="Header Char"/>
    <w:link w:val="Header"/>
    <w:uiPriority w:val="99"/>
    <w:rsid w:val="000173BA"/>
    <w:rPr>
      <w:rFonts w:ascii="Arial" w:hAnsi="Arial"/>
      <w:sz w:val="28"/>
      <w:szCs w:val="24"/>
    </w:rPr>
  </w:style>
  <w:style w:type="paragraph" w:customStyle="1" w:styleId="Default">
    <w:name w:val="Default"/>
    <w:rsid w:val="00E55DAA"/>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E55DAA"/>
    <w:pPr>
      <w:spacing w:line="221" w:lineRule="atLeast"/>
    </w:pPr>
    <w:rPr>
      <w:rFonts w:cs="Times New Roman"/>
      <w:color w:val="auto"/>
    </w:rPr>
  </w:style>
  <w:style w:type="paragraph" w:customStyle="1" w:styleId="Pa3">
    <w:name w:val="Pa3"/>
    <w:basedOn w:val="Default"/>
    <w:next w:val="Default"/>
    <w:uiPriority w:val="99"/>
    <w:rsid w:val="00E55DAA"/>
    <w:pPr>
      <w:spacing w:line="221" w:lineRule="atLeast"/>
    </w:pPr>
    <w:rPr>
      <w:rFonts w:cs="Times New Roman"/>
      <w:color w:val="auto"/>
    </w:rPr>
  </w:style>
  <w:style w:type="character" w:customStyle="1" w:styleId="A4">
    <w:name w:val="A4"/>
    <w:uiPriority w:val="99"/>
    <w:rsid w:val="00E55DAA"/>
    <w:rPr>
      <w:rFonts w:cs="Myriad Pro"/>
      <w:color w:val="000000"/>
      <w:sz w:val="20"/>
      <w:szCs w:val="20"/>
    </w:rPr>
  </w:style>
  <w:style w:type="character" w:customStyle="1" w:styleId="Heading3Char">
    <w:name w:val="Heading 3 Char"/>
    <w:link w:val="Heading3"/>
    <w:uiPriority w:val="9"/>
    <w:rsid w:val="003329C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3329C8"/>
    <w:rPr>
      <w:rFonts w:ascii="Calibri" w:eastAsia="Times New Roman" w:hAnsi="Calibri" w:cs="Times New Roman"/>
      <w:b/>
      <w:bCs/>
      <w:sz w:val="28"/>
      <w:szCs w:val="28"/>
      <w:lang w:val="en-US" w:eastAsia="en-US"/>
    </w:rPr>
  </w:style>
  <w:style w:type="paragraph" w:styleId="BalloonText">
    <w:name w:val="Balloon Text"/>
    <w:basedOn w:val="Normal"/>
    <w:link w:val="BalloonTextChar"/>
    <w:uiPriority w:val="99"/>
    <w:semiHidden/>
    <w:unhideWhenUsed/>
    <w:rsid w:val="001431C1"/>
    <w:rPr>
      <w:rFonts w:ascii="Tahoma" w:hAnsi="Tahoma" w:cs="Tahoma"/>
      <w:sz w:val="16"/>
      <w:szCs w:val="16"/>
    </w:rPr>
  </w:style>
  <w:style w:type="character" w:customStyle="1" w:styleId="BalloonTextChar">
    <w:name w:val="Balloon Text Char"/>
    <w:link w:val="BalloonText"/>
    <w:uiPriority w:val="99"/>
    <w:semiHidden/>
    <w:rsid w:val="001431C1"/>
    <w:rPr>
      <w:rFonts w:ascii="Tahoma" w:hAnsi="Tahoma" w:cs="Tahoma"/>
      <w:sz w:val="16"/>
      <w:szCs w:val="16"/>
      <w:lang w:val="en-US" w:eastAsia="en-US"/>
    </w:rPr>
  </w:style>
  <w:style w:type="character" w:customStyle="1" w:styleId="FooterChar">
    <w:name w:val="Footer Char"/>
    <w:link w:val="Footer"/>
    <w:uiPriority w:val="99"/>
    <w:rsid w:val="001431C1"/>
    <w:rPr>
      <w:rFonts w:ascii="Arial" w:hAnsi="Arial"/>
      <w:sz w:val="28"/>
      <w:szCs w:val="24"/>
      <w:lang w:val="en-US" w:eastAsia="en-US"/>
    </w:rPr>
  </w:style>
  <w:style w:type="paragraph" w:styleId="NormalWeb">
    <w:name w:val="Normal (Web)"/>
    <w:basedOn w:val="Normal"/>
    <w:uiPriority w:val="99"/>
    <w:unhideWhenUsed/>
    <w:rsid w:val="009F0C53"/>
    <w:pPr>
      <w:spacing w:before="100" w:beforeAutospacing="1" w:after="100" w:afterAutospacing="1"/>
    </w:pPr>
    <w:rPr>
      <w:rFonts w:ascii="Times New Roman" w:hAnsi="Times New Roman"/>
      <w:sz w:val="24"/>
      <w:lang w:val="en-GB" w:eastAsia="en-GB"/>
    </w:rPr>
  </w:style>
  <w:style w:type="table" w:styleId="TableGrid">
    <w:name w:val="Table Grid"/>
    <w:basedOn w:val="TableNormal"/>
    <w:uiPriority w:val="39"/>
    <w:rsid w:val="001803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3020">
      <w:bodyDiv w:val="1"/>
      <w:marLeft w:val="0"/>
      <w:marRight w:val="0"/>
      <w:marTop w:val="0"/>
      <w:marBottom w:val="0"/>
      <w:divBdr>
        <w:top w:val="none" w:sz="0" w:space="0" w:color="auto"/>
        <w:left w:val="none" w:sz="0" w:space="0" w:color="auto"/>
        <w:bottom w:val="none" w:sz="0" w:space="0" w:color="auto"/>
        <w:right w:val="none" w:sz="0" w:space="0" w:color="auto"/>
      </w:divBdr>
    </w:div>
    <w:div w:id="726032389">
      <w:bodyDiv w:val="1"/>
      <w:marLeft w:val="0"/>
      <w:marRight w:val="0"/>
      <w:marTop w:val="0"/>
      <w:marBottom w:val="0"/>
      <w:divBdr>
        <w:top w:val="none" w:sz="0" w:space="0" w:color="auto"/>
        <w:left w:val="none" w:sz="0" w:space="0" w:color="auto"/>
        <w:bottom w:val="none" w:sz="0" w:space="0" w:color="auto"/>
        <w:right w:val="none" w:sz="0" w:space="0" w:color="auto"/>
      </w:divBdr>
      <w:divsChild>
        <w:div w:id="567766395">
          <w:marLeft w:val="0"/>
          <w:marRight w:val="0"/>
          <w:marTop w:val="0"/>
          <w:marBottom w:val="0"/>
          <w:divBdr>
            <w:top w:val="none" w:sz="0" w:space="0" w:color="auto"/>
            <w:left w:val="none" w:sz="0" w:space="0" w:color="auto"/>
            <w:bottom w:val="none" w:sz="0" w:space="0" w:color="auto"/>
            <w:right w:val="none" w:sz="0" w:space="0" w:color="auto"/>
          </w:divBdr>
          <w:divsChild>
            <w:div w:id="306596513">
              <w:marLeft w:val="-200"/>
              <w:marRight w:val="-200"/>
              <w:marTop w:val="0"/>
              <w:marBottom w:val="0"/>
              <w:divBdr>
                <w:top w:val="none" w:sz="0" w:space="0" w:color="auto"/>
                <w:left w:val="none" w:sz="0" w:space="0" w:color="auto"/>
                <w:bottom w:val="none" w:sz="0" w:space="0" w:color="auto"/>
                <w:right w:val="none" w:sz="0" w:space="0" w:color="auto"/>
              </w:divBdr>
              <w:divsChild>
                <w:div w:id="2050834617">
                  <w:marLeft w:val="0"/>
                  <w:marRight w:val="0"/>
                  <w:marTop w:val="0"/>
                  <w:marBottom w:val="0"/>
                  <w:divBdr>
                    <w:top w:val="none" w:sz="0" w:space="0" w:color="auto"/>
                    <w:left w:val="none" w:sz="0" w:space="0" w:color="auto"/>
                    <w:bottom w:val="none" w:sz="0" w:space="0" w:color="auto"/>
                    <w:right w:val="none" w:sz="0" w:space="0" w:color="auto"/>
                  </w:divBdr>
                  <w:divsChild>
                    <w:div w:id="2071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9783">
      <w:bodyDiv w:val="1"/>
      <w:marLeft w:val="0"/>
      <w:marRight w:val="0"/>
      <w:marTop w:val="0"/>
      <w:marBottom w:val="0"/>
      <w:divBdr>
        <w:top w:val="none" w:sz="0" w:space="0" w:color="auto"/>
        <w:left w:val="none" w:sz="0" w:space="0" w:color="auto"/>
        <w:bottom w:val="none" w:sz="0" w:space="0" w:color="auto"/>
        <w:right w:val="none" w:sz="0" w:space="0" w:color="auto"/>
      </w:divBdr>
      <w:divsChild>
        <w:div w:id="1296989025">
          <w:marLeft w:val="0"/>
          <w:marRight w:val="0"/>
          <w:marTop w:val="0"/>
          <w:marBottom w:val="0"/>
          <w:divBdr>
            <w:top w:val="none" w:sz="0" w:space="0" w:color="auto"/>
            <w:left w:val="none" w:sz="0" w:space="0" w:color="auto"/>
            <w:bottom w:val="none" w:sz="0" w:space="0" w:color="auto"/>
            <w:right w:val="none" w:sz="0" w:space="0" w:color="auto"/>
          </w:divBdr>
        </w:div>
        <w:div w:id="1839228765">
          <w:marLeft w:val="0"/>
          <w:marRight w:val="0"/>
          <w:marTop w:val="0"/>
          <w:marBottom w:val="0"/>
          <w:divBdr>
            <w:top w:val="none" w:sz="0" w:space="0" w:color="auto"/>
            <w:left w:val="none" w:sz="0" w:space="0" w:color="auto"/>
            <w:bottom w:val="none" w:sz="0" w:space="0" w:color="auto"/>
            <w:right w:val="none" w:sz="0" w:space="0" w:color="auto"/>
          </w:divBdr>
        </w:div>
        <w:div w:id="2060468627">
          <w:marLeft w:val="0"/>
          <w:marRight w:val="0"/>
          <w:marTop w:val="0"/>
          <w:marBottom w:val="0"/>
          <w:divBdr>
            <w:top w:val="none" w:sz="0" w:space="0" w:color="auto"/>
            <w:left w:val="none" w:sz="0" w:space="0" w:color="auto"/>
            <w:bottom w:val="none" w:sz="0" w:space="0" w:color="auto"/>
            <w:right w:val="none" w:sz="0" w:space="0" w:color="auto"/>
          </w:divBdr>
        </w:div>
        <w:div w:id="808400944">
          <w:marLeft w:val="0"/>
          <w:marRight w:val="0"/>
          <w:marTop w:val="0"/>
          <w:marBottom w:val="0"/>
          <w:divBdr>
            <w:top w:val="none" w:sz="0" w:space="0" w:color="auto"/>
            <w:left w:val="none" w:sz="0" w:space="0" w:color="auto"/>
            <w:bottom w:val="none" w:sz="0" w:space="0" w:color="auto"/>
            <w:right w:val="none" w:sz="0" w:space="0" w:color="auto"/>
          </w:divBdr>
        </w:div>
        <w:div w:id="287861298">
          <w:marLeft w:val="0"/>
          <w:marRight w:val="0"/>
          <w:marTop w:val="0"/>
          <w:marBottom w:val="0"/>
          <w:divBdr>
            <w:top w:val="none" w:sz="0" w:space="0" w:color="auto"/>
            <w:left w:val="none" w:sz="0" w:space="0" w:color="auto"/>
            <w:bottom w:val="none" w:sz="0" w:space="0" w:color="auto"/>
            <w:right w:val="none" w:sz="0" w:space="0" w:color="auto"/>
          </w:divBdr>
        </w:div>
        <w:div w:id="592595657">
          <w:marLeft w:val="0"/>
          <w:marRight w:val="0"/>
          <w:marTop w:val="0"/>
          <w:marBottom w:val="0"/>
          <w:divBdr>
            <w:top w:val="none" w:sz="0" w:space="0" w:color="auto"/>
            <w:left w:val="none" w:sz="0" w:space="0" w:color="auto"/>
            <w:bottom w:val="none" w:sz="0" w:space="0" w:color="auto"/>
            <w:right w:val="none" w:sz="0" w:space="0" w:color="auto"/>
          </w:divBdr>
        </w:div>
        <w:div w:id="509805069">
          <w:marLeft w:val="0"/>
          <w:marRight w:val="0"/>
          <w:marTop w:val="0"/>
          <w:marBottom w:val="0"/>
          <w:divBdr>
            <w:top w:val="none" w:sz="0" w:space="0" w:color="auto"/>
            <w:left w:val="none" w:sz="0" w:space="0" w:color="auto"/>
            <w:bottom w:val="none" w:sz="0" w:space="0" w:color="auto"/>
            <w:right w:val="none" w:sz="0" w:space="0" w:color="auto"/>
          </w:divBdr>
        </w:div>
        <w:div w:id="1147163275">
          <w:marLeft w:val="0"/>
          <w:marRight w:val="0"/>
          <w:marTop w:val="0"/>
          <w:marBottom w:val="0"/>
          <w:divBdr>
            <w:top w:val="none" w:sz="0" w:space="0" w:color="auto"/>
            <w:left w:val="none" w:sz="0" w:space="0" w:color="auto"/>
            <w:bottom w:val="none" w:sz="0" w:space="0" w:color="auto"/>
            <w:right w:val="none" w:sz="0" w:space="0" w:color="auto"/>
          </w:divBdr>
        </w:div>
        <w:div w:id="1133600565">
          <w:marLeft w:val="0"/>
          <w:marRight w:val="0"/>
          <w:marTop w:val="0"/>
          <w:marBottom w:val="0"/>
          <w:divBdr>
            <w:top w:val="none" w:sz="0" w:space="0" w:color="auto"/>
            <w:left w:val="none" w:sz="0" w:space="0" w:color="auto"/>
            <w:bottom w:val="none" w:sz="0" w:space="0" w:color="auto"/>
            <w:right w:val="none" w:sz="0" w:space="0" w:color="auto"/>
          </w:divBdr>
        </w:div>
        <w:div w:id="281691121">
          <w:marLeft w:val="0"/>
          <w:marRight w:val="0"/>
          <w:marTop w:val="0"/>
          <w:marBottom w:val="0"/>
          <w:divBdr>
            <w:top w:val="none" w:sz="0" w:space="0" w:color="auto"/>
            <w:left w:val="none" w:sz="0" w:space="0" w:color="auto"/>
            <w:bottom w:val="none" w:sz="0" w:space="0" w:color="auto"/>
            <w:right w:val="none" w:sz="0" w:space="0" w:color="auto"/>
          </w:divBdr>
        </w:div>
        <w:div w:id="571892729">
          <w:marLeft w:val="0"/>
          <w:marRight w:val="0"/>
          <w:marTop w:val="0"/>
          <w:marBottom w:val="0"/>
          <w:divBdr>
            <w:top w:val="none" w:sz="0" w:space="0" w:color="auto"/>
            <w:left w:val="none" w:sz="0" w:space="0" w:color="auto"/>
            <w:bottom w:val="none" w:sz="0" w:space="0" w:color="auto"/>
            <w:right w:val="none" w:sz="0" w:space="0" w:color="auto"/>
          </w:divBdr>
        </w:div>
        <w:div w:id="1656836397">
          <w:marLeft w:val="0"/>
          <w:marRight w:val="0"/>
          <w:marTop w:val="0"/>
          <w:marBottom w:val="0"/>
          <w:divBdr>
            <w:top w:val="none" w:sz="0" w:space="0" w:color="auto"/>
            <w:left w:val="none" w:sz="0" w:space="0" w:color="auto"/>
            <w:bottom w:val="none" w:sz="0" w:space="0" w:color="auto"/>
            <w:right w:val="none" w:sz="0" w:space="0" w:color="auto"/>
          </w:divBdr>
        </w:div>
        <w:div w:id="1078135062">
          <w:marLeft w:val="0"/>
          <w:marRight w:val="0"/>
          <w:marTop w:val="0"/>
          <w:marBottom w:val="0"/>
          <w:divBdr>
            <w:top w:val="none" w:sz="0" w:space="0" w:color="auto"/>
            <w:left w:val="none" w:sz="0" w:space="0" w:color="auto"/>
            <w:bottom w:val="none" w:sz="0" w:space="0" w:color="auto"/>
            <w:right w:val="none" w:sz="0" w:space="0" w:color="auto"/>
          </w:divBdr>
        </w:div>
        <w:div w:id="366026731">
          <w:marLeft w:val="0"/>
          <w:marRight w:val="0"/>
          <w:marTop w:val="0"/>
          <w:marBottom w:val="0"/>
          <w:divBdr>
            <w:top w:val="none" w:sz="0" w:space="0" w:color="auto"/>
            <w:left w:val="none" w:sz="0" w:space="0" w:color="auto"/>
            <w:bottom w:val="none" w:sz="0" w:space="0" w:color="auto"/>
            <w:right w:val="none" w:sz="0" w:space="0" w:color="auto"/>
          </w:divBdr>
        </w:div>
        <w:div w:id="2084712788">
          <w:marLeft w:val="0"/>
          <w:marRight w:val="0"/>
          <w:marTop w:val="0"/>
          <w:marBottom w:val="0"/>
          <w:divBdr>
            <w:top w:val="none" w:sz="0" w:space="0" w:color="auto"/>
            <w:left w:val="none" w:sz="0" w:space="0" w:color="auto"/>
            <w:bottom w:val="none" w:sz="0" w:space="0" w:color="auto"/>
            <w:right w:val="none" w:sz="0" w:space="0" w:color="auto"/>
          </w:divBdr>
        </w:div>
        <w:div w:id="57364100">
          <w:marLeft w:val="0"/>
          <w:marRight w:val="0"/>
          <w:marTop w:val="0"/>
          <w:marBottom w:val="0"/>
          <w:divBdr>
            <w:top w:val="none" w:sz="0" w:space="0" w:color="auto"/>
            <w:left w:val="none" w:sz="0" w:space="0" w:color="auto"/>
            <w:bottom w:val="none" w:sz="0" w:space="0" w:color="auto"/>
            <w:right w:val="none" w:sz="0" w:space="0" w:color="auto"/>
          </w:divBdr>
        </w:div>
        <w:div w:id="985427741">
          <w:marLeft w:val="0"/>
          <w:marRight w:val="0"/>
          <w:marTop w:val="0"/>
          <w:marBottom w:val="0"/>
          <w:divBdr>
            <w:top w:val="none" w:sz="0" w:space="0" w:color="auto"/>
            <w:left w:val="none" w:sz="0" w:space="0" w:color="auto"/>
            <w:bottom w:val="none" w:sz="0" w:space="0" w:color="auto"/>
            <w:right w:val="none" w:sz="0" w:space="0" w:color="auto"/>
          </w:divBdr>
        </w:div>
        <w:div w:id="1678193142">
          <w:marLeft w:val="0"/>
          <w:marRight w:val="0"/>
          <w:marTop w:val="0"/>
          <w:marBottom w:val="0"/>
          <w:divBdr>
            <w:top w:val="none" w:sz="0" w:space="0" w:color="auto"/>
            <w:left w:val="none" w:sz="0" w:space="0" w:color="auto"/>
            <w:bottom w:val="none" w:sz="0" w:space="0" w:color="auto"/>
            <w:right w:val="none" w:sz="0" w:space="0" w:color="auto"/>
          </w:divBdr>
        </w:div>
        <w:div w:id="1061909576">
          <w:marLeft w:val="0"/>
          <w:marRight w:val="0"/>
          <w:marTop w:val="0"/>
          <w:marBottom w:val="0"/>
          <w:divBdr>
            <w:top w:val="none" w:sz="0" w:space="0" w:color="auto"/>
            <w:left w:val="none" w:sz="0" w:space="0" w:color="auto"/>
            <w:bottom w:val="none" w:sz="0" w:space="0" w:color="auto"/>
            <w:right w:val="none" w:sz="0" w:space="0" w:color="auto"/>
          </w:divBdr>
        </w:div>
        <w:div w:id="176848312">
          <w:marLeft w:val="0"/>
          <w:marRight w:val="0"/>
          <w:marTop w:val="0"/>
          <w:marBottom w:val="0"/>
          <w:divBdr>
            <w:top w:val="none" w:sz="0" w:space="0" w:color="auto"/>
            <w:left w:val="none" w:sz="0" w:space="0" w:color="auto"/>
            <w:bottom w:val="none" w:sz="0" w:space="0" w:color="auto"/>
            <w:right w:val="none" w:sz="0" w:space="0" w:color="auto"/>
          </w:divBdr>
        </w:div>
      </w:divsChild>
    </w:div>
    <w:div w:id="1153638520">
      <w:bodyDiv w:val="1"/>
      <w:marLeft w:val="0"/>
      <w:marRight w:val="0"/>
      <w:marTop w:val="0"/>
      <w:marBottom w:val="0"/>
      <w:divBdr>
        <w:top w:val="none" w:sz="0" w:space="0" w:color="auto"/>
        <w:left w:val="none" w:sz="0" w:space="0" w:color="auto"/>
        <w:bottom w:val="none" w:sz="0" w:space="0" w:color="auto"/>
        <w:right w:val="none" w:sz="0" w:space="0" w:color="auto"/>
      </w:divBdr>
    </w:div>
    <w:div w:id="1268271587">
      <w:bodyDiv w:val="1"/>
      <w:marLeft w:val="0"/>
      <w:marRight w:val="0"/>
      <w:marTop w:val="0"/>
      <w:marBottom w:val="0"/>
      <w:divBdr>
        <w:top w:val="none" w:sz="0" w:space="0" w:color="auto"/>
        <w:left w:val="none" w:sz="0" w:space="0" w:color="auto"/>
        <w:bottom w:val="none" w:sz="0" w:space="0" w:color="auto"/>
        <w:right w:val="none" w:sz="0" w:space="0" w:color="auto"/>
      </w:divBdr>
      <w:divsChild>
        <w:div w:id="306936154">
          <w:marLeft w:val="0"/>
          <w:marRight w:val="0"/>
          <w:marTop w:val="0"/>
          <w:marBottom w:val="0"/>
          <w:divBdr>
            <w:top w:val="none" w:sz="0" w:space="0" w:color="auto"/>
            <w:left w:val="none" w:sz="0" w:space="0" w:color="auto"/>
            <w:bottom w:val="none" w:sz="0" w:space="0" w:color="auto"/>
            <w:right w:val="none" w:sz="0" w:space="0" w:color="auto"/>
          </w:divBdr>
        </w:div>
        <w:div w:id="471599959">
          <w:marLeft w:val="0"/>
          <w:marRight w:val="0"/>
          <w:marTop w:val="0"/>
          <w:marBottom w:val="0"/>
          <w:divBdr>
            <w:top w:val="none" w:sz="0" w:space="0" w:color="auto"/>
            <w:left w:val="none" w:sz="0" w:space="0" w:color="auto"/>
            <w:bottom w:val="none" w:sz="0" w:space="0" w:color="auto"/>
            <w:right w:val="none" w:sz="0" w:space="0" w:color="auto"/>
          </w:divBdr>
        </w:div>
        <w:div w:id="571502270">
          <w:marLeft w:val="0"/>
          <w:marRight w:val="0"/>
          <w:marTop w:val="0"/>
          <w:marBottom w:val="0"/>
          <w:divBdr>
            <w:top w:val="none" w:sz="0" w:space="0" w:color="auto"/>
            <w:left w:val="none" w:sz="0" w:space="0" w:color="auto"/>
            <w:bottom w:val="none" w:sz="0" w:space="0" w:color="auto"/>
            <w:right w:val="none" w:sz="0" w:space="0" w:color="auto"/>
          </w:divBdr>
        </w:div>
        <w:div w:id="522671575">
          <w:marLeft w:val="0"/>
          <w:marRight w:val="0"/>
          <w:marTop w:val="0"/>
          <w:marBottom w:val="0"/>
          <w:divBdr>
            <w:top w:val="none" w:sz="0" w:space="0" w:color="auto"/>
            <w:left w:val="none" w:sz="0" w:space="0" w:color="auto"/>
            <w:bottom w:val="none" w:sz="0" w:space="0" w:color="auto"/>
            <w:right w:val="none" w:sz="0" w:space="0" w:color="auto"/>
          </w:divBdr>
        </w:div>
        <w:div w:id="935792483">
          <w:marLeft w:val="0"/>
          <w:marRight w:val="0"/>
          <w:marTop w:val="0"/>
          <w:marBottom w:val="0"/>
          <w:divBdr>
            <w:top w:val="none" w:sz="0" w:space="0" w:color="auto"/>
            <w:left w:val="none" w:sz="0" w:space="0" w:color="auto"/>
            <w:bottom w:val="none" w:sz="0" w:space="0" w:color="auto"/>
            <w:right w:val="none" w:sz="0" w:space="0" w:color="auto"/>
          </w:divBdr>
        </w:div>
        <w:div w:id="1667399117">
          <w:marLeft w:val="0"/>
          <w:marRight w:val="0"/>
          <w:marTop w:val="0"/>
          <w:marBottom w:val="0"/>
          <w:divBdr>
            <w:top w:val="none" w:sz="0" w:space="0" w:color="auto"/>
            <w:left w:val="none" w:sz="0" w:space="0" w:color="auto"/>
            <w:bottom w:val="none" w:sz="0" w:space="0" w:color="auto"/>
            <w:right w:val="none" w:sz="0" w:space="0" w:color="auto"/>
          </w:divBdr>
        </w:div>
      </w:divsChild>
    </w:div>
    <w:div w:id="1627273310">
      <w:bodyDiv w:val="1"/>
      <w:marLeft w:val="0"/>
      <w:marRight w:val="0"/>
      <w:marTop w:val="0"/>
      <w:marBottom w:val="0"/>
      <w:divBdr>
        <w:top w:val="none" w:sz="0" w:space="0" w:color="auto"/>
        <w:left w:val="none" w:sz="0" w:space="0" w:color="auto"/>
        <w:bottom w:val="none" w:sz="0" w:space="0" w:color="auto"/>
        <w:right w:val="none" w:sz="0" w:space="0" w:color="auto"/>
      </w:divBdr>
    </w:div>
    <w:div w:id="2071341654">
      <w:bodyDiv w:val="1"/>
      <w:marLeft w:val="0"/>
      <w:marRight w:val="0"/>
      <w:marTop w:val="0"/>
      <w:marBottom w:val="0"/>
      <w:divBdr>
        <w:top w:val="none" w:sz="0" w:space="0" w:color="auto"/>
        <w:left w:val="none" w:sz="0" w:space="0" w:color="auto"/>
        <w:bottom w:val="none" w:sz="0" w:space="0" w:color="auto"/>
        <w:right w:val="none" w:sz="0" w:space="0" w:color="auto"/>
      </w:divBdr>
    </w:div>
    <w:div w:id="2101682827">
      <w:bodyDiv w:val="1"/>
      <w:marLeft w:val="0"/>
      <w:marRight w:val="0"/>
      <w:marTop w:val="0"/>
      <w:marBottom w:val="0"/>
      <w:divBdr>
        <w:top w:val="none" w:sz="0" w:space="0" w:color="auto"/>
        <w:left w:val="none" w:sz="0" w:space="0" w:color="auto"/>
        <w:bottom w:val="none" w:sz="0" w:space="0" w:color="auto"/>
        <w:right w:val="none" w:sz="0" w:space="0" w:color="auto"/>
      </w:divBdr>
      <w:divsChild>
        <w:div w:id="2125954312">
          <w:marLeft w:val="0"/>
          <w:marRight w:val="0"/>
          <w:marTop w:val="15"/>
          <w:marBottom w:val="0"/>
          <w:divBdr>
            <w:top w:val="none" w:sz="0" w:space="0" w:color="auto"/>
            <w:left w:val="none" w:sz="0" w:space="0" w:color="auto"/>
            <w:bottom w:val="none" w:sz="0" w:space="0" w:color="auto"/>
            <w:right w:val="none" w:sz="0" w:space="0" w:color="auto"/>
          </w:divBdr>
          <w:divsChild>
            <w:div w:id="242032782">
              <w:marLeft w:val="0"/>
              <w:marRight w:val="0"/>
              <w:marTop w:val="0"/>
              <w:marBottom w:val="0"/>
              <w:divBdr>
                <w:top w:val="none" w:sz="0" w:space="0" w:color="auto"/>
                <w:left w:val="none" w:sz="0" w:space="0" w:color="auto"/>
                <w:bottom w:val="none" w:sz="0" w:space="0" w:color="auto"/>
                <w:right w:val="none" w:sz="0" w:space="0" w:color="auto"/>
              </w:divBdr>
              <w:divsChild>
                <w:div w:id="261377755">
                  <w:marLeft w:val="0"/>
                  <w:marRight w:val="0"/>
                  <w:marTop w:val="0"/>
                  <w:marBottom w:val="0"/>
                  <w:divBdr>
                    <w:top w:val="none" w:sz="0" w:space="0" w:color="auto"/>
                    <w:left w:val="none" w:sz="0" w:space="0" w:color="auto"/>
                    <w:bottom w:val="none" w:sz="0" w:space="0" w:color="auto"/>
                    <w:right w:val="none" w:sz="0" w:space="0" w:color="auto"/>
                  </w:divBdr>
                </w:div>
                <w:div w:id="933325450">
                  <w:marLeft w:val="0"/>
                  <w:marRight w:val="0"/>
                  <w:marTop w:val="0"/>
                  <w:marBottom w:val="0"/>
                  <w:divBdr>
                    <w:top w:val="none" w:sz="0" w:space="0" w:color="auto"/>
                    <w:left w:val="none" w:sz="0" w:space="0" w:color="auto"/>
                    <w:bottom w:val="none" w:sz="0" w:space="0" w:color="auto"/>
                    <w:right w:val="none" w:sz="0" w:space="0" w:color="auto"/>
                  </w:divBdr>
                </w:div>
                <w:div w:id="1532375351">
                  <w:marLeft w:val="0"/>
                  <w:marRight w:val="0"/>
                  <w:marTop w:val="0"/>
                  <w:marBottom w:val="0"/>
                  <w:divBdr>
                    <w:top w:val="none" w:sz="0" w:space="0" w:color="auto"/>
                    <w:left w:val="none" w:sz="0" w:space="0" w:color="auto"/>
                    <w:bottom w:val="none" w:sz="0" w:space="0" w:color="auto"/>
                    <w:right w:val="none" w:sz="0" w:space="0" w:color="auto"/>
                  </w:divBdr>
                </w:div>
                <w:div w:id="722405433">
                  <w:marLeft w:val="0"/>
                  <w:marRight w:val="0"/>
                  <w:marTop w:val="0"/>
                  <w:marBottom w:val="0"/>
                  <w:divBdr>
                    <w:top w:val="none" w:sz="0" w:space="0" w:color="auto"/>
                    <w:left w:val="none" w:sz="0" w:space="0" w:color="auto"/>
                    <w:bottom w:val="none" w:sz="0" w:space="0" w:color="auto"/>
                    <w:right w:val="none" w:sz="0" w:space="0" w:color="auto"/>
                  </w:divBdr>
                </w:div>
                <w:div w:id="2036880860">
                  <w:marLeft w:val="0"/>
                  <w:marRight w:val="0"/>
                  <w:marTop w:val="0"/>
                  <w:marBottom w:val="0"/>
                  <w:divBdr>
                    <w:top w:val="none" w:sz="0" w:space="0" w:color="auto"/>
                    <w:left w:val="none" w:sz="0" w:space="0" w:color="auto"/>
                    <w:bottom w:val="none" w:sz="0" w:space="0" w:color="auto"/>
                    <w:right w:val="none" w:sz="0" w:space="0" w:color="auto"/>
                  </w:divBdr>
                </w:div>
                <w:div w:id="128131407">
                  <w:marLeft w:val="0"/>
                  <w:marRight w:val="0"/>
                  <w:marTop w:val="0"/>
                  <w:marBottom w:val="0"/>
                  <w:divBdr>
                    <w:top w:val="none" w:sz="0" w:space="0" w:color="auto"/>
                    <w:left w:val="none" w:sz="0" w:space="0" w:color="auto"/>
                    <w:bottom w:val="none" w:sz="0" w:space="0" w:color="auto"/>
                    <w:right w:val="none" w:sz="0" w:space="0" w:color="auto"/>
                  </w:divBdr>
                </w:div>
                <w:div w:id="1581716936">
                  <w:marLeft w:val="0"/>
                  <w:marRight w:val="0"/>
                  <w:marTop w:val="0"/>
                  <w:marBottom w:val="0"/>
                  <w:divBdr>
                    <w:top w:val="none" w:sz="0" w:space="0" w:color="auto"/>
                    <w:left w:val="none" w:sz="0" w:space="0" w:color="auto"/>
                    <w:bottom w:val="none" w:sz="0" w:space="0" w:color="auto"/>
                    <w:right w:val="none" w:sz="0" w:space="0" w:color="auto"/>
                  </w:divBdr>
                </w:div>
                <w:div w:id="841359468">
                  <w:marLeft w:val="0"/>
                  <w:marRight w:val="0"/>
                  <w:marTop w:val="0"/>
                  <w:marBottom w:val="0"/>
                  <w:divBdr>
                    <w:top w:val="none" w:sz="0" w:space="0" w:color="auto"/>
                    <w:left w:val="none" w:sz="0" w:space="0" w:color="auto"/>
                    <w:bottom w:val="none" w:sz="0" w:space="0" w:color="auto"/>
                    <w:right w:val="none" w:sz="0" w:space="0" w:color="auto"/>
                  </w:divBdr>
                </w:div>
                <w:div w:id="1795756582">
                  <w:marLeft w:val="0"/>
                  <w:marRight w:val="0"/>
                  <w:marTop w:val="0"/>
                  <w:marBottom w:val="0"/>
                  <w:divBdr>
                    <w:top w:val="none" w:sz="0" w:space="0" w:color="auto"/>
                    <w:left w:val="none" w:sz="0" w:space="0" w:color="auto"/>
                    <w:bottom w:val="none" w:sz="0" w:space="0" w:color="auto"/>
                    <w:right w:val="none" w:sz="0" w:space="0" w:color="auto"/>
                  </w:divBdr>
                </w:div>
                <w:div w:id="1389646040">
                  <w:marLeft w:val="0"/>
                  <w:marRight w:val="0"/>
                  <w:marTop w:val="0"/>
                  <w:marBottom w:val="0"/>
                  <w:divBdr>
                    <w:top w:val="none" w:sz="0" w:space="0" w:color="auto"/>
                    <w:left w:val="none" w:sz="0" w:space="0" w:color="auto"/>
                    <w:bottom w:val="none" w:sz="0" w:space="0" w:color="auto"/>
                    <w:right w:val="none" w:sz="0" w:space="0" w:color="auto"/>
                  </w:divBdr>
                </w:div>
                <w:div w:id="397438650">
                  <w:marLeft w:val="0"/>
                  <w:marRight w:val="0"/>
                  <w:marTop w:val="0"/>
                  <w:marBottom w:val="0"/>
                  <w:divBdr>
                    <w:top w:val="none" w:sz="0" w:space="0" w:color="auto"/>
                    <w:left w:val="none" w:sz="0" w:space="0" w:color="auto"/>
                    <w:bottom w:val="none" w:sz="0" w:space="0" w:color="auto"/>
                    <w:right w:val="none" w:sz="0" w:space="0" w:color="auto"/>
                  </w:divBdr>
                </w:div>
                <w:div w:id="1931155939">
                  <w:marLeft w:val="0"/>
                  <w:marRight w:val="0"/>
                  <w:marTop w:val="0"/>
                  <w:marBottom w:val="0"/>
                  <w:divBdr>
                    <w:top w:val="none" w:sz="0" w:space="0" w:color="auto"/>
                    <w:left w:val="none" w:sz="0" w:space="0" w:color="auto"/>
                    <w:bottom w:val="none" w:sz="0" w:space="0" w:color="auto"/>
                    <w:right w:val="none" w:sz="0" w:space="0" w:color="auto"/>
                  </w:divBdr>
                </w:div>
                <w:div w:id="494496436">
                  <w:marLeft w:val="0"/>
                  <w:marRight w:val="0"/>
                  <w:marTop w:val="0"/>
                  <w:marBottom w:val="0"/>
                  <w:divBdr>
                    <w:top w:val="none" w:sz="0" w:space="0" w:color="auto"/>
                    <w:left w:val="none" w:sz="0" w:space="0" w:color="auto"/>
                    <w:bottom w:val="none" w:sz="0" w:space="0" w:color="auto"/>
                    <w:right w:val="none" w:sz="0" w:space="0" w:color="auto"/>
                  </w:divBdr>
                </w:div>
                <w:div w:id="446196072">
                  <w:marLeft w:val="0"/>
                  <w:marRight w:val="0"/>
                  <w:marTop w:val="0"/>
                  <w:marBottom w:val="0"/>
                  <w:divBdr>
                    <w:top w:val="none" w:sz="0" w:space="0" w:color="auto"/>
                    <w:left w:val="none" w:sz="0" w:space="0" w:color="auto"/>
                    <w:bottom w:val="none" w:sz="0" w:space="0" w:color="auto"/>
                    <w:right w:val="none" w:sz="0" w:space="0" w:color="auto"/>
                  </w:divBdr>
                </w:div>
                <w:div w:id="1555115201">
                  <w:marLeft w:val="0"/>
                  <w:marRight w:val="0"/>
                  <w:marTop w:val="0"/>
                  <w:marBottom w:val="0"/>
                  <w:divBdr>
                    <w:top w:val="none" w:sz="0" w:space="0" w:color="auto"/>
                    <w:left w:val="none" w:sz="0" w:space="0" w:color="auto"/>
                    <w:bottom w:val="none" w:sz="0" w:space="0" w:color="auto"/>
                    <w:right w:val="none" w:sz="0" w:space="0" w:color="auto"/>
                  </w:divBdr>
                </w:div>
                <w:div w:id="1783720417">
                  <w:marLeft w:val="0"/>
                  <w:marRight w:val="0"/>
                  <w:marTop w:val="0"/>
                  <w:marBottom w:val="0"/>
                  <w:divBdr>
                    <w:top w:val="none" w:sz="0" w:space="0" w:color="auto"/>
                    <w:left w:val="none" w:sz="0" w:space="0" w:color="auto"/>
                    <w:bottom w:val="none" w:sz="0" w:space="0" w:color="auto"/>
                    <w:right w:val="none" w:sz="0" w:space="0" w:color="auto"/>
                  </w:divBdr>
                </w:div>
                <w:div w:id="220286424">
                  <w:marLeft w:val="0"/>
                  <w:marRight w:val="0"/>
                  <w:marTop w:val="0"/>
                  <w:marBottom w:val="0"/>
                  <w:divBdr>
                    <w:top w:val="none" w:sz="0" w:space="0" w:color="auto"/>
                    <w:left w:val="none" w:sz="0" w:space="0" w:color="auto"/>
                    <w:bottom w:val="none" w:sz="0" w:space="0" w:color="auto"/>
                    <w:right w:val="none" w:sz="0" w:space="0" w:color="auto"/>
                  </w:divBdr>
                </w:div>
                <w:div w:id="1695643413">
                  <w:marLeft w:val="0"/>
                  <w:marRight w:val="0"/>
                  <w:marTop w:val="0"/>
                  <w:marBottom w:val="0"/>
                  <w:divBdr>
                    <w:top w:val="none" w:sz="0" w:space="0" w:color="auto"/>
                    <w:left w:val="none" w:sz="0" w:space="0" w:color="auto"/>
                    <w:bottom w:val="none" w:sz="0" w:space="0" w:color="auto"/>
                    <w:right w:val="none" w:sz="0" w:space="0" w:color="auto"/>
                  </w:divBdr>
                </w:div>
                <w:div w:id="443960779">
                  <w:marLeft w:val="0"/>
                  <w:marRight w:val="0"/>
                  <w:marTop w:val="0"/>
                  <w:marBottom w:val="0"/>
                  <w:divBdr>
                    <w:top w:val="none" w:sz="0" w:space="0" w:color="auto"/>
                    <w:left w:val="none" w:sz="0" w:space="0" w:color="auto"/>
                    <w:bottom w:val="none" w:sz="0" w:space="0" w:color="auto"/>
                    <w:right w:val="none" w:sz="0" w:space="0" w:color="auto"/>
                  </w:divBdr>
                </w:div>
                <w:div w:id="2122063135">
                  <w:marLeft w:val="0"/>
                  <w:marRight w:val="0"/>
                  <w:marTop w:val="0"/>
                  <w:marBottom w:val="0"/>
                  <w:divBdr>
                    <w:top w:val="none" w:sz="0" w:space="0" w:color="auto"/>
                    <w:left w:val="none" w:sz="0" w:space="0" w:color="auto"/>
                    <w:bottom w:val="none" w:sz="0" w:space="0" w:color="auto"/>
                    <w:right w:val="none" w:sz="0" w:space="0" w:color="auto"/>
                  </w:divBdr>
                </w:div>
                <w:div w:id="1176268192">
                  <w:marLeft w:val="0"/>
                  <w:marRight w:val="0"/>
                  <w:marTop w:val="0"/>
                  <w:marBottom w:val="0"/>
                  <w:divBdr>
                    <w:top w:val="none" w:sz="0" w:space="0" w:color="auto"/>
                    <w:left w:val="none" w:sz="0" w:space="0" w:color="auto"/>
                    <w:bottom w:val="none" w:sz="0" w:space="0" w:color="auto"/>
                    <w:right w:val="none" w:sz="0" w:space="0" w:color="auto"/>
                  </w:divBdr>
                </w:div>
                <w:div w:id="1039430108">
                  <w:marLeft w:val="0"/>
                  <w:marRight w:val="0"/>
                  <w:marTop w:val="0"/>
                  <w:marBottom w:val="0"/>
                  <w:divBdr>
                    <w:top w:val="none" w:sz="0" w:space="0" w:color="auto"/>
                    <w:left w:val="none" w:sz="0" w:space="0" w:color="auto"/>
                    <w:bottom w:val="none" w:sz="0" w:space="0" w:color="auto"/>
                    <w:right w:val="none" w:sz="0" w:space="0" w:color="auto"/>
                  </w:divBdr>
                </w:div>
                <w:div w:id="861895342">
                  <w:marLeft w:val="0"/>
                  <w:marRight w:val="0"/>
                  <w:marTop w:val="0"/>
                  <w:marBottom w:val="0"/>
                  <w:divBdr>
                    <w:top w:val="none" w:sz="0" w:space="0" w:color="auto"/>
                    <w:left w:val="none" w:sz="0" w:space="0" w:color="auto"/>
                    <w:bottom w:val="none" w:sz="0" w:space="0" w:color="auto"/>
                    <w:right w:val="none" w:sz="0" w:space="0" w:color="auto"/>
                  </w:divBdr>
                </w:div>
                <w:div w:id="442454567">
                  <w:marLeft w:val="0"/>
                  <w:marRight w:val="0"/>
                  <w:marTop w:val="0"/>
                  <w:marBottom w:val="0"/>
                  <w:divBdr>
                    <w:top w:val="none" w:sz="0" w:space="0" w:color="auto"/>
                    <w:left w:val="none" w:sz="0" w:space="0" w:color="auto"/>
                    <w:bottom w:val="none" w:sz="0" w:space="0" w:color="auto"/>
                    <w:right w:val="none" w:sz="0" w:space="0" w:color="auto"/>
                  </w:divBdr>
                </w:div>
                <w:div w:id="897932640">
                  <w:marLeft w:val="0"/>
                  <w:marRight w:val="0"/>
                  <w:marTop w:val="0"/>
                  <w:marBottom w:val="0"/>
                  <w:divBdr>
                    <w:top w:val="none" w:sz="0" w:space="0" w:color="auto"/>
                    <w:left w:val="none" w:sz="0" w:space="0" w:color="auto"/>
                    <w:bottom w:val="none" w:sz="0" w:space="0" w:color="auto"/>
                    <w:right w:val="none" w:sz="0" w:space="0" w:color="auto"/>
                  </w:divBdr>
                </w:div>
                <w:div w:id="1395469133">
                  <w:marLeft w:val="0"/>
                  <w:marRight w:val="0"/>
                  <w:marTop w:val="0"/>
                  <w:marBottom w:val="0"/>
                  <w:divBdr>
                    <w:top w:val="none" w:sz="0" w:space="0" w:color="auto"/>
                    <w:left w:val="none" w:sz="0" w:space="0" w:color="auto"/>
                    <w:bottom w:val="none" w:sz="0" w:space="0" w:color="auto"/>
                    <w:right w:val="none" w:sz="0" w:space="0" w:color="auto"/>
                  </w:divBdr>
                </w:div>
                <w:div w:id="1357655118">
                  <w:marLeft w:val="0"/>
                  <w:marRight w:val="0"/>
                  <w:marTop w:val="0"/>
                  <w:marBottom w:val="0"/>
                  <w:divBdr>
                    <w:top w:val="none" w:sz="0" w:space="0" w:color="auto"/>
                    <w:left w:val="none" w:sz="0" w:space="0" w:color="auto"/>
                    <w:bottom w:val="none" w:sz="0" w:space="0" w:color="auto"/>
                    <w:right w:val="none" w:sz="0" w:space="0" w:color="auto"/>
                  </w:divBdr>
                </w:div>
                <w:div w:id="1135440938">
                  <w:marLeft w:val="0"/>
                  <w:marRight w:val="0"/>
                  <w:marTop w:val="0"/>
                  <w:marBottom w:val="0"/>
                  <w:divBdr>
                    <w:top w:val="none" w:sz="0" w:space="0" w:color="auto"/>
                    <w:left w:val="none" w:sz="0" w:space="0" w:color="auto"/>
                    <w:bottom w:val="none" w:sz="0" w:space="0" w:color="auto"/>
                    <w:right w:val="none" w:sz="0" w:space="0" w:color="auto"/>
                  </w:divBdr>
                </w:div>
                <w:div w:id="318776500">
                  <w:marLeft w:val="0"/>
                  <w:marRight w:val="0"/>
                  <w:marTop w:val="0"/>
                  <w:marBottom w:val="0"/>
                  <w:divBdr>
                    <w:top w:val="none" w:sz="0" w:space="0" w:color="auto"/>
                    <w:left w:val="none" w:sz="0" w:space="0" w:color="auto"/>
                    <w:bottom w:val="none" w:sz="0" w:space="0" w:color="auto"/>
                    <w:right w:val="none" w:sz="0" w:space="0" w:color="auto"/>
                  </w:divBdr>
                </w:div>
                <w:div w:id="253636942">
                  <w:marLeft w:val="0"/>
                  <w:marRight w:val="0"/>
                  <w:marTop w:val="0"/>
                  <w:marBottom w:val="0"/>
                  <w:divBdr>
                    <w:top w:val="none" w:sz="0" w:space="0" w:color="auto"/>
                    <w:left w:val="none" w:sz="0" w:space="0" w:color="auto"/>
                    <w:bottom w:val="none" w:sz="0" w:space="0" w:color="auto"/>
                    <w:right w:val="none" w:sz="0" w:space="0" w:color="auto"/>
                  </w:divBdr>
                </w:div>
                <w:div w:id="235285006">
                  <w:marLeft w:val="0"/>
                  <w:marRight w:val="0"/>
                  <w:marTop w:val="0"/>
                  <w:marBottom w:val="0"/>
                  <w:divBdr>
                    <w:top w:val="none" w:sz="0" w:space="0" w:color="auto"/>
                    <w:left w:val="none" w:sz="0" w:space="0" w:color="auto"/>
                    <w:bottom w:val="none" w:sz="0" w:space="0" w:color="auto"/>
                    <w:right w:val="none" w:sz="0" w:space="0" w:color="auto"/>
                  </w:divBdr>
                </w:div>
                <w:div w:id="1793092046">
                  <w:marLeft w:val="0"/>
                  <w:marRight w:val="0"/>
                  <w:marTop w:val="0"/>
                  <w:marBottom w:val="0"/>
                  <w:divBdr>
                    <w:top w:val="none" w:sz="0" w:space="0" w:color="auto"/>
                    <w:left w:val="none" w:sz="0" w:space="0" w:color="auto"/>
                    <w:bottom w:val="none" w:sz="0" w:space="0" w:color="auto"/>
                    <w:right w:val="none" w:sz="0" w:space="0" w:color="auto"/>
                  </w:divBdr>
                </w:div>
                <w:div w:id="911306214">
                  <w:marLeft w:val="0"/>
                  <w:marRight w:val="0"/>
                  <w:marTop w:val="0"/>
                  <w:marBottom w:val="0"/>
                  <w:divBdr>
                    <w:top w:val="none" w:sz="0" w:space="0" w:color="auto"/>
                    <w:left w:val="none" w:sz="0" w:space="0" w:color="auto"/>
                    <w:bottom w:val="none" w:sz="0" w:space="0" w:color="auto"/>
                    <w:right w:val="none" w:sz="0" w:space="0" w:color="auto"/>
                  </w:divBdr>
                </w:div>
                <w:div w:id="1091387692">
                  <w:marLeft w:val="0"/>
                  <w:marRight w:val="0"/>
                  <w:marTop w:val="0"/>
                  <w:marBottom w:val="0"/>
                  <w:divBdr>
                    <w:top w:val="none" w:sz="0" w:space="0" w:color="auto"/>
                    <w:left w:val="none" w:sz="0" w:space="0" w:color="auto"/>
                    <w:bottom w:val="none" w:sz="0" w:space="0" w:color="auto"/>
                    <w:right w:val="none" w:sz="0" w:space="0" w:color="auto"/>
                  </w:divBdr>
                </w:div>
                <w:div w:id="1272668925">
                  <w:marLeft w:val="0"/>
                  <w:marRight w:val="0"/>
                  <w:marTop w:val="0"/>
                  <w:marBottom w:val="0"/>
                  <w:divBdr>
                    <w:top w:val="none" w:sz="0" w:space="0" w:color="auto"/>
                    <w:left w:val="none" w:sz="0" w:space="0" w:color="auto"/>
                    <w:bottom w:val="none" w:sz="0" w:space="0" w:color="auto"/>
                    <w:right w:val="none" w:sz="0" w:space="0" w:color="auto"/>
                  </w:divBdr>
                </w:div>
                <w:div w:id="558899570">
                  <w:marLeft w:val="0"/>
                  <w:marRight w:val="0"/>
                  <w:marTop w:val="0"/>
                  <w:marBottom w:val="0"/>
                  <w:divBdr>
                    <w:top w:val="none" w:sz="0" w:space="0" w:color="auto"/>
                    <w:left w:val="none" w:sz="0" w:space="0" w:color="auto"/>
                    <w:bottom w:val="none" w:sz="0" w:space="0" w:color="auto"/>
                    <w:right w:val="none" w:sz="0" w:space="0" w:color="auto"/>
                  </w:divBdr>
                </w:div>
                <w:div w:id="688024892">
                  <w:marLeft w:val="0"/>
                  <w:marRight w:val="0"/>
                  <w:marTop w:val="0"/>
                  <w:marBottom w:val="0"/>
                  <w:divBdr>
                    <w:top w:val="none" w:sz="0" w:space="0" w:color="auto"/>
                    <w:left w:val="none" w:sz="0" w:space="0" w:color="auto"/>
                    <w:bottom w:val="none" w:sz="0" w:space="0" w:color="auto"/>
                    <w:right w:val="none" w:sz="0" w:space="0" w:color="auto"/>
                  </w:divBdr>
                </w:div>
                <w:div w:id="9252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1909</Words>
  <Characters>10832</Characters>
  <Application>Microsoft Office Word</Application>
  <DocSecurity>0</DocSecurity>
  <Lines>349</Lines>
  <Paragraphs>114</Paragraphs>
  <ScaleCrop>false</ScaleCrop>
  <Company>Lancashire County Council</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COMMUNICATION</dc:title>
  <dc:creator>user</dc:creator>
  <cp:lastModifiedBy>Jessica Forder</cp:lastModifiedBy>
  <cp:revision>3</cp:revision>
  <cp:lastPrinted>2022-11-15T15:57:00Z</cp:lastPrinted>
  <dcterms:created xsi:type="dcterms:W3CDTF">2024-11-22T14:03:00Z</dcterms:created>
  <dcterms:modified xsi:type="dcterms:W3CDTF">2026-02-05T14:02:00Z</dcterms:modified>
</cp:coreProperties>
</file>