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3356B7BA" w:rsidR="00407CFB" w:rsidRPr="00DA439A" w:rsidRDefault="001543D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 w:rsidRPr="00DA439A">
        <w:rPr>
          <w:rFonts w:ascii="Twinkl Cursive Looped" w:hAnsi="Twinkl Cursive Looped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39B63C8" wp14:editId="354DAD68">
            <wp:simplePos x="0" y="0"/>
            <wp:positionH relativeFrom="column">
              <wp:posOffset>5832475</wp:posOffset>
            </wp:positionH>
            <wp:positionV relativeFrom="paragraph">
              <wp:posOffset>0</wp:posOffset>
            </wp:positionV>
            <wp:extent cx="1113155" cy="7315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49579_gaminglemming_cartoon-mountain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DD2"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Southworth</w:t>
      </w:r>
      <w:r w:rsidR="00407CFB"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Homework – </w:t>
      </w:r>
      <w:r w:rsidR="009B1A22"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Spring 2</w:t>
      </w:r>
    </w:p>
    <w:p w14:paraId="6D81AAF0" w14:textId="02F95FB4" w:rsidR="00407CFB" w:rsidRPr="00DA439A" w:rsidRDefault="009F29CB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</w:pPr>
      <w:r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Mountains</w:t>
      </w:r>
      <w:r w:rsidR="009E361C"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 xml:space="preserve"> Group</w:t>
      </w:r>
    </w:p>
    <w:p w14:paraId="02288B23" w14:textId="7296219E" w:rsidR="00407CFB" w:rsidRPr="00DA439A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Reading</w:t>
      </w:r>
    </w:p>
    <w:p w14:paraId="686E7F93" w14:textId="0A84E62D" w:rsidR="00407CFB" w:rsidRPr="00DA439A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>Please read for at least 15 minutes every day</w:t>
      </w:r>
      <w:r w:rsidR="00860DD2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and ask a parent/ </w:t>
      </w:r>
      <w:proofErr w:type="spellStart"/>
      <w:r w:rsidR="00860DD2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>carer</w:t>
      </w:r>
      <w:proofErr w:type="spellEnd"/>
      <w:r w:rsidR="00860DD2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to sign your reading record.</w:t>
      </w:r>
      <w:r w:rsidR="00860A61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</w:t>
      </w:r>
    </w:p>
    <w:p w14:paraId="72211DA4" w14:textId="7F141C4F" w:rsidR="00407CFB" w:rsidRPr="00DA439A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> </w:t>
      </w:r>
    </w:p>
    <w:p w14:paraId="7B7B1B5A" w14:textId="739E3EF1" w:rsidR="00407CFB" w:rsidRPr="00DA439A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Spelling</w:t>
      </w:r>
      <w:r w:rsidR="00860DD2" w:rsidRPr="00DA439A">
        <w:rPr>
          <w:rFonts w:ascii="Twinkl Cursive Looped" w:eastAsia="Times New Roman" w:hAnsi="Twinkl Cursive Looped" w:cs="Arial"/>
          <w:b/>
          <w:bCs/>
          <w:color w:val="000000" w:themeColor="text1"/>
          <w:bdr w:val="none" w:sz="0" w:space="0" w:color="auto" w:frame="1"/>
          <w:lang w:val="en-US"/>
        </w:rPr>
        <w:t>s</w:t>
      </w:r>
    </w:p>
    <w:p w14:paraId="3CD558C9" w14:textId="522374DA" w:rsidR="00407CFB" w:rsidRPr="00DA439A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Every week, you will have </w:t>
      </w:r>
      <w:r w:rsidR="00387183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>some</w:t>
      </w:r>
      <w:r w:rsidR="00407CFB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spelling words that follow a rule </w:t>
      </w:r>
      <w:r w:rsidR="00C93B24" w:rsidRPr="00DA439A">
        <w:rPr>
          <w:rFonts w:ascii="Twinkl Cursive Looped" w:eastAsia="Times New Roman" w:hAnsi="Twinkl Cursive Looped" w:cs="Arial"/>
          <w:color w:val="000000" w:themeColor="text1"/>
          <w:highlight w:val="yellow"/>
          <w:lang w:val="en-US"/>
        </w:rPr>
        <w:t>(the rule is highlighted in yellow)</w:t>
      </w:r>
      <w:r w:rsidR="00C93B24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 </w:t>
      </w:r>
      <w:r w:rsidR="00407CFB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and </w:t>
      </w:r>
      <w:r w:rsidR="00387183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some </w:t>
      </w:r>
      <w:r w:rsidR="00407CFB"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>spelling words from the statutory common exception words.</w:t>
      </w:r>
    </w:p>
    <w:p w14:paraId="4C7DD576" w14:textId="03FF753C" w:rsidR="00407CFB" w:rsidRPr="00DA439A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p w14:paraId="2738ACF1" w14:textId="4CE33903" w:rsidR="00407CFB" w:rsidRPr="00DA439A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b/>
          <w:bCs/>
          <w:color w:val="000000" w:themeColor="text1"/>
          <w:lang w:val="en-US"/>
        </w:rPr>
        <w:t>Times tables</w:t>
      </w:r>
    </w:p>
    <w:p w14:paraId="1895680E" w14:textId="77777777" w:rsidR="00492DA1" w:rsidRPr="00DA439A" w:rsidRDefault="00492DA1" w:rsidP="00492DA1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  <w:r w:rsidRPr="00DA439A">
        <w:rPr>
          <w:rFonts w:ascii="Twinkl Cursive Looped" w:eastAsia="Times New Roman" w:hAnsi="Twinkl Cursive Looped" w:cs="Arial"/>
          <w:color w:val="000000" w:themeColor="text1"/>
          <w:lang w:val="en-US"/>
        </w:rPr>
        <w:t xml:space="preserve">Please practice your times tables every week alongside your spellings. Remember to use TT Rock Stars, to make it more fun! </w:t>
      </w:r>
    </w:p>
    <w:p w14:paraId="160395A8" w14:textId="706BD279" w:rsidR="00275068" w:rsidRPr="00DA439A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DA439A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DA439A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b/>
                <w:bCs/>
                <w:color w:val="000000" w:themeColor="text1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DA439A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b/>
                <w:bCs/>
                <w:color w:val="000000" w:themeColor="text1"/>
              </w:rPr>
              <w:t>Test Date:</w:t>
            </w:r>
          </w:p>
        </w:tc>
        <w:tc>
          <w:tcPr>
            <w:tcW w:w="7408" w:type="dxa"/>
          </w:tcPr>
          <w:p w14:paraId="5299ED55" w14:textId="3625897E" w:rsidR="00A32FFC" w:rsidRPr="00DA439A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</w:tc>
      </w:tr>
      <w:tr w:rsidR="009B1A22" w:rsidRPr="00DA439A" w14:paraId="2849C732" w14:textId="7632B4F6" w:rsidTr="005D478E">
        <w:trPr>
          <w:trHeight w:val="1001"/>
        </w:trPr>
        <w:tc>
          <w:tcPr>
            <w:tcW w:w="1311" w:type="dxa"/>
          </w:tcPr>
          <w:p w14:paraId="748ED877" w14:textId="2142366D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1</w:t>
            </w:r>
          </w:p>
        </w:tc>
        <w:tc>
          <w:tcPr>
            <w:tcW w:w="2140" w:type="dxa"/>
          </w:tcPr>
          <w:p w14:paraId="27133E4D" w14:textId="2AC74F96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27</w:t>
            </w:r>
            <w:r w:rsidRPr="00DA439A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February</w:t>
            </w:r>
          </w:p>
        </w:tc>
        <w:tc>
          <w:tcPr>
            <w:tcW w:w="7408" w:type="dxa"/>
          </w:tcPr>
          <w:p w14:paraId="33A49D79" w14:textId="03B7B9EE" w:rsidR="009B1A22" w:rsidRPr="00DA439A" w:rsidRDefault="00480F3B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860A61">
              <w:rPr>
                <w:rFonts w:ascii="Twinkl Cursive Looped" w:hAnsi="Twinkl Cursive Looped"/>
                <w:color w:val="000000" w:themeColor="text1"/>
                <w:highlight w:val="yellow"/>
              </w:rPr>
              <w:t>Proofreading strategies- no specific spellings to learn.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</w:p>
          <w:p w14:paraId="42FCB8A1" w14:textId="77777777" w:rsidR="007A47D3" w:rsidRPr="00DA439A" w:rsidRDefault="007A47D3" w:rsidP="009B1A22">
            <w:pPr>
              <w:rPr>
                <w:rFonts w:ascii="Twinkl Cursive Looped" w:hAnsi="Twinkl Cursive Looped"/>
                <w:color w:val="000000" w:themeColor="text1"/>
              </w:rPr>
            </w:pPr>
            <w:bookmarkStart w:id="0" w:name="_GoBack"/>
            <w:bookmarkEnd w:id="0"/>
          </w:p>
          <w:p w14:paraId="12552E77" w14:textId="23C8C616" w:rsidR="007A47D3" w:rsidRPr="00DA439A" w:rsidRDefault="007A47D3" w:rsidP="007A47D3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parliament, persuade, physical, prejudice, privilege  </w:t>
            </w:r>
          </w:p>
        </w:tc>
      </w:tr>
      <w:tr w:rsidR="009B1A22" w:rsidRPr="00DA439A" w14:paraId="61008EFC" w14:textId="68E450B0" w:rsidTr="00895A1A">
        <w:trPr>
          <w:trHeight w:val="1306"/>
        </w:trPr>
        <w:tc>
          <w:tcPr>
            <w:tcW w:w="1311" w:type="dxa"/>
          </w:tcPr>
          <w:p w14:paraId="316B9DFC" w14:textId="042EC8B8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2</w:t>
            </w:r>
          </w:p>
        </w:tc>
        <w:tc>
          <w:tcPr>
            <w:tcW w:w="2140" w:type="dxa"/>
          </w:tcPr>
          <w:p w14:paraId="089897B4" w14:textId="617F21D3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6</w:t>
            </w:r>
            <w:r w:rsidRPr="00DA439A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58CD2868" w14:textId="1B89ADD2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="00480F3B" w:rsidRPr="00DA439A">
              <w:rPr>
                <w:rFonts w:ascii="Twinkl Cursive Looped" w:hAnsi="Twinkl Cursive Looped"/>
                <w:color w:val="000000" w:themeColor="text1"/>
              </w:rPr>
              <w:t xml:space="preserve">unfinished, definitely, infinite, unattached, 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       </w:t>
            </w:r>
          </w:p>
          <w:p w14:paraId="51940482" w14:textId="31ADD0FD" w:rsidR="009B1A22" w:rsidRPr="00DA439A" w:rsidRDefault="00480F3B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  <w:highlight w:val="yellow"/>
              </w:rPr>
              <w:t>Building words from root words</w:t>
            </w:r>
          </w:p>
          <w:p w14:paraId="367DCA31" w14:textId="0BDE1CE5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19F85864" w14:textId="0E396F36" w:rsidR="009B1A22" w:rsidRPr="00DA439A" w:rsidRDefault="007A47D3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profession,</w:t>
            </w:r>
            <w:r w:rsidR="009B1A22" w:rsidRPr="00DA439A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>programme, pronunciation, queue, recognise</w:t>
            </w:r>
            <w:r w:rsidR="00480F3B" w:rsidRPr="00DA439A">
              <w:rPr>
                <w:rFonts w:ascii="Twinkl Cursive Looped" w:hAnsi="Twinkl Cursive Looped"/>
                <w:color w:val="000000" w:themeColor="text1"/>
              </w:rPr>
              <w:t xml:space="preserve">, </w:t>
            </w:r>
            <w:r w:rsidR="00480F3B" w:rsidRPr="00DA439A">
              <w:rPr>
                <w:rFonts w:ascii="Twinkl Cursive Looped" w:hAnsi="Twinkl Cursive Looped"/>
                <w:color w:val="000000" w:themeColor="text1"/>
              </w:rPr>
              <w:t>recommend</w:t>
            </w:r>
          </w:p>
        </w:tc>
      </w:tr>
      <w:tr w:rsidR="009B1A22" w:rsidRPr="00DA439A" w14:paraId="42A11633" w14:textId="6763AFBF" w:rsidTr="00895A1A">
        <w:trPr>
          <w:trHeight w:val="1306"/>
        </w:trPr>
        <w:tc>
          <w:tcPr>
            <w:tcW w:w="1311" w:type="dxa"/>
          </w:tcPr>
          <w:p w14:paraId="6D7A3508" w14:textId="11D6FB83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3</w:t>
            </w:r>
          </w:p>
        </w:tc>
        <w:tc>
          <w:tcPr>
            <w:tcW w:w="2140" w:type="dxa"/>
          </w:tcPr>
          <w:p w14:paraId="04516BCC" w14:textId="203BBB49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13</w:t>
            </w:r>
            <w:r w:rsidRPr="00DA439A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109BBB0E" w14:textId="3404FCAE" w:rsidR="007938C8" w:rsidRPr="00DA439A" w:rsidRDefault="007938C8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isle, aisle, aloud, allowed, affect, effect</w:t>
            </w:r>
          </w:p>
          <w:p w14:paraId="68038156" w14:textId="0E69AA2E" w:rsidR="009B1A22" w:rsidRPr="00DA439A" w:rsidRDefault="007938C8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  <w:highlight w:val="yellow"/>
              </w:rPr>
              <w:t>Revision of homophones</w:t>
            </w:r>
          </w:p>
          <w:p w14:paraId="6985BD38" w14:textId="77777777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765A0DCC" w14:textId="773E7654" w:rsidR="009B1A22" w:rsidRPr="00DA439A" w:rsidRDefault="007A47D3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relevant, restaurant, rhyme, rhythm</w:t>
            </w:r>
            <w:r w:rsidR="009B1A22" w:rsidRPr="00DA439A">
              <w:rPr>
                <w:rFonts w:ascii="Twinkl Cursive Looped" w:hAnsi="Twinkl Cursive Looped"/>
                <w:color w:val="000000" w:themeColor="text1"/>
              </w:rPr>
              <w:t xml:space="preserve"> </w:t>
            </w:r>
          </w:p>
        </w:tc>
      </w:tr>
      <w:tr w:rsidR="009B1A22" w:rsidRPr="00DA439A" w14:paraId="3E4DFB99" w14:textId="77D03C06" w:rsidTr="00895A1A">
        <w:trPr>
          <w:trHeight w:val="1306"/>
        </w:trPr>
        <w:tc>
          <w:tcPr>
            <w:tcW w:w="1311" w:type="dxa"/>
          </w:tcPr>
          <w:p w14:paraId="38DD78FF" w14:textId="7F7B7AB2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4</w:t>
            </w:r>
          </w:p>
        </w:tc>
        <w:tc>
          <w:tcPr>
            <w:tcW w:w="2140" w:type="dxa"/>
          </w:tcPr>
          <w:p w14:paraId="237799A4" w14:textId="64DB70AF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20</w:t>
            </w:r>
            <w:r w:rsidRPr="00DA439A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485B45B4" w14:textId="6BE6D5FE" w:rsidR="007938C8" w:rsidRPr="00DA439A" w:rsidRDefault="007938C8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herd, heard, past, passed, led, lead</w:t>
            </w:r>
          </w:p>
          <w:p w14:paraId="708DF875" w14:textId="77777777" w:rsidR="007938C8" w:rsidRPr="00DA439A" w:rsidRDefault="007938C8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  <w:highlight w:val="yellow"/>
              </w:rPr>
              <w:t>Revision of homophones</w:t>
            </w:r>
          </w:p>
          <w:p w14:paraId="3CA6F782" w14:textId="77777777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0A9BA832" w14:textId="7F7FAE78" w:rsidR="009B1A22" w:rsidRPr="00DA439A" w:rsidRDefault="007A47D3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sacrifice, </w:t>
            </w:r>
            <w:r w:rsidR="007938C8" w:rsidRPr="00DA439A">
              <w:rPr>
                <w:rFonts w:ascii="Twinkl Cursive Looped" w:hAnsi="Twinkl Cursive Looped"/>
                <w:color w:val="000000" w:themeColor="text1"/>
              </w:rPr>
              <w:t>secretary, shoulder, signature</w:t>
            </w:r>
          </w:p>
        </w:tc>
      </w:tr>
      <w:tr w:rsidR="009B1A22" w:rsidRPr="00DA439A" w14:paraId="55A75D3D" w14:textId="10903CF1" w:rsidTr="00895A1A">
        <w:trPr>
          <w:trHeight w:val="1306"/>
        </w:trPr>
        <w:tc>
          <w:tcPr>
            <w:tcW w:w="1311" w:type="dxa"/>
          </w:tcPr>
          <w:p w14:paraId="50BA0050" w14:textId="3F1F0204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5</w:t>
            </w:r>
          </w:p>
        </w:tc>
        <w:tc>
          <w:tcPr>
            <w:tcW w:w="2140" w:type="dxa"/>
          </w:tcPr>
          <w:p w14:paraId="0AAACDD7" w14:textId="0771C74E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27</w:t>
            </w:r>
            <w:r w:rsidRPr="00DA439A">
              <w:rPr>
                <w:rFonts w:ascii="Twinkl Cursive Looped" w:hAnsi="Twinkl Cursive Looped"/>
                <w:color w:val="000000" w:themeColor="text1"/>
                <w:vertAlign w:val="superscript"/>
              </w:rPr>
              <w:t>th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March</w:t>
            </w:r>
          </w:p>
        </w:tc>
        <w:tc>
          <w:tcPr>
            <w:tcW w:w="7408" w:type="dxa"/>
          </w:tcPr>
          <w:p w14:paraId="2B9A183E" w14:textId="65B640B4" w:rsidR="007938C8" w:rsidRPr="00DA439A" w:rsidRDefault="007938C8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steel, steal, altar, alter, assent, 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>ascent</w:t>
            </w:r>
            <w:r w:rsidRPr="00DA439A">
              <w:rPr>
                <w:rFonts w:ascii="Twinkl Cursive Looped" w:hAnsi="Twinkl Cursive Looped"/>
                <w:color w:val="000000" w:themeColor="text1"/>
                <w:highlight w:val="yellow"/>
              </w:rPr>
              <w:t xml:space="preserve"> </w:t>
            </w:r>
          </w:p>
          <w:p w14:paraId="0B544ED1" w14:textId="77777777" w:rsidR="007938C8" w:rsidRPr="00DA439A" w:rsidRDefault="007938C8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  <w:highlight w:val="yellow"/>
              </w:rPr>
              <w:t>Revision of homophones</w:t>
            </w:r>
          </w:p>
          <w:p w14:paraId="14B6C530" w14:textId="77777777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087E9490" w14:textId="54805A8D" w:rsidR="009B1A22" w:rsidRPr="00DA439A" w:rsidRDefault="007A47D3" w:rsidP="007938C8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sincerely,</w:t>
            </w:r>
            <w:r w:rsidR="007938C8" w:rsidRPr="00DA439A">
              <w:rPr>
                <w:rFonts w:ascii="Twinkl Cursive Looped" w:hAnsi="Twinkl Cursive Looped"/>
                <w:color w:val="000000" w:themeColor="text1"/>
              </w:rPr>
              <w:t xml:space="preserve"> soldier, stomach, sufficient</w:t>
            </w:r>
          </w:p>
        </w:tc>
      </w:tr>
      <w:tr w:rsidR="009B1A22" w:rsidRPr="00DA439A" w14:paraId="689EE6A3" w14:textId="7B1615D3" w:rsidTr="00895A1A">
        <w:trPr>
          <w:trHeight w:val="1306"/>
        </w:trPr>
        <w:tc>
          <w:tcPr>
            <w:tcW w:w="1311" w:type="dxa"/>
          </w:tcPr>
          <w:p w14:paraId="10B0C67A" w14:textId="239D16F7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6</w:t>
            </w:r>
          </w:p>
        </w:tc>
        <w:tc>
          <w:tcPr>
            <w:tcW w:w="2140" w:type="dxa"/>
          </w:tcPr>
          <w:p w14:paraId="68BAFD93" w14:textId="61A142C0" w:rsidR="009B1A22" w:rsidRPr="00DA439A" w:rsidRDefault="009B1A22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>2</w:t>
            </w:r>
            <w:r w:rsidRPr="00DA439A">
              <w:rPr>
                <w:rFonts w:ascii="Twinkl Cursive Looped" w:hAnsi="Twinkl Cursive Looped"/>
                <w:color w:val="000000" w:themeColor="text1"/>
                <w:vertAlign w:val="superscript"/>
              </w:rPr>
              <w:t>nd</w:t>
            </w: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 April</w:t>
            </w:r>
          </w:p>
        </w:tc>
        <w:tc>
          <w:tcPr>
            <w:tcW w:w="7408" w:type="dxa"/>
          </w:tcPr>
          <w:p w14:paraId="195044BA" w14:textId="1807704C" w:rsidR="009B1A22" w:rsidRPr="00DA439A" w:rsidRDefault="007A47D3" w:rsidP="009B1A22">
            <w:pPr>
              <w:rPr>
                <w:rFonts w:ascii="Twinkl Cursive Looped" w:hAnsi="Twinkl Cursive Looped"/>
                <w:color w:val="000000" w:themeColor="text1"/>
              </w:rPr>
            </w:pPr>
            <w:r w:rsidRPr="00DA439A">
              <w:rPr>
                <w:rFonts w:ascii="Twinkl Cursive Looped" w:hAnsi="Twinkl Cursive Looped"/>
                <w:color w:val="000000" w:themeColor="text1"/>
              </w:rPr>
              <w:t xml:space="preserve">Revision of a random selection of spellings from this half term.  </w:t>
            </w:r>
          </w:p>
        </w:tc>
      </w:tr>
    </w:tbl>
    <w:p w14:paraId="40A762AA" w14:textId="08347601" w:rsidR="00DB76A6" w:rsidRPr="00DA439A" w:rsidRDefault="00DB76A6">
      <w:pPr>
        <w:rPr>
          <w:rFonts w:ascii="Twinkl Cursive Looped" w:hAnsi="Twinkl Cursive Looped"/>
          <w:color w:val="000000" w:themeColor="text1"/>
        </w:rPr>
      </w:pPr>
    </w:p>
    <w:p w14:paraId="5BB6222A" w14:textId="560D3BDE" w:rsidR="0062759F" w:rsidRPr="00DA439A" w:rsidRDefault="0062759F">
      <w:pPr>
        <w:rPr>
          <w:rFonts w:ascii="Twinkl Cursive Looped" w:hAnsi="Twinkl Cursive Looped"/>
          <w:color w:val="000000" w:themeColor="text1"/>
        </w:rPr>
      </w:pPr>
    </w:p>
    <w:sectPr w:rsidR="0062759F" w:rsidRPr="00DA439A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D1B1E"/>
    <w:rsid w:val="001543D5"/>
    <w:rsid w:val="00170504"/>
    <w:rsid w:val="00275068"/>
    <w:rsid w:val="00277C0D"/>
    <w:rsid w:val="00311CDB"/>
    <w:rsid w:val="00354CFF"/>
    <w:rsid w:val="00361945"/>
    <w:rsid w:val="0036610B"/>
    <w:rsid w:val="00387183"/>
    <w:rsid w:val="003903CF"/>
    <w:rsid w:val="003D2750"/>
    <w:rsid w:val="00403CAB"/>
    <w:rsid w:val="00407CFB"/>
    <w:rsid w:val="0044606D"/>
    <w:rsid w:val="00455935"/>
    <w:rsid w:val="00455A35"/>
    <w:rsid w:val="0047205F"/>
    <w:rsid w:val="00475E6C"/>
    <w:rsid w:val="00480F3B"/>
    <w:rsid w:val="00485CAF"/>
    <w:rsid w:val="00492DA1"/>
    <w:rsid w:val="004D7966"/>
    <w:rsid w:val="004E2D68"/>
    <w:rsid w:val="00532412"/>
    <w:rsid w:val="005B6BB6"/>
    <w:rsid w:val="005D478E"/>
    <w:rsid w:val="0062759F"/>
    <w:rsid w:val="006673B0"/>
    <w:rsid w:val="006A141C"/>
    <w:rsid w:val="006B1B79"/>
    <w:rsid w:val="006D23BE"/>
    <w:rsid w:val="00707E15"/>
    <w:rsid w:val="0077500A"/>
    <w:rsid w:val="007938C8"/>
    <w:rsid w:val="007977D6"/>
    <w:rsid w:val="007A47D3"/>
    <w:rsid w:val="007E015D"/>
    <w:rsid w:val="008548CA"/>
    <w:rsid w:val="00860A61"/>
    <w:rsid w:val="00860DD2"/>
    <w:rsid w:val="00895A1A"/>
    <w:rsid w:val="008B239B"/>
    <w:rsid w:val="00923917"/>
    <w:rsid w:val="00951AC0"/>
    <w:rsid w:val="009B1A22"/>
    <w:rsid w:val="009E361C"/>
    <w:rsid w:val="009F29CB"/>
    <w:rsid w:val="00A10E06"/>
    <w:rsid w:val="00A32FFC"/>
    <w:rsid w:val="00A7734A"/>
    <w:rsid w:val="00AB2CF3"/>
    <w:rsid w:val="00B748D6"/>
    <w:rsid w:val="00B909FC"/>
    <w:rsid w:val="00BD2230"/>
    <w:rsid w:val="00BE4C79"/>
    <w:rsid w:val="00C24490"/>
    <w:rsid w:val="00C53062"/>
    <w:rsid w:val="00C7420F"/>
    <w:rsid w:val="00C87CCB"/>
    <w:rsid w:val="00C93B24"/>
    <w:rsid w:val="00CD519C"/>
    <w:rsid w:val="00D94745"/>
    <w:rsid w:val="00DA439A"/>
    <w:rsid w:val="00DB76A6"/>
    <w:rsid w:val="00E26694"/>
    <w:rsid w:val="00E63717"/>
    <w:rsid w:val="00E90D29"/>
    <w:rsid w:val="00EE76E6"/>
    <w:rsid w:val="00F20374"/>
    <w:rsid w:val="00F86FDA"/>
    <w:rsid w:val="00FA5DE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46</cp:revision>
  <cp:lastPrinted>2022-09-05T13:07:00Z</cp:lastPrinted>
  <dcterms:created xsi:type="dcterms:W3CDTF">2025-08-28T09:41:00Z</dcterms:created>
  <dcterms:modified xsi:type="dcterms:W3CDTF">2026-02-07T14:04:00Z</dcterms:modified>
</cp:coreProperties>
</file>