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1390"/>
        <w:gridCol w:w="2325"/>
        <w:gridCol w:w="2339"/>
        <w:gridCol w:w="2329"/>
        <w:gridCol w:w="2323"/>
        <w:gridCol w:w="2336"/>
        <w:gridCol w:w="2346"/>
      </w:tblGrid>
      <w:tr w:rsidR="005C16E5" w:rsidRPr="0085387B" w14:paraId="39C01915" w14:textId="77777777" w:rsidTr="005C16E5">
        <w:tc>
          <w:tcPr>
            <w:tcW w:w="1129" w:type="dxa"/>
            <w:shd w:val="clear" w:color="auto" w:fill="auto"/>
            <w:vAlign w:val="center"/>
          </w:tcPr>
          <w:p w14:paraId="08BDBE4E" w14:textId="77777777" w:rsidR="005C16E5" w:rsidRPr="005C16E5" w:rsidRDefault="005C16E5" w:rsidP="005C16E5">
            <w:pPr>
              <w:pStyle w:val="BodyText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Events</w:t>
            </w:r>
          </w:p>
        </w:tc>
        <w:tc>
          <w:tcPr>
            <w:tcW w:w="2376" w:type="dxa"/>
            <w:shd w:val="clear" w:color="auto" w:fill="auto"/>
          </w:tcPr>
          <w:p w14:paraId="723A6A42" w14:textId="77777777" w:rsidR="00B75398" w:rsidRDefault="005C16E5" w:rsidP="0019300B">
            <w:pPr>
              <w:rPr>
                <w:sz w:val="16"/>
              </w:rPr>
            </w:pPr>
            <w:r>
              <w:rPr>
                <w:rFonts w:cstheme="minorHAnsi"/>
                <w:sz w:val="16"/>
              </w:rPr>
              <w:t>NSPCC Talk Pants (EYFS and KS1</w:t>
            </w:r>
            <w:r w:rsidR="003A131E">
              <w:rPr>
                <w:rFonts w:cstheme="minorHAnsi"/>
                <w:sz w:val="16"/>
              </w:rPr>
              <w:t>)</w:t>
            </w:r>
            <w:r w:rsidR="003A131E">
              <w:rPr>
                <w:sz w:val="16"/>
              </w:rPr>
              <w:t xml:space="preserve"> </w:t>
            </w:r>
          </w:p>
          <w:p w14:paraId="460B6175" w14:textId="77777777" w:rsidR="005C16E5" w:rsidRPr="003A131E" w:rsidRDefault="003A131E" w:rsidP="0019300B">
            <w:pPr>
              <w:rPr>
                <w:sz w:val="16"/>
              </w:rPr>
            </w:pPr>
            <w:r>
              <w:rPr>
                <w:sz w:val="16"/>
              </w:rPr>
              <w:t>Black History Month (KS2)</w:t>
            </w:r>
          </w:p>
        </w:tc>
        <w:tc>
          <w:tcPr>
            <w:tcW w:w="2377" w:type="dxa"/>
            <w:shd w:val="clear" w:color="auto" w:fill="auto"/>
          </w:tcPr>
          <w:p w14:paraId="3DA6AC88" w14:textId="77777777" w:rsidR="005C16E5" w:rsidRPr="0019300B" w:rsidRDefault="005C16E5" w:rsidP="0019300B">
            <w:pPr>
              <w:rPr>
                <w:sz w:val="16"/>
              </w:rPr>
            </w:pPr>
            <w:r>
              <w:rPr>
                <w:sz w:val="16"/>
              </w:rPr>
              <w:t>Anti-Bullying Week (Whole School)</w:t>
            </w:r>
          </w:p>
        </w:tc>
        <w:tc>
          <w:tcPr>
            <w:tcW w:w="2376" w:type="dxa"/>
            <w:shd w:val="clear" w:color="auto" w:fill="auto"/>
          </w:tcPr>
          <w:p w14:paraId="3E35ADE1" w14:textId="77777777" w:rsidR="005C16E5" w:rsidRPr="0019300B" w:rsidRDefault="005C16E5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LGBT History Month (KS2)</w:t>
            </w:r>
          </w:p>
        </w:tc>
        <w:tc>
          <w:tcPr>
            <w:tcW w:w="2377" w:type="dxa"/>
            <w:shd w:val="clear" w:color="auto" w:fill="auto"/>
          </w:tcPr>
          <w:p w14:paraId="2C5C6DBA" w14:textId="77777777" w:rsidR="005C16E5" w:rsidRPr="0019300B" w:rsidRDefault="005C16E5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NSPCC Speak Out Stay Safe (KS2)</w:t>
            </w:r>
          </w:p>
        </w:tc>
        <w:tc>
          <w:tcPr>
            <w:tcW w:w="2376" w:type="dxa"/>
            <w:shd w:val="clear" w:color="auto" w:fill="auto"/>
          </w:tcPr>
          <w:p w14:paraId="70EA3C01" w14:textId="77777777" w:rsidR="005C16E5" w:rsidRPr="0019300B" w:rsidRDefault="005C16E5" w:rsidP="0019300B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auto"/>
          </w:tcPr>
          <w:p w14:paraId="650CDE7C" w14:textId="77777777" w:rsidR="005C16E5" w:rsidRPr="0019300B" w:rsidRDefault="006E5B49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Pride Month – Rainbow Laces -June -</w:t>
            </w:r>
            <w:r w:rsidR="005C16E5">
              <w:rPr>
                <w:sz w:val="16"/>
                <w:szCs w:val="16"/>
              </w:rPr>
              <w:t xml:space="preserve"> (KS2)</w:t>
            </w:r>
          </w:p>
        </w:tc>
      </w:tr>
      <w:tr w:rsidR="00AB2C10" w:rsidRPr="0085387B" w14:paraId="24601A5C" w14:textId="77777777" w:rsidTr="00AB2C10">
        <w:tc>
          <w:tcPr>
            <w:tcW w:w="1129" w:type="dxa"/>
            <w:shd w:val="clear" w:color="auto" w:fill="C9C9C9" w:themeFill="accent3" w:themeFillTint="99"/>
            <w:vAlign w:val="center"/>
          </w:tcPr>
          <w:p w14:paraId="198F12E6" w14:textId="77777777" w:rsidR="00AB2C10" w:rsidRPr="0085387B" w:rsidRDefault="00AB2C10" w:rsidP="0085387B">
            <w:pPr>
              <w:pStyle w:val="BodyText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Nursery</w:t>
            </w:r>
          </w:p>
        </w:tc>
        <w:tc>
          <w:tcPr>
            <w:tcW w:w="2376" w:type="dxa"/>
            <w:shd w:val="clear" w:color="auto" w:fill="EDEDED" w:themeFill="accent3" w:themeFillTint="33"/>
          </w:tcPr>
          <w:p w14:paraId="20D4B3FC" w14:textId="77777777" w:rsidR="00AB2C10" w:rsidRDefault="00AB2C10" w:rsidP="0019300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Help others to feel welcome</w:t>
            </w:r>
          </w:p>
          <w:p w14:paraId="1B098764" w14:textId="77777777" w:rsidR="00AB2C10" w:rsidRDefault="00AB2C10" w:rsidP="0019300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Try to make our Nursery a better place</w:t>
            </w:r>
          </w:p>
          <w:p w14:paraId="579BCDAF" w14:textId="77777777" w:rsidR="00AB2C10" w:rsidRDefault="00AB2C10" w:rsidP="0019300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Right to learn</w:t>
            </w:r>
          </w:p>
          <w:p w14:paraId="0F2EA1EC" w14:textId="77777777" w:rsidR="00AB2C10" w:rsidRDefault="00AB2C10" w:rsidP="0019300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Care about other’s feelings</w:t>
            </w:r>
          </w:p>
          <w:p w14:paraId="0B068B11" w14:textId="77777777" w:rsidR="00AB2C10" w:rsidRDefault="00AB2C10" w:rsidP="0019300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Work well with others</w:t>
            </w:r>
          </w:p>
          <w:p w14:paraId="1511C4B9" w14:textId="77777777" w:rsidR="00AB2C10" w:rsidRDefault="00AB2C10" w:rsidP="0019300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Follow our charter</w:t>
            </w:r>
          </w:p>
          <w:p w14:paraId="65B4B3DD" w14:textId="77777777" w:rsidR="00AB2C10" w:rsidRPr="0019300B" w:rsidRDefault="00AB2C10" w:rsidP="0019300B">
            <w:pPr>
              <w:rPr>
                <w:rFonts w:cstheme="minorHAnsi"/>
                <w:sz w:val="16"/>
              </w:rPr>
            </w:pPr>
          </w:p>
        </w:tc>
        <w:tc>
          <w:tcPr>
            <w:tcW w:w="2377" w:type="dxa"/>
            <w:shd w:val="clear" w:color="auto" w:fill="EDEDED" w:themeFill="accent3" w:themeFillTint="33"/>
          </w:tcPr>
          <w:p w14:paraId="60650A23" w14:textId="77777777" w:rsidR="00AB2C10" w:rsidRDefault="00AB2C10" w:rsidP="0019300B">
            <w:pPr>
              <w:rPr>
                <w:sz w:val="16"/>
              </w:rPr>
            </w:pPr>
            <w:r>
              <w:rPr>
                <w:sz w:val="16"/>
              </w:rPr>
              <w:t>Accept the everyone is different</w:t>
            </w:r>
          </w:p>
          <w:p w14:paraId="1F42CD4A" w14:textId="77777777" w:rsidR="00AB2C10" w:rsidRDefault="00AB2C10" w:rsidP="0019300B">
            <w:pPr>
              <w:rPr>
                <w:sz w:val="16"/>
              </w:rPr>
            </w:pPr>
            <w:r>
              <w:rPr>
                <w:sz w:val="16"/>
              </w:rPr>
              <w:t>Include others when playing</w:t>
            </w:r>
          </w:p>
          <w:p w14:paraId="60CA4AED" w14:textId="77777777" w:rsidR="00AB2C10" w:rsidRDefault="00AB2C10" w:rsidP="0019300B">
            <w:pPr>
              <w:rPr>
                <w:sz w:val="16"/>
              </w:rPr>
            </w:pPr>
            <w:r>
              <w:rPr>
                <w:sz w:val="16"/>
              </w:rPr>
              <w:t>Know how to help if someone is being bullied</w:t>
            </w:r>
          </w:p>
          <w:p w14:paraId="4BA94508" w14:textId="77777777" w:rsidR="00AB2C10" w:rsidRDefault="00AB2C10" w:rsidP="0019300B">
            <w:pPr>
              <w:rPr>
                <w:sz w:val="16"/>
              </w:rPr>
            </w:pPr>
            <w:r>
              <w:rPr>
                <w:sz w:val="16"/>
              </w:rPr>
              <w:t>Try to solve problems</w:t>
            </w:r>
          </w:p>
          <w:p w14:paraId="37CA2311" w14:textId="77777777" w:rsidR="00AB2C10" w:rsidRDefault="00AB2C10" w:rsidP="0019300B">
            <w:pPr>
              <w:rPr>
                <w:sz w:val="16"/>
              </w:rPr>
            </w:pPr>
            <w:r>
              <w:rPr>
                <w:sz w:val="16"/>
              </w:rPr>
              <w:t>Use kind words</w:t>
            </w:r>
          </w:p>
          <w:p w14:paraId="60B010E0" w14:textId="77777777" w:rsidR="00AB2C10" w:rsidRPr="0019300B" w:rsidRDefault="00AB2C10" w:rsidP="0019300B">
            <w:pPr>
              <w:rPr>
                <w:sz w:val="16"/>
              </w:rPr>
            </w:pPr>
            <w:r>
              <w:rPr>
                <w:sz w:val="16"/>
              </w:rPr>
              <w:t>Give and receive compliments</w:t>
            </w:r>
          </w:p>
        </w:tc>
        <w:tc>
          <w:tcPr>
            <w:tcW w:w="2376" w:type="dxa"/>
            <w:shd w:val="clear" w:color="auto" w:fill="EDEDED" w:themeFill="accent3" w:themeFillTint="33"/>
          </w:tcPr>
          <w:p w14:paraId="5D844913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Staying motivated when doing something challenging</w:t>
            </w:r>
          </w:p>
          <w:p w14:paraId="36F446BA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 trying even when it is difficult</w:t>
            </w:r>
          </w:p>
          <w:p w14:paraId="544A2BD4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well with a partner</w:t>
            </w:r>
          </w:p>
          <w:p w14:paraId="3C805130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Positive attitude</w:t>
            </w:r>
          </w:p>
          <w:p w14:paraId="21B76ADE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Help others achieve</w:t>
            </w:r>
          </w:p>
          <w:p w14:paraId="148B849E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hard on own dreams and goals</w:t>
            </w:r>
          </w:p>
          <w:p w14:paraId="476B5D31" w14:textId="77777777" w:rsidR="00AB2C10" w:rsidRPr="0019300B" w:rsidRDefault="00AB2C10" w:rsidP="0019300B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EDEDED" w:themeFill="accent3" w:themeFillTint="33"/>
          </w:tcPr>
          <w:p w14:paraId="7CE2F8B0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choices</w:t>
            </w:r>
          </w:p>
          <w:p w14:paraId="2A6B7A9D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Healthy, balanced diets</w:t>
            </w:r>
          </w:p>
          <w:p w14:paraId="784BAA7B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Physically active</w:t>
            </w:r>
          </w:p>
          <w:p w14:paraId="09D81B89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 myself and others safe</w:t>
            </w:r>
          </w:p>
          <w:p w14:paraId="42A50B25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be a good friend</w:t>
            </w:r>
          </w:p>
          <w:p w14:paraId="50A96302" w14:textId="77777777" w:rsidR="00AB2C10" w:rsidRPr="0019300B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 calm in difficult situations</w:t>
            </w:r>
          </w:p>
        </w:tc>
        <w:tc>
          <w:tcPr>
            <w:tcW w:w="2376" w:type="dxa"/>
            <w:shd w:val="clear" w:color="auto" w:fill="EDEDED" w:themeFill="accent3" w:themeFillTint="33"/>
          </w:tcPr>
          <w:p w14:paraId="0D481208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make friends</w:t>
            </w:r>
          </w:p>
          <w:p w14:paraId="20E86944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Solve friendship problems</w:t>
            </w:r>
          </w:p>
          <w:p w14:paraId="0F1B1D90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Help others feel part of the group</w:t>
            </w:r>
          </w:p>
          <w:p w14:paraId="1E49D835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respect</w:t>
            </w:r>
          </w:p>
          <w:p w14:paraId="11F83A41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how to help myself and other who are hurt or upset</w:t>
            </w:r>
          </w:p>
          <w:p w14:paraId="7ADF90A6" w14:textId="77777777" w:rsidR="00AB2C10" w:rsidRPr="0019300B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good relationships</w:t>
            </w:r>
          </w:p>
        </w:tc>
        <w:tc>
          <w:tcPr>
            <w:tcW w:w="2377" w:type="dxa"/>
            <w:shd w:val="clear" w:color="auto" w:fill="EDEDED" w:themeFill="accent3" w:themeFillTint="33"/>
          </w:tcPr>
          <w:p w14:paraId="6DBD239E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Everyone is unique and special</w:t>
            </w:r>
          </w:p>
          <w:p w14:paraId="0C0C5339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Express how I feel</w:t>
            </w:r>
          </w:p>
          <w:p w14:paraId="4FE157B2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 changes in others</w:t>
            </w:r>
          </w:p>
          <w:p w14:paraId="12EE2507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who to ask for help</w:t>
            </w:r>
          </w:p>
          <w:p w14:paraId="550F3D75" w14:textId="77777777" w:rsidR="00AB2C10" w:rsidRDefault="00AB2C10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forward to change</w:t>
            </w:r>
          </w:p>
          <w:p w14:paraId="44B58905" w14:textId="77777777" w:rsidR="00AB2C10" w:rsidRDefault="00AB2C10" w:rsidP="0019300B">
            <w:pPr>
              <w:rPr>
                <w:sz w:val="16"/>
                <w:szCs w:val="16"/>
              </w:rPr>
            </w:pPr>
          </w:p>
          <w:p w14:paraId="035664A7" w14:textId="77777777" w:rsidR="00AB2C10" w:rsidRPr="0019300B" w:rsidRDefault="00AB2C10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Transition to new class</w:t>
            </w:r>
          </w:p>
        </w:tc>
      </w:tr>
      <w:tr w:rsidR="0085387B" w:rsidRPr="0085387B" w14:paraId="5CD19077" w14:textId="77777777" w:rsidTr="0085387B">
        <w:tc>
          <w:tcPr>
            <w:tcW w:w="1129" w:type="dxa"/>
            <w:shd w:val="clear" w:color="auto" w:fill="9CC2E5" w:themeFill="accent1" w:themeFillTint="99"/>
            <w:vAlign w:val="center"/>
          </w:tcPr>
          <w:p w14:paraId="15DFFE09" w14:textId="77777777" w:rsidR="0085387B" w:rsidRPr="0085387B" w:rsidRDefault="00AB2C10" w:rsidP="0085387B">
            <w:pPr>
              <w:pStyle w:val="BodyText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Reception</w:t>
            </w:r>
          </w:p>
        </w:tc>
        <w:tc>
          <w:tcPr>
            <w:tcW w:w="2376" w:type="dxa"/>
            <w:shd w:val="clear" w:color="auto" w:fill="BDD6EE" w:themeFill="accent1" w:themeFillTint="66"/>
          </w:tcPr>
          <w:p w14:paraId="4D21651A" w14:textId="77777777" w:rsidR="0085387B" w:rsidRPr="0019300B" w:rsidRDefault="0085387B" w:rsidP="0019300B">
            <w:pPr>
              <w:rPr>
                <w:rFonts w:cstheme="minorHAnsi"/>
                <w:sz w:val="16"/>
              </w:rPr>
            </w:pPr>
            <w:r w:rsidRPr="0019300B">
              <w:rPr>
                <w:rFonts w:cstheme="minorHAnsi"/>
                <w:sz w:val="16"/>
              </w:rPr>
              <w:t>Self-identity</w:t>
            </w:r>
          </w:p>
          <w:p w14:paraId="15307B60" w14:textId="77777777" w:rsidR="0085387B" w:rsidRPr="0019300B" w:rsidRDefault="0085387B" w:rsidP="0019300B">
            <w:pPr>
              <w:rPr>
                <w:rFonts w:cstheme="minorHAnsi"/>
                <w:sz w:val="16"/>
              </w:rPr>
            </w:pPr>
            <w:r w:rsidRPr="0019300B">
              <w:rPr>
                <w:rFonts w:cstheme="minorHAnsi"/>
                <w:sz w:val="16"/>
              </w:rPr>
              <w:t>Understanding feelings</w:t>
            </w:r>
          </w:p>
          <w:p w14:paraId="7FF9DF0C" w14:textId="77777777" w:rsidR="0085387B" w:rsidRPr="0019300B" w:rsidRDefault="0085387B" w:rsidP="0019300B">
            <w:pPr>
              <w:rPr>
                <w:rFonts w:cstheme="minorHAnsi"/>
                <w:sz w:val="16"/>
              </w:rPr>
            </w:pPr>
            <w:r w:rsidRPr="0019300B">
              <w:rPr>
                <w:rFonts w:cstheme="minorHAnsi"/>
                <w:sz w:val="16"/>
              </w:rPr>
              <w:t>Being in a classroom</w:t>
            </w:r>
          </w:p>
          <w:p w14:paraId="2FEED302" w14:textId="77777777" w:rsidR="0085387B" w:rsidRPr="0019300B" w:rsidRDefault="0085387B" w:rsidP="0019300B">
            <w:pPr>
              <w:rPr>
                <w:rFonts w:cstheme="minorHAnsi"/>
                <w:sz w:val="16"/>
              </w:rPr>
            </w:pPr>
            <w:r w:rsidRPr="0019300B">
              <w:rPr>
                <w:rFonts w:cstheme="minorHAnsi"/>
                <w:sz w:val="16"/>
              </w:rPr>
              <w:t>Being gentle</w:t>
            </w:r>
          </w:p>
          <w:p w14:paraId="7821D31B" w14:textId="77777777" w:rsidR="0085387B" w:rsidRPr="0019300B" w:rsidRDefault="0085387B" w:rsidP="0019300B">
            <w:pPr>
              <w:rPr>
                <w:rFonts w:cstheme="minorHAnsi"/>
                <w:sz w:val="16"/>
              </w:rPr>
            </w:pPr>
            <w:r w:rsidRPr="0019300B">
              <w:rPr>
                <w:rFonts w:cstheme="minorHAnsi"/>
                <w:sz w:val="16"/>
              </w:rPr>
              <w:t>Rights and responsibilities</w:t>
            </w:r>
          </w:p>
          <w:p w14:paraId="44ACBBC7" w14:textId="77777777" w:rsidR="0085387B" w:rsidRPr="0085387B" w:rsidRDefault="0085387B" w:rsidP="0019300B">
            <w:pPr>
              <w:rPr>
                <w:rFonts w:cstheme="minorHAnsi"/>
                <w:sz w:val="16"/>
              </w:rPr>
            </w:pPr>
          </w:p>
          <w:p w14:paraId="31AC9CA2" w14:textId="77777777" w:rsidR="0085387B" w:rsidRPr="0019300B" w:rsidRDefault="0085387B" w:rsidP="0019300B">
            <w:pPr>
              <w:rPr>
                <w:color w:val="FFFFFF" w:themeColor="background1"/>
              </w:rPr>
            </w:pPr>
            <w:r w:rsidRPr="0019300B">
              <w:rPr>
                <w:rFonts w:cstheme="minorHAnsi"/>
                <w:sz w:val="16"/>
              </w:rPr>
              <w:t>No Outsiders: To say what I think</w:t>
            </w:r>
          </w:p>
        </w:tc>
        <w:tc>
          <w:tcPr>
            <w:tcW w:w="2377" w:type="dxa"/>
            <w:shd w:val="clear" w:color="auto" w:fill="BDD6EE" w:themeFill="accent1" w:themeFillTint="66"/>
          </w:tcPr>
          <w:p w14:paraId="4601B670" w14:textId="77777777" w:rsidR="0085387B" w:rsidRPr="0019300B" w:rsidRDefault="0085387B" w:rsidP="0019300B">
            <w:pPr>
              <w:rPr>
                <w:sz w:val="16"/>
              </w:rPr>
            </w:pPr>
            <w:r w:rsidRPr="0019300B">
              <w:rPr>
                <w:sz w:val="16"/>
              </w:rPr>
              <w:t>Identifying talents</w:t>
            </w:r>
          </w:p>
          <w:p w14:paraId="4AC0BA62" w14:textId="77777777" w:rsidR="0085387B" w:rsidRPr="0019300B" w:rsidRDefault="0085387B" w:rsidP="0019300B">
            <w:pPr>
              <w:rPr>
                <w:sz w:val="16"/>
              </w:rPr>
            </w:pPr>
            <w:r w:rsidRPr="0019300B">
              <w:rPr>
                <w:sz w:val="16"/>
              </w:rPr>
              <w:t>Being special</w:t>
            </w:r>
          </w:p>
          <w:p w14:paraId="5EBB1751" w14:textId="77777777" w:rsidR="0085387B" w:rsidRPr="0019300B" w:rsidRDefault="0085387B" w:rsidP="0019300B">
            <w:pPr>
              <w:rPr>
                <w:sz w:val="16"/>
              </w:rPr>
            </w:pPr>
            <w:r w:rsidRPr="0019300B">
              <w:rPr>
                <w:sz w:val="16"/>
              </w:rPr>
              <w:t>Families</w:t>
            </w:r>
          </w:p>
          <w:p w14:paraId="4A7A76D6" w14:textId="77777777" w:rsidR="0085387B" w:rsidRPr="0019300B" w:rsidRDefault="0085387B" w:rsidP="0019300B">
            <w:pPr>
              <w:rPr>
                <w:sz w:val="16"/>
              </w:rPr>
            </w:pPr>
            <w:r w:rsidRPr="0019300B">
              <w:rPr>
                <w:sz w:val="16"/>
              </w:rPr>
              <w:t>Where we live</w:t>
            </w:r>
          </w:p>
          <w:p w14:paraId="572DC59C" w14:textId="77777777" w:rsidR="0085387B" w:rsidRPr="0019300B" w:rsidRDefault="0085387B" w:rsidP="0019300B">
            <w:pPr>
              <w:rPr>
                <w:sz w:val="16"/>
              </w:rPr>
            </w:pPr>
            <w:r w:rsidRPr="0019300B">
              <w:rPr>
                <w:sz w:val="16"/>
              </w:rPr>
              <w:t>Making friends</w:t>
            </w:r>
          </w:p>
          <w:p w14:paraId="1202D1A8" w14:textId="77777777" w:rsidR="0085387B" w:rsidRPr="0019300B" w:rsidRDefault="0085387B" w:rsidP="0019300B">
            <w:pPr>
              <w:rPr>
                <w:sz w:val="16"/>
              </w:rPr>
            </w:pPr>
            <w:r w:rsidRPr="0019300B">
              <w:rPr>
                <w:sz w:val="16"/>
              </w:rPr>
              <w:t>Standing up for yourself</w:t>
            </w:r>
          </w:p>
          <w:p w14:paraId="1131E7A9" w14:textId="77777777" w:rsidR="0085387B" w:rsidRPr="0085387B" w:rsidRDefault="0085387B" w:rsidP="0019300B">
            <w:pPr>
              <w:rPr>
                <w:sz w:val="16"/>
              </w:rPr>
            </w:pPr>
          </w:p>
          <w:p w14:paraId="4290F8C4" w14:textId="77777777" w:rsidR="0085387B" w:rsidRPr="0019300B" w:rsidRDefault="0085387B" w:rsidP="0019300B">
            <w:pPr>
              <w:rPr>
                <w:sz w:val="16"/>
              </w:rPr>
            </w:pPr>
            <w:r w:rsidRPr="0019300B">
              <w:rPr>
                <w:sz w:val="16"/>
              </w:rPr>
              <w:t>No Outsiders: To understand that it’s OK to like different things</w:t>
            </w:r>
          </w:p>
        </w:tc>
        <w:tc>
          <w:tcPr>
            <w:tcW w:w="2376" w:type="dxa"/>
            <w:shd w:val="clear" w:color="auto" w:fill="BDD6EE" w:themeFill="accent1" w:themeFillTint="66"/>
          </w:tcPr>
          <w:p w14:paraId="4EA43DC9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Challenges</w:t>
            </w:r>
          </w:p>
          <w:p w14:paraId="0DE325E8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Perseverance</w:t>
            </w:r>
          </w:p>
          <w:p w14:paraId="5E31FF9C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Goal-setting</w:t>
            </w:r>
          </w:p>
          <w:p w14:paraId="3F27E4B4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Overcoming obstacles</w:t>
            </w:r>
          </w:p>
          <w:p w14:paraId="787DAFD8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Seeking help</w:t>
            </w:r>
          </w:p>
          <w:p w14:paraId="08CFE53D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Jobs</w:t>
            </w:r>
          </w:p>
          <w:p w14:paraId="2A99FAB3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Achieving goals</w:t>
            </w:r>
          </w:p>
          <w:p w14:paraId="70337EF0" w14:textId="77777777" w:rsidR="0085387B" w:rsidRPr="0085387B" w:rsidRDefault="0085387B" w:rsidP="0019300B">
            <w:pPr>
              <w:rPr>
                <w:sz w:val="16"/>
                <w:szCs w:val="16"/>
              </w:rPr>
            </w:pPr>
          </w:p>
          <w:p w14:paraId="0299BC32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No Outsiders: To make friends with someone different</w:t>
            </w:r>
          </w:p>
        </w:tc>
        <w:tc>
          <w:tcPr>
            <w:tcW w:w="2377" w:type="dxa"/>
            <w:shd w:val="clear" w:color="auto" w:fill="BDD6EE" w:themeFill="accent1" w:themeFillTint="66"/>
          </w:tcPr>
          <w:p w14:paraId="5ED57924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Exercising bodies</w:t>
            </w:r>
          </w:p>
          <w:p w14:paraId="3E955603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Physical activity</w:t>
            </w:r>
          </w:p>
          <w:p w14:paraId="02118C35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Healthy food</w:t>
            </w:r>
          </w:p>
          <w:p w14:paraId="763C7BEE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Sleep</w:t>
            </w:r>
          </w:p>
          <w:p w14:paraId="096B5FE3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Keeping clean</w:t>
            </w:r>
          </w:p>
          <w:p w14:paraId="774A4CC5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Safety</w:t>
            </w:r>
          </w:p>
          <w:p w14:paraId="78702271" w14:textId="77777777" w:rsidR="0085387B" w:rsidRPr="0085387B" w:rsidRDefault="0085387B" w:rsidP="0019300B">
            <w:pPr>
              <w:rPr>
                <w:sz w:val="16"/>
                <w:szCs w:val="16"/>
              </w:rPr>
            </w:pPr>
          </w:p>
          <w:p w14:paraId="00E63314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No Outsiders: To understand that all families are different</w:t>
            </w:r>
          </w:p>
        </w:tc>
        <w:tc>
          <w:tcPr>
            <w:tcW w:w="2376" w:type="dxa"/>
            <w:shd w:val="clear" w:color="auto" w:fill="BDD6EE" w:themeFill="accent1" w:themeFillTint="66"/>
          </w:tcPr>
          <w:p w14:paraId="1A423AA5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Family life</w:t>
            </w:r>
          </w:p>
          <w:p w14:paraId="79D07E24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Friendships</w:t>
            </w:r>
          </w:p>
          <w:p w14:paraId="4E842B3E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Breaking friendships</w:t>
            </w:r>
          </w:p>
          <w:p w14:paraId="3F7BCB01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Falling out</w:t>
            </w:r>
          </w:p>
          <w:p w14:paraId="0B27CB45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Dealing with bullying</w:t>
            </w:r>
          </w:p>
          <w:p w14:paraId="10ADCABF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Being a good friend</w:t>
            </w:r>
          </w:p>
          <w:p w14:paraId="7647A919" w14:textId="77777777" w:rsidR="0085387B" w:rsidRPr="0085387B" w:rsidRDefault="0085387B" w:rsidP="0019300B">
            <w:pPr>
              <w:rPr>
                <w:sz w:val="16"/>
                <w:szCs w:val="16"/>
              </w:rPr>
            </w:pPr>
          </w:p>
          <w:p w14:paraId="362F0843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No Outsiders: To celebrate my family</w:t>
            </w:r>
          </w:p>
        </w:tc>
        <w:tc>
          <w:tcPr>
            <w:tcW w:w="2377" w:type="dxa"/>
            <w:shd w:val="clear" w:color="auto" w:fill="BDD6EE" w:themeFill="accent1" w:themeFillTint="66"/>
          </w:tcPr>
          <w:p w14:paraId="455CC6A2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Bodies</w:t>
            </w:r>
          </w:p>
          <w:p w14:paraId="133D1BF5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Respecting my body</w:t>
            </w:r>
          </w:p>
          <w:p w14:paraId="2A663715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Growing up</w:t>
            </w:r>
          </w:p>
          <w:p w14:paraId="2E5BF97F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Growth and change</w:t>
            </w:r>
          </w:p>
          <w:p w14:paraId="197F40F3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Fun and fears</w:t>
            </w:r>
          </w:p>
          <w:p w14:paraId="41EB6C84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Celebrations</w:t>
            </w:r>
          </w:p>
          <w:p w14:paraId="7FAECD4E" w14:textId="77777777" w:rsidR="0085387B" w:rsidRPr="0085387B" w:rsidRDefault="0085387B" w:rsidP="0019300B">
            <w:pPr>
              <w:rPr>
                <w:sz w:val="16"/>
                <w:szCs w:val="16"/>
              </w:rPr>
            </w:pPr>
          </w:p>
          <w:p w14:paraId="700722DE" w14:textId="77777777" w:rsidR="0085387B" w:rsidRPr="0019300B" w:rsidRDefault="0085387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Transition to new class</w:t>
            </w:r>
          </w:p>
        </w:tc>
      </w:tr>
      <w:tr w:rsidR="0085387B" w:rsidRPr="0085387B" w14:paraId="183A649E" w14:textId="77777777" w:rsidTr="0085387B">
        <w:tc>
          <w:tcPr>
            <w:tcW w:w="1129" w:type="dxa"/>
            <w:shd w:val="clear" w:color="auto" w:fill="FFC000"/>
            <w:vAlign w:val="center"/>
          </w:tcPr>
          <w:p w14:paraId="6E9FFBC5" w14:textId="77777777" w:rsidR="0085387B" w:rsidRPr="0085387B" w:rsidRDefault="0085387B" w:rsidP="0085387B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 w:rsidRPr="0085387B">
              <w:rPr>
                <w:color w:val="FFFFFF" w:themeColor="background1"/>
                <w:sz w:val="28"/>
              </w:rPr>
              <w:t>Year 1</w:t>
            </w:r>
          </w:p>
        </w:tc>
        <w:tc>
          <w:tcPr>
            <w:tcW w:w="2376" w:type="dxa"/>
            <w:shd w:val="clear" w:color="auto" w:fill="FFE599" w:themeFill="accent4" w:themeFillTint="66"/>
          </w:tcPr>
          <w:p w14:paraId="0A8AACE8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Feeling special and safe</w:t>
            </w:r>
          </w:p>
          <w:p w14:paraId="0517E8F9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Being part of a class</w:t>
            </w:r>
          </w:p>
          <w:p w14:paraId="01513DC7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Rights and responsibilities</w:t>
            </w:r>
          </w:p>
          <w:p w14:paraId="24BB99F1" w14:textId="77777777" w:rsidR="0019300B" w:rsidRDefault="0019300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>
              <w:rPr>
                <w:b w:val="0"/>
                <w:color w:val="000000" w:themeColor="text1"/>
                <w:sz w:val="16"/>
              </w:rPr>
              <w:t>Rewards and feeling proud</w:t>
            </w:r>
          </w:p>
          <w:p w14:paraId="4C0D7131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Consequences</w:t>
            </w:r>
          </w:p>
          <w:p w14:paraId="3ABC4473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Owning the Learning Charter</w:t>
            </w:r>
          </w:p>
          <w:p w14:paraId="639AB143" w14:textId="77777777" w:rsidR="0019300B" w:rsidRDefault="0019300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</w:p>
          <w:p w14:paraId="408F4E1A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No Outsiders: To like the way I am</w:t>
            </w:r>
          </w:p>
        </w:tc>
        <w:tc>
          <w:tcPr>
            <w:tcW w:w="2377" w:type="dxa"/>
            <w:shd w:val="clear" w:color="auto" w:fill="FFE599" w:themeFill="accent4" w:themeFillTint="66"/>
          </w:tcPr>
          <w:p w14:paraId="54B41176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Similarities and differences</w:t>
            </w:r>
          </w:p>
          <w:p w14:paraId="1B0EC9CA" w14:textId="77777777" w:rsidR="0085387B" w:rsidRPr="0085387B" w:rsidRDefault="0019300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>
              <w:rPr>
                <w:b w:val="0"/>
                <w:color w:val="000000" w:themeColor="text1"/>
                <w:sz w:val="16"/>
              </w:rPr>
              <w:t xml:space="preserve">Understanding bullying and </w:t>
            </w:r>
            <w:r w:rsidR="0085387B" w:rsidRPr="0085387B">
              <w:rPr>
                <w:b w:val="0"/>
                <w:color w:val="000000" w:themeColor="text1"/>
                <w:sz w:val="16"/>
              </w:rPr>
              <w:t>knowing how to deal with it</w:t>
            </w:r>
          </w:p>
          <w:p w14:paraId="21600FC5" w14:textId="77777777" w:rsidR="0019300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 xml:space="preserve">Making new friends </w:t>
            </w:r>
          </w:p>
          <w:p w14:paraId="7D49B3AE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Celebrating the differences in everyone</w:t>
            </w:r>
          </w:p>
          <w:p w14:paraId="0F7F267B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</w:p>
          <w:p w14:paraId="1BF3F15C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No Outsiders: To play with boys and girls</w:t>
            </w:r>
          </w:p>
        </w:tc>
        <w:tc>
          <w:tcPr>
            <w:tcW w:w="2376" w:type="dxa"/>
            <w:shd w:val="clear" w:color="auto" w:fill="FFE599" w:themeFill="accent4" w:themeFillTint="66"/>
          </w:tcPr>
          <w:p w14:paraId="787F247E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Setting goals</w:t>
            </w:r>
          </w:p>
          <w:p w14:paraId="40A80051" w14:textId="77777777" w:rsidR="0085387B" w:rsidRPr="0085387B" w:rsidRDefault="0019300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>
              <w:rPr>
                <w:b w:val="0"/>
                <w:color w:val="000000" w:themeColor="text1"/>
                <w:sz w:val="16"/>
              </w:rPr>
              <w:t xml:space="preserve">Identifying successes and </w:t>
            </w:r>
            <w:r w:rsidR="0085387B" w:rsidRPr="0085387B">
              <w:rPr>
                <w:b w:val="0"/>
                <w:color w:val="000000" w:themeColor="text1"/>
                <w:sz w:val="16"/>
              </w:rPr>
              <w:t>achievements</w:t>
            </w:r>
          </w:p>
          <w:p w14:paraId="0820F7B9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Learning styles</w:t>
            </w:r>
          </w:p>
          <w:p w14:paraId="73CC34F1" w14:textId="77777777" w:rsidR="0019300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 xml:space="preserve">Working well and celebrating achievement with a </w:t>
            </w:r>
            <w:r w:rsidR="0019300B">
              <w:rPr>
                <w:b w:val="0"/>
                <w:color w:val="000000" w:themeColor="text1"/>
                <w:sz w:val="16"/>
              </w:rPr>
              <w:t xml:space="preserve">partner </w:t>
            </w:r>
          </w:p>
          <w:p w14:paraId="7C17FF5A" w14:textId="77777777" w:rsidR="0019300B" w:rsidRDefault="0019300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>
              <w:rPr>
                <w:b w:val="0"/>
                <w:color w:val="000000" w:themeColor="text1"/>
                <w:sz w:val="16"/>
              </w:rPr>
              <w:t xml:space="preserve">Tackling new challenges </w:t>
            </w:r>
          </w:p>
          <w:p w14:paraId="3FAC1F00" w14:textId="77777777" w:rsidR="0085387B" w:rsidRPr="0085387B" w:rsidRDefault="0019300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>
              <w:rPr>
                <w:b w:val="0"/>
                <w:color w:val="000000" w:themeColor="text1"/>
                <w:sz w:val="16"/>
              </w:rPr>
              <w:t xml:space="preserve">Identifying and overcoming </w:t>
            </w:r>
            <w:r w:rsidR="0085387B" w:rsidRPr="0085387B">
              <w:rPr>
                <w:b w:val="0"/>
                <w:color w:val="000000" w:themeColor="text1"/>
                <w:sz w:val="16"/>
              </w:rPr>
              <w:t>obstacles</w:t>
            </w:r>
          </w:p>
          <w:p w14:paraId="492E0DDA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Feelings of success</w:t>
            </w:r>
          </w:p>
          <w:p w14:paraId="06D64FA5" w14:textId="77777777" w:rsidR="0019300B" w:rsidRDefault="0019300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</w:p>
          <w:p w14:paraId="66BA328C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lastRenderedPageBreak/>
              <w:t>N</w:t>
            </w:r>
            <w:r w:rsidR="0019300B">
              <w:rPr>
                <w:b w:val="0"/>
                <w:color w:val="000000" w:themeColor="text1"/>
                <w:sz w:val="16"/>
              </w:rPr>
              <w:t xml:space="preserve">o Outsiders: To recognise that </w:t>
            </w:r>
            <w:r w:rsidRPr="0085387B">
              <w:rPr>
                <w:b w:val="0"/>
                <w:color w:val="000000" w:themeColor="text1"/>
                <w:sz w:val="16"/>
              </w:rPr>
              <w:t>people are different ages</w:t>
            </w:r>
          </w:p>
        </w:tc>
        <w:tc>
          <w:tcPr>
            <w:tcW w:w="2377" w:type="dxa"/>
            <w:shd w:val="clear" w:color="auto" w:fill="FFE599" w:themeFill="accent4" w:themeFillTint="66"/>
          </w:tcPr>
          <w:p w14:paraId="10321B40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lastRenderedPageBreak/>
              <w:t>Keeping myself healthy</w:t>
            </w:r>
          </w:p>
          <w:p w14:paraId="6D4C196C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Healthier lifestyle choices</w:t>
            </w:r>
          </w:p>
          <w:p w14:paraId="1B7846C3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Keeping clean</w:t>
            </w:r>
          </w:p>
          <w:p w14:paraId="703F6A7F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Being safe</w:t>
            </w:r>
          </w:p>
          <w:p w14:paraId="4BE58B2A" w14:textId="77777777" w:rsidR="0085387B" w:rsidRPr="0085387B" w:rsidRDefault="0019300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>
              <w:rPr>
                <w:b w:val="0"/>
                <w:color w:val="000000" w:themeColor="text1"/>
                <w:sz w:val="16"/>
              </w:rPr>
              <w:t xml:space="preserve">Medicine safety/safety with </w:t>
            </w:r>
            <w:r w:rsidR="0085387B" w:rsidRPr="0085387B">
              <w:rPr>
                <w:b w:val="0"/>
                <w:color w:val="000000" w:themeColor="text1"/>
                <w:sz w:val="16"/>
              </w:rPr>
              <w:t>household items</w:t>
            </w:r>
          </w:p>
          <w:p w14:paraId="40189C01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Road safety</w:t>
            </w:r>
          </w:p>
          <w:p w14:paraId="0B25B2BA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Linking health and happiness</w:t>
            </w:r>
          </w:p>
          <w:p w14:paraId="40462D50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</w:p>
          <w:p w14:paraId="5F452230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 xml:space="preserve">No Outsiders: To understand that our bodies work in </w:t>
            </w:r>
            <w:r w:rsidRPr="0085387B">
              <w:rPr>
                <w:b w:val="0"/>
                <w:color w:val="000000" w:themeColor="text1"/>
                <w:sz w:val="16"/>
              </w:rPr>
              <w:lastRenderedPageBreak/>
              <w:t>different ways</w:t>
            </w:r>
          </w:p>
        </w:tc>
        <w:tc>
          <w:tcPr>
            <w:tcW w:w="2376" w:type="dxa"/>
            <w:shd w:val="clear" w:color="auto" w:fill="FFE599" w:themeFill="accent4" w:themeFillTint="66"/>
          </w:tcPr>
          <w:p w14:paraId="7A3D7A41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lastRenderedPageBreak/>
              <w:t>Belonging to a family</w:t>
            </w:r>
          </w:p>
          <w:p w14:paraId="23880241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Making friends/being a good friend</w:t>
            </w:r>
          </w:p>
          <w:p w14:paraId="33CB4E28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Physical contact preferences</w:t>
            </w:r>
          </w:p>
          <w:p w14:paraId="19822681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People who help us</w:t>
            </w:r>
          </w:p>
          <w:p w14:paraId="310BF1C4" w14:textId="77777777" w:rsidR="0019300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Q</w:t>
            </w:r>
            <w:r w:rsidR="0019300B">
              <w:rPr>
                <w:b w:val="0"/>
                <w:color w:val="000000" w:themeColor="text1"/>
                <w:sz w:val="16"/>
              </w:rPr>
              <w:t>ualities as a friend and person</w:t>
            </w:r>
          </w:p>
          <w:p w14:paraId="3246A9F2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Self-acknowledgement</w:t>
            </w:r>
          </w:p>
          <w:p w14:paraId="5BF2762A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Being a good friend to myself</w:t>
            </w:r>
          </w:p>
          <w:p w14:paraId="7FAC0D82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Celebrating special relationships</w:t>
            </w:r>
          </w:p>
          <w:p w14:paraId="068F35C8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</w:p>
          <w:p w14:paraId="3F0EEF61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 xml:space="preserve">No Outsiders: To understand </w:t>
            </w:r>
            <w:r w:rsidRPr="0085387B">
              <w:rPr>
                <w:b w:val="0"/>
                <w:color w:val="000000" w:themeColor="text1"/>
                <w:sz w:val="16"/>
              </w:rPr>
              <w:lastRenderedPageBreak/>
              <w:t>that we share the world with lots of people</w:t>
            </w:r>
          </w:p>
        </w:tc>
        <w:tc>
          <w:tcPr>
            <w:tcW w:w="2377" w:type="dxa"/>
            <w:shd w:val="clear" w:color="auto" w:fill="FFE599" w:themeFill="accent4" w:themeFillTint="66"/>
          </w:tcPr>
          <w:p w14:paraId="3B023F25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lastRenderedPageBreak/>
              <w:t>Life cycles – animal and human</w:t>
            </w:r>
          </w:p>
          <w:p w14:paraId="603D3F4A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Changes in me</w:t>
            </w:r>
          </w:p>
          <w:p w14:paraId="28B1D359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Changes since being a baby</w:t>
            </w:r>
          </w:p>
          <w:p w14:paraId="4905D286" w14:textId="77777777" w:rsidR="0019300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 xml:space="preserve">Linking growing and learning </w:t>
            </w:r>
          </w:p>
          <w:p w14:paraId="7F6A4CAC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Coping with change</w:t>
            </w:r>
          </w:p>
          <w:p w14:paraId="2C0C5533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</w:p>
          <w:p w14:paraId="702D62F6" w14:textId="77777777" w:rsidR="0085387B" w:rsidRPr="0085387B" w:rsidRDefault="0085387B" w:rsidP="0019300B">
            <w:pPr>
              <w:pStyle w:val="BodyText"/>
              <w:rPr>
                <w:b w:val="0"/>
                <w:color w:val="000000" w:themeColor="text1"/>
                <w:sz w:val="16"/>
              </w:rPr>
            </w:pPr>
            <w:r w:rsidRPr="0085387B">
              <w:rPr>
                <w:b w:val="0"/>
                <w:color w:val="000000" w:themeColor="text1"/>
                <w:sz w:val="16"/>
              </w:rPr>
              <w:t>Transition to new class</w:t>
            </w:r>
          </w:p>
        </w:tc>
      </w:tr>
      <w:tr w:rsidR="0085387B" w:rsidRPr="0085387B" w14:paraId="210EF7A6" w14:textId="77777777" w:rsidTr="0019300B">
        <w:tc>
          <w:tcPr>
            <w:tcW w:w="1129" w:type="dxa"/>
            <w:shd w:val="clear" w:color="auto" w:fill="F21AC9"/>
            <w:vAlign w:val="center"/>
          </w:tcPr>
          <w:p w14:paraId="1332AE95" w14:textId="77777777" w:rsidR="0085387B" w:rsidRPr="0085387B" w:rsidRDefault="0019300B" w:rsidP="0019300B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 w:rsidRPr="0019300B">
              <w:rPr>
                <w:color w:val="FFFFFF" w:themeColor="background1"/>
                <w:sz w:val="28"/>
              </w:rPr>
              <w:t>Year 2</w:t>
            </w:r>
          </w:p>
        </w:tc>
        <w:tc>
          <w:tcPr>
            <w:tcW w:w="2376" w:type="dxa"/>
            <w:shd w:val="clear" w:color="auto" w:fill="F96FDF"/>
          </w:tcPr>
          <w:p w14:paraId="1A6051EA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Hopes and fears for the year</w:t>
            </w:r>
          </w:p>
          <w:p w14:paraId="7C3331EE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Rights and responsibilities</w:t>
            </w:r>
          </w:p>
          <w:p w14:paraId="530F72F1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Rewards and consequences</w:t>
            </w:r>
          </w:p>
          <w:p w14:paraId="12B96E95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 and fair learning </w:t>
            </w:r>
            <w:r w:rsidRPr="0019300B">
              <w:rPr>
                <w:sz w:val="16"/>
                <w:szCs w:val="16"/>
              </w:rPr>
              <w:t>environment</w:t>
            </w:r>
          </w:p>
          <w:p w14:paraId="6ED3F43C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 xml:space="preserve">Valuing contributions </w:t>
            </w:r>
          </w:p>
          <w:p w14:paraId="544DA525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Choices</w:t>
            </w:r>
          </w:p>
          <w:p w14:paraId="41C56651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Recognising feelings</w:t>
            </w:r>
          </w:p>
          <w:p w14:paraId="4CF2FE27" w14:textId="77777777" w:rsidR="0019300B" w:rsidRPr="0019300B" w:rsidRDefault="0019300B" w:rsidP="0019300B">
            <w:pPr>
              <w:rPr>
                <w:sz w:val="16"/>
                <w:szCs w:val="16"/>
              </w:rPr>
            </w:pPr>
          </w:p>
          <w:p w14:paraId="210CF802" w14:textId="77777777" w:rsidR="0085387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 xml:space="preserve">No Outsiders: </w:t>
            </w:r>
            <w:r>
              <w:rPr>
                <w:sz w:val="16"/>
                <w:szCs w:val="16"/>
              </w:rPr>
              <w:t>To understand what diversity is</w:t>
            </w:r>
          </w:p>
        </w:tc>
        <w:tc>
          <w:tcPr>
            <w:tcW w:w="2377" w:type="dxa"/>
            <w:shd w:val="clear" w:color="auto" w:fill="F96FDF"/>
          </w:tcPr>
          <w:p w14:paraId="09933667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Assumptions and </w:t>
            </w:r>
            <w:r w:rsidRPr="0019300B">
              <w:rPr>
                <w:sz w:val="16"/>
                <w:szCs w:val="16"/>
              </w:rPr>
              <w:t>stereotypes about gender</w:t>
            </w:r>
          </w:p>
          <w:p w14:paraId="6F9AC071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Understanding bullying</w:t>
            </w:r>
          </w:p>
          <w:p w14:paraId="1ED5A3A4" w14:textId="77777777" w:rsidR="0019300B" w:rsidRDefault="0019300B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Standing up for self and others</w:t>
            </w:r>
          </w:p>
          <w:p w14:paraId="04F39656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Making new friends</w:t>
            </w:r>
          </w:p>
          <w:p w14:paraId="0FDB06DC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Gender diversity</w:t>
            </w:r>
          </w:p>
          <w:p w14:paraId="60A2E070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Celebrating difference an</w:t>
            </w:r>
            <w:r>
              <w:rPr>
                <w:sz w:val="16"/>
                <w:szCs w:val="16"/>
              </w:rPr>
              <w:t xml:space="preserve">d </w:t>
            </w:r>
            <w:r w:rsidRPr="0019300B">
              <w:rPr>
                <w:sz w:val="16"/>
                <w:szCs w:val="16"/>
              </w:rPr>
              <w:t>remaining friends</w:t>
            </w:r>
          </w:p>
          <w:p w14:paraId="63892391" w14:textId="77777777" w:rsidR="0019300B" w:rsidRPr="0019300B" w:rsidRDefault="0019300B" w:rsidP="0019300B">
            <w:pPr>
              <w:rPr>
                <w:sz w:val="16"/>
                <w:szCs w:val="16"/>
              </w:rPr>
            </w:pPr>
          </w:p>
          <w:p w14:paraId="1F266DAF" w14:textId="77777777" w:rsidR="0085387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No Outsiders: To understand that we share the world</w:t>
            </w:r>
          </w:p>
        </w:tc>
        <w:tc>
          <w:tcPr>
            <w:tcW w:w="2376" w:type="dxa"/>
            <w:shd w:val="clear" w:color="auto" w:fill="F96FDF"/>
          </w:tcPr>
          <w:p w14:paraId="204A9DA8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Achieving realistic goals</w:t>
            </w:r>
          </w:p>
          <w:p w14:paraId="698EE9A8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Perseverance</w:t>
            </w:r>
          </w:p>
          <w:p w14:paraId="2AA6B1A4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Learning strengths</w:t>
            </w:r>
          </w:p>
          <w:p w14:paraId="57F9B1B9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Learning with others</w:t>
            </w:r>
          </w:p>
          <w:p w14:paraId="2123FB8C" w14:textId="77777777" w:rsid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 xml:space="preserve">Group co-operation </w:t>
            </w:r>
          </w:p>
          <w:p w14:paraId="7C75EE91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Contributing to and sharing success</w:t>
            </w:r>
          </w:p>
          <w:p w14:paraId="534E202B" w14:textId="77777777" w:rsidR="0019300B" w:rsidRPr="0019300B" w:rsidRDefault="0019300B" w:rsidP="0019300B">
            <w:pPr>
              <w:rPr>
                <w:sz w:val="16"/>
                <w:szCs w:val="16"/>
              </w:rPr>
            </w:pPr>
          </w:p>
          <w:p w14:paraId="7734F63F" w14:textId="77777777" w:rsidR="0085387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No Outsiders: To understan</w:t>
            </w:r>
            <w:r>
              <w:rPr>
                <w:sz w:val="16"/>
                <w:szCs w:val="16"/>
              </w:rPr>
              <w:t>d what makes someone feel proud</w:t>
            </w:r>
          </w:p>
        </w:tc>
        <w:tc>
          <w:tcPr>
            <w:tcW w:w="2377" w:type="dxa"/>
            <w:shd w:val="clear" w:color="auto" w:fill="F96FDF"/>
          </w:tcPr>
          <w:p w14:paraId="45D7CCEB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Motivation</w:t>
            </w:r>
          </w:p>
          <w:p w14:paraId="02DD1AEF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Healthier choices</w:t>
            </w:r>
          </w:p>
          <w:p w14:paraId="775EE1D7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Relaxation</w:t>
            </w:r>
          </w:p>
          <w:p w14:paraId="0E0AFCF5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Healthy eating and nutrition</w:t>
            </w:r>
          </w:p>
          <w:p w14:paraId="5696F32F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Healthier snacks and sharing </w:t>
            </w:r>
            <w:r w:rsidRPr="0019300B">
              <w:rPr>
                <w:sz w:val="16"/>
                <w:szCs w:val="16"/>
              </w:rPr>
              <w:t xml:space="preserve">food </w:t>
            </w:r>
          </w:p>
          <w:p w14:paraId="77FC240B" w14:textId="77777777" w:rsidR="0019300B" w:rsidRPr="0019300B" w:rsidRDefault="0019300B" w:rsidP="0019300B">
            <w:pPr>
              <w:rPr>
                <w:sz w:val="16"/>
                <w:szCs w:val="16"/>
              </w:rPr>
            </w:pPr>
          </w:p>
          <w:p w14:paraId="1EFFAF43" w14:textId="77777777" w:rsidR="0085387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No Outsiders: To feel proud being different</w:t>
            </w:r>
          </w:p>
        </w:tc>
        <w:tc>
          <w:tcPr>
            <w:tcW w:w="2376" w:type="dxa"/>
            <w:shd w:val="clear" w:color="auto" w:fill="F96FDF"/>
          </w:tcPr>
          <w:p w14:paraId="51F35B28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Different types of family</w:t>
            </w:r>
          </w:p>
          <w:p w14:paraId="7FFCE1BF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Physical contact boundaries</w:t>
            </w:r>
          </w:p>
          <w:p w14:paraId="236D62E3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Friendship and conflict</w:t>
            </w:r>
          </w:p>
          <w:p w14:paraId="367753BD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Secrets</w:t>
            </w:r>
          </w:p>
          <w:p w14:paraId="1AD4591F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Trust and appreciation</w:t>
            </w:r>
          </w:p>
          <w:p w14:paraId="5F6BBD79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Expressing appreciation for </w:t>
            </w:r>
            <w:r w:rsidRPr="0019300B">
              <w:rPr>
                <w:sz w:val="16"/>
                <w:szCs w:val="16"/>
              </w:rPr>
              <w:t>special relationships</w:t>
            </w:r>
          </w:p>
          <w:p w14:paraId="4350A22C" w14:textId="77777777" w:rsidR="0019300B" w:rsidRPr="0019300B" w:rsidRDefault="0019300B" w:rsidP="0019300B">
            <w:pPr>
              <w:rPr>
                <w:sz w:val="16"/>
                <w:szCs w:val="16"/>
              </w:rPr>
            </w:pPr>
          </w:p>
          <w:p w14:paraId="076A5C50" w14:textId="77777777" w:rsidR="0085387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No Outsiders: To be able to</w:t>
            </w:r>
            <w:r>
              <w:rPr>
                <w:sz w:val="16"/>
                <w:szCs w:val="16"/>
              </w:rPr>
              <w:t xml:space="preserve"> work with everyone in my class</w:t>
            </w:r>
          </w:p>
        </w:tc>
        <w:tc>
          <w:tcPr>
            <w:tcW w:w="2377" w:type="dxa"/>
            <w:shd w:val="clear" w:color="auto" w:fill="F96FDF"/>
          </w:tcPr>
          <w:p w14:paraId="166412E0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Life cycles in nature</w:t>
            </w:r>
          </w:p>
          <w:p w14:paraId="1834DC7E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Growing from young to old</w:t>
            </w:r>
          </w:p>
          <w:p w14:paraId="3EFB7B55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Increasing independence</w:t>
            </w:r>
          </w:p>
          <w:p w14:paraId="50B73023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Assertiveness</w:t>
            </w:r>
          </w:p>
          <w:p w14:paraId="1EBE9AC4" w14:textId="77777777" w:rsidR="0019300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Preparing for transition</w:t>
            </w:r>
          </w:p>
          <w:p w14:paraId="114401D6" w14:textId="77777777" w:rsidR="0019300B" w:rsidRDefault="0019300B" w:rsidP="0019300B">
            <w:pPr>
              <w:rPr>
                <w:sz w:val="16"/>
                <w:szCs w:val="16"/>
              </w:rPr>
            </w:pPr>
          </w:p>
          <w:p w14:paraId="79071DCB" w14:textId="77777777" w:rsidR="0085387B" w:rsidRPr="0019300B" w:rsidRDefault="0019300B" w:rsidP="0019300B">
            <w:pPr>
              <w:rPr>
                <w:sz w:val="16"/>
                <w:szCs w:val="16"/>
              </w:rPr>
            </w:pPr>
            <w:r w:rsidRPr="0019300B">
              <w:rPr>
                <w:sz w:val="16"/>
                <w:szCs w:val="16"/>
              </w:rPr>
              <w:t>Transition to new class</w:t>
            </w:r>
          </w:p>
        </w:tc>
      </w:tr>
      <w:tr w:rsidR="0085387B" w:rsidRPr="0085387B" w14:paraId="0D34BEE5" w14:textId="77777777" w:rsidTr="0019300B">
        <w:tc>
          <w:tcPr>
            <w:tcW w:w="1129" w:type="dxa"/>
            <w:shd w:val="clear" w:color="auto" w:fill="B11CEC"/>
            <w:vAlign w:val="center"/>
          </w:tcPr>
          <w:p w14:paraId="563F5B5E" w14:textId="77777777" w:rsidR="0085387B" w:rsidRPr="0085387B" w:rsidRDefault="0019300B" w:rsidP="0019300B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 w:rsidRPr="0019300B">
              <w:rPr>
                <w:color w:val="FFFFFF" w:themeColor="background1"/>
                <w:sz w:val="28"/>
              </w:rPr>
              <w:t>Year 3</w:t>
            </w:r>
          </w:p>
        </w:tc>
        <w:tc>
          <w:tcPr>
            <w:tcW w:w="2376" w:type="dxa"/>
            <w:shd w:val="clear" w:color="auto" w:fill="B381D9"/>
          </w:tcPr>
          <w:p w14:paraId="57A10A9A" w14:textId="77777777" w:rsid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Setting personal goals</w:t>
            </w:r>
          </w:p>
          <w:p w14:paraId="58208D89" w14:textId="77777777" w:rsid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>Positivity in challenges</w:t>
            </w:r>
          </w:p>
          <w:p w14:paraId="73E2A791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Rules, rights and responsibilities</w:t>
            </w:r>
          </w:p>
          <w:p w14:paraId="59436DF8" w14:textId="77777777" w:rsid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>Rewards and consequences</w:t>
            </w:r>
          </w:p>
          <w:p w14:paraId="0ADEAC85" w14:textId="77777777" w:rsid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Responsible choices</w:t>
            </w:r>
          </w:p>
          <w:p w14:paraId="1B8D3399" w14:textId="77777777" w:rsidR="0019300B" w:rsidRP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 xml:space="preserve">Seeing things from others’ </w:t>
            </w:r>
            <w:r w:rsidR="0019300B" w:rsidRPr="0062444D">
              <w:rPr>
                <w:sz w:val="16"/>
              </w:rPr>
              <w:t>perspectives</w:t>
            </w:r>
          </w:p>
          <w:p w14:paraId="130140CA" w14:textId="77777777" w:rsidR="0062444D" w:rsidRDefault="0062444D" w:rsidP="0062444D">
            <w:pPr>
              <w:rPr>
                <w:sz w:val="16"/>
              </w:rPr>
            </w:pPr>
          </w:p>
          <w:p w14:paraId="321F2E72" w14:textId="77777777" w:rsidR="0085387B" w:rsidRP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>No Outsiders: To understand how difference can affect someone</w:t>
            </w:r>
          </w:p>
        </w:tc>
        <w:tc>
          <w:tcPr>
            <w:tcW w:w="2377" w:type="dxa"/>
            <w:shd w:val="clear" w:color="auto" w:fill="B381D9"/>
          </w:tcPr>
          <w:p w14:paraId="71459391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Families and their</w:t>
            </w:r>
            <w:r w:rsidR="0062444D">
              <w:rPr>
                <w:sz w:val="16"/>
              </w:rPr>
              <w:t xml:space="preserve"> differences</w:t>
            </w:r>
          </w:p>
          <w:p w14:paraId="153B1ECF" w14:textId="77777777" w:rsidR="0019300B" w:rsidRP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 xml:space="preserve">Family conflict and how to </w:t>
            </w:r>
            <w:r w:rsidR="0019300B" w:rsidRPr="0062444D">
              <w:rPr>
                <w:sz w:val="16"/>
              </w:rPr>
              <w:t xml:space="preserve">manage it (child-centred) </w:t>
            </w:r>
          </w:p>
          <w:p w14:paraId="1819ABDD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Witnessing bullying and how to solve it</w:t>
            </w:r>
          </w:p>
          <w:p w14:paraId="2BE30DC2" w14:textId="77777777" w:rsidR="0019300B" w:rsidRP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 xml:space="preserve">Recognising how words can </w:t>
            </w:r>
            <w:r w:rsidR="0019300B" w:rsidRPr="0062444D">
              <w:rPr>
                <w:sz w:val="16"/>
              </w:rPr>
              <w:t>be hurtful</w:t>
            </w:r>
          </w:p>
          <w:p w14:paraId="4093A876" w14:textId="77777777" w:rsidR="0019300B" w:rsidRP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 xml:space="preserve">Giving and receiving </w:t>
            </w:r>
            <w:r w:rsidR="0019300B" w:rsidRPr="0062444D">
              <w:rPr>
                <w:sz w:val="16"/>
              </w:rPr>
              <w:t>compliments</w:t>
            </w:r>
          </w:p>
          <w:p w14:paraId="7BB2A0AA" w14:textId="77777777" w:rsidR="0019300B" w:rsidRPr="0062444D" w:rsidRDefault="0019300B" w:rsidP="0062444D">
            <w:pPr>
              <w:rPr>
                <w:sz w:val="16"/>
              </w:rPr>
            </w:pPr>
          </w:p>
          <w:p w14:paraId="0ECA85E2" w14:textId="77777777" w:rsidR="0085387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No Outsiders: To understand what ‘discrimination’ means</w:t>
            </w:r>
          </w:p>
        </w:tc>
        <w:tc>
          <w:tcPr>
            <w:tcW w:w="2376" w:type="dxa"/>
            <w:shd w:val="clear" w:color="auto" w:fill="B381D9"/>
          </w:tcPr>
          <w:p w14:paraId="0A7EE6C7" w14:textId="77777777" w:rsidR="0062444D" w:rsidRP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 xml:space="preserve">Difficult challenges and achieving </w:t>
            </w:r>
            <w:r w:rsidRPr="0062444D">
              <w:rPr>
                <w:sz w:val="16"/>
              </w:rPr>
              <w:t>success</w:t>
            </w:r>
          </w:p>
          <w:p w14:paraId="41681232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Dreams and ambitions</w:t>
            </w:r>
          </w:p>
          <w:p w14:paraId="508EE0F4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New challenges</w:t>
            </w:r>
          </w:p>
          <w:p w14:paraId="1458D3D9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Motivation and enthusiasm</w:t>
            </w:r>
          </w:p>
          <w:p w14:paraId="2EC3F231" w14:textId="77777777" w:rsidR="0062444D" w:rsidRP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 xml:space="preserve">Recognising and trying to </w:t>
            </w:r>
            <w:r w:rsidRPr="0062444D">
              <w:rPr>
                <w:sz w:val="16"/>
              </w:rPr>
              <w:t>overcome obstacles</w:t>
            </w:r>
          </w:p>
          <w:p w14:paraId="2E2F0AC8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Evaluating learning processes</w:t>
            </w:r>
          </w:p>
          <w:p w14:paraId="5DBD7159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Managing feelings</w:t>
            </w:r>
          </w:p>
          <w:p w14:paraId="47B2433D" w14:textId="77777777" w:rsidR="0019300B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Simple budgeting</w:t>
            </w:r>
          </w:p>
          <w:p w14:paraId="1CCA682F" w14:textId="77777777" w:rsidR="0019300B" w:rsidRPr="0062444D" w:rsidRDefault="0019300B" w:rsidP="0062444D">
            <w:pPr>
              <w:rPr>
                <w:sz w:val="16"/>
              </w:rPr>
            </w:pPr>
          </w:p>
          <w:p w14:paraId="1C0B9191" w14:textId="77777777" w:rsidR="0085387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No Outsiders: To find a solution to a problem</w:t>
            </w:r>
          </w:p>
        </w:tc>
        <w:tc>
          <w:tcPr>
            <w:tcW w:w="2377" w:type="dxa"/>
            <w:shd w:val="clear" w:color="auto" w:fill="B381D9"/>
          </w:tcPr>
          <w:p w14:paraId="02DC2DE3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Exercise</w:t>
            </w:r>
          </w:p>
          <w:p w14:paraId="53D91882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Fitness challenges</w:t>
            </w:r>
          </w:p>
          <w:p w14:paraId="4A8E122A" w14:textId="77777777" w:rsid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F</w:t>
            </w:r>
            <w:r w:rsidR="0062444D">
              <w:rPr>
                <w:sz w:val="16"/>
              </w:rPr>
              <w:t>ood labelling and healthy swaps</w:t>
            </w:r>
          </w:p>
          <w:p w14:paraId="475BA50E" w14:textId="77777777" w:rsid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>Attitudes towards drugs</w:t>
            </w:r>
          </w:p>
          <w:p w14:paraId="21D7F516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Keeping safe and why it’s important online and off line scenarios</w:t>
            </w:r>
          </w:p>
          <w:p w14:paraId="74E20F27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Respect for myself and others</w:t>
            </w:r>
          </w:p>
          <w:p w14:paraId="1F6C33EC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Healthy and safe choices</w:t>
            </w:r>
          </w:p>
          <w:p w14:paraId="151095D1" w14:textId="77777777" w:rsidR="0019300B" w:rsidRPr="0062444D" w:rsidRDefault="0019300B" w:rsidP="0062444D">
            <w:pPr>
              <w:rPr>
                <w:sz w:val="16"/>
              </w:rPr>
            </w:pPr>
          </w:p>
          <w:p w14:paraId="3850256E" w14:textId="77777777" w:rsidR="0085387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No Outsiders: To use strategies to help someone who feels different</w:t>
            </w:r>
          </w:p>
        </w:tc>
        <w:tc>
          <w:tcPr>
            <w:tcW w:w="2376" w:type="dxa"/>
            <w:shd w:val="clear" w:color="auto" w:fill="B381D9"/>
          </w:tcPr>
          <w:p w14:paraId="75B8B0C5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Family roles and responsibilities</w:t>
            </w:r>
          </w:p>
          <w:p w14:paraId="49625E2B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Friendship and negotiation</w:t>
            </w:r>
          </w:p>
          <w:p w14:paraId="5DC360F9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Keepi</w:t>
            </w:r>
            <w:r w:rsidR="0062444D">
              <w:rPr>
                <w:sz w:val="16"/>
              </w:rPr>
              <w:t xml:space="preserve">ng safe online and who to go to </w:t>
            </w:r>
            <w:r w:rsidRPr="0062444D">
              <w:rPr>
                <w:sz w:val="16"/>
              </w:rPr>
              <w:t>for help</w:t>
            </w:r>
          </w:p>
          <w:p w14:paraId="2B6C29FE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Being a global citizen</w:t>
            </w:r>
          </w:p>
          <w:p w14:paraId="6F93C093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Being aware of how my choices affect others</w:t>
            </w:r>
          </w:p>
          <w:p w14:paraId="124FB64D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Awareness of how other children</w:t>
            </w:r>
          </w:p>
          <w:p w14:paraId="171154DC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have different lives</w:t>
            </w:r>
          </w:p>
          <w:p w14:paraId="0EF127D5" w14:textId="77777777" w:rsidR="0019300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Expressing appreciation for family and friends</w:t>
            </w:r>
          </w:p>
          <w:p w14:paraId="5491DACA" w14:textId="77777777" w:rsidR="0019300B" w:rsidRPr="0062444D" w:rsidRDefault="0019300B" w:rsidP="0062444D">
            <w:pPr>
              <w:rPr>
                <w:sz w:val="16"/>
              </w:rPr>
            </w:pPr>
          </w:p>
          <w:p w14:paraId="7A834B00" w14:textId="77777777" w:rsidR="0085387B" w:rsidRPr="0062444D" w:rsidRDefault="0019300B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No Outsiders: To be welcoming</w:t>
            </w:r>
          </w:p>
        </w:tc>
        <w:tc>
          <w:tcPr>
            <w:tcW w:w="2377" w:type="dxa"/>
            <w:shd w:val="clear" w:color="auto" w:fill="B381D9"/>
          </w:tcPr>
          <w:p w14:paraId="19E1341E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How babies grow</w:t>
            </w:r>
          </w:p>
          <w:p w14:paraId="6F9912C6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Understanding a baby’s needs</w:t>
            </w:r>
          </w:p>
          <w:p w14:paraId="5E7238C1" w14:textId="77777777" w:rsid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>Family stereotypes</w:t>
            </w:r>
          </w:p>
          <w:p w14:paraId="5EF823A5" w14:textId="77777777" w:rsid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 xml:space="preserve">Challenging my ideas </w:t>
            </w:r>
          </w:p>
          <w:p w14:paraId="707C617B" w14:textId="77777777" w:rsidR="0085387B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Preparing for transition</w:t>
            </w:r>
          </w:p>
          <w:p w14:paraId="6EB4A524" w14:textId="77777777" w:rsidR="0062444D" w:rsidRDefault="0062444D" w:rsidP="0062444D">
            <w:pPr>
              <w:rPr>
                <w:sz w:val="16"/>
              </w:rPr>
            </w:pPr>
          </w:p>
          <w:p w14:paraId="233040DA" w14:textId="77777777" w:rsidR="0062444D" w:rsidRP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>Transition to new class</w:t>
            </w:r>
          </w:p>
        </w:tc>
      </w:tr>
      <w:tr w:rsidR="0085387B" w:rsidRPr="0085387B" w14:paraId="5BADD981" w14:textId="77777777" w:rsidTr="0062444D">
        <w:tc>
          <w:tcPr>
            <w:tcW w:w="1129" w:type="dxa"/>
            <w:shd w:val="clear" w:color="auto" w:fill="9CC2E5" w:themeFill="accent1" w:themeFillTint="99"/>
            <w:vAlign w:val="center"/>
          </w:tcPr>
          <w:p w14:paraId="3B8C068C" w14:textId="77777777" w:rsidR="0085387B" w:rsidRPr="0085387B" w:rsidRDefault="0062444D" w:rsidP="0062444D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 w:rsidRPr="0062444D">
              <w:rPr>
                <w:color w:val="FFFFFF" w:themeColor="background1"/>
                <w:sz w:val="28"/>
              </w:rPr>
              <w:t>Year 4</w:t>
            </w:r>
          </w:p>
        </w:tc>
        <w:tc>
          <w:tcPr>
            <w:tcW w:w="2376" w:type="dxa"/>
            <w:shd w:val="clear" w:color="auto" w:fill="BDD6EE" w:themeFill="accent1" w:themeFillTint="66"/>
          </w:tcPr>
          <w:p w14:paraId="05E3FAE9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Being part of a class team</w:t>
            </w:r>
          </w:p>
          <w:p w14:paraId="161D6C27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Being a school citizen</w:t>
            </w:r>
          </w:p>
          <w:p w14:paraId="01CACDCB" w14:textId="77777777" w:rsidR="0062444D" w:rsidRP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t xml:space="preserve">Rights, responsibilities and </w:t>
            </w:r>
            <w:r w:rsidRPr="0062444D">
              <w:rPr>
                <w:sz w:val="16"/>
              </w:rPr>
              <w:t>democracy (school council)</w:t>
            </w:r>
          </w:p>
          <w:p w14:paraId="5C458C02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Rewards and consequences</w:t>
            </w:r>
          </w:p>
          <w:p w14:paraId="73190975" w14:textId="77777777" w:rsid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 xml:space="preserve">Group decision-making </w:t>
            </w:r>
          </w:p>
          <w:p w14:paraId="228CD174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Having a voice</w:t>
            </w:r>
          </w:p>
          <w:p w14:paraId="0F4C240A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lastRenderedPageBreak/>
              <w:t>What motivates behavior</w:t>
            </w:r>
          </w:p>
          <w:p w14:paraId="770F3F63" w14:textId="77777777" w:rsidR="0062444D" w:rsidRPr="0062444D" w:rsidRDefault="0062444D" w:rsidP="0062444D">
            <w:pPr>
              <w:rPr>
                <w:sz w:val="16"/>
              </w:rPr>
            </w:pPr>
          </w:p>
          <w:p w14:paraId="1EFFBC2B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No Outsiders: To know when to be assertive</w:t>
            </w:r>
          </w:p>
          <w:p w14:paraId="53E27332" w14:textId="77777777" w:rsidR="0085387B" w:rsidRPr="0062444D" w:rsidRDefault="0085387B" w:rsidP="0062444D">
            <w:pPr>
              <w:rPr>
                <w:b/>
                <w:sz w:val="16"/>
              </w:rPr>
            </w:pPr>
          </w:p>
        </w:tc>
        <w:tc>
          <w:tcPr>
            <w:tcW w:w="2377" w:type="dxa"/>
            <w:shd w:val="clear" w:color="auto" w:fill="BDD6EE" w:themeFill="accent1" w:themeFillTint="66"/>
          </w:tcPr>
          <w:p w14:paraId="316A1A22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lastRenderedPageBreak/>
              <w:t>Challenging assumptions</w:t>
            </w:r>
          </w:p>
          <w:p w14:paraId="4E796371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Judging by appearance</w:t>
            </w:r>
          </w:p>
          <w:p w14:paraId="21E8BEC5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Accepting self and others</w:t>
            </w:r>
          </w:p>
          <w:p w14:paraId="78EB4170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Understanding influences</w:t>
            </w:r>
          </w:p>
          <w:p w14:paraId="743A5687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Understanding bullying</w:t>
            </w:r>
          </w:p>
          <w:p w14:paraId="7D166829" w14:textId="77777777" w:rsid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 xml:space="preserve">Problem-solving </w:t>
            </w:r>
          </w:p>
          <w:p w14:paraId="5FA6D51E" w14:textId="77777777" w:rsidR="0062444D" w:rsidRDefault="0062444D" w:rsidP="0062444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Identifying how special and </w:t>
            </w:r>
            <w:r w:rsidRPr="0062444D">
              <w:rPr>
                <w:sz w:val="16"/>
              </w:rPr>
              <w:t xml:space="preserve">unique everyone is </w:t>
            </w:r>
          </w:p>
          <w:p w14:paraId="1E4AD337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First impressions</w:t>
            </w:r>
          </w:p>
          <w:p w14:paraId="3795AD5D" w14:textId="77777777" w:rsidR="0062444D" w:rsidRPr="0062444D" w:rsidRDefault="0062444D" w:rsidP="0062444D">
            <w:pPr>
              <w:rPr>
                <w:sz w:val="16"/>
              </w:rPr>
            </w:pPr>
          </w:p>
          <w:p w14:paraId="04288E19" w14:textId="77777777" w:rsidR="0085387B" w:rsidRPr="0062444D" w:rsidRDefault="0062444D" w:rsidP="0062444D">
            <w:pPr>
              <w:rPr>
                <w:b/>
                <w:sz w:val="16"/>
              </w:rPr>
            </w:pPr>
            <w:r w:rsidRPr="0062444D">
              <w:rPr>
                <w:sz w:val="16"/>
              </w:rPr>
              <w:t>No Outsiders: To unde</w:t>
            </w:r>
            <w:r>
              <w:rPr>
                <w:sz w:val="16"/>
              </w:rPr>
              <w:t>rstand why people choose to get mar</w:t>
            </w:r>
            <w:r w:rsidRPr="0062444D">
              <w:rPr>
                <w:sz w:val="16"/>
              </w:rPr>
              <w:t>ried</w:t>
            </w:r>
          </w:p>
        </w:tc>
        <w:tc>
          <w:tcPr>
            <w:tcW w:w="2376" w:type="dxa"/>
            <w:shd w:val="clear" w:color="auto" w:fill="BDD6EE" w:themeFill="accent1" w:themeFillTint="66"/>
          </w:tcPr>
          <w:p w14:paraId="22E0093C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lastRenderedPageBreak/>
              <w:t>Hopes and dreams</w:t>
            </w:r>
          </w:p>
          <w:p w14:paraId="07CF0676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Overcoming disappointment</w:t>
            </w:r>
          </w:p>
          <w:p w14:paraId="2C37912B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Creating new, realistic dreams</w:t>
            </w:r>
          </w:p>
          <w:p w14:paraId="6AC8F037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Achieving goals</w:t>
            </w:r>
          </w:p>
          <w:p w14:paraId="39B466C4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Working in a group</w:t>
            </w:r>
          </w:p>
          <w:p w14:paraId="58D73F8C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Celebrating contributions Resilience</w:t>
            </w:r>
          </w:p>
          <w:p w14:paraId="54ADCF99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lastRenderedPageBreak/>
              <w:t>Positive attitudes</w:t>
            </w:r>
          </w:p>
          <w:p w14:paraId="2B021672" w14:textId="77777777" w:rsidR="0062444D" w:rsidRPr="0062444D" w:rsidRDefault="0062444D" w:rsidP="0062444D">
            <w:pPr>
              <w:rPr>
                <w:sz w:val="16"/>
              </w:rPr>
            </w:pPr>
          </w:p>
          <w:p w14:paraId="0A23E28B" w14:textId="77777777" w:rsidR="0085387B" w:rsidRPr="0062444D" w:rsidRDefault="0062444D" w:rsidP="0062444D">
            <w:pPr>
              <w:rPr>
                <w:b/>
                <w:sz w:val="16"/>
              </w:rPr>
            </w:pPr>
            <w:r w:rsidRPr="0062444D">
              <w:rPr>
                <w:sz w:val="16"/>
              </w:rPr>
              <w:t>No Outsiders: To overcome language as a barrier</w:t>
            </w:r>
          </w:p>
        </w:tc>
        <w:tc>
          <w:tcPr>
            <w:tcW w:w="2377" w:type="dxa"/>
            <w:shd w:val="clear" w:color="auto" w:fill="BDD6EE" w:themeFill="accent1" w:themeFillTint="66"/>
          </w:tcPr>
          <w:p w14:paraId="1DB69AC8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lastRenderedPageBreak/>
              <w:t>Healthier friendships</w:t>
            </w:r>
          </w:p>
          <w:p w14:paraId="015CAB8C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Group dynamics</w:t>
            </w:r>
          </w:p>
          <w:p w14:paraId="5B2DD8DF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Smoking</w:t>
            </w:r>
          </w:p>
          <w:p w14:paraId="08E5DA01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Alcohol</w:t>
            </w:r>
          </w:p>
          <w:p w14:paraId="74E90205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Assertiveness</w:t>
            </w:r>
          </w:p>
          <w:p w14:paraId="29FF79B8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Peer pressure</w:t>
            </w:r>
          </w:p>
          <w:p w14:paraId="48ED6415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Celebrating inner strength</w:t>
            </w:r>
          </w:p>
          <w:p w14:paraId="5625441B" w14:textId="77777777" w:rsidR="0062444D" w:rsidRPr="0062444D" w:rsidRDefault="0062444D" w:rsidP="0062444D">
            <w:pPr>
              <w:rPr>
                <w:sz w:val="16"/>
              </w:rPr>
            </w:pPr>
          </w:p>
          <w:p w14:paraId="6EB2AEC6" w14:textId="77777777" w:rsidR="0085387B" w:rsidRPr="0062444D" w:rsidRDefault="0062444D" w:rsidP="0062444D">
            <w:pPr>
              <w:rPr>
                <w:b/>
                <w:sz w:val="16"/>
              </w:rPr>
            </w:pPr>
            <w:r w:rsidRPr="0062444D">
              <w:rPr>
                <w:sz w:val="16"/>
              </w:rPr>
              <w:t>No Outsiders: To ask questions</w:t>
            </w:r>
          </w:p>
        </w:tc>
        <w:tc>
          <w:tcPr>
            <w:tcW w:w="2376" w:type="dxa"/>
            <w:shd w:val="clear" w:color="auto" w:fill="BDD6EE" w:themeFill="accent1" w:themeFillTint="66"/>
          </w:tcPr>
          <w:p w14:paraId="57E7E281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lastRenderedPageBreak/>
              <w:t>Jealousy</w:t>
            </w:r>
          </w:p>
          <w:p w14:paraId="75E96360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Love and loss</w:t>
            </w:r>
          </w:p>
          <w:p w14:paraId="15964506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Memories of loved ones</w:t>
            </w:r>
          </w:p>
          <w:p w14:paraId="40E2C76E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Getting on and Falling Out</w:t>
            </w:r>
          </w:p>
          <w:p w14:paraId="57098F0A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Girlfriends and boyfriends</w:t>
            </w:r>
          </w:p>
          <w:p w14:paraId="24C168CC" w14:textId="77777777" w:rsidR="0085387B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Showing appreciation to people and animals</w:t>
            </w:r>
          </w:p>
          <w:p w14:paraId="2ADE1EBF" w14:textId="77777777" w:rsidR="0062444D" w:rsidRDefault="0062444D" w:rsidP="0062444D">
            <w:pPr>
              <w:rPr>
                <w:sz w:val="16"/>
              </w:rPr>
            </w:pPr>
          </w:p>
          <w:p w14:paraId="264E478D" w14:textId="77777777" w:rsidR="0062444D" w:rsidRPr="0062444D" w:rsidRDefault="0062444D" w:rsidP="0062444D">
            <w:pPr>
              <w:rPr>
                <w:b/>
                <w:sz w:val="16"/>
              </w:rPr>
            </w:pPr>
            <w:r>
              <w:rPr>
                <w:sz w:val="16"/>
              </w:rPr>
              <w:t>No Outsiders: To be who you want to be</w:t>
            </w:r>
          </w:p>
        </w:tc>
        <w:tc>
          <w:tcPr>
            <w:tcW w:w="2377" w:type="dxa"/>
            <w:shd w:val="clear" w:color="auto" w:fill="BDD6EE" w:themeFill="accent1" w:themeFillTint="66"/>
          </w:tcPr>
          <w:p w14:paraId="241BAE9C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lastRenderedPageBreak/>
              <w:t>Being unique</w:t>
            </w:r>
          </w:p>
          <w:p w14:paraId="55066DF6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Confidence in change</w:t>
            </w:r>
          </w:p>
          <w:p w14:paraId="72B567A8" w14:textId="77777777" w:rsidR="0062444D" w:rsidRPr="0062444D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Accepting change</w:t>
            </w:r>
          </w:p>
          <w:p w14:paraId="34568A73" w14:textId="77777777" w:rsidR="0085387B" w:rsidRDefault="0062444D" w:rsidP="0062444D">
            <w:pPr>
              <w:rPr>
                <w:sz w:val="16"/>
              </w:rPr>
            </w:pPr>
            <w:r w:rsidRPr="0062444D">
              <w:rPr>
                <w:sz w:val="16"/>
              </w:rPr>
              <w:t>Preparing for transition Environmental change</w:t>
            </w:r>
          </w:p>
          <w:p w14:paraId="770A1F56" w14:textId="77777777" w:rsidR="0062444D" w:rsidRDefault="0062444D" w:rsidP="0062444D">
            <w:pPr>
              <w:rPr>
                <w:sz w:val="16"/>
              </w:rPr>
            </w:pPr>
          </w:p>
          <w:p w14:paraId="5A6123F8" w14:textId="77777777" w:rsidR="0062444D" w:rsidRPr="0062444D" w:rsidRDefault="0062444D" w:rsidP="0062444D">
            <w:pPr>
              <w:rPr>
                <w:b/>
                <w:sz w:val="16"/>
              </w:rPr>
            </w:pPr>
            <w:r>
              <w:rPr>
                <w:sz w:val="16"/>
              </w:rPr>
              <w:t>Transition to new class</w:t>
            </w:r>
          </w:p>
        </w:tc>
      </w:tr>
      <w:tr w:rsidR="0085387B" w:rsidRPr="0085387B" w14:paraId="081FFEE6" w14:textId="77777777" w:rsidTr="0062444D">
        <w:tc>
          <w:tcPr>
            <w:tcW w:w="1129" w:type="dxa"/>
            <w:shd w:val="clear" w:color="auto" w:fill="538135" w:themeFill="accent6" w:themeFillShade="BF"/>
            <w:vAlign w:val="center"/>
          </w:tcPr>
          <w:p w14:paraId="377DFFBB" w14:textId="77777777" w:rsidR="0085387B" w:rsidRPr="0085387B" w:rsidRDefault="0062444D" w:rsidP="0062444D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 w:rsidRPr="0062444D">
              <w:rPr>
                <w:color w:val="FFFFFF" w:themeColor="background1"/>
                <w:sz w:val="28"/>
              </w:rPr>
              <w:t>Year 5</w:t>
            </w:r>
          </w:p>
        </w:tc>
        <w:tc>
          <w:tcPr>
            <w:tcW w:w="2376" w:type="dxa"/>
            <w:shd w:val="clear" w:color="auto" w:fill="C5E0B3" w:themeFill="accent6" w:themeFillTint="66"/>
          </w:tcPr>
          <w:p w14:paraId="77C888EA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Planning the forthcoming year</w:t>
            </w:r>
          </w:p>
          <w:p w14:paraId="63396CFF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Being a citizen</w:t>
            </w:r>
          </w:p>
          <w:p w14:paraId="2D17535F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Rights and responsibilities</w:t>
            </w:r>
          </w:p>
          <w:p w14:paraId="72E62A17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Rewards and consequences</w:t>
            </w:r>
          </w:p>
          <w:p w14:paraId="02E9B89C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How behaviour affects groups</w:t>
            </w:r>
          </w:p>
          <w:p w14:paraId="5B5BDCB6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Democracy, having a voice, participating</w:t>
            </w:r>
          </w:p>
          <w:p w14:paraId="6E2F1A1E" w14:textId="77777777" w:rsidR="0062444D" w:rsidRPr="0062444D" w:rsidRDefault="0062444D" w:rsidP="0062444D">
            <w:pPr>
              <w:rPr>
                <w:sz w:val="16"/>
                <w:szCs w:val="16"/>
              </w:rPr>
            </w:pPr>
          </w:p>
          <w:p w14:paraId="2009E63D" w14:textId="77777777" w:rsidR="0085387B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No Outsiders: To learn from our past</w:t>
            </w:r>
          </w:p>
        </w:tc>
        <w:tc>
          <w:tcPr>
            <w:tcW w:w="2377" w:type="dxa"/>
            <w:shd w:val="clear" w:color="auto" w:fill="C5E0B3" w:themeFill="accent6" w:themeFillTint="66"/>
          </w:tcPr>
          <w:p w14:paraId="36D27705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Cultural differences and how they can cause conflict</w:t>
            </w:r>
          </w:p>
          <w:p w14:paraId="432CD1E2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Racism</w:t>
            </w:r>
          </w:p>
          <w:p w14:paraId="297CA77D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Rumours and name-calling</w:t>
            </w:r>
          </w:p>
          <w:p w14:paraId="2E323ED4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Types of bullying</w:t>
            </w:r>
          </w:p>
          <w:p w14:paraId="58A10B61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Material wealth and happiness</w:t>
            </w:r>
          </w:p>
          <w:p w14:paraId="353E6334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Enjoying and respecting other cultures</w:t>
            </w:r>
          </w:p>
          <w:p w14:paraId="35708900" w14:textId="77777777" w:rsidR="0062444D" w:rsidRPr="0062444D" w:rsidRDefault="0062444D" w:rsidP="0062444D">
            <w:pPr>
              <w:rPr>
                <w:sz w:val="16"/>
                <w:szCs w:val="16"/>
              </w:rPr>
            </w:pPr>
          </w:p>
          <w:p w14:paraId="394486F0" w14:textId="77777777" w:rsidR="0085387B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No Outsiders: To justify my actions</w:t>
            </w:r>
          </w:p>
        </w:tc>
        <w:tc>
          <w:tcPr>
            <w:tcW w:w="2376" w:type="dxa"/>
            <w:shd w:val="clear" w:color="auto" w:fill="C5E0B3" w:themeFill="accent6" w:themeFillTint="66"/>
          </w:tcPr>
          <w:p w14:paraId="14F97909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Future dreams</w:t>
            </w:r>
          </w:p>
          <w:p w14:paraId="41A50B90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The importance of money</w:t>
            </w:r>
          </w:p>
          <w:p w14:paraId="73B95D1D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Jobs and careers</w:t>
            </w:r>
          </w:p>
          <w:p w14:paraId="29361E84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Dream job and how to get there</w:t>
            </w:r>
          </w:p>
          <w:p w14:paraId="1C3D86E5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Goals in different cultures</w:t>
            </w:r>
          </w:p>
          <w:p w14:paraId="7F6CC9F7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Supporting others (charity)</w:t>
            </w:r>
          </w:p>
          <w:p w14:paraId="0B8D1393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Motivation</w:t>
            </w:r>
          </w:p>
          <w:p w14:paraId="3E34B835" w14:textId="77777777" w:rsidR="0062444D" w:rsidRPr="0062444D" w:rsidRDefault="0062444D" w:rsidP="0062444D">
            <w:pPr>
              <w:rPr>
                <w:sz w:val="16"/>
                <w:szCs w:val="16"/>
              </w:rPr>
            </w:pPr>
          </w:p>
          <w:p w14:paraId="078B9FE0" w14:textId="77777777" w:rsidR="0085387B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No Outsiders: To recognise when someone needs help</w:t>
            </w:r>
          </w:p>
        </w:tc>
        <w:tc>
          <w:tcPr>
            <w:tcW w:w="2377" w:type="dxa"/>
            <w:shd w:val="clear" w:color="auto" w:fill="C5E0B3" w:themeFill="accent6" w:themeFillTint="66"/>
          </w:tcPr>
          <w:p w14:paraId="128106F4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Smoking, including vaping</w:t>
            </w:r>
          </w:p>
          <w:p w14:paraId="7AF4896A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Alcohol</w:t>
            </w:r>
          </w:p>
          <w:p w14:paraId="1248B25A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Alcohol and anti-social behaviour</w:t>
            </w:r>
          </w:p>
          <w:p w14:paraId="09EEF081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Emergency aid</w:t>
            </w:r>
          </w:p>
          <w:p w14:paraId="2E8D351E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Body image</w:t>
            </w:r>
          </w:p>
          <w:p w14:paraId="7A3B98D6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Relationships with food</w:t>
            </w:r>
          </w:p>
          <w:p w14:paraId="5B633AE2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Healthy choices</w:t>
            </w:r>
          </w:p>
          <w:p w14:paraId="08D6D4BC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Motivation and behavior</w:t>
            </w:r>
          </w:p>
          <w:p w14:paraId="34ABE19A" w14:textId="77777777" w:rsidR="0062444D" w:rsidRPr="0062444D" w:rsidRDefault="0062444D" w:rsidP="0062444D">
            <w:pPr>
              <w:rPr>
                <w:sz w:val="16"/>
                <w:szCs w:val="16"/>
              </w:rPr>
            </w:pPr>
          </w:p>
          <w:p w14:paraId="40FA985A" w14:textId="77777777" w:rsidR="0085387B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No Outsiders: To appreciate artistic freedom</w:t>
            </w:r>
          </w:p>
        </w:tc>
        <w:tc>
          <w:tcPr>
            <w:tcW w:w="2376" w:type="dxa"/>
            <w:shd w:val="clear" w:color="auto" w:fill="C5E0B3" w:themeFill="accent6" w:themeFillTint="66"/>
          </w:tcPr>
          <w:p w14:paraId="68B39281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Self-recognition and self-worth</w:t>
            </w:r>
          </w:p>
          <w:p w14:paraId="4C084896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Building self-esteem</w:t>
            </w:r>
          </w:p>
          <w:p w14:paraId="74D587A4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Safer online communities</w:t>
            </w:r>
          </w:p>
          <w:p w14:paraId="3EC1A706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Rights and responsibilities online</w:t>
            </w:r>
          </w:p>
          <w:p w14:paraId="2631622E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Online gaming and gambling</w:t>
            </w:r>
          </w:p>
          <w:p w14:paraId="4F903FC0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Reducing screen time</w:t>
            </w:r>
          </w:p>
          <w:p w14:paraId="6BEA75B3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Dangers of online grooming</w:t>
            </w:r>
          </w:p>
          <w:p w14:paraId="1CB242C6" w14:textId="77777777" w:rsidR="0085387B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SMARRT internet safety rules</w:t>
            </w:r>
          </w:p>
          <w:p w14:paraId="7DB86B63" w14:textId="77777777" w:rsidR="0062444D" w:rsidRPr="0062444D" w:rsidRDefault="0062444D" w:rsidP="0062444D">
            <w:pPr>
              <w:rPr>
                <w:sz w:val="16"/>
                <w:szCs w:val="16"/>
              </w:rPr>
            </w:pPr>
          </w:p>
          <w:p w14:paraId="26FC9D6B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No Outsiders: To accept people who are different from me</w:t>
            </w:r>
          </w:p>
        </w:tc>
        <w:tc>
          <w:tcPr>
            <w:tcW w:w="2377" w:type="dxa"/>
            <w:shd w:val="clear" w:color="auto" w:fill="C5E0B3" w:themeFill="accent6" w:themeFillTint="66"/>
          </w:tcPr>
          <w:p w14:paraId="442FCD70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Self- and body image</w:t>
            </w:r>
          </w:p>
          <w:p w14:paraId="78E92B09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Influence of online and media on body image</w:t>
            </w:r>
          </w:p>
          <w:p w14:paraId="2424E0F2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Growing responsibility</w:t>
            </w:r>
          </w:p>
          <w:p w14:paraId="35D67450" w14:textId="77777777" w:rsidR="0085387B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Coping with change Preparing for transition</w:t>
            </w:r>
          </w:p>
          <w:p w14:paraId="7F38F714" w14:textId="77777777" w:rsidR="0062444D" w:rsidRPr="0062444D" w:rsidRDefault="0062444D" w:rsidP="0062444D">
            <w:pPr>
              <w:rPr>
                <w:sz w:val="16"/>
                <w:szCs w:val="16"/>
              </w:rPr>
            </w:pPr>
          </w:p>
          <w:p w14:paraId="476BA82F" w14:textId="77777777" w:rsidR="0062444D" w:rsidRPr="0062444D" w:rsidRDefault="0062444D" w:rsidP="0062444D">
            <w:pPr>
              <w:rPr>
                <w:sz w:val="16"/>
                <w:szCs w:val="16"/>
              </w:rPr>
            </w:pPr>
            <w:r w:rsidRPr="0062444D">
              <w:rPr>
                <w:sz w:val="16"/>
                <w:szCs w:val="16"/>
              </w:rPr>
              <w:t>Transition to new class</w:t>
            </w:r>
          </w:p>
        </w:tc>
      </w:tr>
      <w:tr w:rsidR="0085387B" w:rsidRPr="0085387B" w14:paraId="663C7D45" w14:textId="77777777" w:rsidTr="00254E1E">
        <w:tc>
          <w:tcPr>
            <w:tcW w:w="1129" w:type="dxa"/>
            <w:shd w:val="clear" w:color="auto" w:fill="FF0000"/>
            <w:vAlign w:val="center"/>
          </w:tcPr>
          <w:p w14:paraId="4E827FA4" w14:textId="77777777" w:rsidR="0085387B" w:rsidRPr="0085387B" w:rsidRDefault="00254E1E" w:rsidP="00254E1E">
            <w:pPr>
              <w:pStyle w:val="BodyText"/>
              <w:jc w:val="center"/>
              <w:rPr>
                <w:color w:val="FFFFFF" w:themeColor="background1"/>
                <w:sz w:val="20"/>
              </w:rPr>
            </w:pPr>
            <w:r w:rsidRPr="00254E1E">
              <w:rPr>
                <w:color w:val="FFFFFF" w:themeColor="background1"/>
                <w:sz w:val="28"/>
              </w:rPr>
              <w:t>Year 6</w:t>
            </w:r>
          </w:p>
        </w:tc>
        <w:tc>
          <w:tcPr>
            <w:tcW w:w="2376" w:type="dxa"/>
            <w:shd w:val="clear" w:color="auto" w:fill="FF8181"/>
          </w:tcPr>
          <w:p w14:paraId="7F67985B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Identifying goals for the year</w:t>
            </w:r>
          </w:p>
          <w:p w14:paraId="444CDCD6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Global citizenship</w:t>
            </w:r>
          </w:p>
          <w:p w14:paraId="53C0C84C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Children’s universal rights</w:t>
            </w:r>
          </w:p>
          <w:p w14:paraId="25D0DB2F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 xml:space="preserve">Feeling welcome and valued </w:t>
            </w:r>
          </w:p>
          <w:p w14:paraId="5875702A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Choices, consequences and rewards</w:t>
            </w:r>
          </w:p>
          <w:p w14:paraId="2C5CF026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Group dynamics</w:t>
            </w:r>
          </w:p>
          <w:p w14:paraId="0475A312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Democracy, having a voice</w:t>
            </w:r>
          </w:p>
          <w:p w14:paraId="2FFDA509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Anti-social behaviour</w:t>
            </w:r>
          </w:p>
          <w:p w14:paraId="30B1064A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Role-modelling</w:t>
            </w:r>
          </w:p>
          <w:p w14:paraId="124B0B52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</w:p>
          <w:p w14:paraId="63FDF25F" w14:textId="77777777" w:rsidR="0085387B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No Outsiders: To promote diversity</w:t>
            </w:r>
          </w:p>
        </w:tc>
        <w:tc>
          <w:tcPr>
            <w:tcW w:w="2377" w:type="dxa"/>
            <w:shd w:val="clear" w:color="auto" w:fill="FF8181"/>
          </w:tcPr>
          <w:p w14:paraId="20481F73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Perceptions of normality</w:t>
            </w:r>
          </w:p>
          <w:p w14:paraId="09EB38B3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Understanding disability</w:t>
            </w:r>
          </w:p>
          <w:p w14:paraId="1FEAEE2A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Power struggles</w:t>
            </w:r>
          </w:p>
          <w:p w14:paraId="12BF9182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 xml:space="preserve">Understanding bullying Inclusion/exclusion </w:t>
            </w:r>
          </w:p>
          <w:p w14:paraId="5A3DF04E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Differences as conflict, </w:t>
            </w:r>
            <w:r w:rsidRPr="00254E1E">
              <w:rPr>
                <w:color w:val="000000" w:themeColor="text1"/>
                <w:sz w:val="16"/>
              </w:rPr>
              <w:t xml:space="preserve">difference as celebration </w:t>
            </w:r>
          </w:p>
          <w:p w14:paraId="1538D680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Empathy</w:t>
            </w:r>
          </w:p>
          <w:p w14:paraId="4089B122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</w:p>
          <w:p w14:paraId="7D5D4DE0" w14:textId="77777777" w:rsidR="0085387B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No Outsiders: To stand up to discrimination</w:t>
            </w:r>
          </w:p>
        </w:tc>
        <w:tc>
          <w:tcPr>
            <w:tcW w:w="2376" w:type="dxa"/>
            <w:shd w:val="clear" w:color="auto" w:fill="FF8181"/>
          </w:tcPr>
          <w:p w14:paraId="7F81731F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Personal learning goals, in and </w:t>
            </w:r>
            <w:r w:rsidRPr="00254E1E">
              <w:rPr>
                <w:color w:val="000000" w:themeColor="text1"/>
                <w:sz w:val="16"/>
              </w:rPr>
              <w:t>out of school</w:t>
            </w:r>
          </w:p>
          <w:p w14:paraId="242A6A11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Success criteria</w:t>
            </w:r>
          </w:p>
          <w:p w14:paraId="0A33E71F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Emotions in success</w:t>
            </w:r>
          </w:p>
          <w:p w14:paraId="043634AE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 xml:space="preserve">Making a difference in the world </w:t>
            </w:r>
          </w:p>
          <w:p w14:paraId="2E8FB554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Motivation</w:t>
            </w:r>
          </w:p>
          <w:p w14:paraId="5A2C213E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Recognising achievements Compliments</w:t>
            </w:r>
          </w:p>
          <w:p w14:paraId="6A043D89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</w:p>
          <w:p w14:paraId="3FB98DD5" w14:textId="77777777" w:rsidR="0085387B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No Outsiders: To challenge the causes of racism</w:t>
            </w:r>
          </w:p>
        </w:tc>
        <w:tc>
          <w:tcPr>
            <w:tcW w:w="2377" w:type="dxa"/>
            <w:shd w:val="clear" w:color="auto" w:fill="FF8181"/>
          </w:tcPr>
          <w:p w14:paraId="4C82EEC8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Taking personal responsibility</w:t>
            </w:r>
          </w:p>
          <w:p w14:paraId="560F56A8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How substances affect the body</w:t>
            </w:r>
          </w:p>
          <w:p w14:paraId="257C495E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Exploitation, including ‘county lines’ and gang culture</w:t>
            </w:r>
          </w:p>
          <w:p w14:paraId="2C1768ED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 xml:space="preserve">Emotional and mental health </w:t>
            </w:r>
          </w:p>
          <w:p w14:paraId="19211468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Managing stress</w:t>
            </w:r>
          </w:p>
          <w:p w14:paraId="25189820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</w:p>
          <w:p w14:paraId="3B90BBE6" w14:textId="77777777" w:rsidR="0085387B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No Outsiders: To consider how my life may change as I grow up</w:t>
            </w:r>
          </w:p>
        </w:tc>
        <w:tc>
          <w:tcPr>
            <w:tcW w:w="2376" w:type="dxa"/>
            <w:shd w:val="clear" w:color="auto" w:fill="FF8181"/>
          </w:tcPr>
          <w:p w14:paraId="3A8529D7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Mental health</w:t>
            </w:r>
          </w:p>
          <w:p w14:paraId="21A2FB4B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Identifying mental health worries and sources of support</w:t>
            </w:r>
          </w:p>
          <w:p w14:paraId="048F2C17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Love and loss</w:t>
            </w:r>
          </w:p>
          <w:p w14:paraId="039B188B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Managing feelings</w:t>
            </w:r>
          </w:p>
          <w:p w14:paraId="70094A16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Power and co</w:t>
            </w:r>
            <w:r>
              <w:rPr>
                <w:color w:val="000000" w:themeColor="text1"/>
                <w:sz w:val="16"/>
              </w:rPr>
              <w:t>ntrol</w:t>
            </w:r>
          </w:p>
          <w:p w14:paraId="2F6C13AC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Assertiveness</w:t>
            </w:r>
          </w:p>
          <w:p w14:paraId="603B73B1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Technology safety</w:t>
            </w:r>
          </w:p>
          <w:p w14:paraId="63D22EB5" w14:textId="77777777" w:rsidR="0085387B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Take responsibility with </w:t>
            </w:r>
            <w:r w:rsidRPr="00254E1E">
              <w:rPr>
                <w:color w:val="000000" w:themeColor="text1"/>
                <w:sz w:val="16"/>
              </w:rPr>
              <w:t>technology use</w:t>
            </w:r>
          </w:p>
          <w:p w14:paraId="1156B4B1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</w:p>
          <w:p w14:paraId="465EA319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No Outsiders: To recognise freedom</w:t>
            </w:r>
          </w:p>
        </w:tc>
        <w:tc>
          <w:tcPr>
            <w:tcW w:w="2377" w:type="dxa"/>
            <w:shd w:val="clear" w:color="auto" w:fill="FF8181"/>
          </w:tcPr>
          <w:p w14:paraId="37A3C3C9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Self-image</w:t>
            </w:r>
          </w:p>
          <w:p w14:paraId="209AB75C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Body image</w:t>
            </w:r>
          </w:p>
          <w:p w14:paraId="6A7906E2" w14:textId="77777777" w:rsidR="00254E1E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 xml:space="preserve">Reflections about change </w:t>
            </w:r>
          </w:p>
          <w:p w14:paraId="4009EA5D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Boyfriends/girlfriends </w:t>
            </w:r>
          </w:p>
          <w:p w14:paraId="5770B897" w14:textId="77777777" w:rsidR="00254E1E" w:rsidRDefault="00254E1E" w:rsidP="00254E1E">
            <w:pPr>
              <w:rPr>
                <w:color w:val="000000" w:themeColor="text1"/>
                <w:sz w:val="16"/>
              </w:rPr>
            </w:pPr>
          </w:p>
          <w:p w14:paraId="1A666BA6" w14:textId="77777777" w:rsidR="0085387B" w:rsidRPr="00254E1E" w:rsidRDefault="00254E1E" w:rsidP="00254E1E">
            <w:pPr>
              <w:rPr>
                <w:color w:val="000000" w:themeColor="text1"/>
                <w:sz w:val="16"/>
              </w:rPr>
            </w:pPr>
            <w:r w:rsidRPr="00254E1E">
              <w:rPr>
                <w:color w:val="000000" w:themeColor="text1"/>
                <w:sz w:val="16"/>
              </w:rPr>
              <w:t>Transition</w:t>
            </w:r>
            <w:r>
              <w:rPr>
                <w:color w:val="000000" w:themeColor="text1"/>
                <w:sz w:val="16"/>
              </w:rPr>
              <w:t xml:space="preserve"> to new schools</w:t>
            </w:r>
          </w:p>
        </w:tc>
      </w:tr>
    </w:tbl>
    <w:p w14:paraId="399EA239" w14:textId="77777777" w:rsidR="00223C3C" w:rsidRPr="00A356D5" w:rsidRDefault="00223C3C" w:rsidP="00A356D5">
      <w:pPr>
        <w:tabs>
          <w:tab w:val="left" w:pos="1244"/>
        </w:tabs>
      </w:pPr>
    </w:p>
    <w:sectPr w:rsidR="00223C3C" w:rsidRPr="00A356D5" w:rsidSect="0085387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E10C" w14:textId="77777777" w:rsidR="002466CC" w:rsidRDefault="002466CC" w:rsidP="0085387B">
      <w:pPr>
        <w:spacing w:after="0" w:line="240" w:lineRule="auto"/>
      </w:pPr>
      <w:r>
        <w:separator/>
      </w:r>
    </w:p>
  </w:endnote>
  <w:endnote w:type="continuationSeparator" w:id="0">
    <w:p w14:paraId="2694F2E4" w14:textId="77777777" w:rsidR="002466CC" w:rsidRDefault="002466CC" w:rsidP="008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3238" w14:textId="77777777" w:rsidR="00B75398" w:rsidRDefault="00B75398">
    <w:pPr>
      <w:pStyle w:val="Footer"/>
    </w:pPr>
    <w:r>
      <w:t>Updated July 2023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color w:val="231F20"/>
        <w:spacing w:val="1"/>
        <w:w w:val="90"/>
        <w:lang w:eastAsia="en-GB"/>
      </w:rPr>
      <w:drawing>
        <wp:inline distT="0" distB="0" distL="0" distR="0" wp14:anchorId="1E52EA85" wp14:editId="6DFBBEFD">
          <wp:extent cx="482600" cy="4826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ks-Road-Badge-Ic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95E4" w14:textId="77777777" w:rsidR="002466CC" w:rsidRDefault="002466CC" w:rsidP="0085387B">
      <w:pPr>
        <w:spacing w:after="0" w:line="240" w:lineRule="auto"/>
      </w:pPr>
      <w:r>
        <w:separator/>
      </w:r>
    </w:p>
  </w:footnote>
  <w:footnote w:type="continuationSeparator" w:id="0">
    <w:p w14:paraId="4B79AF10" w14:textId="77777777" w:rsidR="002466CC" w:rsidRDefault="002466CC" w:rsidP="008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3AAD" w14:textId="77777777" w:rsidR="00B75398" w:rsidRDefault="00B75398" w:rsidP="0085387B">
    <w:pPr>
      <w:pStyle w:val="BodyText"/>
      <w:spacing w:before="91"/>
      <w:ind w:right="5308"/>
      <w:jc w:val="right"/>
    </w:pPr>
    <w:r>
      <w:rPr>
        <w:b w:val="0"/>
        <w:bCs w:val="0"/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383C4123" wp14:editId="7A9BAF8E">
          <wp:simplePos x="0" y="0"/>
          <wp:positionH relativeFrom="column">
            <wp:posOffset>8255000</wp:posOffset>
          </wp:positionH>
          <wp:positionV relativeFrom="paragraph">
            <wp:posOffset>405130</wp:posOffset>
          </wp:positionV>
          <wp:extent cx="1555750" cy="809523"/>
          <wp:effectExtent l="0" t="0" r="6350" b="0"/>
          <wp:wrapNone/>
          <wp:docPr id="3" name="Picture 3" descr="C:\Users\JamesSavage\AppData\Local\Microsoft\Windows\INetCache\Content.MSO\C40A7C7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esSavage\AppData\Local\Microsoft\Windows\INetCache\Content.MSO\C40A7C7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80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41AAE49B" wp14:editId="5410D843">
          <wp:simplePos x="0" y="0"/>
          <wp:positionH relativeFrom="column">
            <wp:posOffset>6769100</wp:posOffset>
          </wp:positionH>
          <wp:positionV relativeFrom="paragraph">
            <wp:posOffset>436880</wp:posOffset>
          </wp:positionV>
          <wp:extent cx="1098550" cy="731480"/>
          <wp:effectExtent l="0" t="0" r="6350" b="0"/>
          <wp:wrapTopAndBottom/>
          <wp:docPr id="7" name="Picture 7" descr="C:\Users\JamesSavage\AppData\Local\Microsoft\Windows\INetCache\Content.MSO\D0C90A7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amesSavage\AppData\Local\Microsoft\Windows\INetCache\Content.MSO\D0C90A77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73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595959"/>
        <w:lang w:val="en-GB" w:eastAsia="en-GB"/>
      </w:rPr>
      <w:drawing>
        <wp:anchor distT="0" distB="0" distL="114300" distR="114300" simplePos="0" relativeHeight="251661312" behindDoc="0" locked="0" layoutInCell="1" allowOverlap="1" wp14:anchorId="254566E5" wp14:editId="72892FE3">
          <wp:simplePos x="0" y="0"/>
          <wp:positionH relativeFrom="column">
            <wp:posOffset>5080000</wp:posOffset>
          </wp:positionH>
          <wp:positionV relativeFrom="paragraph">
            <wp:posOffset>412115</wp:posOffset>
          </wp:positionV>
          <wp:extent cx="1114425" cy="850265"/>
          <wp:effectExtent l="0" t="0" r="952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82FA00F-E296-400C-A4BE-BB9B2183BB3F.jf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13FF095C" wp14:editId="3A16C57F">
          <wp:simplePos x="0" y="0"/>
          <wp:positionH relativeFrom="column">
            <wp:posOffset>3670300</wp:posOffset>
          </wp:positionH>
          <wp:positionV relativeFrom="paragraph">
            <wp:posOffset>386715</wp:posOffset>
          </wp:positionV>
          <wp:extent cx="838200" cy="842857"/>
          <wp:effectExtent l="0" t="0" r="0" b="0"/>
          <wp:wrapTopAndBottom/>
          <wp:docPr id="6" name="Picture 6" descr="The Proud Trust - Home of LGBT+ You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he Proud Trust - Home of LGBT+ Youth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9264" behindDoc="0" locked="0" layoutInCell="1" allowOverlap="1" wp14:anchorId="16A36006" wp14:editId="14A77337">
          <wp:simplePos x="0" y="0"/>
          <wp:positionH relativeFrom="page">
            <wp:posOffset>2222500</wp:posOffset>
          </wp:positionH>
          <wp:positionV relativeFrom="paragraph">
            <wp:posOffset>396875</wp:posOffset>
          </wp:positionV>
          <wp:extent cx="1450975" cy="74803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5097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76FBBED2" wp14:editId="32D4872F">
          <wp:simplePos x="0" y="0"/>
          <wp:positionH relativeFrom="column">
            <wp:posOffset>260350</wp:posOffset>
          </wp:positionH>
          <wp:positionV relativeFrom="paragraph">
            <wp:posOffset>389255</wp:posOffset>
          </wp:positionV>
          <wp:extent cx="1143000" cy="760343"/>
          <wp:effectExtent l="0" t="0" r="0" b="1905"/>
          <wp:wrapTopAndBottom/>
          <wp:docPr id="5" name="Picture 5" descr="NSPCC rebrands to 'focus on solutions to child abuse rather than the  problem' | Third S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SPCC rebrands to 'focus on solutions to child abuse rather than the  problem' | Third Sector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0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387B">
      <w:t>PSHE</w:t>
    </w:r>
    <w:r>
      <w:t>, including Sex and Relationship Education – Long Term Plan</w:t>
    </w:r>
  </w:p>
  <w:p w14:paraId="6696CC19" w14:textId="77777777" w:rsidR="00B75398" w:rsidRPr="0085387B" w:rsidRDefault="00B75398" w:rsidP="0085387B">
    <w:pPr>
      <w:pStyle w:val="BodyText"/>
      <w:jc w:val="center"/>
    </w:pPr>
  </w:p>
  <w:tbl>
    <w:tblPr>
      <w:tblStyle w:val="TableGrid"/>
      <w:tblW w:w="0" w:type="auto"/>
      <w:shd w:val="clear" w:color="auto" w:fill="7030A0"/>
      <w:tblLook w:val="04A0" w:firstRow="1" w:lastRow="0" w:firstColumn="1" w:lastColumn="0" w:noHBand="0" w:noVBand="1"/>
    </w:tblPr>
    <w:tblGrid>
      <w:gridCol w:w="1413"/>
      <w:gridCol w:w="2329"/>
      <w:gridCol w:w="2329"/>
      <w:gridCol w:w="2329"/>
      <w:gridCol w:w="2329"/>
      <w:gridCol w:w="2329"/>
      <w:gridCol w:w="2330"/>
    </w:tblGrid>
    <w:tr w:rsidR="00B75398" w:rsidRPr="0085387B" w14:paraId="3B99880D" w14:textId="77777777" w:rsidTr="00A945E9">
      <w:tc>
        <w:tcPr>
          <w:tcW w:w="1413" w:type="dxa"/>
          <w:shd w:val="clear" w:color="auto" w:fill="7030A0"/>
        </w:tcPr>
        <w:p w14:paraId="4220BF56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Age Group</w:t>
          </w:r>
        </w:p>
      </w:tc>
      <w:tc>
        <w:tcPr>
          <w:tcW w:w="2329" w:type="dxa"/>
          <w:shd w:val="clear" w:color="auto" w:fill="7030A0"/>
        </w:tcPr>
        <w:p w14:paraId="7D59216D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Being Me In My World</w:t>
          </w:r>
        </w:p>
        <w:p w14:paraId="5F6454F9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Autumn 1</w:t>
          </w:r>
        </w:p>
      </w:tc>
      <w:tc>
        <w:tcPr>
          <w:tcW w:w="2329" w:type="dxa"/>
          <w:shd w:val="clear" w:color="auto" w:fill="7030A0"/>
        </w:tcPr>
        <w:p w14:paraId="271CB065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Celebrating Difference</w:t>
          </w:r>
        </w:p>
        <w:p w14:paraId="12A7E7AA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Autumn 2</w:t>
          </w:r>
        </w:p>
      </w:tc>
      <w:tc>
        <w:tcPr>
          <w:tcW w:w="2329" w:type="dxa"/>
          <w:shd w:val="clear" w:color="auto" w:fill="7030A0"/>
        </w:tcPr>
        <w:p w14:paraId="4E6F177C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Dreams and Goals</w:t>
          </w:r>
        </w:p>
        <w:p w14:paraId="16E4C8C4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Spring 1</w:t>
          </w:r>
        </w:p>
      </w:tc>
      <w:tc>
        <w:tcPr>
          <w:tcW w:w="2329" w:type="dxa"/>
          <w:shd w:val="clear" w:color="auto" w:fill="7030A0"/>
        </w:tcPr>
        <w:p w14:paraId="61F6BD13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Healthy Me</w:t>
          </w:r>
        </w:p>
        <w:p w14:paraId="51C072BE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Spring 2</w:t>
          </w:r>
        </w:p>
      </w:tc>
      <w:tc>
        <w:tcPr>
          <w:tcW w:w="2329" w:type="dxa"/>
          <w:shd w:val="clear" w:color="auto" w:fill="7030A0"/>
        </w:tcPr>
        <w:p w14:paraId="5EFED1FE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Relationships</w:t>
          </w:r>
        </w:p>
        <w:p w14:paraId="70CAD77C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Summer 1</w:t>
          </w:r>
        </w:p>
      </w:tc>
      <w:tc>
        <w:tcPr>
          <w:tcW w:w="2330" w:type="dxa"/>
          <w:shd w:val="clear" w:color="auto" w:fill="7030A0"/>
        </w:tcPr>
        <w:p w14:paraId="30B9A490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Changing Me</w:t>
          </w:r>
        </w:p>
        <w:p w14:paraId="5CEAED2C" w14:textId="77777777" w:rsidR="00B75398" w:rsidRPr="0085387B" w:rsidRDefault="00B75398" w:rsidP="0085387B">
          <w:pPr>
            <w:pStyle w:val="BodyText"/>
            <w:jc w:val="center"/>
            <w:rPr>
              <w:color w:val="FFFFFF" w:themeColor="background1"/>
              <w:sz w:val="20"/>
            </w:rPr>
          </w:pPr>
          <w:r w:rsidRPr="0085387B">
            <w:rPr>
              <w:color w:val="FFFFFF" w:themeColor="background1"/>
              <w:sz w:val="20"/>
            </w:rPr>
            <w:t>Summer 2</w:t>
          </w:r>
        </w:p>
      </w:tc>
    </w:tr>
  </w:tbl>
  <w:p w14:paraId="0C05371D" w14:textId="77777777" w:rsidR="00B75398" w:rsidRPr="0085387B" w:rsidRDefault="00B75398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534"/>
    <w:multiLevelType w:val="hybridMultilevel"/>
    <w:tmpl w:val="98F21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C2F8F"/>
    <w:multiLevelType w:val="hybridMultilevel"/>
    <w:tmpl w:val="7F043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A08"/>
    <w:multiLevelType w:val="hybridMultilevel"/>
    <w:tmpl w:val="71540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36983"/>
    <w:multiLevelType w:val="hybridMultilevel"/>
    <w:tmpl w:val="308CF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777EC"/>
    <w:multiLevelType w:val="hybridMultilevel"/>
    <w:tmpl w:val="EC3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75068"/>
    <w:multiLevelType w:val="hybridMultilevel"/>
    <w:tmpl w:val="BD282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6A0244"/>
    <w:multiLevelType w:val="hybridMultilevel"/>
    <w:tmpl w:val="4BFED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656749"/>
    <w:multiLevelType w:val="hybridMultilevel"/>
    <w:tmpl w:val="2EDAE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B76BF"/>
    <w:multiLevelType w:val="hybridMultilevel"/>
    <w:tmpl w:val="9236A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D525A3"/>
    <w:multiLevelType w:val="hybridMultilevel"/>
    <w:tmpl w:val="10446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3C242E"/>
    <w:multiLevelType w:val="hybridMultilevel"/>
    <w:tmpl w:val="56BCC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8854DF"/>
    <w:multiLevelType w:val="hybridMultilevel"/>
    <w:tmpl w:val="5D7E0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85DCA"/>
    <w:multiLevelType w:val="hybridMultilevel"/>
    <w:tmpl w:val="A2CAA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07C25"/>
    <w:multiLevelType w:val="hybridMultilevel"/>
    <w:tmpl w:val="CDE67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695178">
    <w:abstractNumId w:val="8"/>
  </w:num>
  <w:num w:numId="2" w16cid:durableId="2132939645">
    <w:abstractNumId w:val="6"/>
  </w:num>
  <w:num w:numId="3" w16cid:durableId="1131242230">
    <w:abstractNumId w:val="3"/>
  </w:num>
  <w:num w:numId="4" w16cid:durableId="182406900">
    <w:abstractNumId w:val="4"/>
  </w:num>
  <w:num w:numId="5" w16cid:durableId="1202136680">
    <w:abstractNumId w:val="13"/>
  </w:num>
  <w:num w:numId="6" w16cid:durableId="1559319697">
    <w:abstractNumId w:val="5"/>
  </w:num>
  <w:num w:numId="7" w16cid:durableId="1077365876">
    <w:abstractNumId w:val="0"/>
  </w:num>
  <w:num w:numId="8" w16cid:durableId="1881505100">
    <w:abstractNumId w:val="7"/>
  </w:num>
  <w:num w:numId="9" w16cid:durableId="1569195674">
    <w:abstractNumId w:val="11"/>
  </w:num>
  <w:num w:numId="10" w16cid:durableId="956718091">
    <w:abstractNumId w:val="2"/>
  </w:num>
  <w:num w:numId="11" w16cid:durableId="347023615">
    <w:abstractNumId w:val="9"/>
  </w:num>
  <w:num w:numId="12" w16cid:durableId="909731879">
    <w:abstractNumId w:val="10"/>
  </w:num>
  <w:num w:numId="13" w16cid:durableId="1226839148">
    <w:abstractNumId w:val="12"/>
  </w:num>
  <w:num w:numId="14" w16cid:durableId="82597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7B"/>
    <w:rsid w:val="0019300B"/>
    <w:rsid w:val="00223C3C"/>
    <w:rsid w:val="002466CC"/>
    <w:rsid w:val="00254E1E"/>
    <w:rsid w:val="003A131E"/>
    <w:rsid w:val="005C16E5"/>
    <w:rsid w:val="0062444D"/>
    <w:rsid w:val="006D5F6C"/>
    <w:rsid w:val="006E5B49"/>
    <w:rsid w:val="00846E12"/>
    <w:rsid w:val="0085387B"/>
    <w:rsid w:val="009069CA"/>
    <w:rsid w:val="00931DAD"/>
    <w:rsid w:val="00997B04"/>
    <w:rsid w:val="00A356D5"/>
    <w:rsid w:val="00A945E9"/>
    <w:rsid w:val="00AB2C10"/>
    <w:rsid w:val="00B75398"/>
    <w:rsid w:val="00C6778F"/>
    <w:rsid w:val="00D52E0E"/>
    <w:rsid w:val="00DD7526"/>
    <w:rsid w:val="00E229F3"/>
    <w:rsid w:val="00F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A22CA6"/>
  <w15:chartTrackingRefBased/>
  <w15:docId w15:val="{F3C506E4-F471-4DEA-926F-4E25B9AD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3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5387B"/>
    <w:rPr>
      <w:rFonts w:ascii="Calibri" w:eastAsia="Calibri" w:hAnsi="Calibri" w:cs="Calibri"/>
      <w:b/>
      <w:bCs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85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7B"/>
  </w:style>
  <w:style w:type="paragraph" w:styleId="Footer">
    <w:name w:val="footer"/>
    <w:basedOn w:val="Normal"/>
    <w:link w:val="FooterChar"/>
    <w:uiPriority w:val="99"/>
    <w:unhideWhenUsed/>
    <w:rsid w:val="0085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7B"/>
  </w:style>
  <w:style w:type="paragraph" w:styleId="ListParagraph">
    <w:name w:val="List Paragraph"/>
    <w:basedOn w:val="Normal"/>
    <w:uiPriority w:val="34"/>
    <w:qFormat/>
    <w:rsid w:val="0019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Ellie Glover</cp:lastModifiedBy>
  <cp:revision>2</cp:revision>
  <dcterms:created xsi:type="dcterms:W3CDTF">2025-10-02T15:11:00Z</dcterms:created>
  <dcterms:modified xsi:type="dcterms:W3CDTF">2025-10-02T15:11:00Z</dcterms:modified>
</cp:coreProperties>
</file>