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51E807" w14:textId="77777777" w:rsidR="00333E5A" w:rsidRPr="008A7B58" w:rsidRDefault="00333E5A"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22"/>
          <w:szCs w:val="22"/>
          <w:lang w:val="en-US"/>
        </w:rPr>
      </w:pPr>
      <w:bookmarkStart w:id="0" w:name="_Toc304199307"/>
    </w:p>
    <w:p w14:paraId="2B8AA93E" w14:textId="77777777" w:rsidR="00A1027D" w:rsidRDefault="00A1027D"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52"/>
          <w:szCs w:val="52"/>
          <w:lang w:val="en-US"/>
        </w:rPr>
      </w:pPr>
    </w:p>
    <w:p w14:paraId="264DABAE" w14:textId="018B8805" w:rsidR="00263BEE" w:rsidRPr="00BC4351" w:rsidRDefault="00263BE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r w:rsidRPr="00BC4351">
        <w:rPr>
          <w:rStyle w:val="normaltextrun"/>
          <w:rFonts w:ascii="Arial" w:hAnsi="Arial" w:cs="Arial"/>
          <w:b/>
          <w:bCs/>
          <w:color w:val="B40000"/>
          <w:sz w:val="52"/>
          <w:szCs w:val="52"/>
          <w:lang w:val="en-US"/>
        </w:rPr>
        <w:t>LANCASHIRE</w:t>
      </w:r>
      <w:r w:rsidRPr="00BC4351">
        <w:rPr>
          <w:rStyle w:val="scxw66072276"/>
          <w:rFonts w:ascii="Arial" w:hAnsi="Arial" w:cs="Arial"/>
          <w:color w:val="B40000"/>
          <w:sz w:val="52"/>
          <w:szCs w:val="52"/>
        </w:rPr>
        <w:t> </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39683C46" w14:textId="2C6434E5" w:rsidR="00263BEE" w:rsidRPr="00BC4351" w:rsidRDefault="00263BEE" w:rsidP="00A1027D">
      <w:pPr>
        <w:pStyle w:val="paragraph"/>
        <w:spacing w:before="0" w:beforeAutospacing="0" w:after="120" w:afterAutospacing="0" w:line="276" w:lineRule="auto"/>
        <w:jc w:val="center"/>
        <w:textAlignment w:val="baseline"/>
        <w:rPr>
          <w:rFonts w:ascii="Arial" w:hAnsi="Arial" w:cs="Arial"/>
          <w:sz w:val="52"/>
          <w:szCs w:val="52"/>
        </w:rPr>
      </w:pPr>
      <w:r w:rsidRPr="00BC4351">
        <w:rPr>
          <w:rStyle w:val="normaltextrun"/>
          <w:rFonts w:ascii="Arial" w:hAnsi="Arial" w:cs="Arial"/>
          <w:b/>
          <w:bCs/>
          <w:color w:val="B40000"/>
          <w:sz w:val="52"/>
          <w:szCs w:val="52"/>
          <w:lang w:val="en-US"/>
        </w:rPr>
        <w:t>2026 - 2027</w:t>
      </w:r>
    </w:p>
    <w:p w14:paraId="40E6873B" w14:textId="6D1B3538" w:rsidR="00263BEE" w:rsidRPr="008A7B58" w:rsidRDefault="00263BEE" w:rsidP="00A1027D">
      <w:pPr>
        <w:pStyle w:val="paragraph"/>
        <w:spacing w:before="0" w:beforeAutospacing="0" w:after="120" w:afterAutospacing="0" w:line="276" w:lineRule="auto"/>
        <w:jc w:val="center"/>
        <w:textAlignment w:val="baseline"/>
        <w:rPr>
          <w:rFonts w:ascii="Arial" w:hAnsi="Arial" w:cs="Arial"/>
          <w:sz w:val="22"/>
          <w:szCs w:val="22"/>
          <w:highlight w:val="yellow"/>
        </w:rPr>
      </w:pPr>
    </w:p>
    <w:p w14:paraId="66DEA7E4" w14:textId="2CDFF52A" w:rsidR="00263BEE" w:rsidRPr="00326C27" w:rsidRDefault="00F8268F" w:rsidP="00A1027D">
      <w:pPr>
        <w:pStyle w:val="paragraph"/>
        <w:spacing w:before="0" w:beforeAutospacing="0" w:after="120" w:afterAutospacing="0" w:line="276" w:lineRule="auto"/>
        <w:jc w:val="center"/>
        <w:textAlignment w:val="baseline"/>
        <w:rPr>
          <w:rFonts w:ascii="Arial" w:hAnsi="Arial" w:cs="Arial"/>
          <w:color w:val="000000" w:themeColor="text1"/>
          <w:sz w:val="28"/>
          <w:szCs w:val="28"/>
        </w:rPr>
      </w:pPr>
      <w:r w:rsidRPr="00326C27">
        <w:rPr>
          <w:rStyle w:val="normaltextrun"/>
          <w:rFonts w:ascii="Arial" w:hAnsi="Arial" w:cs="Arial"/>
          <w:b/>
          <w:bCs/>
          <w:color w:val="000000" w:themeColor="text1"/>
          <w:sz w:val="28"/>
          <w:szCs w:val="28"/>
          <w:lang w:val="en-US"/>
        </w:rPr>
        <w:t>Accrington Spring Hill</w:t>
      </w:r>
    </w:p>
    <w:p w14:paraId="503A61D0" w14:textId="14907EAD" w:rsidR="00263BEE" w:rsidRPr="008A7B58" w:rsidRDefault="00333E5A" w:rsidP="00A1027D">
      <w:pPr>
        <w:pStyle w:val="paragraph"/>
        <w:spacing w:before="0" w:beforeAutospacing="0" w:after="120" w:afterAutospacing="0" w:line="276" w:lineRule="auto"/>
        <w:jc w:val="center"/>
        <w:textAlignment w:val="baseline"/>
        <w:rPr>
          <w:rFonts w:ascii="Arial" w:hAnsi="Arial" w:cs="Arial"/>
          <w:sz w:val="22"/>
          <w:szCs w:val="22"/>
        </w:rPr>
      </w:pPr>
      <w:r w:rsidRPr="008A7B58">
        <w:rPr>
          <w:rStyle w:val="scxw66072276"/>
          <w:rFonts w:ascii="Arial" w:hAnsi="Arial" w:cs="Arial"/>
          <w:noProof/>
          <w:sz w:val="22"/>
          <w:szCs w:val="22"/>
        </w:rPr>
        <mc:AlternateContent>
          <mc:Choice Requires="wps">
            <w:drawing>
              <wp:anchor distT="45720" distB="45720" distL="114300" distR="114300" simplePos="0" relativeHeight="251662336" behindDoc="0" locked="0" layoutInCell="1" allowOverlap="1" wp14:anchorId="6D4CA19D" wp14:editId="04812415">
                <wp:simplePos x="0" y="0"/>
                <wp:positionH relativeFrom="margin">
                  <wp:align>center</wp:align>
                </wp:positionH>
                <wp:positionV relativeFrom="paragraph">
                  <wp:posOffset>147756</wp:posOffset>
                </wp:positionV>
                <wp:extent cx="2694940" cy="1991995"/>
                <wp:effectExtent l="0" t="0" r="1016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991995"/>
                        </a:xfrm>
                        <a:prstGeom prst="rect">
                          <a:avLst/>
                        </a:prstGeom>
                        <a:solidFill>
                          <a:srgbClr val="FFFFFF"/>
                        </a:solidFill>
                        <a:ln w="9525">
                          <a:solidFill>
                            <a:srgbClr val="000000"/>
                          </a:solidFill>
                          <a:miter lim="800000"/>
                          <a:headEnd/>
                          <a:tailEnd/>
                        </a:ln>
                      </wps:spPr>
                      <wps:txbx>
                        <w:txbxContent>
                          <w:p w14:paraId="3EAC5C07" w14:textId="2C8011A6" w:rsidR="008900EB" w:rsidRDefault="000C7399" w:rsidP="008900EB">
                            <w:pPr>
                              <w:jc w:val="center"/>
                              <w:rPr>
                                <w:b/>
                                <w:bCs/>
                                <w:color w:val="C00000"/>
                                <w:sz w:val="20"/>
                                <w:szCs w:val="20"/>
                              </w:rPr>
                            </w:pPr>
                            <w:r>
                              <w:rPr>
                                <w:rFonts w:ascii="Arial" w:hAnsi="Arial" w:cs="Arial"/>
                                <w:noProof/>
                              </w:rPr>
                              <w:drawing>
                                <wp:inline distT="0" distB="0" distL="0" distR="0" wp14:anchorId="4831D7DC" wp14:editId="3B32E27F">
                                  <wp:extent cx="1891665" cy="1891665"/>
                                  <wp:effectExtent l="0" t="0" r="635" b="635"/>
                                  <wp:docPr id="734530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30193" name="Picture 734530193"/>
                                          <pic:cNvPicPr/>
                                        </pic:nvPicPr>
                                        <pic:blipFill>
                                          <a:blip r:embed="rId8">
                                            <a:extLst>
                                              <a:ext uri="{28A0092B-C50C-407E-A947-70E740481C1C}">
                                                <a14:useLocalDpi xmlns:a14="http://schemas.microsoft.com/office/drawing/2010/main" val="0"/>
                                              </a:ext>
                                            </a:extLst>
                                          </a:blip>
                                          <a:stretch>
                                            <a:fillRect/>
                                          </a:stretch>
                                        </pic:blipFill>
                                        <pic:spPr>
                                          <a:xfrm>
                                            <a:off x="0" y="0"/>
                                            <a:ext cx="1891665" cy="1891665"/>
                                          </a:xfrm>
                                          <a:prstGeom prst="rect">
                                            <a:avLst/>
                                          </a:prstGeom>
                                        </pic:spPr>
                                      </pic:pic>
                                    </a:graphicData>
                                  </a:graphic>
                                </wp:inline>
                              </w:drawing>
                            </w:r>
                          </w:p>
                          <w:p w14:paraId="189D8A80" w14:textId="1404AB8D" w:rsidR="008900EB" w:rsidRDefault="008900EB" w:rsidP="008900EB">
                            <w:pPr>
                              <w:jc w:val="center"/>
                              <w:rPr>
                                <w:b/>
                                <w:bCs/>
                                <w:color w:val="C00000"/>
                                <w:sz w:val="20"/>
                                <w:szCs w:val="20"/>
                              </w:rPr>
                            </w:pPr>
                          </w:p>
                          <w:p w14:paraId="03CF7DCA" w14:textId="3E7805E5"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C0B2526" w:rsidR="00333E5A" w:rsidRDefault="00333E5A" w:rsidP="008900E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0;margin-top:11.65pt;width:212.2pt;height:156.8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">
                <v:textbox>
                  <w:txbxContent>
                    <w:p w14:paraId="3EAC5C07" w14:textId="2C8011A6" w:rsidR="008900EB" w:rsidRDefault="000C7399" w:rsidP="008900EB">
                      <w:pPr>
                        <w:jc w:val="center"/>
                        <w:rPr>
                          <w:b/>
                          <w:bCs/>
                          <w:color w:val="C00000"/>
                          <w:sz w:val="20"/>
                          <w:szCs w:val="20"/>
                        </w:rPr>
                      </w:pPr>
                      <w:r>
                        <w:rPr>
                          <w:rFonts w:ascii="Arial" w:hAnsi="Arial" w:cs="Arial"/>
                          <w:noProof/>
                        </w:rPr>
                        <w:drawing>
                          <wp:inline distT="0" distB="0" distL="0" distR="0" wp14:anchorId="4831D7DC" wp14:editId="3B32E27F">
                            <wp:extent cx="1891665" cy="1891665"/>
                            <wp:effectExtent l="0" t="0" r="635" b="635"/>
                            <wp:docPr id="734530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30193" name="Picture 734530193"/>
                                    <pic:cNvPicPr/>
                                  </pic:nvPicPr>
                                  <pic:blipFill>
                                    <a:blip r:embed="rId8">
                                      <a:extLst>
                                        <a:ext uri="{28A0092B-C50C-407E-A947-70E740481C1C}">
                                          <a14:useLocalDpi xmlns:a14="http://schemas.microsoft.com/office/drawing/2010/main" val="0"/>
                                        </a:ext>
                                      </a:extLst>
                                    </a:blip>
                                    <a:stretch>
                                      <a:fillRect/>
                                    </a:stretch>
                                  </pic:blipFill>
                                  <pic:spPr>
                                    <a:xfrm>
                                      <a:off x="0" y="0"/>
                                      <a:ext cx="1891665" cy="1891665"/>
                                    </a:xfrm>
                                    <a:prstGeom prst="rect">
                                      <a:avLst/>
                                    </a:prstGeom>
                                  </pic:spPr>
                                </pic:pic>
                              </a:graphicData>
                            </a:graphic>
                          </wp:inline>
                        </w:drawing>
                      </w:r>
                    </w:p>
                    <w:p w14:paraId="189D8A80" w14:textId="1404AB8D" w:rsidR="008900EB" w:rsidRDefault="008900EB" w:rsidP="008900EB">
                      <w:pPr>
                        <w:jc w:val="center"/>
                        <w:rPr>
                          <w:b/>
                          <w:bCs/>
                          <w:color w:val="C00000"/>
                          <w:sz w:val="20"/>
                          <w:szCs w:val="20"/>
                        </w:rPr>
                      </w:pPr>
                    </w:p>
                    <w:p w14:paraId="03CF7DCA" w14:textId="3E7805E5" w:rsidR="008900EB" w:rsidRPr="008900EB" w:rsidRDefault="008900EB" w:rsidP="008900EB">
                      <w:pPr>
                        <w:jc w:val="center"/>
                        <w:rPr>
                          <w:b/>
                          <w:bCs/>
                          <w:color w:val="000000" w:themeColor="text1"/>
                          <w:sz w:val="20"/>
                          <w:szCs w:val="20"/>
                        </w:rPr>
                      </w:pPr>
                      <w:r w:rsidRPr="008900EB">
                        <w:rPr>
                          <w:b/>
                          <w:bCs/>
                          <w:color w:val="000000" w:themeColor="text1"/>
                          <w:sz w:val="20"/>
                          <w:szCs w:val="20"/>
                        </w:rPr>
                        <w:t>Blank to add educational setting artwork, logo and website links</w:t>
                      </w:r>
                    </w:p>
                    <w:p w14:paraId="7796701A" w14:textId="0C0B2526" w:rsidR="00333E5A" w:rsidRDefault="00333E5A" w:rsidP="008900EB">
                      <w:pPr>
                        <w:jc w:val="center"/>
                      </w:pPr>
                    </w:p>
                  </w:txbxContent>
                </v:textbox>
                <w10:wrap type="square" anchorx="margin"/>
              </v:shape>
            </w:pict>
          </mc:Fallback>
        </mc:AlternateContent>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B53562E"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6966611"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4847949"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D0FE768"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2F35A975"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B856470"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3584B2E" w14:textId="77777777" w:rsidR="00BC4351" w:rsidRPr="008A7B58" w:rsidRDefault="00BC4351"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0774DDB8" w:rsidR="008900EB" w:rsidRPr="008A7B58" w:rsidRDefault="00F8268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Laura Wilson</w:t>
            </w: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2E849DB6" w:rsidR="008900EB" w:rsidRPr="008A7B58" w:rsidRDefault="00F8268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Laura Wilson</w:t>
            </w:r>
          </w:p>
        </w:tc>
      </w:tr>
      <w:tr w:rsidR="008900EB" w:rsidRPr="008A7B58" w14:paraId="03F59865" w14:textId="77777777" w:rsidTr="00A1027D">
        <w:trPr>
          <w:trHeight w:val="488"/>
        </w:trPr>
        <w:tc>
          <w:tcPr>
            <w:tcW w:w="4139" w:type="dxa"/>
            <w:shd w:val="clear" w:color="auto" w:fill="C00000"/>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6F3D73F8" w:rsidR="008900EB" w:rsidRPr="008A7B58" w:rsidRDefault="00F8268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Susan Penman</w:t>
            </w:r>
          </w:p>
        </w:tc>
      </w:tr>
      <w:tr w:rsidR="008900EB" w:rsidRPr="008A7B58" w14:paraId="188FE943" w14:textId="77777777" w:rsidTr="00A1027D">
        <w:trPr>
          <w:trHeight w:val="488"/>
        </w:trPr>
        <w:tc>
          <w:tcPr>
            <w:tcW w:w="4139" w:type="dxa"/>
            <w:shd w:val="clear" w:color="auto" w:fill="C00000"/>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0BA9B03D" w:rsidR="008900EB" w:rsidRPr="008A7B58" w:rsidRDefault="00F8268F"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Susan Penman</w:t>
            </w: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highlight w:val="yellow"/>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9">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3" w:history="1">
        <w:r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EB1BE3" w:rsidP="005B0F3C">
      <w:pPr>
        <w:spacing w:after="0" w:line="240" w:lineRule="auto"/>
        <w:textAlignment w:val="baseline"/>
        <w:rPr>
          <w:rFonts w:ascii="Arial" w:eastAsia="Times New Roman" w:hAnsi="Arial" w:cs="Arial"/>
          <w:color w:val="000000" w:themeColor="text1"/>
          <w:lang w:eastAsia="en-GB"/>
        </w:rPr>
      </w:pPr>
      <w:hyperlink w:anchor="section4" w:history="1">
        <w:r w:rsidRPr="008A7B58">
          <w:rPr>
            <w:rStyle w:val="Hyperlink"/>
            <w:rFonts w:ascii="Arial" w:eastAsia="Times New Roman" w:hAnsi="Arial"/>
            <w:lang w:val="en-US" w:eastAsia="en-GB"/>
          </w:rPr>
          <w:t>Roles and Responsibilities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4</w:t>
        </w:r>
        <w:r w:rsidRPr="008A7B58">
          <w:rPr>
            <w:rStyle w:val="Hyperlink"/>
            <w:rFonts w:ascii="Arial" w:eastAsia="Times New Roman" w:hAnsi="Arial"/>
            <w:lang w:eastAsia="en-GB"/>
          </w:rPr>
          <w:t> </w:t>
        </w:r>
      </w:hyperlink>
    </w:p>
    <w:p w14:paraId="2B693541" w14:textId="56444A9A" w:rsidR="00116A57" w:rsidRPr="008A7B58" w:rsidRDefault="00EB1BE3"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Pr="008A7B58">
          <w:rPr>
            <w:rStyle w:val="Hyperlink"/>
            <w:rFonts w:ascii="Arial" w:eastAsia="Times New Roman" w:hAnsi="Arial"/>
            <w:lang w:val="en-US" w:eastAsia="en-GB"/>
          </w:rPr>
          <w:t>Multi-Agency Working</w:t>
        </w:r>
        <w:r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8" w:history="1">
        <w:r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Pr="008A7B58">
          <w:rPr>
            <w:rStyle w:val="Hyperlink"/>
            <w:rFonts w:ascii="Arial" w:eastAsia="Times New Roman" w:hAnsi="Arial"/>
            <w:lang w:val="en-US" w:eastAsia="en-GB"/>
          </w:rPr>
          <w:t>Child Exploitation</w:t>
        </w:r>
      </w:hyperlink>
      <w:r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2E1A5D"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Pr="008A7B58">
          <w:rPr>
            <w:rStyle w:val="Hyperlink"/>
            <w:rFonts w:ascii="Arial" w:eastAsia="Times New Roman" w:hAnsi="Arial"/>
            <w:lang w:val="en-US" w:eastAsia="en-GB"/>
          </w:rPr>
          <w:t>Honour or Faith-Based Abuse</w:t>
        </w:r>
      </w:hyperlink>
      <w:r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655987"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E525C1"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Pr="008A7B58">
          <w:rPr>
            <w:rStyle w:val="Hyperlink"/>
            <w:rFonts w:ascii="Arial" w:eastAsia="Times New Roman" w:hAnsi="Arial"/>
            <w:lang w:val="en-US" w:eastAsia="en-GB"/>
          </w:rPr>
          <w:t>Pregnancy</w:t>
        </w:r>
      </w:hyperlink>
      <w:r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Pr="008A7B58">
          <w:rPr>
            <w:rStyle w:val="Hyperlink"/>
            <w:rFonts w:ascii="Arial" w:eastAsia="Times New Roman" w:hAnsi="Arial"/>
            <w:b/>
            <w:bCs/>
            <w:lang w:val="en-US" w:eastAsia="en-GB"/>
          </w:rPr>
          <w:t>Online Safety</w:t>
        </w:r>
        <w:r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he" w:history="1">
        <w:r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nd" w:history="1">
        <w:r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lgbtq" w:history="1">
        <w:r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ces" w:history="1">
        <w:r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Pr="008A7B58">
          <w:rPr>
            <w:rStyle w:val="Hyperlink"/>
            <w:rFonts w:ascii="Arial" w:eastAsia="Times New Roman" w:hAnsi="Arial"/>
            <w:lang w:val="en-US" w:eastAsia="en-GB"/>
          </w:rPr>
          <w:t xml:space="preserve"> Single Central Record (SCR), Referral to the DBS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Pr="008A7B58">
          <w:rPr>
            <w:rStyle w:val="Hyperlink"/>
            <w:rFonts w:ascii="Arial" w:eastAsia="Times New Roman" w:hAnsi="Arial"/>
            <w:lang w:val="en-US" w:eastAsia="en-GB"/>
          </w:rPr>
          <w:t>Monitoring and Review</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Pr="008A7B58">
          <w:rPr>
            <w:rStyle w:val="Hyperlink"/>
            <w:rFonts w:ascii="Arial" w:eastAsia="Times New Roman" w:hAnsi="Arial"/>
            <w:lang w:val="en-US" w:eastAsia="en-GB"/>
          </w:rPr>
          <w:t>What to do if you have Concerns About a Child Flowchart</w:t>
        </w:r>
        <w:r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C70E20" w:rsidP="005B0F3C">
      <w:pPr>
        <w:spacing w:after="0" w:line="240" w:lineRule="auto"/>
        <w:textAlignment w:val="baseline"/>
        <w:rPr>
          <w:rFonts w:ascii="Arial" w:eastAsia="Times New Roman" w:hAnsi="Arial" w:cs="Arial"/>
          <w:color w:val="C00000"/>
          <w:lang w:val="en-US" w:eastAsia="en-GB"/>
        </w:rPr>
      </w:pPr>
      <w:hyperlink w:anchor="keycontacts" w:history="1">
        <w:r w:rsidRPr="008A7B58">
          <w:rPr>
            <w:rStyle w:val="Hyperlink"/>
            <w:rFonts w:ascii="Arial" w:eastAsia="Times New Roman" w:hAnsi="Arial"/>
            <w:lang w:val="en-US" w:eastAsia="en-GB"/>
          </w:rPr>
          <w:t>Key Contact, Roles and Training</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p>
    <w:bookmarkEnd w:id="1"/>
    <w:p w14:paraId="05E835AC" w14:textId="77777777" w:rsidR="002C71E1" w:rsidRPr="008A7B58" w:rsidRDefault="002C71E1" w:rsidP="00A1027D">
      <w:pPr>
        <w:pStyle w:val="ListParagraph"/>
        <w:spacing w:line="276" w:lineRule="auto"/>
        <w:rPr>
          <w:rFonts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32CAF" w:rsidRPr="008A7B58" w14:paraId="692642E6" w14:textId="77777777" w:rsidTr="00422B52">
        <w:tc>
          <w:tcPr>
            <w:tcW w:w="9016" w:type="dxa"/>
          </w:tcPr>
          <w:p w14:paraId="5AD8DF96" w14:textId="77777777" w:rsidR="00F8268F" w:rsidRDefault="00F8268F" w:rsidP="00F8268F">
            <w:pPr>
              <w:spacing w:line="300" w:lineRule="atLeast"/>
              <w:rPr>
                <w:rFonts w:ascii="Segoe UI" w:hAnsi="Segoe UI" w:cs="Segoe UI"/>
                <w:color w:val="000000"/>
                <w:sz w:val="21"/>
                <w:szCs w:val="21"/>
              </w:rPr>
            </w:pPr>
            <w:r>
              <w:rPr>
                <w:rFonts w:ascii="Segoe UI" w:hAnsi="Segoe UI" w:cs="Segoe UI"/>
                <w:color w:val="000000"/>
                <w:sz w:val="21"/>
                <w:szCs w:val="21"/>
              </w:rPr>
              <w:t>Spring Hill Community Primary School is a community primary school located on Exchange Street in the Spring Hill area of Accrington, Lancashire, serving children aged 4 to 11 years. The school promotes the vision of "Eyes wide open, arms outstretched, curious minds, aiming high" and serves a diverse urban community. The school prides itself on inclusion, high aspirations and strong partnerships with families and the local community. A significant proportion of pupils speak English as an additional language and a higher-than-average number of pupils are eligible for free school meals, reflecting the school's diverse and sometimes economically disadvantaged catchment area.</w:t>
            </w:r>
          </w:p>
          <w:p w14:paraId="4837E13C" w14:textId="77777777" w:rsidR="00F8268F" w:rsidRDefault="00F8268F" w:rsidP="00F8268F">
            <w:pPr>
              <w:pStyle w:val="Heading3"/>
              <w:spacing w:line="300" w:lineRule="atLeast"/>
              <w:rPr>
                <w:rFonts w:ascii="Segoe UI" w:hAnsi="Segoe UI" w:cs="Segoe UI"/>
                <w:color w:val="000000"/>
              </w:rPr>
            </w:pPr>
            <w:r>
              <w:rPr>
                <w:rFonts w:ascii="Segoe UI" w:hAnsi="Segoe UI" w:cs="Segoe UI"/>
                <w:color w:val="000000"/>
              </w:rPr>
              <w:t>Local Safeguarding Priorities and Emerging Trends</w:t>
            </w:r>
          </w:p>
          <w:p w14:paraId="22C89F47" w14:textId="77777777" w:rsidR="00F8268F" w:rsidRDefault="00F8268F" w:rsidP="00F8268F">
            <w:pPr>
              <w:pStyle w:val="NormalWeb"/>
              <w:spacing w:line="300" w:lineRule="atLeast"/>
              <w:rPr>
                <w:rFonts w:ascii="Segoe UI" w:hAnsi="Segoe UI" w:cs="Segoe UI"/>
                <w:color w:val="000000"/>
                <w:sz w:val="21"/>
                <w:szCs w:val="21"/>
              </w:rPr>
            </w:pPr>
            <w:r>
              <w:rPr>
                <w:rFonts w:ascii="Segoe UI" w:hAnsi="Segoe UI" w:cs="Segoe UI"/>
                <w:color w:val="000000"/>
                <w:sz w:val="21"/>
                <w:szCs w:val="21"/>
              </w:rPr>
              <w:t>Local safeguarding priorities reflect those identified across Lancashire and Hyndburn, alongside school-based intelligence from attendance, behaviour, pupil voice and partnership working. Key areas include:</w:t>
            </w:r>
          </w:p>
          <w:p w14:paraId="05933087"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Persistent and severe absence and its impact on educational outcomes.</w:t>
            </w:r>
          </w:p>
          <w:p w14:paraId="7AB95453"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Children's mental health and emotional wellbeing.</w:t>
            </w:r>
          </w:p>
          <w:p w14:paraId="32E4F794"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Neglect linked to financial hardship and family stress.</w:t>
            </w:r>
          </w:p>
          <w:p w14:paraId="14FAB32C"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Domestic abuse within families.</w:t>
            </w:r>
          </w:p>
          <w:p w14:paraId="70B8609E"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Online safety, including exposure to harmful content, cyberbullying and exploitation.</w:t>
            </w:r>
          </w:p>
          <w:p w14:paraId="6C5F9218"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Child-on-child abuse, including bullying and inappropriate behaviour.</w:t>
            </w:r>
          </w:p>
          <w:p w14:paraId="297496EF"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Risks associated with criminal or child exploitation, particularly through contextual safeguarding concerns in the wider community.</w:t>
            </w:r>
          </w:p>
          <w:p w14:paraId="78CF1E2C" w14:textId="77777777" w:rsidR="00F8268F" w:rsidRDefault="00F8268F" w:rsidP="00F8268F">
            <w:pPr>
              <w:numPr>
                <w:ilvl w:val="0"/>
                <w:numId w:val="63"/>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Support for vulnerable families experiencing housing, employment or cost-of-living pressures.</w:t>
            </w:r>
          </w:p>
          <w:p w14:paraId="3CC56589" w14:textId="77777777" w:rsidR="00F8268F" w:rsidRDefault="00F8268F" w:rsidP="00F8268F">
            <w:pPr>
              <w:pStyle w:val="NormalWeb"/>
              <w:spacing w:line="300" w:lineRule="atLeast"/>
              <w:rPr>
                <w:rFonts w:ascii="Segoe UI" w:hAnsi="Segoe UI" w:cs="Segoe UI"/>
                <w:color w:val="000000"/>
                <w:sz w:val="21"/>
                <w:szCs w:val="21"/>
              </w:rPr>
            </w:pPr>
            <w:r>
              <w:rPr>
                <w:rFonts w:ascii="Segoe UI" w:hAnsi="Segoe UI" w:cs="Segoe UI"/>
                <w:color w:val="000000"/>
                <w:sz w:val="21"/>
                <w:szCs w:val="21"/>
              </w:rPr>
              <w:t>The school regularly reviews safeguarding data, attendance patterns and behavioural information to identify emerging concerns and provide timely intervention.</w:t>
            </w:r>
          </w:p>
          <w:p w14:paraId="7BD513A7" w14:textId="77777777" w:rsidR="00F8268F" w:rsidRDefault="00F8268F" w:rsidP="00F8268F">
            <w:pPr>
              <w:pStyle w:val="Heading3"/>
              <w:spacing w:line="300" w:lineRule="atLeast"/>
              <w:rPr>
                <w:rFonts w:ascii="Segoe UI" w:hAnsi="Segoe UI" w:cs="Segoe UI"/>
                <w:color w:val="000000"/>
                <w:sz w:val="27"/>
                <w:szCs w:val="27"/>
              </w:rPr>
            </w:pPr>
            <w:r>
              <w:rPr>
                <w:rFonts w:ascii="Segoe UI" w:hAnsi="Segoe UI" w:cs="Segoe UI"/>
                <w:color w:val="000000"/>
              </w:rPr>
              <w:t>Early Help Arrangements</w:t>
            </w:r>
          </w:p>
          <w:p w14:paraId="385FFA89" w14:textId="77777777" w:rsidR="00F8268F" w:rsidRDefault="00F8268F" w:rsidP="00F8268F">
            <w:pPr>
              <w:pStyle w:val="NormalWeb"/>
              <w:spacing w:line="300" w:lineRule="atLeast"/>
              <w:rPr>
                <w:rFonts w:ascii="Segoe UI" w:hAnsi="Segoe UI" w:cs="Segoe UI"/>
                <w:color w:val="000000"/>
                <w:sz w:val="21"/>
                <w:szCs w:val="21"/>
              </w:rPr>
            </w:pPr>
            <w:r>
              <w:rPr>
                <w:rFonts w:ascii="Segoe UI" w:hAnsi="Segoe UI" w:cs="Segoe UI"/>
                <w:color w:val="000000"/>
                <w:sz w:val="21"/>
                <w:szCs w:val="21"/>
              </w:rPr>
              <w:t>Spring Hill adopts an Early Help approach, recognising that early intervention can prevent concerns from escalating. Families can access support through:</w:t>
            </w:r>
          </w:p>
          <w:p w14:paraId="551B1FD4" w14:textId="77777777" w:rsidR="00F8268F" w:rsidRDefault="00F8268F" w:rsidP="00F8268F">
            <w:pPr>
              <w:numPr>
                <w:ilvl w:val="0"/>
                <w:numId w:val="6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School-based pastoral and family support services.</w:t>
            </w:r>
          </w:p>
          <w:p w14:paraId="0CA0DB7D" w14:textId="77777777" w:rsidR="00F8268F" w:rsidRDefault="00F8268F" w:rsidP="00F8268F">
            <w:pPr>
              <w:numPr>
                <w:ilvl w:val="0"/>
                <w:numId w:val="6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Lancashire Early Help assessments and referrals.</w:t>
            </w:r>
          </w:p>
          <w:p w14:paraId="12110B3A" w14:textId="77777777" w:rsidR="00F8268F" w:rsidRDefault="00F8268F" w:rsidP="00F8268F">
            <w:pPr>
              <w:numPr>
                <w:ilvl w:val="0"/>
                <w:numId w:val="6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Attendance support.</w:t>
            </w:r>
          </w:p>
          <w:p w14:paraId="32E8681E" w14:textId="77777777" w:rsidR="00F8268F" w:rsidRDefault="00F8268F" w:rsidP="00F8268F">
            <w:pPr>
              <w:numPr>
                <w:ilvl w:val="0"/>
                <w:numId w:val="6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Emotional wellbeing support.</w:t>
            </w:r>
          </w:p>
          <w:p w14:paraId="18EF1BA5" w14:textId="77777777" w:rsidR="00F8268F" w:rsidRDefault="00F8268F" w:rsidP="00F8268F">
            <w:pPr>
              <w:numPr>
                <w:ilvl w:val="0"/>
                <w:numId w:val="6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Multi-agency working with health services, Children's Social Care, school nursing, CAMHS and other partner agencies.</w:t>
            </w:r>
          </w:p>
          <w:p w14:paraId="28044D21" w14:textId="77777777" w:rsidR="00F8268F" w:rsidRDefault="00F8268F" w:rsidP="00F8268F">
            <w:pPr>
              <w:numPr>
                <w:ilvl w:val="0"/>
                <w:numId w:val="64"/>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Signposting to local community and family support services.</w:t>
            </w:r>
          </w:p>
          <w:p w14:paraId="480FA9B4" w14:textId="77777777" w:rsidR="00F8268F" w:rsidRDefault="00F8268F" w:rsidP="00F8268F">
            <w:pPr>
              <w:pStyle w:val="NormalWeb"/>
              <w:spacing w:line="300" w:lineRule="atLeast"/>
              <w:rPr>
                <w:rFonts w:ascii="Segoe UI" w:hAnsi="Segoe UI" w:cs="Segoe UI"/>
                <w:color w:val="000000"/>
                <w:sz w:val="21"/>
                <w:szCs w:val="21"/>
              </w:rPr>
            </w:pPr>
            <w:r>
              <w:rPr>
                <w:rFonts w:ascii="Segoe UI" w:hAnsi="Segoe UI" w:cs="Segoe UI"/>
                <w:color w:val="000000"/>
                <w:sz w:val="21"/>
                <w:szCs w:val="21"/>
              </w:rPr>
              <w:lastRenderedPageBreak/>
              <w:t>Concerns are identified and addressed at the earliest possible stage through collaborative work with parents and external professionals.</w:t>
            </w:r>
            <w:r>
              <w:rPr>
                <w:rStyle w:val="apple-converted-space"/>
                <w:rFonts w:ascii="Segoe UI" w:hAnsi="Segoe UI" w:cs="Segoe UI"/>
                <w:color w:val="000000"/>
                <w:sz w:val="21"/>
                <w:szCs w:val="21"/>
              </w:rPr>
              <w:t> </w:t>
            </w:r>
            <w:hyperlink r:id="rId10" w:history="1">
              <w:r>
                <w:rPr>
                  <w:rStyle w:val="Hyperlink"/>
                  <w:rFonts w:ascii="Segoe UI" w:hAnsi="Segoe UI" w:cs="Segoe UI"/>
                  <w:color w:val="464FEB"/>
                  <w:sz w:val="21"/>
                  <w:szCs w:val="21"/>
                  <w:u w:val="none"/>
                </w:rPr>
                <w:t>[springhill...hool.co.uk]</w:t>
              </w:r>
            </w:hyperlink>
          </w:p>
          <w:p w14:paraId="1BEE3982" w14:textId="77777777" w:rsidR="00F8268F" w:rsidRDefault="00F8268F" w:rsidP="00F8268F">
            <w:pPr>
              <w:pStyle w:val="Heading3"/>
              <w:spacing w:line="300" w:lineRule="atLeast"/>
              <w:rPr>
                <w:rFonts w:ascii="Segoe UI" w:hAnsi="Segoe UI" w:cs="Segoe UI"/>
                <w:color w:val="000000"/>
                <w:sz w:val="27"/>
                <w:szCs w:val="27"/>
              </w:rPr>
            </w:pPr>
            <w:r>
              <w:rPr>
                <w:rFonts w:ascii="Segoe UI" w:hAnsi="Segoe UI" w:cs="Segoe UI"/>
                <w:color w:val="000000"/>
              </w:rPr>
              <w:t>Designated Safeguarding Leads (DSLs)</w:t>
            </w:r>
          </w:p>
          <w:p w14:paraId="1D20DEE9" w14:textId="77777777" w:rsidR="00F8268F" w:rsidRDefault="00F8268F" w:rsidP="00F8268F">
            <w:pPr>
              <w:pStyle w:val="NormalWeb"/>
              <w:spacing w:line="300" w:lineRule="atLeast"/>
              <w:rPr>
                <w:rFonts w:ascii="Segoe UI" w:hAnsi="Segoe UI" w:cs="Segoe UI"/>
                <w:color w:val="000000"/>
                <w:sz w:val="21"/>
                <w:szCs w:val="21"/>
              </w:rPr>
            </w:pPr>
            <w:r>
              <w:rPr>
                <w:rFonts w:ascii="Segoe UI" w:hAnsi="Segoe UI" w:cs="Segoe UI"/>
                <w:color w:val="000000"/>
                <w:sz w:val="21"/>
                <w:szCs w:val="21"/>
              </w:rPr>
              <w:t>The school's safeguarding leadership team consists of:</w:t>
            </w:r>
          </w:p>
          <w:p w14:paraId="11144A58" w14:textId="77777777" w:rsidR="00F8268F" w:rsidRDefault="00F8268F" w:rsidP="00F8268F">
            <w:pPr>
              <w:numPr>
                <w:ilvl w:val="0"/>
                <w:numId w:val="65"/>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Designated Safeguarding Lead (DSL):</w:t>
            </w:r>
            <w:r>
              <w:rPr>
                <w:rStyle w:val="apple-converted-space"/>
                <w:rFonts w:ascii="Segoe UI" w:hAnsi="Segoe UI" w:cs="Segoe UI"/>
                <w:color w:val="000000"/>
                <w:sz w:val="21"/>
                <w:szCs w:val="21"/>
              </w:rPr>
              <w:t> </w:t>
            </w:r>
            <w:r>
              <w:rPr>
                <w:rFonts w:ascii="Segoe UI" w:hAnsi="Segoe UI" w:cs="Segoe UI"/>
                <w:color w:val="000000"/>
                <w:sz w:val="21"/>
                <w:szCs w:val="21"/>
              </w:rPr>
              <w:t>Mrs Laura Wilson (Headteacher)</w:t>
            </w:r>
          </w:p>
          <w:p w14:paraId="5274C033" w14:textId="77777777" w:rsidR="00F8268F" w:rsidRDefault="00F8268F" w:rsidP="00F8268F">
            <w:pPr>
              <w:numPr>
                <w:ilvl w:val="0"/>
                <w:numId w:val="65"/>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Deputy DSL:</w:t>
            </w:r>
            <w:r>
              <w:rPr>
                <w:rStyle w:val="apple-converted-space"/>
                <w:rFonts w:ascii="Segoe UI" w:hAnsi="Segoe UI" w:cs="Segoe UI"/>
                <w:color w:val="000000"/>
                <w:sz w:val="21"/>
                <w:szCs w:val="21"/>
              </w:rPr>
              <w:t> </w:t>
            </w:r>
            <w:r>
              <w:rPr>
                <w:rFonts w:ascii="Segoe UI" w:hAnsi="Segoe UI" w:cs="Segoe UI"/>
                <w:color w:val="000000"/>
                <w:sz w:val="21"/>
                <w:szCs w:val="21"/>
              </w:rPr>
              <w:t>Miss Tara Warbrick (Deputy Headteacher)</w:t>
            </w:r>
          </w:p>
          <w:p w14:paraId="63FE4123" w14:textId="77777777" w:rsidR="00F8268F" w:rsidRDefault="00F8268F" w:rsidP="00F8268F">
            <w:pPr>
              <w:numPr>
                <w:ilvl w:val="0"/>
                <w:numId w:val="65"/>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Deputy DSL:</w:t>
            </w:r>
            <w:r>
              <w:rPr>
                <w:rStyle w:val="apple-converted-space"/>
                <w:rFonts w:ascii="Segoe UI" w:hAnsi="Segoe UI" w:cs="Segoe UI"/>
                <w:color w:val="000000"/>
                <w:sz w:val="21"/>
                <w:szCs w:val="21"/>
              </w:rPr>
              <w:t> </w:t>
            </w:r>
            <w:r>
              <w:rPr>
                <w:rFonts w:ascii="Segoe UI" w:hAnsi="Segoe UI" w:cs="Segoe UI"/>
                <w:color w:val="000000"/>
                <w:sz w:val="21"/>
                <w:szCs w:val="21"/>
              </w:rPr>
              <w:t>Mrs Summer Hill (Assistant Headteacher)</w:t>
            </w:r>
          </w:p>
          <w:p w14:paraId="2C15C909" w14:textId="77777777" w:rsidR="00F8268F" w:rsidRDefault="00F8268F" w:rsidP="00F8268F">
            <w:pPr>
              <w:numPr>
                <w:ilvl w:val="0"/>
                <w:numId w:val="65"/>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Safeguarding and Family Support:</w:t>
            </w:r>
            <w:r>
              <w:rPr>
                <w:rStyle w:val="apple-converted-space"/>
                <w:rFonts w:ascii="Segoe UI" w:hAnsi="Segoe UI" w:cs="Segoe UI"/>
                <w:color w:val="000000"/>
                <w:sz w:val="21"/>
                <w:szCs w:val="21"/>
              </w:rPr>
              <w:t> </w:t>
            </w:r>
            <w:r>
              <w:rPr>
                <w:rFonts w:ascii="Segoe UI" w:hAnsi="Segoe UI" w:cs="Segoe UI"/>
                <w:color w:val="000000"/>
                <w:sz w:val="21"/>
                <w:szCs w:val="21"/>
              </w:rPr>
              <w:t>Mrs Sabrina Zaman (Family Support Worker)</w:t>
            </w:r>
          </w:p>
          <w:p w14:paraId="5ACE38A2" w14:textId="721DBD0C" w:rsidR="00F8268F" w:rsidRDefault="00F8268F" w:rsidP="00F8268F">
            <w:pPr>
              <w:pStyle w:val="NormalWeb"/>
              <w:spacing w:line="300" w:lineRule="atLeast"/>
              <w:rPr>
                <w:rFonts w:ascii="Segoe UI" w:hAnsi="Segoe UI" w:cs="Segoe UI"/>
                <w:color w:val="000000"/>
                <w:sz w:val="21"/>
                <w:szCs w:val="21"/>
              </w:rPr>
            </w:pPr>
            <w:r>
              <w:rPr>
                <w:rFonts w:ascii="Segoe UI" w:hAnsi="Segoe UI" w:cs="Segoe UI"/>
                <w:color w:val="000000"/>
                <w:sz w:val="21"/>
                <w:szCs w:val="21"/>
              </w:rPr>
              <w:t>All safeguarding concerns should be reported immediately to a member of the safeguarding team.</w:t>
            </w:r>
            <w:r>
              <w:rPr>
                <w:rFonts w:ascii="Segoe UI" w:hAnsi="Segoe UI" w:cs="Segoe UI"/>
                <w:color w:val="000000"/>
                <w:sz w:val="21"/>
                <w:szCs w:val="21"/>
              </w:rPr>
              <w:t xml:space="preserve"> </w:t>
            </w:r>
          </w:p>
          <w:p w14:paraId="345F7AF1" w14:textId="77777777" w:rsidR="00F8268F" w:rsidRDefault="00F8268F" w:rsidP="00F8268F">
            <w:pPr>
              <w:pStyle w:val="Heading3"/>
              <w:spacing w:line="300" w:lineRule="atLeast"/>
              <w:rPr>
                <w:rFonts w:ascii="Segoe UI" w:hAnsi="Segoe UI" w:cs="Segoe UI"/>
                <w:color w:val="000000"/>
                <w:sz w:val="27"/>
                <w:szCs w:val="27"/>
              </w:rPr>
            </w:pPr>
            <w:r>
              <w:rPr>
                <w:rFonts w:ascii="Segoe UI" w:hAnsi="Segoe UI" w:cs="Segoe UI"/>
                <w:color w:val="000000"/>
              </w:rPr>
              <w:t>Pastoral, Wellbeing and Mental Health Support</w:t>
            </w:r>
          </w:p>
          <w:p w14:paraId="4DFC2C18" w14:textId="77777777" w:rsidR="00F8268F" w:rsidRDefault="00F8268F" w:rsidP="00F8268F">
            <w:pPr>
              <w:pStyle w:val="NormalWeb"/>
              <w:spacing w:line="300" w:lineRule="atLeast"/>
              <w:rPr>
                <w:rFonts w:ascii="Segoe UI" w:hAnsi="Segoe UI" w:cs="Segoe UI"/>
                <w:color w:val="000000"/>
                <w:sz w:val="21"/>
                <w:szCs w:val="21"/>
              </w:rPr>
            </w:pPr>
            <w:r>
              <w:rPr>
                <w:rFonts w:ascii="Segoe UI" w:hAnsi="Segoe UI" w:cs="Segoe UI"/>
                <w:color w:val="000000"/>
                <w:sz w:val="21"/>
                <w:szCs w:val="21"/>
              </w:rPr>
              <w:t>The school recognises the importance of supporting children's emotional wellbeing and mental health through:</w:t>
            </w:r>
          </w:p>
          <w:p w14:paraId="5E346591" w14:textId="77777777" w:rsidR="00F8268F" w:rsidRDefault="00F8268F" w:rsidP="00F8268F">
            <w:pPr>
              <w:numPr>
                <w:ilvl w:val="0"/>
                <w:numId w:val="6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 nurturing and inclusive school ethos.</w:t>
            </w:r>
          </w:p>
          <w:p w14:paraId="1B294525" w14:textId="77777777" w:rsidR="00F8268F" w:rsidRDefault="00F8268F" w:rsidP="00F8268F">
            <w:pPr>
              <w:numPr>
                <w:ilvl w:val="0"/>
                <w:numId w:val="6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Pastoral support from class teachers and senior leaders.</w:t>
            </w:r>
          </w:p>
          <w:p w14:paraId="194E4B46" w14:textId="77777777" w:rsidR="00F8268F" w:rsidRDefault="00F8268F" w:rsidP="00F8268F">
            <w:pPr>
              <w:numPr>
                <w:ilvl w:val="0"/>
                <w:numId w:val="6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Family support provision.</w:t>
            </w:r>
          </w:p>
          <w:p w14:paraId="6BAA840F" w14:textId="77777777" w:rsidR="00F8268F" w:rsidRDefault="00F8268F" w:rsidP="00F8268F">
            <w:pPr>
              <w:numPr>
                <w:ilvl w:val="0"/>
                <w:numId w:val="6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Personal, Social, Health and Economic (PSHE) education.</w:t>
            </w:r>
          </w:p>
          <w:p w14:paraId="0799262B" w14:textId="77777777" w:rsidR="00F8268F" w:rsidRDefault="00F8268F" w:rsidP="00F8268F">
            <w:pPr>
              <w:numPr>
                <w:ilvl w:val="0"/>
                <w:numId w:val="6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Emotional wellbeing interventions and targeted support.</w:t>
            </w:r>
          </w:p>
          <w:p w14:paraId="1959F6B2" w14:textId="77777777" w:rsidR="00F8268F" w:rsidRDefault="00F8268F" w:rsidP="00F8268F">
            <w:pPr>
              <w:numPr>
                <w:ilvl w:val="0"/>
                <w:numId w:val="6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Referrals to specialist mental health services where appropriate.</w:t>
            </w:r>
          </w:p>
          <w:p w14:paraId="2B59D18C" w14:textId="77777777" w:rsidR="00F8268F" w:rsidRDefault="00F8268F" w:rsidP="00F8268F">
            <w:pPr>
              <w:numPr>
                <w:ilvl w:val="0"/>
                <w:numId w:val="6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Attendance and wellbeing monitoring for vulnerable pupils.</w:t>
            </w:r>
          </w:p>
          <w:p w14:paraId="2E360338" w14:textId="47B6E9BF" w:rsidR="00F32CAF" w:rsidRPr="008A7B58" w:rsidRDefault="00F32CAF" w:rsidP="00F8268F">
            <w:pPr>
              <w:autoSpaceDE w:val="0"/>
              <w:autoSpaceDN w:val="0"/>
              <w:adjustRightInd w:val="0"/>
              <w:spacing w:after="120" w:line="276" w:lineRule="auto"/>
              <w:jc w:val="both"/>
              <w:rPr>
                <w:rFonts w:cs="Arial"/>
              </w:rPr>
            </w:pPr>
          </w:p>
        </w:tc>
      </w:tr>
    </w:tbl>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4184E276" w:rsidR="0049532D" w:rsidRPr="008A7B58" w:rsidRDefault="00F8268F"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Accrington Spring Hill</w:t>
      </w:r>
      <w:r w:rsidR="0049532D" w:rsidRPr="008A7B58">
        <w:rPr>
          <w:rFonts w:ascii="Arial" w:eastAsia="Calibri" w:hAnsi="Arial" w:cs="Arial"/>
          <w:color w:val="FF0000"/>
        </w:rPr>
        <w:t xml:space="preserve">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1FDA6C17" w:rsidR="0049532D" w:rsidRPr="008A7B58" w:rsidRDefault="00F8268F"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Accrington Spring Hill</w:t>
      </w:r>
      <w:r w:rsidR="00042C55" w:rsidRPr="008A7B58">
        <w:rPr>
          <w:rFonts w:ascii="Arial" w:eastAsia="Calibri" w:hAnsi="Arial" w:cs="Arial"/>
          <w:color w:val="FF0000"/>
        </w:rPr>
        <w:t xml:space="preserve"> </w:t>
      </w:r>
      <w:r w:rsidR="0049532D" w:rsidRPr="008A7B58">
        <w:rPr>
          <w:rFonts w:ascii="Arial" w:eastAsia="Calibri" w:hAnsi="Arial" w:cs="Arial"/>
          <w:color w:val="000000" w:themeColor="text1"/>
        </w:rPr>
        <w:t xml:space="preserve">recognise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 xml:space="preserve">professional </w:t>
      </w:r>
      <w:r w:rsidRPr="008A7B58">
        <w:rPr>
          <w:rFonts w:ascii="Arial" w:eastAsia="Calibri" w:hAnsi="Arial" w:cs="Arial"/>
          <w:b/>
          <w:bCs/>
          <w:color w:val="000000" w:themeColor="text1"/>
        </w:rPr>
        <w:lastRenderedPageBreak/>
        <w:t>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23080270" w:rsidR="00AC6F74" w:rsidRPr="008A7B58" w:rsidRDefault="00F8268F" w:rsidP="00A1027D">
      <w:pPr>
        <w:autoSpaceDE w:val="0"/>
        <w:autoSpaceDN w:val="0"/>
        <w:adjustRightInd w:val="0"/>
        <w:spacing w:after="120" w:line="276" w:lineRule="auto"/>
        <w:jc w:val="both"/>
        <w:rPr>
          <w:rFonts w:ascii="Arial" w:eastAsia="Calibri" w:hAnsi="Arial" w:cs="Arial"/>
          <w:color w:val="00B050"/>
          <w:highlight w:val="yellow"/>
        </w:rPr>
      </w:pPr>
      <w:r>
        <w:rPr>
          <w:rFonts w:ascii="Arial" w:eastAsia="Calibri" w:hAnsi="Arial" w:cs="Arial"/>
          <w:color w:val="FF0000"/>
        </w:rPr>
        <w:t>Accrington Spring Hill</w:t>
      </w:r>
      <w:r w:rsidR="00AC6F74" w:rsidRPr="008A7B58">
        <w:rPr>
          <w:rFonts w:ascii="Arial" w:eastAsia="Calibri" w:hAnsi="Arial" w:cs="Arial"/>
          <w:color w:val="FF0000"/>
        </w:rPr>
        <w:t xml:space="preserve">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1" w:history="1">
        <w:r w:rsidR="002C71E1" w:rsidRPr="008A7B58">
          <w:rPr>
            <w:rFonts w:ascii="Arial" w:hAnsi="Arial" w:cs="Arial"/>
            <w:color w:val="0000FF"/>
            <w:u w:val="single"/>
          </w:rPr>
          <w:t>Early years foundation stage (EYFS) statutory framework - GOV.UK</w:t>
        </w:r>
      </w:hyperlink>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522A5A9A" w:rsidR="00F27BAA" w:rsidRPr="008A7B58" w:rsidRDefault="00F8268F" w:rsidP="00A1027D">
      <w:pPr>
        <w:autoSpaceDE w:val="0"/>
        <w:autoSpaceDN w:val="0"/>
        <w:adjustRightInd w:val="0"/>
        <w:spacing w:after="120" w:line="276" w:lineRule="auto"/>
        <w:jc w:val="both"/>
        <w:rPr>
          <w:rFonts w:ascii="Arial" w:hAnsi="Arial" w:cs="Arial"/>
        </w:rPr>
      </w:pPr>
      <w:r>
        <w:rPr>
          <w:rFonts w:ascii="Arial" w:eastAsia="Calibri" w:hAnsi="Arial" w:cs="Arial"/>
          <w:color w:val="FF0000"/>
        </w:rPr>
        <w:t>Accrington Spring Hill</w:t>
      </w:r>
      <w:r w:rsidR="0049532D" w:rsidRPr="008A7B58">
        <w:rPr>
          <w:rFonts w:ascii="Arial" w:eastAsia="Calibri" w:hAnsi="Arial" w:cs="Arial"/>
          <w:color w:val="FF0000"/>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2"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2C34FB67" w:rsidR="0049532D" w:rsidRPr="008A7B58" w:rsidRDefault="00F8268F"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Accrington Spring Hill</w:t>
      </w:r>
      <w:r w:rsidR="0049532D" w:rsidRPr="008A7B58">
        <w:rPr>
          <w:rFonts w:ascii="Arial" w:eastAsia="Calibri" w:hAnsi="Arial" w:cs="Arial"/>
          <w:color w:val="FF0000"/>
        </w:rPr>
        <w:t xml:space="preserve">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2E76E2F6" w:rsidR="00171216" w:rsidRPr="008A7B58" w:rsidRDefault="00F8268F"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Accrington Spring Hill</w:t>
      </w:r>
      <w:r w:rsidR="00F32CAF" w:rsidRPr="008A7B58">
        <w:rPr>
          <w:rFonts w:ascii="Arial" w:eastAsia="Calibri" w:hAnsi="Arial" w:cs="Arial"/>
          <w:color w:val="FF0000"/>
        </w:rPr>
        <w:t xml:space="preserve">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1E3C504F"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BC4351">
        <w:rPr>
          <w:rFonts w:ascii="Arial" w:eastAsia="Calibri" w:hAnsi="Arial" w:cs="Arial"/>
          <w:color w:val="FF0000"/>
        </w:rPr>
        <w:t>G</w:t>
      </w:r>
      <w:r w:rsidRPr="008A7B58">
        <w:rPr>
          <w:rFonts w:ascii="Arial" w:eastAsia="Calibri" w:hAnsi="Arial" w:cs="Arial"/>
          <w:color w:val="FF0000"/>
        </w:rPr>
        <w:t>overnors,</w:t>
      </w:r>
      <w:r w:rsidRPr="008A7B58">
        <w:rPr>
          <w:rFonts w:ascii="Arial" w:eastAsia="Calibri" w:hAnsi="Arial" w:cs="Arial"/>
          <w:color w:val="00B050"/>
        </w:rPr>
        <w:t xml:space="preserve">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provides the framework through which the school fulfils its safeguarding responsibilities and should be read in conjunction with current legislation, statutory guidance </w:t>
      </w:r>
      <w:r w:rsidRPr="008A7B58">
        <w:rPr>
          <w:rFonts w:ascii="Arial" w:eastAsia="Calibri" w:hAnsi="Arial" w:cs="Arial"/>
          <w:color w:val="000000"/>
        </w:rPr>
        <w:lastRenderedPageBreak/>
        <w:t>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1961461C"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F8268F">
        <w:rPr>
          <w:rFonts w:ascii="Arial" w:eastAsia="Calibri" w:hAnsi="Arial" w:cs="Arial"/>
          <w:color w:val="FF0000"/>
        </w:rPr>
        <w:t>Accrington Spring Hill</w:t>
      </w:r>
      <w:r w:rsidRPr="008A7B58">
        <w:rPr>
          <w:rFonts w:ascii="Arial" w:eastAsia="Calibri" w:hAnsi="Arial" w:cs="Arial"/>
          <w:color w:val="FF0000"/>
        </w:rPr>
        <w:t xml:space="preserve">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w:t>
      </w:r>
      <w:r w:rsidRPr="008A7B58">
        <w:rPr>
          <w:rFonts w:ascii="Arial" w:hAnsi="Arial" w:cs="Arial"/>
          <w:color w:val="000000" w:themeColor="text1"/>
        </w:rPr>
        <w:lastRenderedPageBreak/>
        <w:t xml:space="preserve">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w:t>
      </w:r>
      <w:r w:rsidRPr="008A7B58">
        <w:rPr>
          <w:rFonts w:ascii="Arial" w:eastAsia="Calibri" w:hAnsi="Arial" w:cs="Arial"/>
          <w:color w:val="000000"/>
        </w:rPr>
        <w:lastRenderedPageBreak/>
        <w:t>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3"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6F240C" w:rsidP="00A1027D">
      <w:pPr>
        <w:autoSpaceDE w:val="0"/>
        <w:autoSpaceDN w:val="0"/>
        <w:adjustRightInd w:val="0"/>
        <w:spacing w:after="120" w:line="276" w:lineRule="auto"/>
        <w:jc w:val="both"/>
        <w:rPr>
          <w:rFonts w:ascii="Arial" w:eastAsia="Calibri" w:hAnsi="Arial" w:cs="Arial"/>
          <w:color w:val="000000"/>
        </w:rPr>
      </w:pPr>
      <w:hyperlink r:id="rId14" w:history="1">
        <w:r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6F240C" w:rsidP="00A1027D">
      <w:pPr>
        <w:autoSpaceDE w:val="0"/>
        <w:autoSpaceDN w:val="0"/>
        <w:adjustRightInd w:val="0"/>
        <w:spacing w:after="120" w:line="276" w:lineRule="auto"/>
        <w:contextualSpacing/>
        <w:jc w:val="both"/>
        <w:rPr>
          <w:rFonts w:ascii="Arial" w:eastAsia="Calibri" w:hAnsi="Arial" w:cs="Arial"/>
          <w:color w:val="000000"/>
        </w:rPr>
      </w:pPr>
      <w:hyperlink r:id="rId15" w:history="1">
        <w:r w:rsidRPr="008A7B58">
          <w:rPr>
            <w:rStyle w:val="Hyperlink"/>
            <w:rFonts w:ascii="Arial" w:eastAsia="Calibri" w:hAnsi="Arial"/>
          </w:rPr>
          <w:t>UKCIS</w:t>
        </w:r>
      </w:hyperlink>
      <w:r w:rsidRPr="008A7B58">
        <w:rPr>
          <w:rFonts w:ascii="Arial" w:eastAsia="Calibri" w:hAnsi="Arial" w:cs="Arial"/>
          <w:color w:val="000000"/>
        </w:rPr>
        <w:t xml:space="preserve"> </w:t>
      </w:r>
      <w:r w:rsidR="00071C65" w:rsidRPr="008A7B58">
        <w:rPr>
          <w:rFonts w:ascii="Arial" w:eastAsia="Calibri" w:hAnsi="Arial" w:cs="Arial"/>
          <w:color w:val="000000"/>
        </w:rPr>
        <w:t>states t</w:t>
      </w:r>
      <w:r w:rsidRPr="008A7B58">
        <w:rPr>
          <w:rFonts w:ascii="Arial" w:hAnsi="Arial" w:cs="Arial"/>
        </w:rPr>
        <w:t>he term ‘indecent images’</w:t>
      </w:r>
      <w:r w:rsidR="00071C65" w:rsidRPr="008A7B58">
        <w:rPr>
          <w:rFonts w:ascii="Arial" w:hAnsi="Arial" w:cs="Arial"/>
        </w:rPr>
        <w:t xml:space="preserve">, </w:t>
      </w:r>
      <w:r w:rsidRPr="008A7B58">
        <w:rPr>
          <w:rFonts w:ascii="Arial" w:hAnsi="Arial" w:cs="Arial"/>
        </w:rPr>
        <w:t xml:space="preserve">also include pseudo-images </w:t>
      </w:r>
      <w:r w:rsidR="007056D7" w:rsidRPr="008A7B58">
        <w:rPr>
          <w:rFonts w:ascii="Arial" w:hAnsi="Arial" w:cs="Arial"/>
        </w:rPr>
        <w:t>(</w:t>
      </w:r>
      <w:r w:rsidRPr="008A7B58">
        <w:rPr>
          <w:rFonts w:ascii="Arial" w:hAnsi="Arial" w:cs="Arial"/>
        </w:rPr>
        <w:t>which are computer-generated images</w:t>
      </w:r>
      <w:r w:rsidR="00071C65" w:rsidRPr="008A7B58">
        <w:rPr>
          <w:rFonts w:ascii="Arial" w:hAnsi="Arial" w:cs="Arial"/>
        </w:rPr>
        <w:t>)</w:t>
      </w:r>
      <w:r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lastRenderedPageBreak/>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12E31BF8" w14:textId="77777777" w:rsidR="00F8268F" w:rsidRDefault="0034151A" w:rsidP="00F8268F">
      <w:pPr>
        <w:autoSpaceDE w:val="0"/>
        <w:autoSpaceDN w:val="0"/>
        <w:adjustRightInd w:val="0"/>
        <w:spacing w:after="120" w:line="276" w:lineRule="auto"/>
        <w:ind w:left="360"/>
        <w:contextualSpacing/>
        <w:jc w:val="both"/>
        <w:rPr>
          <w:rFonts w:ascii="Arial" w:eastAsia="Calibri" w:hAnsi="Arial" w:cs="Arial"/>
          <w:color w:val="FF0000"/>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061C7C6C" w14:textId="77777777" w:rsidR="00F8268F" w:rsidRDefault="00F8268F" w:rsidP="00F8268F">
      <w:pPr>
        <w:autoSpaceDE w:val="0"/>
        <w:autoSpaceDN w:val="0"/>
        <w:adjustRightInd w:val="0"/>
        <w:spacing w:after="120" w:line="276" w:lineRule="auto"/>
        <w:ind w:left="360"/>
        <w:contextualSpacing/>
        <w:jc w:val="both"/>
        <w:rPr>
          <w:rFonts w:ascii="Arial" w:eastAsia="Calibri" w:hAnsi="Arial" w:cs="Arial"/>
          <w:color w:val="FF0000"/>
        </w:rPr>
      </w:pPr>
    </w:p>
    <w:p w14:paraId="10C990DC" w14:textId="2DB4A4A1" w:rsidR="0034151A" w:rsidRPr="008A7B58" w:rsidRDefault="0034151A" w:rsidP="00F8268F">
      <w:pPr>
        <w:autoSpaceDE w:val="0"/>
        <w:autoSpaceDN w:val="0"/>
        <w:adjustRightInd w:val="0"/>
        <w:spacing w:after="120" w:line="276" w:lineRule="auto"/>
        <w:ind w:left="360"/>
        <w:contextualSpacing/>
        <w:jc w:val="both"/>
        <w:rPr>
          <w:rFonts w:cs="Arial"/>
          <w:color w:val="000000" w:themeColor="text1"/>
        </w:rPr>
      </w:pPr>
      <w:r w:rsidRPr="008A7B58">
        <w:rPr>
          <w:rFonts w:cs="Arial"/>
          <w:color w:val="000000" w:themeColor="text1"/>
        </w:rPr>
        <w:t>Childcare Act</w:t>
      </w:r>
      <w:r w:rsidR="008141EF" w:rsidRPr="008A7B58">
        <w:rPr>
          <w:rFonts w:cs="Arial"/>
          <w:color w:val="000000" w:themeColor="text1"/>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156494FD" w14:textId="77777777" w:rsidR="00F8268F" w:rsidRDefault="00DE66B7" w:rsidP="00F8268F">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7E1F64A2" w:rsidR="00287995" w:rsidRPr="00F8268F" w:rsidRDefault="00287995" w:rsidP="00F8268F">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F8268F">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4EB4643C"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lastRenderedPageBreak/>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6"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06239D" w:rsidP="00A1027D">
      <w:pPr>
        <w:pStyle w:val="ListParagraph"/>
        <w:numPr>
          <w:ilvl w:val="0"/>
          <w:numId w:val="41"/>
        </w:numPr>
        <w:spacing w:line="276" w:lineRule="auto"/>
        <w:rPr>
          <w:rFonts w:cs="Arial"/>
          <w:color w:val="auto"/>
          <w:sz w:val="22"/>
          <w:szCs w:val="22"/>
        </w:rPr>
      </w:pPr>
      <w:hyperlink r:id="rId17" w:history="1">
        <w:r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0D9DE81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79761FB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31B56251" w14:textId="77777777" w:rsidR="00F8268F" w:rsidRDefault="00F8268F" w:rsidP="00F8268F">
      <w:pPr>
        <w:pStyle w:val="ListParagraph"/>
        <w:spacing w:line="276" w:lineRule="auto"/>
        <w:ind w:left="360"/>
        <w:rPr>
          <w:rFonts w:cs="Arial"/>
          <w:b/>
          <w:bCs/>
          <w:sz w:val="22"/>
          <w:szCs w:val="22"/>
        </w:rPr>
      </w:pPr>
      <w:bookmarkStart w:id="15" w:name="_Roles_and_responsibilities_1"/>
      <w:bookmarkStart w:id="16" w:name="_[Updated]_Roles_and"/>
      <w:bookmarkStart w:id="17" w:name="section4"/>
      <w:bookmarkEnd w:id="15"/>
      <w:bookmarkEnd w:id="16"/>
    </w:p>
    <w:p w14:paraId="451458F4" w14:textId="43ABD273" w:rsidR="00610071" w:rsidRPr="008A7B58" w:rsidRDefault="00610071" w:rsidP="00A1027D">
      <w:pPr>
        <w:pStyle w:val="ListParagraph"/>
        <w:numPr>
          <w:ilvl w:val="0"/>
          <w:numId w:val="59"/>
        </w:numPr>
        <w:spacing w:line="276" w:lineRule="auto"/>
        <w:rPr>
          <w:rFonts w:cs="Arial"/>
          <w:b/>
          <w:bCs/>
          <w:sz w:val="22"/>
          <w:szCs w:val="22"/>
        </w:rPr>
      </w:pPr>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16897D6B"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lastRenderedPageBreak/>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339D29FE" w:rsidR="00610071" w:rsidRPr="008A7B58" w:rsidRDefault="00610071" w:rsidP="00A1027D">
      <w:pPr>
        <w:spacing w:after="120" w:line="276" w:lineRule="auto"/>
        <w:rPr>
          <w:rFonts w:ascii="Arial" w:hAnsi="Arial" w:cs="Arial"/>
          <w:b/>
          <w:bCs/>
        </w:rPr>
      </w:pPr>
      <w:r w:rsidRPr="008A7B58">
        <w:rPr>
          <w:rFonts w:ascii="Arial" w:hAnsi="Arial" w:cs="Arial"/>
          <w:b/>
          <w:bCs/>
        </w:rPr>
        <w:t xml:space="preserve">Headteacher </w:t>
      </w:r>
      <w:r w:rsidR="00A56E22" w:rsidRPr="008A7B58">
        <w:rPr>
          <w:rFonts w:ascii="Arial" w:hAnsi="Arial" w:cs="Arial"/>
          <w:b/>
          <w:bCs/>
        </w:rPr>
        <w:t>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288DEFC2"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F8268F">
        <w:rPr>
          <w:rFonts w:cs="Arial"/>
          <w:color w:val="FF0000"/>
          <w:sz w:val="22"/>
          <w:szCs w:val="22"/>
        </w:rPr>
        <w:t>Headteacher</w:t>
      </w:r>
      <w:r w:rsidRPr="008A7B58">
        <w:rPr>
          <w:rFonts w:cs="Arial"/>
          <w:color w:val="FF0000"/>
          <w:sz w:val="22"/>
          <w:szCs w:val="22"/>
        </w:rPr>
        <w:t xml:space="preserve"> </w:t>
      </w:r>
      <w:r w:rsidRPr="008A7B58">
        <w:rPr>
          <w:rFonts w:cs="Arial"/>
          <w:color w:val="000000" w:themeColor="text1"/>
          <w:sz w:val="22"/>
          <w:szCs w:val="22"/>
        </w:rPr>
        <w:t>(w</w:t>
      </w:r>
      <w:r w:rsidRPr="008A7B58">
        <w:rPr>
          <w:rFonts w:cs="Arial"/>
          <w:color w:val="auto"/>
          <w:sz w:val="22"/>
          <w:szCs w:val="22"/>
        </w:rPr>
        <w:t xml:space="preserve">here they are not the DSL), senior leaders and the </w:t>
      </w:r>
      <w:r w:rsidR="00F34BDB" w:rsidRPr="00BC4351">
        <w:rPr>
          <w:rFonts w:cs="Arial"/>
          <w:color w:val="FF0000"/>
          <w:sz w:val="22"/>
          <w:szCs w:val="22"/>
        </w:rPr>
        <w:t xml:space="preserve">Governing </w:t>
      </w:r>
      <w:r w:rsidR="00F34BDB" w:rsidRPr="008A7B58">
        <w:rPr>
          <w:rFonts w:cs="Arial"/>
          <w:color w:val="FF0000"/>
          <w:sz w:val="22"/>
          <w:szCs w:val="22"/>
        </w:rPr>
        <w:t>Body</w:t>
      </w:r>
      <w:r w:rsidRPr="008A7B58">
        <w:rPr>
          <w:rFonts w:cs="Arial"/>
          <w:color w:val="FF0000"/>
          <w:sz w:val="22"/>
          <w:szCs w:val="22"/>
        </w:rPr>
        <w:t xml:space="preserve">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lastRenderedPageBreak/>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1F5FD03A"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lastRenderedPageBreak/>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BC4351">
        <w:rPr>
          <w:rFonts w:ascii="Arial" w:eastAsia="Times New Roman" w:hAnsi="Arial" w:cs="Arial"/>
          <w:color w:val="FF0000"/>
          <w:lang w:eastAsia="en-GB"/>
        </w:rPr>
        <w:t>G</w:t>
      </w:r>
      <w:r w:rsidR="00F34BDB" w:rsidRPr="008A7B58">
        <w:rPr>
          <w:rFonts w:ascii="Arial" w:eastAsia="Times New Roman" w:hAnsi="Arial" w:cs="Arial"/>
          <w:color w:val="FF0000"/>
          <w:lang w:eastAsia="en-GB"/>
        </w:rPr>
        <w:t xml:space="preserve">overning Body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lastRenderedPageBreak/>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77D6C363" w:rsidR="00F55E61" w:rsidRPr="008A7B58" w:rsidRDefault="00F8268F" w:rsidP="00A1027D">
      <w:pPr>
        <w:autoSpaceDE w:val="0"/>
        <w:autoSpaceDN w:val="0"/>
        <w:adjustRightInd w:val="0"/>
        <w:spacing w:after="120" w:line="276" w:lineRule="auto"/>
        <w:contextualSpacing/>
        <w:jc w:val="both"/>
        <w:rPr>
          <w:rFonts w:ascii="Arial" w:eastAsia="Calibri" w:hAnsi="Arial" w:cs="Arial"/>
          <w:color w:val="FF0000"/>
        </w:rPr>
      </w:pPr>
      <w:r>
        <w:rPr>
          <w:rFonts w:ascii="Arial" w:eastAsia="Calibri" w:hAnsi="Arial" w:cs="Arial"/>
          <w:color w:val="FF0000"/>
        </w:rPr>
        <w:t>Accrington Spring Hill</w:t>
      </w:r>
      <w:r w:rsidR="00B655CF" w:rsidRPr="008A7B58">
        <w:rPr>
          <w:rFonts w:ascii="Arial" w:eastAsia="Calibri" w:hAnsi="Arial" w:cs="Arial"/>
          <w:color w:val="FF0000"/>
        </w:rPr>
        <w:t xml:space="preserve">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Pr>
          <w:rFonts w:ascii="Arial" w:eastAsia="Calibri" w:hAnsi="Arial" w:cs="Arial"/>
          <w:color w:val="FF0000"/>
        </w:rPr>
        <w:t>Accrington Spring Hill</w:t>
      </w:r>
      <w:r w:rsidR="00042C55" w:rsidRPr="008A7B58">
        <w:rPr>
          <w:rFonts w:ascii="Arial" w:eastAsia="Calibri" w:hAnsi="Arial" w:cs="Arial"/>
          <w:color w:val="FF0000"/>
        </w:rPr>
        <w:t xml:space="preserve">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18"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3E8F0665" w:rsidR="00573865" w:rsidRPr="008A7B58" w:rsidRDefault="00F8268F" w:rsidP="00A1027D">
      <w:pPr>
        <w:autoSpaceDE w:val="0"/>
        <w:autoSpaceDN w:val="0"/>
        <w:adjustRightInd w:val="0"/>
        <w:spacing w:after="120" w:line="276" w:lineRule="auto"/>
        <w:jc w:val="both"/>
        <w:outlineLvl w:val="0"/>
        <w:rPr>
          <w:rFonts w:ascii="Arial" w:eastAsia="Calibri" w:hAnsi="Arial" w:cs="Arial"/>
          <w:color w:val="000000"/>
        </w:rPr>
      </w:pPr>
      <w:r>
        <w:rPr>
          <w:rFonts w:ascii="Arial" w:eastAsia="Calibri" w:hAnsi="Arial" w:cs="Arial"/>
          <w:color w:val="FF0000"/>
        </w:rPr>
        <w:t>Accrington Spring Hill</w:t>
      </w:r>
      <w:r w:rsidR="00042C55" w:rsidRPr="008A7B58">
        <w:rPr>
          <w:rFonts w:ascii="Arial" w:eastAsia="Calibri" w:hAnsi="Arial" w:cs="Arial"/>
          <w:color w:val="FF0000"/>
        </w:rPr>
        <w:t xml:space="preserve"> </w:t>
      </w:r>
      <w:r w:rsidR="00573865" w:rsidRPr="008A7B58">
        <w:rPr>
          <w:rFonts w:ascii="Arial" w:eastAsia="Calibri" w:hAnsi="Arial" w:cs="Arial"/>
          <w:color w:val="000000"/>
        </w:rPr>
        <w:t xml:space="preserve">recognises that safeguarding and promoting the welfare of children is </w:t>
      </w:r>
      <w:r w:rsidR="00573865" w:rsidRPr="008A7B58">
        <w:rPr>
          <w:rFonts w:ascii="Arial" w:eastAsia="Calibri" w:hAnsi="Arial" w:cs="Arial"/>
          <w:b/>
          <w:bCs/>
          <w:color w:val="000000" w:themeColor="text1"/>
        </w:rPr>
        <w:t xml:space="preserve">everyone’s responsibility </w:t>
      </w:r>
      <w:r w:rsidR="00573865"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19"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0"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 xml:space="preserve">The school recognises that timely, accurate and proportionate information sharing is essential for effective safeguarding and promoting the welfare of children. The school will have due regard to </w:t>
      </w:r>
      <w:hyperlink r:id="rId21"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2"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3"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46D9D91B" w:rsidR="00050F5D" w:rsidRPr="008A7B58" w:rsidRDefault="00050F5D" w:rsidP="00A1027D">
      <w:pPr>
        <w:spacing w:after="120" w:line="276" w:lineRule="auto"/>
        <w:jc w:val="both"/>
        <w:rPr>
          <w:rFonts w:ascii="Arial" w:hAnsi="Arial" w:cs="Arial"/>
          <w:color w:val="FF0000"/>
        </w:rPr>
      </w:pPr>
      <w:r w:rsidRPr="008A7B58">
        <w:rPr>
          <w:rFonts w:ascii="Arial" w:hAnsi="Arial" w:cs="Arial"/>
        </w:rPr>
        <w:t xml:space="preserve">Early help means providing support as soon as a problem or need emerges, at any point in a child's life. Staff at </w:t>
      </w:r>
      <w:r w:rsidR="00F8268F">
        <w:rPr>
          <w:rFonts w:ascii="Arial" w:hAnsi="Arial" w:cs="Arial"/>
          <w:color w:val="FF0000"/>
        </w:rPr>
        <w:t>Accrington Spring Hill</w:t>
      </w:r>
      <w:r w:rsidR="00042C55" w:rsidRPr="008A7B58">
        <w:rPr>
          <w:rFonts w:ascii="Arial" w:hAnsi="Arial" w:cs="Arial"/>
          <w:color w:val="FF0000"/>
        </w:rPr>
        <w:t xml:space="preserve"> </w:t>
      </w:r>
      <w:r w:rsidRPr="008A7B58">
        <w:rPr>
          <w:rFonts w:ascii="Arial" w:hAnsi="Arial" w:cs="Arial"/>
        </w:rPr>
        <w:t>recognise that all staff have a role in identifying children and families who may benefit from early help, Family Help and other services</w:t>
      </w:r>
      <w:r w:rsidRPr="008A7B58">
        <w:rPr>
          <w:rFonts w:ascii="Arial" w:hAnsi="Arial" w:cs="Arial"/>
          <w:color w:val="FF0000"/>
        </w:rPr>
        <w:t xml:space="preserve">. </w:t>
      </w:r>
      <w:r w:rsidR="00F8268F">
        <w:rPr>
          <w:rFonts w:ascii="Arial" w:hAnsi="Arial" w:cs="Arial"/>
          <w:color w:val="FF0000"/>
        </w:rPr>
        <w:t>Mrs Sabrina Zaman is our Family Support Worker who can offer help to our families.</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4D22E625"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r w:rsidR="00F8268F">
        <w:rPr>
          <w:rFonts w:ascii="Arial" w:eastAsia="Times New Roman" w:hAnsi="Arial" w:cs="Arial"/>
          <w:color w:val="FF0000"/>
          <w:lang w:eastAsia="en-GB"/>
        </w:rPr>
        <w:t>Accrington Spring Hill</w:t>
      </w:r>
      <w:r w:rsidR="00042C55" w:rsidRPr="008A7B58">
        <w:rPr>
          <w:rFonts w:ascii="Arial" w:eastAsia="Times New Roman" w:hAnsi="Arial" w:cs="Arial"/>
          <w:color w:val="000000" w:themeColor="text1"/>
          <w:lang w:eastAsia="en-GB"/>
        </w:rPr>
        <w:t xml:space="preserve">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lastRenderedPageBreak/>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200485F3"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w:t>
      </w:r>
      <w:r w:rsidR="00F8268F">
        <w:rPr>
          <w:rFonts w:ascii="Arial" w:eastAsia="Times New Roman" w:hAnsi="Arial" w:cs="Arial"/>
          <w:color w:val="000000" w:themeColor="text1"/>
          <w:lang w:eastAsia="en-GB"/>
        </w:rPr>
        <w:t xml:space="preserve">Spring Hill </w:t>
      </w:r>
      <w:r w:rsidRPr="008A7B58">
        <w:rPr>
          <w:rFonts w:ascii="Arial" w:eastAsia="Times New Roman" w:hAnsi="Arial" w:cs="Arial"/>
          <w:color w:val="000000" w:themeColor="text1"/>
          <w:lang w:eastAsia="en-GB"/>
        </w:rPr>
        <w:t xml:space="preserve">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F32CAF" w:rsidP="00A1027D">
      <w:pPr>
        <w:autoSpaceDE w:val="0"/>
        <w:autoSpaceDN w:val="0"/>
        <w:adjustRightInd w:val="0"/>
        <w:spacing w:after="120" w:line="276" w:lineRule="auto"/>
        <w:jc w:val="both"/>
        <w:rPr>
          <w:rFonts w:ascii="Arial" w:hAnsi="Arial" w:cs="Arial"/>
        </w:rPr>
      </w:pPr>
      <w:hyperlink r:id="rId24" w:history="1">
        <w:r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F10ECF" w:rsidP="00A1027D">
      <w:pPr>
        <w:autoSpaceDE w:val="0"/>
        <w:autoSpaceDN w:val="0"/>
        <w:adjustRightInd w:val="0"/>
        <w:spacing w:after="120" w:line="276" w:lineRule="auto"/>
        <w:jc w:val="both"/>
        <w:rPr>
          <w:rFonts w:ascii="Arial" w:hAnsi="Arial" w:cs="Arial"/>
        </w:rPr>
      </w:pPr>
      <w:hyperlink r:id="rId25" w:history="1">
        <w:r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F10ECF" w:rsidP="00A1027D">
      <w:pPr>
        <w:autoSpaceDE w:val="0"/>
        <w:autoSpaceDN w:val="0"/>
        <w:adjustRightInd w:val="0"/>
        <w:spacing w:after="120" w:line="276" w:lineRule="auto"/>
        <w:jc w:val="both"/>
        <w:rPr>
          <w:rFonts w:ascii="Arial" w:eastAsia="Calibri" w:hAnsi="Arial" w:cs="Arial"/>
          <w:color w:val="000000"/>
        </w:rPr>
      </w:pPr>
      <w:hyperlink r:id="rId26" w:history="1">
        <w:r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lastRenderedPageBreak/>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lastRenderedPageBreak/>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400E7DF4" w14:textId="7BE16A36" w:rsidR="00563D6A" w:rsidRPr="00BC4351" w:rsidRDefault="00563D6A" w:rsidP="00A1027D">
      <w:pPr>
        <w:autoSpaceDE w:val="0"/>
        <w:autoSpaceDN w:val="0"/>
        <w:adjustRightInd w:val="0"/>
        <w:spacing w:after="120" w:line="276" w:lineRule="auto"/>
        <w:jc w:val="both"/>
        <w:rPr>
          <w:rFonts w:ascii="Arial" w:eastAsia="Calibri" w:hAnsi="Arial" w:cs="Arial"/>
          <w:i/>
          <w:iCs/>
          <w:color w:val="FF0000"/>
          <w:sz w:val="20"/>
          <w:szCs w:val="20"/>
        </w:rPr>
      </w:pP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32C277D4" w:rsidR="006D4404" w:rsidRPr="00F8268F" w:rsidRDefault="006D4404" w:rsidP="00A1027D">
      <w:pPr>
        <w:autoSpaceDE w:val="0"/>
        <w:autoSpaceDN w:val="0"/>
        <w:adjustRightInd w:val="0"/>
        <w:spacing w:after="120" w:line="276" w:lineRule="auto"/>
        <w:jc w:val="both"/>
        <w:rPr>
          <w:rFonts w:ascii="Arial" w:eastAsia="Calibri" w:hAnsi="Arial" w:cs="Arial"/>
          <w:color w:val="EE0000"/>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r w:rsidR="00F8268F" w:rsidRPr="00F8268F">
        <w:rPr>
          <w:rFonts w:ascii="Arial" w:eastAsia="Calibri" w:hAnsi="Arial" w:cs="Arial"/>
          <w:color w:val="EE0000"/>
        </w:rPr>
        <w:t>This is delivered regularly through our PHSRE curriculum, our Behaviour curriculum and through our regular reminders of how to get help when needed.</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1BEA028F"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r w:rsidRPr="008A7B58">
        <w:rPr>
          <w:rFonts w:ascii="Arial" w:eastAsia="Calibri" w:hAnsi="Arial" w:cs="Arial"/>
          <w:color w:val="FF0000"/>
        </w:rPr>
        <w:t>Behaviour Policy, Anti-Bullying Policy</w:t>
      </w:r>
      <w:r w:rsidR="00F8268F">
        <w:rPr>
          <w:rFonts w:ascii="Arial" w:eastAsia="Calibri" w:hAnsi="Arial" w:cs="Arial"/>
          <w:color w:val="FF0000"/>
        </w:rPr>
        <w:t>.</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6097918B" w:rsidR="00222B82" w:rsidRPr="008A7B58" w:rsidRDefault="00F8268F"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Accrington Spring Hill</w:t>
      </w:r>
      <w:r w:rsidR="00042C55" w:rsidRPr="008A7B58">
        <w:rPr>
          <w:rFonts w:ascii="Arial" w:eastAsia="Calibri" w:hAnsi="Arial" w:cs="Arial"/>
          <w:color w:val="FF0000"/>
        </w:rPr>
        <w:t xml:space="preserve"> </w:t>
      </w:r>
      <w:r w:rsidR="00222B82" w:rsidRPr="008A7B58">
        <w:rPr>
          <w:rFonts w:ascii="Arial" w:eastAsia="Calibri" w:hAnsi="Arial" w:cs="Arial"/>
          <w:color w:val="000000" w:themeColor="text1"/>
        </w:rPr>
        <w:t>will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p>
    <w:p w14:paraId="7E54DCA7" w14:textId="31B76E12"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t xml:space="preserve">Child on child abuse, including sexual harassment and sexual violence, </w:t>
      </w:r>
      <w:r w:rsidRPr="008A7B58">
        <w:rPr>
          <w:rFonts w:ascii="Arial" w:eastAsia="Calibri" w:hAnsi="Arial" w:cs="Arial"/>
          <w:b/>
          <w:bCs/>
          <w:color w:val="000000" w:themeColor="text1"/>
        </w:rPr>
        <w:t xml:space="preserve">will not be tolerated within the </w:t>
      </w:r>
      <w:r w:rsidRPr="008A7B58">
        <w:rPr>
          <w:rFonts w:ascii="Arial" w:eastAsia="Calibri" w:hAnsi="Arial" w:cs="Arial"/>
          <w:color w:val="FF0000"/>
        </w:rPr>
        <w:t>school</w:t>
      </w:r>
      <w:r w:rsidRPr="008A7B58">
        <w:rPr>
          <w:rFonts w:ascii="Arial" w:eastAsia="Calibri" w:hAnsi="Arial" w:cs="Arial"/>
          <w:color w:val="000000" w:themeColor="text1"/>
        </w:rPr>
        <w:t>.</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77777777"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8A7B58">
        <w:rPr>
          <w:rFonts w:ascii="Arial" w:eastAsia="Times New Roman" w:hAnsi="Arial" w:cs="Arial"/>
          <w:color w:val="FF0000"/>
          <w:lang w:eastAsia="en-GB"/>
        </w:rPr>
        <w:t>AIM-trained safeguarding professionals</w:t>
      </w:r>
      <w:r w:rsidRPr="008A7B58">
        <w:rPr>
          <w:rFonts w:ascii="Arial" w:eastAsia="Times New Roman" w:hAnsi="Arial" w:cs="Arial"/>
          <w:lang w:eastAsia="en-GB"/>
        </w:rPr>
        <w:t xml:space="preserve">. Schools with </w:t>
      </w:r>
      <w:r w:rsidRPr="008A7B58">
        <w:rPr>
          <w:rFonts w:ascii="Arial" w:eastAsia="Times New Roman" w:hAnsi="Arial" w:cs="Arial"/>
          <w:color w:val="FF0000"/>
          <w:lang w:eastAsia="en-GB"/>
        </w:rPr>
        <w:t xml:space="preserve">AIM-trained </w:t>
      </w:r>
      <w:r w:rsidRPr="008A7B58">
        <w:rPr>
          <w:rFonts w:ascii="Arial" w:eastAsia="Times New Roman" w:hAnsi="Arial" w:cs="Arial"/>
          <w:lang w:eastAsia="en-GB"/>
        </w:rPr>
        <w:t xml:space="preserve">DSLs or Deputy DSLs may use AIM resources and approaches within their own setting to support assessment and decision-making. Where appropriate, </w:t>
      </w:r>
      <w:r w:rsidRPr="008A7B58">
        <w:rPr>
          <w:rFonts w:ascii="Arial" w:eastAsia="Times New Roman" w:hAnsi="Arial" w:cs="Arial"/>
          <w:color w:val="FF0000"/>
          <w:lang w:eastAsia="en-GB"/>
        </w:rPr>
        <w:t xml:space="preserve">AIM Checklists </w:t>
      </w:r>
      <w:r w:rsidRPr="008A7B58">
        <w:rPr>
          <w:rFonts w:ascii="Arial" w:eastAsia="Times New Roman" w:hAnsi="Arial" w:cs="Arial"/>
          <w:lang w:eastAsia="en-GB"/>
        </w:rPr>
        <w:t>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2FE38A7E" w14:textId="1AA002B2"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However, all cases that are assessed using the </w:t>
      </w:r>
      <w:r w:rsidRPr="008A7B58">
        <w:rPr>
          <w:rFonts w:ascii="Arial" w:eastAsia="Times New Roman" w:hAnsi="Arial" w:cs="Arial"/>
          <w:color w:val="FF0000"/>
          <w:lang w:eastAsia="en-GB"/>
        </w:rPr>
        <w:t xml:space="preserve">AIM Assessment </w:t>
      </w:r>
      <w:r w:rsidRPr="008A7B58">
        <w:rPr>
          <w:rFonts w:ascii="Arial" w:eastAsia="Times New Roman" w:hAnsi="Arial" w:cs="Arial"/>
          <w:color w:val="000000"/>
          <w:lang w:eastAsia="en-GB"/>
        </w:rPr>
        <w:t xml:space="preserve">and categorised as abusive/violent (including all reports of rape or penetration with an object), will be referred to the police 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lastRenderedPageBreak/>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7"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28"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29"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0"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1"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2"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w:t>
      </w:r>
      <w:r w:rsidRPr="008A7B58">
        <w:rPr>
          <w:rFonts w:ascii="Arial" w:eastAsia="Calibri" w:hAnsi="Arial" w:cs="Arial"/>
          <w:color w:val="000000" w:themeColor="text1"/>
        </w:rPr>
        <w:lastRenderedPageBreak/>
        <w:t>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702A9894" w:rsidR="00980721" w:rsidRPr="008A7B58" w:rsidRDefault="00F8268F"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color w:val="FF0000"/>
        </w:rPr>
        <w:t>Accrington Spring Hill</w:t>
      </w:r>
      <w:r w:rsidR="00980721" w:rsidRPr="008A7B58">
        <w:rPr>
          <w:rFonts w:ascii="Arial" w:eastAsia="Calibri" w:hAnsi="Arial" w:cs="Arial"/>
          <w:color w:val="FF0000"/>
        </w:rPr>
        <w:t xml:space="preserve">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323229E5"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F8268F">
        <w:rPr>
          <w:rFonts w:ascii="Arial" w:eastAsia="Times New Roman" w:hAnsi="Arial" w:cs="Arial"/>
          <w:color w:val="FF0000"/>
          <w:lang w:eastAsia="en-GB"/>
        </w:rPr>
        <w:t>Laura Wilson</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3" w:history="1">
        <w:r w:rsidR="0095610F" w:rsidRPr="008A7B58">
          <w:rPr>
            <w:rFonts w:ascii="Arial" w:hAnsi="Arial" w:cs="Arial"/>
            <w:color w:val="0000FF"/>
            <w:u w:val="single"/>
          </w:rPr>
          <w:t>Home : Operation Encompass</w:t>
        </w:r>
      </w:hyperlink>
    </w:p>
    <w:p w14:paraId="6FA96AA6" w14:textId="3BB5535E" w:rsidR="00312DD9" w:rsidRDefault="00A94AA9" w:rsidP="00A1027D">
      <w:pPr>
        <w:autoSpaceDE w:val="0"/>
        <w:autoSpaceDN w:val="0"/>
        <w:adjustRightInd w:val="0"/>
        <w:spacing w:after="120" w:line="276" w:lineRule="auto"/>
        <w:jc w:val="both"/>
      </w:pPr>
      <w:hyperlink r:id="rId34" w:history="1">
        <w:r w:rsidRPr="00A94AA9">
          <w:rPr>
            <w:color w:val="0000FF"/>
            <w:u w:val="single"/>
          </w:rPr>
          <w:t>Children affected by domestic abuse  |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497E0FB1"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FF0000"/>
        </w:rPr>
        <w:t xml:space="preserve">School </w:t>
      </w:r>
      <w:r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5"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w:t>
      </w:r>
      <w:r w:rsidRPr="008A7B58">
        <w:rPr>
          <w:rFonts w:ascii="Arial" w:eastAsia="Calibri" w:hAnsi="Arial" w:cs="Arial"/>
          <w:bCs/>
          <w:color w:val="000000"/>
        </w:rPr>
        <w:lastRenderedPageBreak/>
        <w:t>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186DA7" w:rsidP="00A1027D">
      <w:pPr>
        <w:spacing w:after="120" w:line="276" w:lineRule="auto"/>
        <w:jc w:val="both"/>
        <w:rPr>
          <w:rFonts w:ascii="Arial" w:hAnsi="Arial" w:cs="Arial"/>
          <w:color w:val="000000" w:themeColor="text1"/>
        </w:rPr>
      </w:pPr>
      <w:hyperlink r:id="rId36" w:history="1">
        <w:r w:rsidRPr="008A7B58">
          <w:rPr>
            <w:rStyle w:val="Hyperlink"/>
            <w:rFonts w:ascii="Arial" w:hAnsi="Arial"/>
          </w:rPr>
          <w:t>The National Referral Mechanism (NRM)</w:t>
        </w:r>
      </w:hyperlink>
      <w:r w:rsidRPr="008A7B58">
        <w:rPr>
          <w:rFonts w:ascii="Arial" w:hAnsi="Arial" w:cs="Arial"/>
          <w:color w:val="00B050"/>
        </w:rPr>
        <w:t xml:space="preserve"> </w:t>
      </w:r>
      <w:r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on the indicators of exploitation and modern slavery, support available to victims, referral pathways to the NRM and professional training resources can be found in the </w:t>
      </w:r>
      <w:r w:rsidRPr="008A7B58">
        <w:rPr>
          <w:rFonts w:ascii="Arial" w:hAnsi="Arial" w:cs="Arial"/>
          <w:color w:val="000000" w:themeColor="text1"/>
        </w:rPr>
        <w:lastRenderedPageBreak/>
        <w:t>statutory guidance here:</w:t>
      </w:r>
      <w:r w:rsidRPr="008A7B58">
        <w:rPr>
          <w:rFonts w:ascii="Arial" w:hAnsi="Arial" w:cs="Arial"/>
          <w:color w:val="00B050"/>
        </w:rPr>
        <w:t xml:space="preserve"> </w:t>
      </w:r>
      <w:hyperlink r:id="rId37"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38"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39"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40"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1"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lastRenderedPageBreak/>
        <w:t xml:space="preserve">FGM </w:t>
      </w:r>
      <w:hyperlink r:id="rId42"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w:t>
      </w:r>
      <w:r w:rsidRPr="008A7B58">
        <w:rPr>
          <w:rFonts w:ascii="Arial" w:eastAsia="Calibri" w:hAnsi="Arial" w:cs="Arial"/>
          <w:color w:val="000000"/>
        </w:rPr>
        <w:lastRenderedPageBreak/>
        <w:t xml:space="preserve">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09EBD2C8"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Pr="008A7B58">
        <w:rPr>
          <w:rFonts w:ascii="Arial" w:eastAsia="Calibri" w:hAnsi="Arial" w:cs="Arial"/>
          <w:color w:val="FF0000"/>
        </w:rPr>
        <w:t xml:space="preserve">The </w:t>
      </w:r>
      <w:r w:rsidR="00612690" w:rsidRPr="008A7B58">
        <w:rPr>
          <w:rFonts w:ascii="Arial" w:eastAsia="Calibri" w:hAnsi="Arial" w:cs="Arial"/>
          <w:color w:val="FF0000"/>
        </w:rPr>
        <w:t>S</w:t>
      </w:r>
      <w:r w:rsidRPr="008A7B58">
        <w:rPr>
          <w:rFonts w:ascii="Arial" w:eastAsia="Calibri" w:hAnsi="Arial" w:cs="Arial"/>
          <w:color w:val="FF0000"/>
        </w:rPr>
        <w:t>chool</w:t>
      </w:r>
      <w:r w:rsidR="00612690" w:rsidRPr="008A7B58">
        <w:rPr>
          <w:rFonts w:ascii="Arial" w:eastAsia="Calibri" w:hAnsi="Arial" w:cs="Arial"/>
          <w:color w:val="FF0000"/>
        </w:rPr>
        <w:t xml:space="preserve"> </w:t>
      </w:r>
      <w:r w:rsidRPr="008A7B58">
        <w:rPr>
          <w:rFonts w:ascii="Arial" w:eastAsia="Calibri" w:hAnsi="Arial" w:cs="Arial"/>
          <w:color w:val="000000"/>
        </w:rPr>
        <w:t xml:space="preserve">will actively assess the risk of pupils being radicalised and drawn into extremism and/or terrorism. </w:t>
      </w:r>
      <w:r w:rsidR="00612690" w:rsidRPr="008A7B58">
        <w:rPr>
          <w:rFonts w:ascii="Arial" w:eastAsia="Calibri" w:hAnsi="Arial" w:cs="Arial"/>
          <w:color w:val="FF0000"/>
        </w:rPr>
        <w:t xml:space="preserve">School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612690" w:rsidRPr="008A7B58">
        <w:rPr>
          <w:rFonts w:ascii="Arial" w:eastAsia="Calibri" w:hAnsi="Arial" w:cs="Arial"/>
          <w:color w:val="FF0000"/>
        </w:rPr>
        <w:t xml:space="preserve">School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3702090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612690" w:rsidRPr="008A7B58">
        <w:rPr>
          <w:rFonts w:ascii="Arial" w:eastAsia="Calibri" w:hAnsi="Arial" w:cs="Arial"/>
          <w:color w:val="FF0000"/>
        </w:rPr>
        <w:t>S</w:t>
      </w:r>
      <w:r w:rsidRPr="008A7B58">
        <w:rPr>
          <w:rFonts w:ascii="Arial" w:eastAsia="Calibri" w:hAnsi="Arial" w:cs="Arial"/>
          <w:color w:val="FF0000"/>
        </w:rPr>
        <w:t xml:space="preserve">chool </w:t>
      </w:r>
      <w:r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3"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6420A76E"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53C42404"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8A7B58">
        <w:rPr>
          <w:rFonts w:cs="Arial"/>
          <w:color w:val="FF0000"/>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4"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5CB4B1F8" w:rsidR="00F81C62" w:rsidRPr="008A7B58" w:rsidRDefault="00F8268F" w:rsidP="00A1027D">
      <w:pPr>
        <w:autoSpaceDE w:val="0"/>
        <w:autoSpaceDN w:val="0"/>
        <w:adjustRightInd w:val="0"/>
        <w:spacing w:after="120" w:line="276" w:lineRule="auto"/>
        <w:jc w:val="both"/>
        <w:rPr>
          <w:rFonts w:ascii="Arial" w:eastAsia="Calibri" w:hAnsi="Arial" w:cs="Arial"/>
        </w:rPr>
      </w:pPr>
      <w:r>
        <w:rPr>
          <w:rFonts w:ascii="Arial" w:eastAsia="Calibri" w:hAnsi="Arial" w:cs="Arial"/>
          <w:color w:val="FF0000"/>
        </w:rPr>
        <w:t>Accrington Spring Hill</w:t>
      </w:r>
      <w:r w:rsidR="00F81C62" w:rsidRPr="008A7B58">
        <w:rPr>
          <w:rFonts w:ascii="Arial" w:eastAsia="Calibri" w:hAnsi="Arial" w:cs="Arial"/>
          <w:color w:val="FF0000"/>
        </w:rPr>
        <w:t xml:space="preserve">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5"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EC52C3"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0" w:dyaOrig="0" w14:anchorId="2D2F92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16.2pt;width:64.45pt;height:41.7pt;z-index:251664384;mso-wrap-edited:f;mso-width-percent:0;mso-height-percent:0;mso-position-horizontal:center;mso-position-horizontal-relative:text;mso-position-vertical-relative:text;mso-width-percent:0;mso-height-percent:0">
            <v:imagedata r:id="rId46" o:title=""/>
            <w10:wrap type="square" side="right"/>
          </v:shape>
          <o:OLEObject Type="Embed" ProgID="Word.Document.12" ShapeID="_x0000_s2050" DrawAspect="Icon" ObjectID="_1850026231" r:id="rId47">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48"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00313616" w:rsidR="009173B1" w:rsidRPr="008A7B58" w:rsidRDefault="00F8268F"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Laura Wilson</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39073F8A" w:rsidR="009173B1" w:rsidRPr="008A7B58" w:rsidRDefault="00F8268F"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Susan Penman</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795BE25B" w:rsidR="009173B1" w:rsidRPr="008A7B58" w:rsidRDefault="00F8268F" w:rsidP="00A1027D">
            <w:pPr>
              <w:autoSpaceDE w:val="0"/>
              <w:autoSpaceDN w:val="0"/>
              <w:adjustRightInd w:val="0"/>
              <w:spacing w:after="120" w:line="276" w:lineRule="auto"/>
              <w:jc w:val="both"/>
              <w:rPr>
                <w:rFonts w:ascii="Arial" w:eastAsia="Calibri" w:hAnsi="Arial" w:cs="Arial"/>
                <w:color w:val="FF0000"/>
              </w:rPr>
            </w:pPr>
            <w:r>
              <w:rPr>
                <w:rFonts w:ascii="Arial" w:eastAsia="Calibri" w:hAnsi="Arial" w:cs="Arial"/>
                <w:color w:val="FF0000"/>
              </w:rPr>
              <w:t>Summer Hill</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rPr>
      </w:pPr>
      <w:hyperlink r:id="rId49" w:history="1">
        <w:r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0"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concerns arise, the Designated Safeguarding Lead (DSL) will consider the child's experiences and circumstances both within and beyond the school or college, including factors </w:t>
      </w:r>
      <w:r w:rsidRPr="008A7B58">
        <w:rPr>
          <w:rFonts w:ascii="Arial" w:eastAsia="Calibri" w:hAnsi="Arial" w:cs="Arial"/>
          <w:color w:val="000000" w:themeColor="text1"/>
        </w:rPr>
        <w:lastRenderedPageBreak/>
        <w:t>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5D2DF6CF" w14:textId="5507C055" w:rsidR="0062441C" w:rsidRPr="008A7B58" w:rsidRDefault="0062441C" w:rsidP="00A1027D">
      <w:pPr>
        <w:spacing w:after="120" w:line="276" w:lineRule="auto"/>
        <w:rPr>
          <w:rFonts w:ascii="Arial" w:eastAsia="Times New Roman" w:hAnsi="Arial" w:cs="Arial"/>
          <w:lang w:eastAsia="en-GB"/>
        </w:rPr>
      </w:pPr>
      <w:bookmarkStart w:id="45" w:name="safeguardingadults"/>
      <w:r w:rsidRPr="008A7B58">
        <w:rPr>
          <w:rFonts w:ascii="Arial" w:eastAsia="Times New Roman" w:hAnsi="Arial" w:cs="Arial"/>
          <w:b/>
          <w:bCs/>
          <w:lang w:eastAsia="en-GB"/>
        </w:rPr>
        <w:t>Safeguarding 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t>
      </w:r>
      <w:bookmarkEnd w:id="45"/>
    </w:p>
    <w:p w14:paraId="476250AB" w14:textId="668AE7C9"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recognise that staff may have contact with adults</w:t>
      </w:r>
      <w:r w:rsidR="00A94AA9">
        <w:rPr>
          <w:rFonts w:ascii="Arial" w:eastAsia="Times New Roman" w:hAnsi="Arial" w:cs="Arial"/>
          <w:lang w:eastAsia="en-GB"/>
        </w:rPr>
        <w:t xml:space="preserve"> at risk (previously referenced as vulnerable adults)</w:t>
      </w:r>
      <w:r w:rsidRPr="008A7B58">
        <w:rPr>
          <w:rFonts w:ascii="Arial" w:eastAsia="Times New Roman" w:hAnsi="Arial" w:cs="Arial"/>
          <w:lang w:eastAsia="en-GB"/>
        </w:rPr>
        <w:t>, including students aged 18 and over, parents/carers, volunteers and other adults within the school community. Where concerns arise regarding</w:t>
      </w:r>
      <w:r w:rsidR="00A94AA9">
        <w:rPr>
          <w:rFonts w:ascii="Arial" w:eastAsia="Times New Roman" w:hAnsi="Arial" w:cs="Arial"/>
          <w:lang w:eastAsia="en-GB"/>
        </w:rPr>
        <w:t xml:space="preserve"> the </w:t>
      </w:r>
      <w:r w:rsidRPr="008A7B58">
        <w:rPr>
          <w:rFonts w:ascii="Arial" w:eastAsia="Times New Roman" w:hAnsi="Arial" w:cs="Arial"/>
          <w:lang w:eastAsia="en-GB"/>
        </w:rPr>
        <w:t>safety, wellbeing, abuse, neglect, exploitation or self-neglect</w:t>
      </w:r>
      <w:r w:rsidR="00A94AA9">
        <w:rPr>
          <w:rFonts w:ascii="Arial" w:eastAsia="Times New Roman" w:hAnsi="Arial" w:cs="Arial"/>
          <w:lang w:eastAsia="en-GB"/>
        </w:rPr>
        <w:t xml:space="preserve"> of an adult at risk</w:t>
      </w:r>
      <w:r w:rsidRPr="008A7B58">
        <w:rPr>
          <w:rFonts w:ascii="Arial" w:eastAsia="Times New Roman" w:hAnsi="Arial" w:cs="Arial"/>
          <w:lang w:eastAsia="en-GB"/>
        </w:rPr>
        <w:t>, staff should report these concerns to the Designated Safeguarding Lead (DSL) or a member of the senior leadership team. Appropriate advice will be sought and referrals made to Adult Social Care, the Police or other relevant agencies where necessary.</w:t>
      </w:r>
    </w:p>
    <w:p w14:paraId="21BD986C" w14:textId="07DC8B51" w:rsidR="0062441C" w:rsidRPr="008A7B58" w:rsidRDefault="0062441C" w:rsidP="00A1027D">
      <w:pPr>
        <w:shd w:val="clear" w:color="auto" w:fill="FFFFFF" w:themeFill="background1"/>
        <w:spacing w:after="120" w:line="276" w:lineRule="auto"/>
        <w:rPr>
          <w:rFonts w:ascii="Arial" w:eastAsia="Times New Roman" w:hAnsi="Arial" w:cs="Arial"/>
          <w:b/>
          <w:bCs/>
          <w:lang w:eastAsia="en-GB"/>
        </w:rPr>
      </w:pPr>
      <w:r w:rsidRPr="008A7B58">
        <w:rPr>
          <w:rFonts w:ascii="Arial" w:eastAsia="Times New Roman" w:hAnsi="Arial" w:cs="Arial"/>
          <w:b/>
          <w:bCs/>
          <w:lang w:eastAsia="en-GB"/>
        </w:rPr>
        <w:t>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with SEND or Additional Needs</w:t>
      </w:r>
    </w:p>
    <w:p w14:paraId="018D3B15" w14:textId="256A5FB6"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When considering concerns relating to adults</w:t>
      </w:r>
      <w:r w:rsidR="00A94AA9">
        <w:rPr>
          <w:rFonts w:ascii="Arial" w:eastAsia="Times New Roman" w:hAnsi="Arial" w:cs="Arial"/>
          <w:lang w:eastAsia="en-GB"/>
        </w:rPr>
        <w:t xml:space="preserve"> at risk</w:t>
      </w:r>
      <w:r w:rsidRPr="008A7B58">
        <w:rPr>
          <w:rFonts w:ascii="Arial" w:eastAsia="Times New Roman" w:hAnsi="Arial" w:cs="Arial"/>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14:paraId="4CF3948A"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Act 2014 </w:t>
      </w:r>
    </w:p>
    <w:p w14:paraId="1D2B02C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and Support Statutory Guidance </w:t>
      </w:r>
    </w:p>
    <w:p w14:paraId="16174D5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Mental Capacity Act 2005 and Code of Practice </w:t>
      </w:r>
    </w:p>
    <w:p w14:paraId="16FFA8E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Equality Act 2010 </w:t>
      </w:r>
    </w:p>
    <w:p w14:paraId="69005227"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Local Multi-Agency Safeguarding Adults Procedures </w:t>
      </w:r>
    </w:p>
    <w:p w14:paraId="4C5C9C00"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Lancashire Safeguarding Adults Board Policies and Procedures (or the relevant Safeguarding Adults Board where the adult ordinarily resides) </w:t>
      </w:r>
    </w:p>
    <w:p w14:paraId="17D9932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Social Care Institute for Excellence (SCIE) Adult Safeguarding Resources</w:t>
      </w:r>
    </w:p>
    <w:p w14:paraId="10F003C3" w14:textId="77777777" w:rsidR="0062441C" w:rsidRPr="008A7B58" w:rsidRDefault="0062441C" w:rsidP="00A1027D">
      <w:pPr>
        <w:pStyle w:val="ListParagraph"/>
        <w:spacing w:line="276" w:lineRule="auto"/>
        <w:rPr>
          <w:rFonts w:eastAsia="Times New Roman" w:cs="Arial"/>
          <w:sz w:val="22"/>
          <w:szCs w:val="22"/>
          <w:lang w:eastAsia="en-GB"/>
        </w:rPr>
      </w:pPr>
    </w:p>
    <w:p w14:paraId="62CCFE38" w14:textId="097B4302"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Where concerns relate to a</w:t>
      </w:r>
      <w:r w:rsidR="00A94AA9">
        <w:rPr>
          <w:rFonts w:ascii="Arial" w:eastAsia="Calibri" w:hAnsi="Arial" w:cs="Arial"/>
          <w:color w:val="000000"/>
          <w:lang w:eastAsia="en-GB"/>
        </w:rPr>
        <w:t xml:space="preserve">n </w:t>
      </w:r>
      <w:r w:rsidRPr="008A7B58">
        <w:rPr>
          <w:rFonts w:ascii="Arial" w:eastAsia="Calibri" w:hAnsi="Arial" w:cs="Arial"/>
          <w:color w:val="000000"/>
          <w:lang w:eastAsia="en-GB"/>
        </w:rPr>
        <w:t>adult</w:t>
      </w:r>
      <w:r w:rsidR="00A94AA9">
        <w:rPr>
          <w:rFonts w:ascii="Arial" w:eastAsia="Calibri" w:hAnsi="Arial" w:cs="Arial"/>
          <w:color w:val="000000"/>
          <w:lang w:eastAsia="en-GB"/>
        </w:rPr>
        <w:t xml:space="preserve"> at risk</w:t>
      </w:r>
      <w:r w:rsidRPr="008A7B58">
        <w:rPr>
          <w:rFonts w:ascii="Arial" w:eastAsia="Calibri" w:hAnsi="Arial"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w:t>
      </w:r>
      <w:r w:rsidRPr="008A7B58">
        <w:rPr>
          <w:rFonts w:ascii="Arial" w:eastAsia="Calibri" w:hAnsi="Arial" w:cs="Arial"/>
          <w:color w:val="000000"/>
          <w:lang w:eastAsia="en-GB"/>
        </w:rPr>
        <w:lastRenderedPageBreak/>
        <w:t>information sharing will be undertaken in accordance with the safeguarding arrangements applicable to the area in which the adult ordinarily resides or where the concern has arisen.</w:t>
      </w:r>
    </w:p>
    <w:p w14:paraId="47A59EDA" w14:textId="3197A0E8" w:rsidR="00A94AA9" w:rsidRPr="008A7B58" w:rsidRDefault="00A94AA9" w:rsidP="00A1027D">
      <w:pPr>
        <w:autoSpaceDE w:val="0"/>
        <w:autoSpaceDN w:val="0"/>
        <w:adjustRightInd w:val="0"/>
        <w:spacing w:after="120" w:line="276" w:lineRule="auto"/>
        <w:jc w:val="both"/>
        <w:rPr>
          <w:rFonts w:ascii="Arial" w:eastAsia="Calibri" w:hAnsi="Arial" w:cs="Arial"/>
          <w:color w:val="000000"/>
          <w:lang w:eastAsia="en-GB"/>
        </w:rPr>
      </w:pPr>
      <w:hyperlink r:id="rId51" w:history="1">
        <w:r>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6"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6"/>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7" w:name="_Children_missing_from"/>
      <w:bookmarkStart w:id="48" w:name="childrenabsentfromschool"/>
      <w:bookmarkEnd w:id="47"/>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9" w:name="_Hlk204696936"/>
      <w:bookmarkEnd w:id="48"/>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716C0048" w:rsidR="00180D3B" w:rsidRPr="008A7B58" w:rsidRDefault="00180D3B" w:rsidP="00A1027D">
      <w:pPr>
        <w:spacing w:after="120" w:line="276" w:lineRule="auto"/>
        <w:jc w:val="both"/>
        <w:rPr>
          <w:rFonts w:ascii="Arial" w:eastAsia="Calibri" w:hAnsi="Arial" w:cs="Arial"/>
          <w:color w:val="FF0000"/>
        </w:rPr>
      </w:pPr>
      <w:r w:rsidRPr="008A7B58">
        <w:rPr>
          <w:rFonts w:ascii="Arial" w:eastAsia="Calibri" w:hAnsi="Arial" w:cs="Arial"/>
          <w:color w:val="FF0000"/>
        </w:rPr>
        <w:t xml:space="preserve">The school's Senior Attendance Champion is </w:t>
      </w:r>
      <w:r w:rsidR="00F8268F">
        <w:rPr>
          <w:rFonts w:ascii="Arial" w:eastAsia="Calibri" w:hAnsi="Arial" w:cs="Arial"/>
          <w:color w:val="FF0000"/>
        </w:rPr>
        <w:t xml:space="preserve">Sabrina Zaman and Ruhksana Dad,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2"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w:t>
      </w:r>
      <w:r w:rsidRPr="008A7B58">
        <w:rPr>
          <w:rFonts w:ascii="Arial" w:eastAsia="Calibri" w:hAnsi="Arial" w:cs="Arial"/>
          <w:color w:val="000000"/>
        </w:rPr>
        <w:lastRenderedPageBreak/>
        <w:t>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4F82527A" w:rsidR="00180D3B" w:rsidRDefault="00F8268F" w:rsidP="00A1027D">
      <w:pPr>
        <w:autoSpaceDE w:val="0"/>
        <w:autoSpaceDN w:val="0"/>
        <w:adjustRightInd w:val="0"/>
        <w:spacing w:after="120" w:line="276" w:lineRule="auto"/>
        <w:contextualSpacing/>
        <w:jc w:val="both"/>
        <w:rPr>
          <w:rFonts w:ascii="Arial" w:hAnsi="Arial" w:cs="Arial"/>
        </w:rPr>
      </w:pPr>
      <w:r>
        <w:rPr>
          <w:rFonts w:ascii="Arial" w:eastAsia="Calibri" w:hAnsi="Arial" w:cs="Arial"/>
          <w:color w:val="FF0000"/>
        </w:rPr>
        <w:t>Accrington Spring Hill</w:t>
      </w:r>
      <w:r w:rsidR="00180D3B" w:rsidRPr="008A7B58">
        <w:rPr>
          <w:rFonts w:ascii="Arial" w:eastAsia="Calibri" w:hAnsi="Arial" w:cs="Arial"/>
          <w:b/>
          <w:bCs/>
          <w:color w:val="FF0000"/>
        </w:rPr>
        <w:t xml:space="preserve"> </w:t>
      </w:r>
      <w:r w:rsidR="00180D3B" w:rsidRPr="008A7B58">
        <w:rPr>
          <w:rFonts w:ascii="Arial" w:eastAsia="Calibri" w:hAnsi="Arial" w:cs="Arial"/>
          <w:color w:val="000000"/>
        </w:rPr>
        <w:t xml:space="preserve">will follow local guidance when children go missing from care, home and education: </w:t>
      </w:r>
      <w:hyperlink r:id="rId53"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50" w:name="alternativeprovision"/>
      <w:bookmarkEnd w:id="49"/>
      <w:r w:rsidRPr="008A7B58">
        <w:rPr>
          <w:rFonts w:ascii="Arial" w:hAnsi="Arial" w:cs="Arial"/>
          <w:b/>
          <w:bCs/>
        </w:rPr>
        <w:t xml:space="preserve">Alternative Provision </w:t>
      </w:r>
    </w:p>
    <w:bookmarkEnd w:id="50"/>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1"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1"/>
    <w:p w14:paraId="2955F210" w14:textId="78A94591"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F8268F">
        <w:rPr>
          <w:rFonts w:ascii="Arial" w:eastAsia="Times New Roman" w:hAnsi="Arial" w:cs="Arial"/>
          <w:color w:val="FF0000"/>
          <w:lang w:eastAsia="en-GB"/>
        </w:rPr>
        <w:t>Accrington Spring Hill</w:t>
      </w:r>
      <w:r w:rsidR="00042C55" w:rsidRPr="008A7B58">
        <w:rPr>
          <w:rFonts w:ascii="Arial" w:eastAsia="Times New Roman" w:hAnsi="Arial" w:cs="Arial"/>
          <w:lang w:eastAsia="en-GB"/>
        </w:rPr>
        <w:t xml:space="preserve">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childrenfromminoritisedcommunities"/>
      <w:r w:rsidRPr="008A7B58">
        <w:rPr>
          <w:rFonts w:ascii="Arial" w:eastAsia="Times New Roman" w:hAnsi="Arial" w:cs="Arial"/>
          <w:b/>
          <w:bCs/>
          <w:lang w:eastAsia="en-GB"/>
        </w:rPr>
        <w:t xml:space="preserve">Children from Black, Asian, Minoritised Ethnic and Diverse Communities </w:t>
      </w:r>
    </w:p>
    <w:bookmarkEnd w:id="52"/>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3" w:name="_[New]_Child_abduction"/>
      <w:bookmarkStart w:id="54" w:name="_[Updated]_Child_criminal"/>
      <w:bookmarkStart w:id="55" w:name="pregnancy"/>
      <w:bookmarkEnd w:id="53"/>
      <w:bookmarkEnd w:id="54"/>
      <w:r w:rsidRPr="008A7B58">
        <w:rPr>
          <w:rFonts w:ascii="Arial" w:eastAsia="Times New Roman" w:hAnsi="Arial" w:cs="Arial"/>
          <w:b/>
          <w:bCs/>
          <w:lang w:eastAsia="en-GB"/>
        </w:rPr>
        <w:t>Pregnancy</w:t>
      </w:r>
    </w:p>
    <w:bookmarkEnd w:id="55"/>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 xml:space="preserve">fear of stigma or shame, in cases of rape, sexual or domestic abuse, forced or sham </w:t>
      </w:r>
      <w:r w:rsidR="007875B8" w:rsidRPr="008A7B58">
        <w:rPr>
          <w:rFonts w:ascii="Arial" w:eastAsia="Calibri" w:hAnsi="Arial" w:cs="Arial"/>
          <w:color w:val="000000"/>
          <w:lang w:eastAsia="en-GB"/>
        </w:rPr>
        <w:lastRenderedPageBreak/>
        <w:t>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71DCE19E"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F8268F">
        <w:rPr>
          <w:rFonts w:ascii="Arial" w:eastAsia="Calibri" w:hAnsi="Arial" w:cs="Arial"/>
          <w:color w:val="FF0000"/>
          <w:lang w:eastAsia="en-GB"/>
        </w:rPr>
        <w:t>Accrington Spring Hill</w:t>
      </w:r>
      <w:r w:rsidR="00442FD6" w:rsidRPr="008A7B58">
        <w:rPr>
          <w:rFonts w:ascii="Arial" w:eastAsia="Calibri" w:hAnsi="Arial" w:cs="Arial"/>
          <w:color w:val="FF0000"/>
          <w:lang w:eastAsia="en-GB"/>
        </w:rPr>
        <w:t xml:space="preserve">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F32CAF" w:rsidP="00A1027D">
      <w:pPr>
        <w:autoSpaceDE w:val="0"/>
        <w:autoSpaceDN w:val="0"/>
        <w:adjustRightInd w:val="0"/>
        <w:spacing w:after="120" w:line="276" w:lineRule="auto"/>
        <w:jc w:val="both"/>
        <w:rPr>
          <w:rFonts w:ascii="Arial" w:hAnsi="Arial" w:cs="Arial"/>
        </w:rPr>
      </w:pPr>
      <w:hyperlink r:id="rId54" w:history="1">
        <w:r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6" w:name="_Types_of_abuse"/>
      <w:bookmarkStart w:id="57" w:name="_FGM"/>
      <w:bookmarkStart w:id="58" w:name="_[Updated]_FGM"/>
      <w:bookmarkStart w:id="59" w:name="_[Updated]_Radicalisation"/>
      <w:bookmarkStart w:id="60" w:name="_Pupils_with_family_1"/>
      <w:bookmarkStart w:id="61" w:name="_Pupils_required_to"/>
      <w:bookmarkStart w:id="62" w:name="_[Updated]_Peer-on-peer_abuse"/>
      <w:bookmarkStart w:id="63" w:name="_[Updated]_Serious_violence"/>
      <w:bookmarkStart w:id="64" w:name="seriousviolence"/>
      <w:bookmarkEnd w:id="56"/>
      <w:bookmarkEnd w:id="57"/>
      <w:bookmarkEnd w:id="58"/>
      <w:bookmarkEnd w:id="59"/>
      <w:bookmarkEnd w:id="60"/>
      <w:bookmarkEnd w:id="61"/>
      <w:bookmarkEnd w:id="62"/>
      <w:bookmarkEnd w:id="63"/>
      <w:r w:rsidRPr="008A7B58">
        <w:rPr>
          <w:rFonts w:eastAsia="Times New Roman" w:cs="Arial"/>
          <w:b/>
          <w:bCs/>
          <w:sz w:val="22"/>
          <w:szCs w:val="22"/>
          <w:lang w:eastAsia="en-GB"/>
        </w:rPr>
        <w:t>Serious violence</w:t>
      </w:r>
    </w:p>
    <w:bookmarkEnd w:id="64"/>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w:t>
      </w:r>
      <w:r w:rsidRPr="008A7B58">
        <w:rPr>
          <w:rFonts w:ascii="Arial" w:hAnsi="Arial" w:cs="Arial"/>
        </w:rPr>
        <w:lastRenderedPageBreak/>
        <w:t>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5"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5" w:name="_Online_safety_and"/>
      <w:bookmarkStart w:id="66" w:name="onlinesafety"/>
      <w:bookmarkEnd w:id="65"/>
      <w:r w:rsidRPr="008A7B58">
        <w:rPr>
          <w:rFonts w:ascii="Arial" w:eastAsia="Times New Roman" w:hAnsi="Arial" w:cs="Arial"/>
          <w:b/>
          <w:bCs/>
          <w:lang w:eastAsia="en-GB"/>
        </w:rPr>
        <w:t>Online Safety, Artificial Intelligence (AI), Filtering and Monitoring</w:t>
      </w:r>
    </w:p>
    <w:bookmarkEnd w:id="66"/>
    <w:p w14:paraId="6C16263B" w14:textId="48C624F6" w:rsidR="005F56FE" w:rsidRPr="008A7B58" w:rsidRDefault="00F8268F" w:rsidP="00A1027D">
      <w:pPr>
        <w:autoSpaceDE w:val="0"/>
        <w:autoSpaceDN w:val="0"/>
        <w:adjustRightInd w:val="0"/>
        <w:spacing w:after="120" w:line="276" w:lineRule="auto"/>
        <w:jc w:val="both"/>
        <w:outlineLvl w:val="0"/>
        <w:rPr>
          <w:rFonts w:ascii="Arial" w:eastAsia="Times New Roman" w:hAnsi="Arial" w:cs="Arial"/>
          <w:lang w:eastAsia="en-GB"/>
        </w:rPr>
      </w:pPr>
      <w:r>
        <w:rPr>
          <w:rFonts w:ascii="Arial" w:eastAsia="Times New Roman" w:hAnsi="Arial" w:cs="Arial"/>
          <w:color w:val="FF0000"/>
          <w:lang w:eastAsia="en-GB"/>
        </w:rPr>
        <w:t>Accrington Spring Hill</w:t>
      </w:r>
      <w:r w:rsidR="005F56FE" w:rsidRPr="008A7B58">
        <w:rPr>
          <w:rFonts w:ascii="Arial" w:eastAsia="Times New Roman" w:hAnsi="Arial" w:cs="Arial"/>
          <w:color w:val="FF0000"/>
          <w:lang w:eastAsia="en-GB"/>
        </w:rPr>
        <w:t xml:space="preserve"> </w:t>
      </w:r>
      <w:r w:rsidR="005F56FE" w:rsidRPr="008A7B58">
        <w:rPr>
          <w:rFonts w:ascii="Arial" w:eastAsia="Times New Roman" w:hAnsi="Arial" w:cs="Arial"/>
          <w:lang w:eastAsia="en-GB"/>
        </w:rPr>
        <w:t xml:space="preserve">recognises that online safety is a safeguarding issue and an integral part of its safeguarding arrangements. The </w:t>
      </w:r>
      <w:r w:rsidR="005F56FE" w:rsidRPr="008A7B58">
        <w:rPr>
          <w:rFonts w:ascii="Arial" w:eastAsia="Times New Roman" w:hAnsi="Arial" w:cs="Arial"/>
          <w:color w:val="FF0000"/>
          <w:lang w:eastAsia="en-GB"/>
        </w:rPr>
        <w:t xml:space="preserve">school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515DABA2"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 xml:space="preserve">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 xml:space="preserve">will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Pr="008A7B58">
        <w:rPr>
          <w:rFonts w:ascii="Arial" w:eastAsia="Times New Roman" w:hAnsi="Arial" w:cs="Arial"/>
          <w:color w:val="000000" w:themeColor="text1"/>
          <w:lang w:eastAsia="en-GB"/>
        </w:rPr>
        <w:t xml:space="preserve">college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w:t>
      </w:r>
      <w:r w:rsidR="00F8268F">
        <w:rPr>
          <w:rFonts w:ascii="Arial" w:eastAsia="Times New Roman" w:hAnsi="Arial" w:cs="Arial"/>
          <w:lang w:eastAsia="en-GB"/>
        </w:rPr>
        <w:t>Rebecca Sarchet, Richard Coley</w:t>
      </w:r>
      <w:r w:rsidR="00F82AC8" w:rsidRPr="008A7B58">
        <w:rPr>
          <w:rFonts w:ascii="Arial" w:eastAsia="Times New Roman" w:hAnsi="Arial" w:cs="Arial"/>
          <w:color w:val="FF0000"/>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F34BDB" w:rsidRPr="008A7B58">
        <w:rPr>
          <w:rFonts w:ascii="Arial" w:eastAsia="Times New Roman" w:hAnsi="Arial" w:cs="Arial"/>
          <w:color w:val="FF0000"/>
          <w:lang w:eastAsia="en-GB"/>
        </w:rPr>
        <w:t>Governing Body</w:t>
      </w:r>
      <w:r w:rsidR="00F82AC8" w:rsidRPr="008A7B58">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118E4251"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1992D673"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00481757" w:rsidRPr="008A7B58">
        <w:rPr>
          <w:rFonts w:ascii="Arial" w:eastAsia="Times New Roman" w:hAnsi="Arial" w:cs="Arial"/>
          <w:color w:val="FF0000"/>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 xml:space="preserve">will ensure that it meets the </w:t>
      </w:r>
      <w:hyperlink r:id="rId56" w:history="1">
        <w:r w:rsidRPr="008A7B58">
          <w:rPr>
            <w:rStyle w:val="Hyperlink"/>
            <w:rFonts w:ascii="Arial" w:eastAsia="Times New Roman" w:hAnsi="Arial"/>
            <w:lang w:eastAsia="en-GB"/>
          </w:rPr>
          <w:t>filtering and monitoring standards</w:t>
        </w:r>
      </w:hyperlink>
      <w:r w:rsidRPr="008A7B58">
        <w:rPr>
          <w:rFonts w:ascii="Arial" w:eastAsia="Times New Roman" w:hAnsi="Arial" w:cs="Arial"/>
          <w:lang w:eastAsia="en-GB"/>
        </w:rPr>
        <w:t xml:space="preserve"> published by the DfE.</w:t>
      </w:r>
    </w:p>
    <w:p w14:paraId="0C314D15" w14:textId="3139B605"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0E08B928" w:rsidR="00CD02D6" w:rsidRPr="008A7B58"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hAnsi="Arial" w:cs="Arial"/>
          <w:color w:val="FF0000"/>
        </w:rPr>
        <w:t xml:space="preserve">School </w:t>
      </w:r>
      <w:r w:rsidRPr="008A7B58">
        <w:rPr>
          <w:rFonts w:ascii="Arial" w:hAnsi="Arial" w:cs="Arial"/>
        </w:rPr>
        <w:t xml:space="preserve">is aware of the DfE guidance on the </w:t>
      </w:r>
      <w:hyperlink r:id="rId57" w:anchor=":~:text=Schools%20and%20colleges%20are%20free,and%20filtering%20and%20monitoring%20features" w:history="1">
        <w:r w:rsidRPr="008A7B58">
          <w:rPr>
            <w:rFonts w:ascii="Arial" w:hAnsi="Arial" w:cs="Arial"/>
            <w:color w:val="0000FF"/>
            <w:u w:val="single"/>
          </w:rPr>
          <w:t>Generative Use of AI in Education 2025</w:t>
        </w:r>
      </w:hyperlink>
      <w:r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7FB3F71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361C0D98"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E03AF8" w:rsidRPr="008A7B58">
        <w:rPr>
          <w:rFonts w:ascii="Arial" w:eastAsia="Times New Roman" w:hAnsi="Arial" w:cs="Arial"/>
          <w:b/>
          <w:bCs/>
          <w:lang w:eastAsia="en-GB"/>
        </w:rPr>
        <w:t xml:space="preserve"> </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7" w:name="remoteeducation"/>
      <w:r w:rsidRPr="008A7B58">
        <w:rPr>
          <w:rFonts w:ascii="Arial" w:eastAsia="Times New Roman" w:hAnsi="Arial" w:cs="Arial"/>
          <w:b/>
          <w:bCs/>
          <w:lang w:eastAsia="en-GB"/>
        </w:rPr>
        <w:t>Online safety relating to remote education, virtual lessons and live streaming</w:t>
      </w:r>
    </w:p>
    <w:bookmarkEnd w:id="67"/>
    <w:p w14:paraId="491A292B" w14:textId="4EE2C655"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F8268F">
        <w:rPr>
          <w:rFonts w:ascii="Arial" w:eastAsia="Times New Roman" w:hAnsi="Arial" w:cs="Arial"/>
          <w:color w:val="FF0000"/>
          <w:lang w:eastAsia="en-GB"/>
        </w:rPr>
        <w:t xml:space="preserve">Accrington Spring Hill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CD02D6" w:rsidP="00A1027D">
      <w:pPr>
        <w:autoSpaceDE w:val="0"/>
        <w:autoSpaceDN w:val="0"/>
        <w:adjustRightInd w:val="0"/>
        <w:spacing w:after="120" w:line="276" w:lineRule="auto"/>
        <w:jc w:val="both"/>
        <w:outlineLvl w:val="0"/>
        <w:rPr>
          <w:rFonts w:ascii="Arial" w:hAnsi="Arial" w:cs="Arial"/>
        </w:rPr>
      </w:pPr>
      <w:hyperlink r:id="rId58" w:history="1">
        <w:r w:rsidRPr="008A7B58">
          <w:rPr>
            <w:rFonts w:ascii="Arial" w:hAnsi="Arial" w:cs="Arial"/>
            <w:color w:val="0000FF"/>
            <w:u w:val="single"/>
          </w:rPr>
          <w:t>Safeguarding and remote education - GOV.UK</w:t>
        </w:r>
      </w:hyperlink>
      <w:r w:rsidRPr="008A7B58">
        <w:rPr>
          <w:rFonts w:ascii="Arial" w:hAnsi="Arial" w:cs="Arial"/>
        </w:rPr>
        <w:t xml:space="preserve"> and </w:t>
      </w:r>
      <w:hyperlink r:id="rId59" w:history="1">
        <w:r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8"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8"/>
    <w:p w14:paraId="4897EBA9" w14:textId="42958CB2"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7C1604" w:rsidRPr="008A7B58">
        <w:rPr>
          <w:rFonts w:ascii="Arial" w:eastAsia="Calibri" w:hAnsi="Arial" w:cs="Arial"/>
          <w:color w:val="FF0000"/>
        </w:rPr>
        <w:t>Staff Code of Conduct / Behaviour Policy</w:t>
      </w:r>
      <w:r w:rsidR="00F8268F">
        <w:rPr>
          <w:rFonts w:ascii="Arial" w:eastAsia="Calibri" w:hAnsi="Arial" w:cs="Arial"/>
          <w:color w:val="FF0000"/>
        </w:rPr>
        <w: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60"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7E43618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w:t>
      </w:r>
      <w:r w:rsidRPr="008A7B58">
        <w:rPr>
          <w:rFonts w:ascii="Arial" w:eastAsia="Calibri" w:hAnsi="Arial" w:cs="Arial"/>
          <w:color w:val="000000"/>
        </w:rPr>
        <w:lastRenderedPageBreak/>
        <w:t>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9" w:name="_Mobile_phone_and"/>
      <w:bookmarkStart w:id="70" w:name="_Sexting_and_the"/>
      <w:bookmarkStart w:id="71" w:name="nudesandseminudes"/>
      <w:bookmarkEnd w:id="69"/>
      <w:bookmarkEnd w:id="70"/>
      <w:r w:rsidRPr="008A7B58">
        <w:rPr>
          <w:rFonts w:cs="Arial"/>
          <w:b/>
          <w:bCs/>
          <w:sz w:val="22"/>
          <w:szCs w:val="22"/>
        </w:rPr>
        <w:t>Nudes and semi-nudes – (including where generated by AI)</w:t>
      </w:r>
    </w:p>
    <w:bookmarkEnd w:id="71"/>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1"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2"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2" w:name="_Homelessness"/>
      <w:bookmarkStart w:id="73" w:name="_County_lines"/>
      <w:bookmarkStart w:id="74" w:name="_Serious_violence"/>
      <w:bookmarkStart w:id="75" w:name="_Pupils_with_family"/>
      <w:bookmarkStart w:id="76" w:name="_Contextual_safeguarding"/>
      <w:bookmarkStart w:id="77" w:name="_Context_of_safeguarding"/>
      <w:bookmarkStart w:id="78" w:name="_Preventing_radicalisation"/>
      <w:bookmarkStart w:id="79" w:name="_A_child_missing"/>
      <w:bookmarkStart w:id="80" w:name="_Pupils_with_SEND"/>
      <w:bookmarkStart w:id="81" w:name="_[Updated]_Pupils_potentially"/>
      <w:bookmarkStart w:id="82" w:name="pupilswhoneedasw"/>
      <w:bookmarkEnd w:id="72"/>
      <w:bookmarkEnd w:id="73"/>
      <w:bookmarkEnd w:id="74"/>
      <w:bookmarkEnd w:id="75"/>
      <w:bookmarkEnd w:id="76"/>
      <w:bookmarkEnd w:id="77"/>
      <w:bookmarkEnd w:id="78"/>
      <w:bookmarkEnd w:id="79"/>
      <w:bookmarkEnd w:id="80"/>
      <w:bookmarkEnd w:id="81"/>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2"/>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lastRenderedPageBreak/>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3"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3"/>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024F83E5"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Email: </w:t>
      </w:r>
      <w:r w:rsidR="00F8268F">
        <w:rPr>
          <w:rFonts w:ascii="Arial" w:eastAsia="Calibri" w:hAnsi="Arial" w:cs="Arial"/>
          <w:color w:val="FF0000"/>
        </w:rPr>
        <w:t>admissions@springhill.lancs.sch.uk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4"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4"/>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lastRenderedPageBreak/>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5" w:name="youngcarers"/>
      <w:r w:rsidRPr="008A7B58">
        <w:rPr>
          <w:rFonts w:eastAsia="Times New Roman" w:cs="Arial"/>
          <w:b/>
          <w:bCs/>
          <w:sz w:val="22"/>
          <w:szCs w:val="22"/>
          <w:lang w:eastAsia="en-GB"/>
        </w:rPr>
        <w:t>Young Carers</w:t>
      </w:r>
    </w:p>
    <w:bookmarkEnd w:id="85"/>
    <w:p w14:paraId="42CC15F6" w14:textId="3F839FCA" w:rsidR="006153CF" w:rsidRDefault="004A4E5F" w:rsidP="00A1027D">
      <w:pPr>
        <w:spacing w:after="120" w:line="276" w:lineRule="auto"/>
        <w:jc w:val="both"/>
        <w:rPr>
          <w:rFonts w:ascii="Arial" w:eastAsia="Times New Roman" w:hAnsi="Arial" w:cs="Arial"/>
          <w:lang w:eastAsia="en-GB"/>
        </w:rPr>
      </w:pPr>
      <w:r w:rsidRPr="008A7B58">
        <w:rPr>
          <w:rFonts w:ascii="Arial" w:eastAsia="Times New Roman" w:hAnsi="Arial" w:cs="Arial"/>
          <w:color w:val="FF0000"/>
          <w:lang w:eastAsia="en-GB"/>
        </w:rPr>
        <w:t>S</w:t>
      </w:r>
      <w:r w:rsidR="006153CF" w:rsidRPr="008A7B58">
        <w:rPr>
          <w:rFonts w:ascii="Arial" w:eastAsia="Times New Roman" w:hAnsi="Arial" w:cs="Arial"/>
          <w:color w:val="FF0000"/>
          <w:lang w:eastAsia="en-GB"/>
        </w:rPr>
        <w:t xml:space="preserve">chool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6" w:name="send"/>
      <w:r w:rsidRPr="008A7B58">
        <w:rPr>
          <w:rFonts w:cs="Arial"/>
          <w:b/>
          <w:bCs/>
          <w:sz w:val="22"/>
          <w:szCs w:val="22"/>
        </w:rPr>
        <w:t>Pupils with Special Educational Needs and Disabilities (SEND), disabilities or health issues</w:t>
      </w:r>
    </w:p>
    <w:bookmarkEnd w:id="86"/>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3795D9AF"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FF0000"/>
        </w:rPr>
        <w:t>School</w:t>
      </w:r>
      <w:r w:rsidR="00235FD7" w:rsidRPr="008A7B58">
        <w:rPr>
          <w:rFonts w:ascii="Arial" w:eastAsia="Calibri" w:hAnsi="Arial" w:cs="Arial"/>
          <w:color w:val="FF0000"/>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lastRenderedPageBreak/>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0ACCDC21"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5510643E"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safeguarding concerns involving a child or young person with SEND, medical conditions or physical health needs will involve close liaison between the Designated Safeguarding Lead (DSL) (or Deputy DSL) and the SENCO,</w:t>
      </w:r>
      <w:r w:rsidR="00F8268F">
        <w:rPr>
          <w:rFonts w:ascii="Arial" w:eastAsia="Calibri" w:hAnsi="Arial" w:cs="Arial"/>
          <w:color w:val="000000"/>
        </w:rPr>
        <w:t xml:space="preserve"> </w:t>
      </w:r>
      <w:r w:rsidR="00F8268F" w:rsidRPr="00F8268F">
        <w:rPr>
          <w:rFonts w:ascii="Arial" w:eastAsia="Calibri" w:hAnsi="Arial" w:cs="Arial"/>
          <w:color w:val="EE0000"/>
        </w:rPr>
        <w:t xml:space="preserve">Tara Warbick, </w:t>
      </w:r>
      <w:r w:rsidRPr="008A7B58">
        <w:rPr>
          <w:rFonts w:ascii="Arial" w:eastAsia="Calibri" w:hAnsi="Arial" w:cs="Arial"/>
          <w:color w:val="000000"/>
        </w:rPr>
        <w:t>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70E280E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7" w:name="lgbtq"/>
      <w:r w:rsidRPr="00B82BB1">
        <w:rPr>
          <w:rFonts w:eastAsia="Times New Roman" w:cs="Arial"/>
          <w:b/>
          <w:bCs/>
          <w:sz w:val="22"/>
          <w:szCs w:val="22"/>
          <w:lang w:eastAsia="en-GB"/>
        </w:rPr>
        <w:t>LGBTQ+ Children and Young People</w:t>
      </w:r>
      <w:bookmarkEnd w:id="87"/>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3C780AB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8A7B58">
        <w:rPr>
          <w:rFonts w:ascii="Arial" w:eastAsia="Times New Roman" w:hAnsi="Arial" w:cs="Arial"/>
          <w:color w:val="FF0000"/>
          <w:lang w:eastAsia="en-GB"/>
        </w:rPr>
        <w:t xml:space="preserve">school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w:t>
      </w:r>
      <w:r w:rsidRPr="008A7B58">
        <w:rPr>
          <w:rFonts w:ascii="Arial" w:eastAsia="Times New Roman" w:hAnsi="Arial" w:cs="Arial"/>
          <w:lang w:eastAsia="en-GB"/>
        </w:rPr>
        <w:lastRenderedPageBreak/>
        <w:t>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8" w:name="aces"/>
      <w:r w:rsidRPr="008A7B58">
        <w:rPr>
          <w:rFonts w:cs="Arial"/>
          <w:b/>
          <w:bCs/>
          <w:sz w:val="22"/>
          <w:szCs w:val="22"/>
        </w:rPr>
        <w:t>Adverse Childhood Experiences (ACEs) and Trauma</w:t>
      </w:r>
    </w:p>
    <w:bookmarkEnd w:id="88"/>
    <w:p w14:paraId="26DE235A" w14:textId="643FDE6D"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0144F489"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school </w:t>
      </w:r>
      <w:r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3"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9" w:name="SGextracurricularandexternalproviders"/>
      <w:r w:rsidRPr="008A7B58">
        <w:rPr>
          <w:rFonts w:eastAsia="Times New Roman" w:cs="Arial"/>
          <w:b/>
          <w:bCs/>
          <w:sz w:val="22"/>
          <w:szCs w:val="22"/>
          <w:lang w:eastAsia="en-GB"/>
        </w:rPr>
        <w:t xml:space="preserve">Safeguarding in Extracurricular Activities and External Provision </w:t>
      </w:r>
    </w:p>
    <w:bookmarkEnd w:id="89"/>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59AF82CA" w:rsidR="00F32CAF" w:rsidRPr="008A7B58" w:rsidRDefault="00F8268F"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Accrington Spring Hill</w:t>
      </w:r>
      <w:r w:rsidR="00B8649B" w:rsidRPr="008A7B58">
        <w:rPr>
          <w:rFonts w:ascii="Arial" w:eastAsia="Calibri" w:hAnsi="Arial" w:cs="Arial"/>
          <w:color w:val="FF0000"/>
        </w:rPr>
        <w:t xml:space="preserve">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3D396A4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4"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240611E7"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therefore,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will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8A7B58">
        <w:rPr>
          <w:rFonts w:ascii="Arial" w:eastAsia="Calibri" w:hAnsi="Arial" w:cs="Arial"/>
          <w:color w:val="000000"/>
        </w:rPr>
        <w:t xml:space="preserve">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0" w:name="_Alternative_provision"/>
      <w:bookmarkStart w:id="91" w:name="_Work_experience"/>
      <w:bookmarkStart w:id="92" w:name="_Homestay_exchange_visits"/>
      <w:bookmarkStart w:id="93" w:name="_Private_fostering"/>
      <w:bookmarkStart w:id="94" w:name="_Concerns_about_a"/>
      <w:bookmarkStart w:id="95" w:name="_Early_help"/>
      <w:bookmarkStart w:id="96" w:name="_Managing_referrals"/>
      <w:bookmarkStart w:id="97" w:name="managingreferrals"/>
      <w:bookmarkEnd w:id="90"/>
      <w:bookmarkEnd w:id="91"/>
      <w:bookmarkEnd w:id="92"/>
      <w:bookmarkEnd w:id="93"/>
      <w:bookmarkEnd w:id="94"/>
      <w:bookmarkEnd w:id="95"/>
      <w:bookmarkEnd w:id="96"/>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7"/>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5"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6"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8"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9" w:name="_Dealing_with_allegations"/>
      <w:bookmarkStart w:id="100" w:name="_[Updated]_Allegations_of"/>
      <w:bookmarkStart w:id="101" w:name="_Hlk76565743"/>
      <w:bookmarkEnd w:id="98"/>
      <w:bookmarkEnd w:id="99"/>
      <w:bookmarkEnd w:id="100"/>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1"/>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620C384C"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staff at </w:t>
      </w:r>
      <w:r w:rsidR="00F8268F">
        <w:rPr>
          <w:rFonts w:ascii="Arial" w:eastAsia="Times New Roman" w:hAnsi="Arial" w:cs="Arial"/>
          <w:color w:val="FF0000"/>
        </w:rPr>
        <w:t>Accrington Spring Hill</w:t>
      </w:r>
      <w:r w:rsidRPr="008A7B58">
        <w:rPr>
          <w:rFonts w:ascii="Arial" w:eastAsia="Times New Roman" w:hAnsi="Arial" w:cs="Arial"/>
          <w:color w:val="FF0000"/>
        </w:rPr>
        <w:t xml:space="preserve"> </w:t>
      </w:r>
      <w:r w:rsidR="002F7CC9" w:rsidRPr="008A7B58">
        <w:rPr>
          <w:rFonts w:ascii="Arial" w:eastAsia="Times New Roman" w:hAnsi="Arial" w:cs="Arial"/>
        </w:rPr>
        <w:t xml:space="preserve">will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59709A54"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92723A" w:rsidRPr="008A7B58">
        <w:rPr>
          <w:rFonts w:ascii="Arial" w:eastAsia="Calibri" w:hAnsi="Arial" w:cs="Arial"/>
          <w:color w:val="FF0000"/>
        </w:rPr>
        <w:t xml:space="preserve">Headteacher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556C9DBB"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00F8268F">
        <w:rPr>
          <w:rFonts w:ascii="Arial" w:eastAsia="Calibri" w:hAnsi="Arial" w:cs="Arial"/>
          <w:color w:val="FF0000"/>
        </w:rPr>
        <w:t xml:space="preserve">Headteacher </w:t>
      </w:r>
      <w:r w:rsidRPr="008A7B58">
        <w:rPr>
          <w:rFonts w:ascii="Arial" w:eastAsia="Calibri" w:hAnsi="Arial" w:cs="Arial"/>
          <w:color w:val="000000"/>
        </w:rPr>
        <w:t xml:space="preserve">to the </w:t>
      </w:r>
      <w:r w:rsidR="000E0703" w:rsidRPr="008A7B58">
        <w:rPr>
          <w:rFonts w:ascii="Arial" w:eastAsia="Calibri" w:hAnsi="Arial" w:cs="Arial"/>
          <w:color w:val="FF0000"/>
        </w:rPr>
        <w:t>Chair of</w:t>
      </w:r>
      <w:r w:rsidRPr="008A7B58">
        <w:rPr>
          <w:rFonts w:ascii="Arial" w:eastAsia="Calibri" w:hAnsi="Arial" w:cs="Arial"/>
          <w:color w:val="FF0000"/>
        </w:rPr>
        <w:t xml:space="preserve"> Governor</w:t>
      </w:r>
      <w:r w:rsidR="000E0703" w:rsidRPr="008A7B58">
        <w:rPr>
          <w:rFonts w:ascii="Arial" w:eastAsia="Calibri" w:hAnsi="Arial" w:cs="Arial"/>
          <w:color w:val="FF0000"/>
        </w:rPr>
        <w:t xml:space="preserve">s </w:t>
      </w:r>
      <w:r w:rsidRPr="008A7B58">
        <w:rPr>
          <w:rFonts w:ascii="Arial" w:eastAsia="Calibri" w:hAnsi="Arial" w:cs="Arial"/>
          <w:color w:val="000000"/>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8A7B58">
        <w:rPr>
          <w:rFonts w:ascii="Arial" w:eastAsia="Calibri" w:hAnsi="Arial" w:cs="Arial"/>
          <w:color w:val="FF0000"/>
        </w:rPr>
        <w:t xml:space="preserve">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7"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remember that the welfare of the child is paramount and that they have a duty to inform </w:t>
      </w:r>
      <w:r w:rsidRPr="008A7B58">
        <w:rPr>
          <w:rFonts w:ascii="Arial" w:eastAsia="Calibri" w:hAnsi="Arial" w:cs="Arial"/>
          <w:b/>
          <w:color w:val="FF0000"/>
        </w:rPr>
        <w:t>HT</w:t>
      </w:r>
      <w:r w:rsidRPr="008A7B58">
        <w:rPr>
          <w:rFonts w:ascii="Arial" w:eastAsia="Calibri" w:hAnsi="Arial" w:cs="Arial"/>
          <w:color w:val="FF0000"/>
        </w:rPr>
        <w:t xml:space="preserve"> </w:t>
      </w:r>
      <w:r w:rsidRPr="008A7B58">
        <w:rPr>
          <w:rFonts w:ascii="Arial" w:eastAsia="Calibri" w:hAnsi="Arial" w:cs="Arial"/>
          <w:color w:val="000000"/>
        </w:rPr>
        <w:t xml:space="preserve">if any adult's conduct gives cause for concern </w:t>
      </w:r>
    </w:p>
    <w:p w14:paraId="79C969B6"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Pr="008A7B58">
        <w:rPr>
          <w:rFonts w:ascii="Arial" w:eastAsia="Calibri" w:hAnsi="Arial" w:cs="Arial"/>
          <w:b/>
          <w:color w:val="FF0000"/>
        </w:rPr>
        <w:t>HT</w:t>
      </w:r>
      <w:r w:rsidRPr="008A7B58">
        <w:rPr>
          <w:rFonts w:ascii="Arial" w:eastAsia="Calibri" w:hAnsi="Arial" w:cs="Arial"/>
          <w:color w:val="000000"/>
        </w:rPr>
        <w:t xml:space="preserve">. </w:t>
      </w:r>
    </w:p>
    <w:p w14:paraId="3EE96C85" w14:textId="6B9C8D6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00F8268F">
        <w:rPr>
          <w:rFonts w:ascii="Arial" w:eastAsia="Times New Roman" w:hAnsi="Arial" w:cs="Arial"/>
          <w:color w:val="FF0000"/>
        </w:rPr>
        <w:t xml:space="preserve">which </w:t>
      </w:r>
      <w:r w:rsidRPr="008A7B58">
        <w:rPr>
          <w:rFonts w:ascii="Arial" w:eastAsia="Calibri" w:hAnsi="Arial" w:cs="Arial"/>
          <w:color w:val="000000"/>
        </w:rPr>
        <w:t>enables staff to raise concerns or allegations in confidence and for a sensitive enquiry to take place</w:t>
      </w:r>
    </w:p>
    <w:p w14:paraId="1BF4F878" w14:textId="0C487E5F"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8A7B58">
        <w:rPr>
          <w:rFonts w:ascii="Arial" w:eastAsia="Calibri" w:hAnsi="Arial" w:cs="Arial"/>
          <w:color w:val="FF0000"/>
        </w:rPr>
        <w:t xml:space="preserve">Staff Code of conduct </w:t>
      </w:r>
      <w:r w:rsidRPr="008A7B58">
        <w:rPr>
          <w:rFonts w:ascii="Arial" w:eastAsia="Calibri" w:hAnsi="Arial" w:cs="Arial"/>
          <w:color w:val="000000"/>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68"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1E293D" w:rsidP="00A1027D">
      <w:pPr>
        <w:autoSpaceDE w:val="0"/>
        <w:autoSpaceDN w:val="0"/>
        <w:adjustRightInd w:val="0"/>
        <w:spacing w:after="120" w:line="276" w:lineRule="auto"/>
        <w:ind w:left="720"/>
        <w:contextualSpacing/>
        <w:jc w:val="both"/>
        <w:rPr>
          <w:rFonts w:ascii="Arial" w:hAnsi="Arial" w:cs="Arial"/>
        </w:rPr>
      </w:pPr>
      <w:hyperlink r:id="rId69" w:history="1">
        <w:r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5529309C" w:rsidR="00A90764" w:rsidRPr="008A7B58" w:rsidRDefault="00F8268F"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Accrington Spring Hill</w:t>
      </w:r>
      <w:r w:rsidR="00A90764" w:rsidRPr="008A7B58">
        <w:rPr>
          <w:rFonts w:ascii="Arial" w:eastAsia="Calibri" w:hAnsi="Arial" w:cs="Arial"/>
          <w:color w:val="FF0000"/>
        </w:rPr>
        <w:t xml:space="preserve">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0"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1"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2"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646BC411" w:rsidR="00F32CAF" w:rsidRPr="008A7B58" w:rsidRDefault="00F8268F"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Accrington Spring Hill</w:t>
      </w:r>
      <w:r w:rsidR="00F32CAF" w:rsidRPr="008A7B58">
        <w:rPr>
          <w:rFonts w:ascii="Arial" w:eastAsia="Calibri" w:hAnsi="Arial" w:cs="Arial"/>
          <w:color w:val="FF0000"/>
        </w:rPr>
        <w:t xml:space="preserve">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57839B25" w:rsidR="00F32CAF" w:rsidRPr="008A7B58" w:rsidRDefault="00F8268F"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Accrington Spring Hill</w:t>
      </w:r>
      <w:r w:rsidR="00AD0934" w:rsidRPr="008A7B58">
        <w:rPr>
          <w:rFonts w:ascii="Arial" w:eastAsia="Calibri" w:hAnsi="Arial" w:cs="Arial"/>
          <w:color w:val="FF0000"/>
        </w:rPr>
        <w:t xml:space="preserve">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Pr>
          <w:rFonts w:ascii="Arial" w:eastAsia="Calibri" w:hAnsi="Arial" w:cs="Arial"/>
          <w:color w:val="FF0000"/>
        </w:rPr>
        <w:t>Accrington Spring Hill</w:t>
      </w:r>
      <w:r w:rsidR="00AD0934" w:rsidRPr="008A7B58">
        <w:rPr>
          <w:rFonts w:ascii="Arial" w:eastAsia="Calibri" w:hAnsi="Arial" w:cs="Arial"/>
          <w:color w:val="FF0000"/>
        </w:rPr>
        <w:t xml:space="preserve"> </w:t>
      </w:r>
      <w:r w:rsidR="00F32CAF" w:rsidRPr="008A7B58">
        <w:rPr>
          <w:rFonts w:ascii="Arial" w:eastAsia="Calibri" w:hAnsi="Arial" w:cs="Arial"/>
          <w:color w:val="000000"/>
        </w:rPr>
        <w:t xml:space="preserve">will strive to embed a culture of openness, trust and transparency in which the </w:t>
      </w:r>
      <w:r w:rsidR="00F32CAF" w:rsidRPr="008A7B58">
        <w:rPr>
          <w:rFonts w:ascii="Arial" w:eastAsia="Calibri" w:hAnsi="Arial" w:cs="Arial"/>
          <w:color w:val="FF0000"/>
        </w:rPr>
        <w:t xml:space="preserve">school’s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44726CC8" w:rsidR="00F32CAF" w:rsidRPr="008A7B58" w:rsidRDefault="00F8268F" w:rsidP="00A1027D">
      <w:pPr>
        <w:autoSpaceDE w:val="0"/>
        <w:autoSpaceDN w:val="0"/>
        <w:adjustRightInd w:val="0"/>
        <w:spacing w:after="120" w:line="276" w:lineRule="auto"/>
        <w:jc w:val="both"/>
        <w:rPr>
          <w:rFonts w:ascii="Arial" w:eastAsia="Calibri" w:hAnsi="Arial" w:cs="Arial"/>
          <w:color w:val="000000"/>
        </w:rPr>
      </w:pPr>
      <w:r>
        <w:rPr>
          <w:rFonts w:ascii="Arial" w:eastAsia="Calibri" w:hAnsi="Arial" w:cs="Arial"/>
          <w:color w:val="FF0000"/>
        </w:rPr>
        <w:t>Accrington Spring Hill</w:t>
      </w:r>
      <w:r w:rsidR="00F32CAF" w:rsidRPr="008A7B58">
        <w:rPr>
          <w:rFonts w:ascii="Arial" w:eastAsia="Calibri" w:hAnsi="Arial" w:cs="Arial"/>
          <w:color w:val="FF0000"/>
        </w:rPr>
        <w:t xml:space="preserve">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494EB360"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their concerns to the Head teacher</w:t>
      </w:r>
      <w:r w:rsidR="00F8268F">
        <w:rPr>
          <w:rFonts w:ascii="Arial" w:eastAsia="Calibri" w:hAnsi="Arial" w:cs="Arial"/>
          <w:color w:val="000000"/>
        </w:rPr>
        <w:t xml:space="preserve">, Laura Wilson.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6B443F5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Pr="008A7B58">
        <w:rPr>
          <w:rFonts w:ascii="Arial" w:eastAsia="Calibri" w:hAnsi="Arial" w:cs="Arial"/>
          <w:color w:val="FF0000"/>
        </w:rPr>
        <w:t xml:space="preserve">the HT </w:t>
      </w:r>
      <w:r w:rsidRPr="008A7B58">
        <w:rPr>
          <w:rFonts w:ascii="Arial" w:eastAsia="Calibri" w:hAnsi="Arial" w:cs="Arial"/>
          <w:color w:val="000000"/>
        </w:rPr>
        <w:t xml:space="preserve">will consult with LADO for guidance. </w:t>
      </w:r>
    </w:p>
    <w:p w14:paraId="5B2489C6" w14:textId="1100D4E7"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8A7B58">
        <w:rPr>
          <w:rFonts w:ascii="Arial" w:eastAsia="Calibri" w:hAnsi="Arial" w:cs="Arial"/>
          <w:color w:val="FF0000"/>
        </w:rPr>
        <w:t xml:space="preserve">Governing Body </w:t>
      </w:r>
      <w:r w:rsidRPr="008A7B58">
        <w:rPr>
          <w:rFonts w:ascii="Arial" w:eastAsia="Calibri" w:hAnsi="Arial" w:cs="Arial"/>
          <w:color w:val="000000"/>
        </w:rPr>
        <w:t xml:space="preserve">will ensure low level concern procedures and staff behaviour expectations are clearly addressed within the </w:t>
      </w:r>
      <w:r w:rsidRPr="008A7B58">
        <w:rPr>
          <w:rFonts w:ascii="Arial" w:eastAsia="Calibri" w:hAnsi="Arial" w:cs="Arial"/>
          <w:color w:val="FF0000"/>
        </w:rPr>
        <w:t xml:space="preserve">staff code of </w:t>
      </w:r>
      <w:r w:rsidR="00D77197" w:rsidRPr="008A7B58">
        <w:rPr>
          <w:rFonts w:ascii="Arial" w:eastAsia="Calibri" w:hAnsi="Arial" w:cs="Arial"/>
          <w:color w:val="FF0000"/>
        </w:rPr>
        <w:t xml:space="preserve">conduct,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2"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2"/>
    <w:p w14:paraId="0DDB0371" w14:textId="1C3026AC" w:rsidR="00F32CAF" w:rsidRPr="008A7B58" w:rsidRDefault="00F8268F" w:rsidP="00A1027D">
      <w:pPr>
        <w:autoSpaceDE w:val="0"/>
        <w:autoSpaceDN w:val="0"/>
        <w:adjustRightInd w:val="0"/>
        <w:spacing w:after="120" w:line="276" w:lineRule="auto"/>
        <w:jc w:val="both"/>
        <w:rPr>
          <w:rFonts w:ascii="Arial" w:eastAsia="Times New Roman" w:hAnsi="Arial" w:cs="Arial"/>
          <w:color w:val="000000"/>
        </w:rPr>
      </w:pPr>
      <w:r>
        <w:rPr>
          <w:rFonts w:ascii="Arial" w:eastAsia="Times New Roman" w:hAnsi="Arial" w:cs="Arial"/>
          <w:color w:val="FF0000"/>
        </w:rPr>
        <w:t>Accrington Spring Hill</w:t>
      </w:r>
      <w:r w:rsidR="00F32CAF" w:rsidRPr="008A7B58">
        <w:rPr>
          <w:rFonts w:ascii="Arial" w:eastAsia="Times New Roman" w:hAnsi="Arial" w:cs="Arial"/>
          <w:color w:val="000000"/>
        </w:rPr>
        <w:t xml:space="preserve"> 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lastRenderedPageBreak/>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7E48426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8A7B58">
        <w:rPr>
          <w:rFonts w:ascii="Arial" w:eastAsia="Calibri" w:hAnsi="Arial" w:cs="Arial"/>
          <w:color w:val="FF0000"/>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1FAAC561"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3"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lastRenderedPageBreak/>
        <w:t>Referral to the DBS</w:t>
      </w:r>
    </w:p>
    <w:p w14:paraId="70B1D8CE" w14:textId="7562DE0C"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school</w:t>
      </w:r>
      <w:r w:rsidR="009E4E6E" w:rsidRPr="008A7B58">
        <w:rPr>
          <w:rFonts w:ascii="Arial" w:hAnsi="Arial" w:cs="Arial"/>
          <w:color w:val="FF0000"/>
        </w:rPr>
        <w:t xml:space="preserve"> </w:t>
      </w:r>
      <w:r w:rsidRPr="008A7B58">
        <w:rPr>
          <w:rFonts w:ascii="Arial" w:hAnsi="Arial" w:cs="Arial"/>
        </w:rPr>
        <w:t>recognises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68C758B8"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Headteacher</w:t>
      </w:r>
      <w:r w:rsidR="00F8268F">
        <w:rPr>
          <w:rFonts w:ascii="Arial" w:hAnsi="Arial" w:cs="Arial"/>
          <w:color w:val="FF0000"/>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42A38474" w:rsidR="00FE0D27" w:rsidRDefault="00FE0D27"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school</w:t>
      </w:r>
      <w:r w:rsidR="005E37DA" w:rsidRPr="008A7B58">
        <w:rPr>
          <w:rFonts w:ascii="Arial" w:hAnsi="Arial" w:cs="Arial"/>
          <w:color w:val="FF0000"/>
        </w:rPr>
        <w:t xml:space="preserve">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161D286A" w:rsidR="001A6943" w:rsidRDefault="00E91270" w:rsidP="00A1027D">
      <w:pPr>
        <w:spacing w:after="120" w:line="276" w:lineRule="auto"/>
        <w:jc w:val="both"/>
        <w:rPr>
          <w:rFonts w:ascii="Arial" w:hAnsi="Arial" w:cs="Arial"/>
        </w:rPr>
      </w:pPr>
      <w:r w:rsidRPr="008A7B58">
        <w:rPr>
          <w:rFonts w:ascii="Arial" w:hAnsi="Arial" w:cs="Arial"/>
        </w:rPr>
        <w:t xml:space="preserve">The </w:t>
      </w:r>
      <w:r w:rsidRPr="008A7B58">
        <w:rPr>
          <w:rFonts w:ascii="Arial" w:hAnsi="Arial" w:cs="Arial"/>
          <w:color w:val="FF0000"/>
        </w:rPr>
        <w:t>school</w:t>
      </w:r>
      <w:r w:rsidR="005E37DA" w:rsidRPr="008A7B58">
        <w:rPr>
          <w:rFonts w:ascii="Arial" w:hAnsi="Arial" w:cs="Arial"/>
          <w:color w:val="FF0000"/>
        </w:rPr>
        <w:t xml:space="preserve"> </w:t>
      </w:r>
      <w:r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3" w:name="_Training"/>
      <w:bookmarkStart w:id="104" w:name="_[Updated]_Training"/>
      <w:bookmarkStart w:id="105" w:name="monitoringandreview"/>
      <w:bookmarkEnd w:id="103"/>
      <w:bookmarkEnd w:id="104"/>
      <w:r w:rsidRPr="00B82BB1">
        <w:rPr>
          <w:rFonts w:eastAsia="Times New Roman" w:cs="Arial"/>
          <w:b/>
          <w:bCs/>
          <w:color w:val="000000" w:themeColor="text1"/>
          <w:sz w:val="22"/>
          <w:szCs w:val="22"/>
          <w:lang w:val="en-US" w:eastAsia="en-GB"/>
        </w:rPr>
        <w:t>Monitoring and Review</w:t>
      </w:r>
      <w:bookmarkEnd w:id="105"/>
    </w:p>
    <w:p w14:paraId="3D12997A" w14:textId="77A42EEA"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8A7B58">
        <w:rPr>
          <w:rFonts w:ascii="Arial" w:eastAsia="Times New Roman" w:hAnsi="Arial" w:cs="Arial"/>
          <w:color w:val="FF0000"/>
          <w:lang w:val="en-US" w:eastAsia="en-GB"/>
        </w:rPr>
        <w:t>Governing Body</w:t>
      </w:r>
      <w:r w:rsidRPr="008A7B58">
        <w:rPr>
          <w:rFonts w:ascii="Arial" w:eastAsia="Times New Roman" w:hAnsi="Arial" w:cs="Arial"/>
          <w:lang w:val="en-US" w:eastAsia="en-GB"/>
        </w:rPr>
        <w:t>, 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8A7B58">
        <w:rPr>
          <w:rFonts w:ascii="Arial" w:eastAsia="Times New Roman" w:hAnsi="Arial" w:cs="Arial"/>
          <w:b/>
          <w:bCs/>
          <w:color w:val="FF0000"/>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B66CCA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2928EF7E"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6" w:name="flowchart"/>
      <w:r w:rsidRPr="008A7B58">
        <w:rPr>
          <w:rFonts w:cs="Arial"/>
          <w:b/>
          <w:sz w:val="22"/>
          <w:szCs w:val="22"/>
        </w:rPr>
        <w:t>What to do if you have concerns about a child</w:t>
      </w:r>
    </w:p>
    <w:bookmarkEnd w:id="106"/>
    <w:p w14:paraId="54AD5A05" w14:textId="77777777" w:rsidR="00A642F2" w:rsidRDefault="00A642F2" w:rsidP="00A1027D">
      <w:pPr>
        <w:spacing w:after="120" w:line="276" w:lineRule="auto"/>
        <w:jc w:val="both"/>
        <w:rPr>
          <w:rFonts w:ascii="Arial" w:eastAsia="Times New Roman" w:hAnsi="Arial" w:cs="Arial"/>
          <w:lang w:eastAsia="en-GB"/>
        </w:rPr>
      </w:pPr>
    </w:p>
    <w:p w14:paraId="125B20CB" w14:textId="746EAB45"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rPr>
        <w:lastRenderedPageBreak/>
        <w:drawing>
          <wp:anchor distT="0" distB="0" distL="114300" distR="114300" simplePos="0" relativeHeight="251666432"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7" w:name="keycontacts"/>
      <w:r w:rsidRPr="00B82BB1">
        <w:rPr>
          <w:rFonts w:eastAsia="Times New Roman" w:cs="Arial"/>
          <w:b/>
          <w:bCs/>
          <w:sz w:val="22"/>
          <w:szCs w:val="22"/>
          <w:lang w:val="en-US" w:eastAsia="en-GB"/>
        </w:rPr>
        <w:t>Key Contacts, Roles and Training</w:t>
      </w:r>
      <w:bookmarkEnd w:id="107"/>
    </w:p>
    <w:tbl>
      <w:tblPr>
        <w:tblStyle w:val="TableGrid"/>
        <w:tblW w:w="0" w:type="auto"/>
        <w:tblLook w:val="04A0" w:firstRow="1" w:lastRow="0" w:firstColumn="1" w:lastColumn="0" w:noHBand="0" w:noVBand="1"/>
      </w:tblPr>
      <w:tblGrid>
        <w:gridCol w:w="2531"/>
        <w:gridCol w:w="4157"/>
        <w:gridCol w:w="2328"/>
      </w:tblGrid>
      <w:tr w:rsidR="00FE0D27" w:rsidRPr="008A7B58" w14:paraId="32085538" w14:textId="77777777" w:rsidTr="00E64A29">
        <w:tc>
          <w:tcPr>
            <w:tcW w:w="9016" w:type="dxa"/>
            <w:gridSpan w:val="3"/>
            <w:shd w:val="clear" w:color="auto" w:fill="C00000"/>
          </w:tcPr>
          <w:p w14:paraId="678D47CC" w14:textId="7690BCAB" w:rsidR="00FE0D27" w:rsidRPr="008A7B58" w:rsidRDefault="00F8268F" w:rsidP="00A1027D">
            <w:pPr>
              <w:spacing w:after="120" w:line="276" w:lineRule="auto"/>
              <w:jc w:val="center"/>
              <w:rPr>
                <w:rFonts w:cs="Arial"/>
                <w:b/>
                <w:bCs/>
                <w:color w:val="FFFFFF" w:themeColor="background1"/>
                <w:sz w:val="22"/>
                <w:szCs w:val="22"/>
              </w:rPr>
            </w:pPr>
            <w:r>
              <w:rPr>
                <w:rFonts w:cs="Arial"/>
                <w:b/>
                <w:bCs/>
                <w:color w:val="FFFFFF" w:themeColor="background1"/>
                <w:sz w:val="22"/>
                <w:szCs w:val="22"/>
              </w:rPr>
              <w:t>Accrington Spring Hill Community Primary School</w:t>
            </w:r>
          </w:p>
        </w:tc>
      </w:tr>
      <w:tr w:rsidR="00FE0D27" w:rsidRPr="008A7B58" w14:paraId="04DCDE2D" w14:textId="77777777" w:rsidTr="00E64A2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lastRenderedPageBreak/>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E64A29">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002FAAC2"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F8268F">
              <w:rPr>
                <w:rFonts w:cs="Arial"/>
                <w:sz w:val="22"/>
                <w:szCs w:val="22"/>
              </w:rPr>
              <w:t xml:space="preserve"> Laura Wilson </w:t>
            </w:r>
          </w:p>
          <w:p w14:paraId="607AF3FC" w14:textId="3FFCB7EB"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F8268F">
              <w:rPr>
                <w:rFonts w:cs="Arial"/>
                <w:sz w:val="22"/>
                <w:szCs w:val="22"/>
              </w:rPr>
              <w:t xml:space="preserve"> head@springhill.lancs.sch.uk</w:t>
            </w:r>
          </w:p>
          <w:p w14:paraId="54B944BF" w14:textId="122FD99D"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F8268F">
              <w:rPr>
                <w:rFonts w:cs="Arial"/>
                <w:sz w:val="22"/>
                <w:szCs w:val="22"/>
              </w:rPr>
              <w:t>01254399009</w:t>
            </w:r>
          </w:p>
        </w:tc>
        <w:tc>
          <w:tcPr>
            <w:tcW w:w="2642" w:type="dxa"/>
          </w:tcPr>
          <w:p w14:paraId="628F2C40" w14:textId="79859D70" w:rsidR="00FE0D27" w:rsidRPr="008A7B58" w:rsidRDefault="00F8268F" w:rsidP="00A1027D">
            <w:pPr>
              <w:spacing w:after="120" w:line="276" w:lineRule="auto"/>
              <w:jc w:val="both"/>
              <w:rPr>
                <w:rFonts w:cs="Arial"/>
                <w:sz w:val="22"/>
                <w:szCs w:val="22"/>
              </w:rPr>
            </w:pPr>
            <w:r>
              <w:rPr>
                <w:rFonts w:cs="Arial"/>
                <w:sz w:val="22"/>
                <w:szCs w:val="22"/>
              </w:rPr>
              <w:t>DSL Referesher Dec 2025</w:t>
            </w: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54261D54"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F8268F">
              <w:rPr>
                <w:rFonts w:cs="Arial"/>
                <w:sz w:val="22"/>
                <w:szCs w:val="22"/>
              </w:rPr>
              <w:t>Summer Hill</w:t>
            </w:r>
          </w:p>
          <w:p w14:paraId="17A790A5" w14:textId="26700871"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F8268F">
              <w:rPr>
                <w:rFonts w:cs="Arial"/>
                <w:sz w:val="22"/>
                <w:szCs w:val="22"/>
              </w:rPr>
              <w:t xml:space="preserve"> Sabrina Zaman</w:t>
            </w:r>
          </w:p>
          <w:p w14:paraId="414A1AEF" w14:textId="19BC5328" w:rsidR="00FE0D27" w:rsidRPr="008A7B58" w:rsidRDefault="00FE0D27" w:rsidP="00B82BB1">
            <w:pPr>
              <w:spacing w:after="120" w:line="276" w:lineRule="auto"/>
              <w:jc w:val="both"/>
              <w:rPr>
                <w:rFonts w:cs="Arial"/>
                <w:sz w:val="22"/>
                <w:szCs w:val="22"/>
              </w:rPr>
            </w:pPr>
            <w:r w:rsidRPr="008A7B58">
              <w:rPr>
                <w:rFonts w:cs="Arial"/>
                <w:sz w:val="22"/>
                <w:szCs w:val="22"/>
              </w:rPr>
              <w:t>Name:</w:t>
            </w:r>
            <w:r w:rsidR="00F8268F">
              <w:rPr>
                <w:rFonts w:cs="Arial"/>
                <w:sz w:val="22"/>
                <w:szCs w:val="22"/>
              </w:rPr>
              <w:t xml:space="preserve"> Tara Warbrick</w:t>
            </w:r>
          </w:p>
        </w:tc>
        <w:tc>
          <w:tcPr>
            <w:tcW w:w="2642" w:type="dxa"/>
          </w:tcPr>
          <w:p w14:paraId="52F8268E" w14:textId="77777777" w:rsidR="00FE0D27" w:rsidRPr="008A7B58" w:rsidRDefault="00FE0D27" w:rsidP="00A1027D">
            <w:pPr>
              <w:spacing w:after="120" w:line="276" w:lineRule="auto"/>
              <w:rPr>
                <w:rFonts w:cs="Arial"/>
                <w:sz w:val="22"/>
                <w:szCs w:val="22"/>
              </w:rPr>
            </w:pPr>
          </w:p>
        </w:tc>
      </w:tr>
      <w:tr w:rsidR="00FE0D27" w:rsidRPr="008A7B58" w14:paraId="364ADE0F" w14:textId="77777777" w:rsidTr="00E64A29">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16E1F5B0" w14:textId="77777777" w:rsidR="00FE0D27" w:rsidRPr="008A7B58" w:rsidRDefault="00FE0D27" w:rsidP="00A1027D">
            <w:pPr>
              <w:spacing w:after="120" w:line="276" w:lineRule="auto"/>
              <w:jc w:val="both"/>
              <w:rPr>
                <w:rFonts w:cs="Arial"/>
                <w:sz w:val="22"/>
                <w:szCs w:val="22"/>
              </w:rPr>
            </w:pP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5C61D609" w14:textId="5961AA90"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F8268F">
              <w:rPr>
                <w:rFonts w:cs="Arial"/>
                <w:sz w:val="22"/>
                <w:szCs w:val="22"/>
              </w:rPr>
              <w:t xml:space="preserve"> Laura Wilson </w:t>
            </w:r>
          </w:p>
          <w:p w14:paraId="6DD18C6E" w14:textId="12D94223" w:rsidR="00FE0D27" w:rsidRPr="008A7B58" w:rsidRDefault="00FE0D27" w:rsidP="00B82BB1">
            <w:pPr>
              <w:spacing w:after="120" w:line="276" w:lineRule="auto"/>
              <w:jc w:val="both"/>
              <w:rPr>
                <w:rFonts w:cs="Arial"/>
                <w:sz w:val="22"/>
                <w:szCs w:val="22"/>
              </w:rPr>
            </w:pPr>
          </w:p>
        </w:tc>
        <w:tc>
          <w:tcPr>
            <w:tcW w:w="2642" w:type="dxa"/>
          </w:tcPr>
          <w:p w14:paraId="1B0552EC" w14:textId="77777777" w:rsidR="00FE0D27" w:rsidRPr="008A7B58" w:rsidRDefault="00FE0D27" w:rsidP="00A1027D">
            <w:pPr>
              <w:spacing w:after="120" w:line="276" w:lineRule="auto"/>
              <w:rPr>
                <w:rFonts w:cs="Arial"/>
                <w:sz w:val="22"/>
                <w:szCs w:val="22"/>
              </w:rPr>
            </w:pPr>
          </w:p>
        </w:tc>
      </w:tr>
      <w:tr w:rsidR="00FE0D27" w:rsidRPr="008A7B58" w14:paraId="53AE5548" w14:textId="77777777" w:rsidTr="00E64A29">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342F401E" w14:textId="54963768"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F8268F">
              <w:rPr>
                <w:rFonts w:cs="Arial"/>
                <w:sz w:val="22"/>
                <w:szCs w:val="22"/>
              </w:rPr>
              <w:t xml:space="preserve"> Laura Wilson </w:t>
            </w:r>
          </w:p>
          <w:p w14:paraId="7BCCE654" w14:textId="21D883B9" w:rsidR="00FE0D27" w:rsidRPr="008A7B58" w:rsidRDefault="00FE0D27" w:rsidP="00B82BB1">
            <w:pPr>
              <w:spacing w:after="120" w:line="276" w:lineRule="auto"/>
              <w:jc w:val="both"/>
              <w:rPr>
                <w:rFonts w:cs="Arial"/>
                <w:sz w:val="22"/>
                <w:szCs w:val="22"/>
              </w:rPr>
            </w:pPr>
          </w:p>
        </w:tc>
        <w:tc>
          <w:tcPr>
            <w:tcW w:w="2642" w:type="dxa"/>
          </w:tcPr>
          <w:p w14:paraId="7EAD2696" w14:textId="77777777" w:rsidR="00FE0D27" w:rsidRPr="008A7B58" w:rsidRDefault="00FE0D27" w:rsidP="00A1027D">
            <w:pPr>
              <w:spacing w:after="120" w:line="276" w:lineRule="auto"/>
              <w:rPr>
                <w:rFonts w:cs="Arial"/>
                <w:sz w:val="22"/>
                <w:szCs w:val="22"/>
              </w:rPr>
            </w:pPr>
          </w:p>
        </w:tc>
      </w:tr>
      <w:tr w:rsidR="00FE0D27" w:rsidRPr="008A7B58" w14:paraId="49AF6D0A" w14:textId="77777777" w:rsidTr="00E64A29">
        <w:tc>
          <w:tcPr>
            <w:tcW w:w="2840" w:type="dxa"/>
          </w:tcPr>
          <w:p w14:paraId="4A5D6822" w14:textId="3F4660B1" w:rsidR="00FE0D27" w:rsidRPr="008A7B58" w:rsidRDefault="00FE0D27" w:rsidP="00B82BB1">
            <w:pPr>
              <w:spacing w:after="120" w:line="276" w:lineRule="auto"/>
              <w:rPr>
                <w:rFonts w:cs="Arial"/>
                <w:color w:val="FF0000"/>
                <w:sz w:val="22"/>
                <w:szCs w:val="22"/>
              </w:rPr>
            </w:pPr>
            <w:r w:rsidRPr="008A7B58">
              <w:rPr>
                <w:rFonts w:cs="Arial"/>
                <w:sz w:val="22"/>
                <w:szCs w:val="22"/>
              </w:rPr>
              <w:t>Safeguarding Link Governor</w:t>
            </w:r>
          </w:p>
          <w:p w14:paraId="7C70C307" w14:textId="77777777" w:rsidR="00FE0D27" w:rsidRPr="008A7B58" w:rsidRDefault="00FE0D27" w:rsidP="00A1027D">
            <w:pPr>
              <w:spacing w:after="120" w:line="276" w:lineRule="auto"/>
              <w:jc w:val="both"/>
              <w:rPr>
                <w:rFonts w:cs="Arial"/>
                <w:sz w:val="22"/>
                <w:szCs w:val="22"/>
              </w:rPr>
            </w:pPr>
          </w:p>
        </w:tc>
        <w:tc>
          <w:tcPr>
            <w:tcW w:w="3534" w:type="dxa"/>
          </w:tcPr>
          <w:p w14:paraId="0CF6EC37" w14:textId="6255C915"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F8268F">
              <w:rPr>
                <w:rFonts w:cs="Arial"/>
                <w:sz w:val="22"/>
                <w:szCs w:val="22"/>
              </w:rPr>
              <w:t xml:space="preserve"> Susan Penman</w:t>
            </w:r>
          </w:p>
          <w:p w14:paraId="77D0B971" w14:textId="6DACC1B0"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F8268F">
              <w:rPr>
                <w:rFonts w:cs="Arial"/>
                <w:sz w:val="22"/>
                <w:szCs w:val="22"/>
              </w:rPr>
              <w:t>s.penman@springhill.lancs.sch.uk</w:t>
            </w:r>
          </w:p>
          <w:p w14:paraId="18094D65" w14:textId="34603ECC"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F8268F">
              <w:rPr>
                <w:rFonts w:cs="Arial"/>
                <w:sz w:val="22"/>
                <w:szCs w:val="22"/>
              </w:rPr>
              <w:t>01254399009</w:t>
            </w:r>
          </w:p>
        </w:tc>
        <w:tc>
          <w:tcPr>
            <w:tcW w:w="2642" w:type="dxa"/>
          </w:tcPr>
          <w:p w14:paraId="37EAE712" w14:textId="77777777" w:rsidR="00FE0D27" w:rsidRPr="008A7B58" w:rsidRDefault="00FE0D27" w:rsidP="00A1027D">
            <w:pPr>
              <w:spacing w:after="120" w:line="276" w:lineRule="auto"/>
              <w:rPr>
                <w:rFonts w:cs="Arial"/>
                <w:sz w:val="22"/>
                <w:szCs w:val="22"/>
              </w:rPr>
            </w:pPr>
          </w:p>
        </w:tc>
      </w:tr>
      <w:tr w:rsidR="00FE0D27" w:rsidRPr="008A7B58" w14:paraId="4E38AFF9" w14:textId="77777777" w:rsidTr="00E64A29">
        <w:tc>
          <w:tcPr>
            <w:tcW w:w="2840" w:type="dxa"/>
          </w:tcPr>
          <w:p w14:paraId="69F6E7C1" w14:textId="77777777" w:rsidR="00FE0D27" w:rsidRPr="008A7B58" w:rsidRDefault="00FE0D27" w:rsidP="00A1027D">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532E2B04"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F8268F">
              <w:rPr>
                <w:rFonts w:cs="Arial"/>
                <w:sz w:val="22"/>
                <w:szCs w:val="22"/>
              </w:rPr>
              <w:t xml:space="preserve"> Susan Penman</w:t>
            </w:r>
          </w:p>
          <w:p w14:paraId="05AE1C84" w14:textId="2A164873"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F8268F">
              <w:rPr>
                <w:rFonts w:cs="Arial"/>
                <w:sz w:val="22"/>
                <w:szCs w:val="22"/>
              </w:rPr>
              <w:t xml:space="preserve"> as above</w:t>
            </w:r>
          </w:p>
          <w:p w14:paraId="2E46A4B8" w14:textId="35169B08" w:rsidR="00FE0D27" w:rsidRPr="008A7B58" w:rsidRDefault="00FE0D27" w:rsidP="00B82BB1">
            <w:pPr>
              <w:spacing w:after="120" w:line="276" w:lineRule="auto"/>
              <w:jc w:val="both"/>
              <w:rPr>
                <w:rFonts w:cs="Arial"/>
                <w:sz w:val="22"/>
                <w:szCs w:val="22"/>
              </w:rPr>
            </w:pPr>
            <w:r w:rsidRPr="008A7B58">
              <w:rPr>
                <w:rFonts w:cs="Arial"/>
                <w:sz w:val="22"/>
                <w:szCs w:val="22"/>
              </w:rPr>
              <w:t>Contact:</w:t>
            </w:r>
          </w:p>
        </w:tc>
        <w:tc>
          <w:tcPr>
            <w:tcW w:w="2642" w:type="dxa"/>
          </w:tcPr>
          <w:p w14:paraId="6729EB67" w14:textId="77777777" w:rsidR="00FE0D27" w:rsidRPr="008A7B58" w:rsidRDefault="00FE0D27" w:rsidP="00A1027D">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FE0D27" w:rsidP="00A1027D">
            <w:pPr>
              <w:spacing w:after="120" w:line="276" w:lineRule="auto"/>
              <w:textAlignment w:val="baseline"/>
              <w:rPr>
                <w:rFonts w:ascii="Arial" w:eastAsia="Times New Roman" w:hAnsi="Arial" w:cs="Arial"/>
                <w:lang w:eastAsia="en-GB"/>
              </w:rPr>
            </w:pPr>
            <w:hyperlink r:id="rId75" w:history="1">
              <w:r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FE0D27" w:rsidP="00A1027D">
            <w:pPr>
              <w:spacing w:after="120" w:line="276" w:lineRule="auto"/>
              <w:textAlignment w:val="baseline"/>
              <w:rPr>
                <w:rFonts w:ascii="Arial" w:eastAsia="Times New Roman" w:hAnsi="Arial" w:cs="Arial"/>
                <w:lang w:val="en-US" w:eastAsia="en-GB"/>
              </w:rPr>
            </w:pPr>
            <w:hyperlink r:id="rId76" w:history="1">
              <w:r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FE0D27" w:rsidP="00A1027D">
            <w:pPr>
              <w:spacing w:after="120" w:line="276" w:lineRule="auto"/>
              <w:textAlignment w:val="baseline"/>
              <w:rPr>
                <w:rFonts w:ascii="Arial" w:eastAsia="Times New Roman" w:hAnsi="Arial" w:cs="Arial"/>
                <w:lang w:eastAsia="en-GB"/>
              </w:rPr>
            </w:pPr>
            <w:hyperlink r:id="rId77" w:history="1">
              <w:r w:rsidRPr="008A7B58">
                <w:rPr>
                  <w:rStyle w:val="Hyperlink"/>
                  <w:rFonts w:ascii="Arial" w:eastAsia="Times New Roman" w:hAnsi="Arial"/>
                  <w:lang w:val="en-US" w:eastAsia="en-GB"/>
                </w:rPr>
                <w:t>Prevent.team@blackburn.gov.uk</w:t>
              </w:r>
            </w:hyperlink>
          </w:p>
        </w:tc>
      </w:tr>
    </w:tbl>
    <w:bookmarkEnd w:id="0"/>
    <w:p w14:paraId="08EEA829" w14:textId="7EE6A08B" w:rsidR="009B3FCD" w:rsidRPr="007E082B" w:rsidRDefault="009A54BA" w:rsidP="00A1027D">
      <w:pPr>
        <w:spacing w:after="120" w:line="276" w:lineRule="auto"/>
        <w:jc w:val="both"/>
        <w:rPr>
          <w:rFonts w:ascii="Arial" w:hAnsi="Arial" w:cs="Arial"/>
          <w:color w:val="FF0000"/>
          <w:sz w:val="20"/>
          <w:szCs w:val="20"/>
        </w:rPr>
      </w:pPr>
      <w:r w:rsidRPr="007E082B">
        <w:rPr>
          <w:rFonts w:ascii="Arial" w:hAnsi="Arial" w:cs="Arial"/>
          <w:color w:val="FF0000"/>
          <w:sz w:val="20"/>
          <w:szCs w:val="20"/>
        </w:rPr>
        <w:t>Template Note (Delete Before Publication):</w:t>
      </w:r>
      <w:r w:rsidR="00506CC5" w:rsidRPr="007E082B">
        <w:rPr>
          <w:rFonts w:ascii="Arial" w:hAnsi="Arial" w:cs="Arial"/>
          <w:color w:val="FF0000"/>
          <w:sz w:val="20"/>
          <w:szCs w:val="20"/>
        </w:rPr>
        <w:t xml:space="preserve"> </w:t>
      </w:r>
      <w:r w:rsidR="00966282" w:rsidRPr="007E082B">
        <w:rPr>
          <w:rFonts w:ascii="Arial" w:hAnsi="Arial" w:cs="Arial"/>
          <w:color w:val="FF0000"/>
          <w:sz w:val="20"/>
          <w:szCs w:val="20"/>
        </w:rPr>
        <w:t>Contact details contained within this policy were accurate at the time of publication. Schools should verify external contacts periodically and refer to Lancashire County Council safeguarding resources for the most up-to-date information</w:t>
      </w:r>
      <w:r w:rsidR="00506CC5" w:rsidRPr="007E082B">
        <w:rPr>
          <w:rFonts w:ascii="Arial" w:hAnsi="Arial" w:cs="Arial"/>
          <w:color w:val="FF0000"/>
          <w:sz w:val="20"/>
          <w:szCs w:val="20"/>
        </w:rPr>
        <w:t>.</w:t>
      </w:r>
    </w:p>
    <w:sectPr w:rsidR="009B3FCD" w:rsidRPr="007E082B" w:rsidSect="005B0F3C">
      <w:headerReference w:type="default" r:id="rId78"/>
      <w:footerReference w:type="default" r:id="rId79"/>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305E93" w14:textId="77777777" w:rsidR="00EC52C3" w:rsidRDefault="00EC52C3" w:rsidP="00317C25">
      <w:pPr>
        <w:spacing w:after="0" w:line="240" w:lineRule="auto"/>
      </w:pPr>
      <w:r>
        <w:separator/>
      </w:r>
    </w:p>
  </w:endnote>
  <w:endnote w:type="continuationSeparator" w:id="0">
    <w:p w14:paraId="620A5D74" w14:textId="77777777" w:rsidR="00EC52C3" w:rsidRDefault="00EC52C3"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20B0403020202020204"/>
    <w:charset w:val="00"/>
    <w:family w:val="auto"/>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D0CA71" w14:textId="77777777" w:rsidR="00EC52C3" w:rsidRDefault="00EC52C3" w:rsidP="00317C25">
      <w:pPr>
        <w:spacing w:after="0" w:line="240" w:lineRule="auto"/>
      </w:pPr>
      <w:r>
        <w:separator/>
      </w:r>
    </w:p>
  </w:footnote>
  <w:footnote w:type="continuationSeparator" w:id="0">
    <w:p w14:paraId="1CCA3522" w14:textId="77777777" w:rsidR="00EC52C3" w:rsidRDefault="00EC52C3"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F00A23"/>
    <w:multiLevelType w:val="multilevel"/>
    <w:tmpl w:val="2A40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7"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4"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5"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50" w15:restartNumberingAfterBreak="0">
    <w:nsid w:val="6A5D3EFC"/>
    <w:multiLevelType w:val="multilevel"/>
    <w:tmpl w:val="F9D0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0CA50A3"/>
    <w:multiLevelType w:val="multilevel"/>
    <w:tmpl w:val="654E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817B1A"/>
    <w:multiLevelType w:val="multilevel"/>
    <w:tmpl w:val="E1D2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6"/>
  </w:num>
  <w:num w:numId="2" w16cid:durableId="2132822057">
    <w:abstractNumId w:val="34"/>
  </w:num>
  <w:num w:numId="3" w16cid:durableId="496770743">
    <w:abstractNumId w:val="54"/>
  </w:num>
  <w:num w:numId="4" w16cid:durableId="153374125">
    <w:abstractNumId w:val="49"/>
  </w:num>
  <w:num w:numId="5" w16cid:durableId="429157669">
    <w:abstractNumId w:val="30"/>
  </w:num>
  <w:num w:numId="6" w16cid:durableId="2085058757">
    <w:abstractNumId w:val="42"/>
  </w:num>
  <w:num w:numId="7" w16cid:durableId="1969042982">
    <w:abstractNumId w:val="40"/>
  </w:num>
  <w:num w:numId="8" w16cid:durableId="292831985">
    <w:abstractNumId w:val="4"/>
  </w:num>
  <w:num w:numId="9" w16cid:durableId="1614440130">
    <w:abstractNumId w:val="44"/>
  </w:num>
  <w:num w:numId="10" w16cid:durableId="1867056302">
    <w:abstractNumId w:val="43"/>
  </w:num>
  <w:num w:numId="11" w16cid:durableId="1691375538">
    <w:abstractNumId w:val="28"/>
  </w:num>
  <w:num w:numId="12" w16cid:durableId="1023048288">
    <w:abstractNumId w:val="27"/>
  </w:num>
  <w:num w:numId="13" w16cid:durableId="9141375">
    <w:abstractNumId w:val="63"/>
  </w:num>
  <w:num w:numId="14" w16cid:durableId="1704211204">
    <w:abstractNumId w:val="15"/>
  </w:num>
  <w:num w:numId="15" w16cid:durableId="1572693655">
    <w:abstractNumId w:val="32"/>
  </w:num>
  <w:num w:numId="16" w16cid:durableId="2096122627">
    <w:abstractNumId w:val="14"/>
  </w:num>
  <w:num w:numId="17" w16cid:durableId="1741826967">
    <w:abstractNumId w:val="47"/>
  </w:num>
  <w:num w:numId="18" w16cid:durableId="577056032">
    <w:abstractNumId w:val="0"/>
  </w:num>
  <w:num w:numId="19" w16cid:durableId="1650017951">
    <w:abstractNumId w:val="12"/>
  </w:num>
  <w:num w:numId="20" w16cid:durableId="817576449">
    <w:abstractNumId w:val="36"/>
  </w:num>
  <w:num w:numId="21" w16cid:durableId="1839727322">
    <w:abstractNumId w:val="17"/>
  </w:num>
  <w:num w:numId="22" w16cid:durableId="602569539">
    <w:abstractNumId w:val="45"/>
  </w:num>
  <w:num w:numId="23" w16cid:durableId="441459345">
    <w:abstractNumId w:val="55"/>
  </w:num>
  <w:num w:numId="24" w16cid:durableId="1236285558">
    <w:abstractNumId w:val="51"/>
  </w:num>
  <w:num w:numId="25" w16cid:durableId="971639311">
    <w:abstractNumId w:val="57"/>
  </w:num>
  <w:num w:numId="26" w16cid:durableId="1345472633">
    <w:abstractNumId w:val="23"/>
  </w:num>
  <w:num w:numId="27" w16cid:durableId="16122994">
    <w:abstractNumId w:val="22"/>
  </w:num>
  <w:num w:numId="28" w16cid:durableId="264966422">
    <w:abstractNumId w:val="16"/>
  </w:num>
  <w:num w:numId="29" w16cid:durableId="1626227990">
    <w:abstractNumId w:val="24"/>
  </w:num>
  <w:num w:numId="30" w16cid:durableId="783311668">
    <w:abstractNumId w:val="62"/>
  </w:num>
  <w:num w:numId="31" w16cid:durableId="623266564">
    <w:abstractNumId w:val="9"/>
  </w:num>
  <w:num w:numId="32" w16cid:durableId="378283984">
    <w:abstractNumId w:val="3"/>
  </w:num>
  <w:num w:numId="33" w16cid:durableId="315107654">
    <w:abstractNumId w:val="13"/>
  </w:num>
  <w:num w:numId="34" w16cid:durableId="1722049133">
    <w:abstractNumId w:val="7"/>
  </w:num>
  <w:num w:numId="35" w16cid:durableId="1331760454">
    <w:abstractNumId w:val="56"/>
  </w:num>
  <w:num w:numId="36" w16cid:durableId="966351383">
    <w:abstractNumId w:val="25"/>
  </w:num>
  <w:num w:numId="37" w16cid:durableId="1571312317">
    <w:abstractNumId w:val="38"/>
  </w:num>
  <w:num w:numId="38" w16cid:durableId="525994574">
    <w:abstractNumId w:val="58"/>
  </w:num>
  <w:num w:numId="39" w16cid:durableId="345064162">
    <w:abstractNumId w:val="20"/>
  </w:num>
  <w:num w:numId="40" w16cid:durableId="1862281755">
    <w:abstractNumId w:val="59"/>
  </w:num>
  <w:num w:numId="41" w16cid:durableId="643856991">
    <w:abstractNumId w:val="46"/>
  </w:num>
  <w:num w:numId="42" w16cid:durableId="1067343122">
    <w:abstractNumId w:val="39"/>
  </w:num>
  <w:num w:numId="43" w16cid:durableId="346059536">
    <w:abstractNumId w:val="2"/>
  </w:num>
  <w:num w:numId="44" w16cid:durableId="1420105133">
    <w:abstractNumId w:val="37"/>
  </w:num>
  <w:num w:numId="45" w16cid:durableId="2119131596">
    <w:abstractNumId w:val="19"/>
  </w:num>
  <w:num w:numId="46" w16cid:durableId="1121877297">
    <w:abstractNumId w:val="6"/>
  </w:num>
  <w:num w:numId="47" w16cid:durableId="399526520">
    <w:abstractNumId w:val="8"/>
  </w:num>
  <w:num w:numId="48" w16cid:durableId="644051148">
    <w:abstractNumId w:val="5"/>
  </w:num>
  <w:num w:numId="49" w16cid:durableId="154883977">
    <w:abstractNumId w:val="48"/>
  </w:num>
  <w:num w:numId="50" w16cid:durableId="908227522">
    <w:abstractNumId w:val="35"/>
  </w:num>
  <w:num w:numId="51" w16cid:durableId="1256590903">
    <w:abstractNumId w:val="11"/>
  </w:num>
  <w:num w:numId="52" w16cid:durableId="1453205619">
    <w:abstractNumId w:val="52"/>
  </w:num>
  <w:num w:numId="53" w16cid:durableId="713121601">
    <w:abstractNumId w:val="60"/>
  </w:num>
  <w:num w:numId="54" w16cid:durableId="1649938243">
    <w:abstractNumId w:val="33"/>
  </w:num>
  <w:num w:numId="55" w16cid:durableId="741950654">
    <w:abstractNumId w:val="65"/>
  </w:num>
  <w:num w:numId="56" w16cid:durableId="621687463">
    <w:abstractNumId w:val="64"/>
  </w:num>
  <w:num w:numId="57" w16cid:durableId="496925845">
    <w:abstractNumId w:val="31"/>
  </w:num>
  <w:num w:numId="58" w16cid:durableId="1576893405">
    <w:abstractNumId w:val="18"/>
  </w:num>
  <w:num w:numId="59" w16cid:durableId="1985306510">
    <w:abstractNumId w:val="29"/>
  </w:num>
  <w:num w:numId="60" w16cid:durableId="313724925">
    <w:abstractNumId w:val="1"/>
  </w:num>
  <w:num w:numId="61" w16cid:durableId="296184457">
    <w:abstractNumId w:val="41"/>
  </w:num>
  <w:num w:numId="62" w16cid:durableId="1598171692">
    <w:abstractNumId w:val="21"/>
  </w:num>
  <w:num w:numId="63" w16cid:durableId="1450202126">
    <w:abstractNumId w:val="61"/>
  </w:num>
  <w:num w:numId="64" w16cid:durableId="662700775">
    <w:abstractNumId w:val="50"/>
  </w:num>
  <w:num w:numId="65" w16cid:durableId="14964484">
    <w:abstractNumId w:val="10"/>
  </w:num>
  <w:num w:numId="66" w16cid:durableId="1588535786">
    <w:abstractNumId w:val="53"/>
  </w:num>
  <w:numIdMacAtCleanup w:val="6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5274"/>
    <w:rsid w:val="00096645"/>
    <w:rsid w:val="000A38D8"/>
    <w:rsid w:val="000B3568"/>
    <w:rsid w:val="000C348C"/>
    <w:rsid w:val="000C49BE"/>
    <w:rsid w:val="000C5AE1"/>
    <w:rsid w:val="000C7399"/>
    <w:rsid w:val="000C7EE4"/>
    <w:rsid w:val="000D4F92"/>
    <w:rsid w:val="000E0703"/>
    <w:rsid w:val="000E5499"/>
    <w:rsid w:val="00100ED4"/>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26C27"/>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C291F"/>
    <w:rsid w:val="004D14E0"/>
    <w:rsid w:val="004D6F65"/>
    <w:rsid w:val="004E657D"/>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C1604"/>
    <w:rsid w:val="007C6538"/>
    <w:rsid w:val="007D0E33"/>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C028C"/>
    <w:rsid w:val="008C3FC8"/>
    <w:rsid w:val="008C4FAD"/>
    <w:rsid w:val="008C693E"/>
    <w:rsid w:val="008D5ACE"/>
    <w:rsid w:val="008E1627"/>
    <w:rsid w:val="008E1725"/>
    <w:rsid w:val="008F00B0"/>
    <w:rsid w:val="00904EC5"/>
    <w:rsid w:val="00910631"/>
    <w:rsid w:val="00913A7D"/>
    <w:rsid w:val="009141AC"/>
    <w:rsid w:val="009173B1"/>
    <w:rsid w:val="00923F40"/>
    <w:rsid w:val="0092723A"/>
    <w:rsid w:val="009454E0"/>
    <w:rsid w:val="00952F15"/>
    <w:rsid w:val="00955D38"/>
    <w:rsid w:val="0095610F"/>
    <w:rsid w:val="00966282"/>
    <w:rsid w:val="00972C7C"/>
    <w:rsid w:val="00980721"/>
    <w:rsid w:val="0099778C"/>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5E9D"/>
    <w:rsid w:val="00B606D5"/>
    <w:rsid w:val="00B651F6"/>
    <w:rsid w:val="00B65241"/>
    <w:rsid w:val="00B655CF"/>
    <w:rsid w:val="00B75838"/>
    <w:rsid w:val="00B82BB1"/>
    <w:rsid w:val="00B84A8D"/>
    <w:rsid w:val="00B8649B"/>
    <w:rsid w:val="00B87695"/>
    <w:rsid w:val="00BA2CE5"/>
    <w:rsid w:val="00BC4351"/>
    <w:rsid w:val="00BC5C09"/>
    <w:rsid w:val="00BD1E67"/>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2DB6"/>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612B2"/>
    <w:rsid w:val="00E6720D"/>
    <w:rsid w:val="00E7665B"/>
    <w:rsid w:val="00E80FB5"/>
    <w:rsid w:val="00E818B4"/>
    <w:rsid w:val="00E83B04"/>
    <w:rsid w:val="00E83FEF"/>
    <w:rsid w:val="00E91270"/>
    <w:rsid w:val="00E95AF5"/>
    <w:rsid w:val="00EB1BE3"/>
    <w:rsid w:val="00EB38E2"/>
    <w:rsid w:val="00EB463D"/>
    <w:rsid w:val="00EB56A5"/>
    <w:rsid w:val="00EC52C3"/>
    <w:rsid w:val="00ED4BAC"/>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68F"/>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character" w:customStyle="1" w:styleId="apple-converted-space">
    <w:name w:val="apple-converted-space"/>
    <w:basedOn w:val="DefaultParagraphFont"/>
    <w:rsid w:val="00F82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ancashiresafeguardingpartnership.org.uk/p/safeguarding-children/childrens-policies-and-procedure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gov.uk/government/publications/mandatory-reporting-of-female-genital-mutilation-procedural-information" TargetMode="External"/><Relationship Id="rId47" Type="http://schemas.openxmlformats.org/officeDocument/2006/relationships/package" Target="embeddings/Microsoft_Word_Document.docx"/><Relationship Id="rId63" Type="http://schemas.openxmlformats.org/officeDocument/2006/relationships/hyperlink" Target="https://uktraumacouncil.org/resources/ci-guidance?cn-reloaded=1" TargetMode="External"/><Relationship Id="rId68" Type="http://schemas.openxmlformats.org/officeDocument/2006/relationships/hyperlink" Target="https://www.lancashire.gov.uk/practitioners/supporting-children-and-families/safeguarding-children/local-authority-designated-officer/" TargetMode="External"/><Relationship Id="rId84" Type="http://schemas.openxmlformats.org/officeDocument/2006/relationships/customXml" Target="../customXml/item4.xml"/><Relationship Id="rId16" Type="http://schemas.openxmlformats.org/officeDocument/2006/relationships/hyperlink" Target="https://lancashirecsc.trixonline.co.uk/contents/contents" TargetMode="External"/><Relationship Id="rId11" Type="http://schemas.openxmlformats.org/officeDocument/2006/relationships/hyperlink" Target="https://www.gov.uk/government/publications/early-years-foundation-stage-framework--2" TargetMode="External"/><Relationship Id="rId32" Type="http://schemas.openxmlformats.org/officeDocument/2006/relationships/hyperlink" Target="https://safelives.org.uk/research-policy/children-and-young-people/"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3" Type="http://schemas.openxmlformats.org/officeDocument/2006/relationships/hyperlink" Target="https://panlancashirescp.trixonline.co.uk/chapter/children-missing-from-care-home-and-education" TargetMode="External"/><Relationship Id="rId58" Type="http://schemas.openxmlformats.org/officeDocument/2006/relationships/hyperlink" Target="https://www.gov.uk/guidance/safeguarding-and-remote-education" TargetMode="External"/><Relationship Id="rId74" Type="http://schemas.openxmlformats.org/officeDocument/2006/relationships/image" Target="media/image4.png"/><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iwf.org.uk/our-technology/report-remove/" TargetMode="External"/><Relationship Id="rId82" Type="http://schemas.openxmlformats.org/officeDocument/2006/relationships/customXml" Target="../customXml/item2.xml"/><Relationship Id="rId19" Type="http://schemas.openxmlformats.org/officeDocument/2006/relationships/hyperlink" Target="https://lancashiresafeguardingpartnership.org.uk/"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stopitnow.org.uk/" TargetMode="External"/><Relationship Id="rId30"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5"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3"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48" Type="http://schemas.openxmlformats.org/officeDocument/2006/relationships/hyperlink" Target="mailto:Prevent.Team@Blackburn.gov.uk" TargetMode="External"/><Relationship Id="rId56" Type="http://schemas.openxmlformats.org/officeDocument/2006/relationships/hyperlink" Target="https://www.gov.uk/guidance/meeting-digital-and-technology-standards-in-schools-and-colleges" TargetMode="External"/><Relationship Id="rId64" Type="http://schemas.openxmlformats.org/officeDocument/2006/relationships/hyperlink" Target="https://www.gov.uk/government/publications/keeping-children-safe-in-out-of-school-settings-code-of-practice" TargetMode="External"/><Relationship Id="rId69" Type="http://schemas.openxmlformats.org/officeDocument/2006/relationships/hyperlink" Target="https://my.apps.lancashire.gov.uk/w/webpage/request?form=management_of_allegations_notification" TargetMode="External"/><Relationship Id="rId77" Type="http://schemas.openxmlformats.org/officeDocument/2006/relationships/hyperlink" Target="mailto:Prevent.team@blackburn.gov.uk" TargetMode="External"/><Relationship Id="rId8" Type="http://schemas.openxmlformats.org/officeDocument/2006/relationships/image" Target="media/image1.png"/><Relationship Id="rId51"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72" Type="http://schemas.openxmlformats.org/officeDocument/2006/relationships/hyperlink" Target="mailto:LADO.admin@lancashire.gov.uk"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ancashiresafeguardingpartnership.org.uk/" TargetMode="External"/><Relationship Id="rId17" Type="http://schemas.openxmlformats.org/officeDocument/2006/relationships/hyperlink" Target="https://panlancashirescp.trixonline.co.uk/chapter/working-well-with-children-and-families-in-lancashire" TargetMode="External"/><Relationship Id="rId25" Type="http://schemas.openxmlformats.org/officeDocument/2006/relationships/hyperlink" Target="https://lancashiresafeguardingpartnership.org.uk/p/safeguarding-children/early-help-support-for-families" TargetMode="External"/><Relationship Id="rId33" Type="http://schemas.openxmlformats.org/officeDocument/2006/relationships/hyperlink" Target="https://www.operationencompass.org/" TargetMode="External"/><Relationship Id="rId38" Type="http://schemas.openxmlformats.org/officeDocument/2006/relationships/hyperlink" Target="https://assets.publishing.service.gov.uk/media/6a0486afda82768016cb3ee9/MSSG_v4.6.pdf" TargetMode="External"/><Relationship Id="rId46" Type="http://schemas.openxmlformats.org/officeDocument/2006/relationships/image" Target="media/image3.emf"/><Relationship Id="rId59" Type="http://schemas.openxmlformats.org/officeDocument/2006/relationships/hyperlink" Target="https://www.gov.uk/government/publications/providing-remote-education-guidance-for-schools" TargetMode="External"/><Relationship Id="rId67" Type="http://schemas.openxmlformats.org/officeDocument/2006/relationships/hyperlink" Target="https://panlancashirescp.trixonline.co.uk/chapter/allegations-against-staff-or-volunteers"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female-genital-mutilation-resource-pack" TargetMode="External"/><Relationship Id="rId54" Type="http://schemas.openxmlformats.org/officeDocument/2006/relationships/hyperlink" Target="https://panlancashirescp.trixonline.co.uk/chapter/concealed-and-denied-pregnancies" TargetMode="External"/><Relationship Id="rId62" Type="http://schemas.openxmlformats.org/officeDocument/2006/relationships/hyperlink" Target="https://www.gov.uk/government/publications/sharing-nudes-and-semi-nudes-advice-for-education-settings-working-with-children-and-young-people" TargetMode="External"/><Relationship Id="rId70" Type="http://schemas.openxmlformats.org/officeDocument/2006/relationships/hyperlink" Target="https://www.gov.uk/whistleblowing" TargetMode="External"/><Relationship Id="rId75" Type="http://schemas.openxmlformats.org/officeDocument/2006/relationships/hyperlink" Target="mailto:mash.education@lancashire.gov.uk" TargetMode="External"/><Relationship Id="rId83"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organisations/uk-council-for-internet-safety" TargetMode="External"/><Relationship Id="rId23" Type="http://schemas.openxmlformats.org/officeDocument/2006/relationships/hyperlink" Target="https://www.gov.uk/government/consultations/information-sharing-duty-statutory-guidance" TargetMode="External"/><Relationship Id="rId28"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6" Type="http://schemas.openxmlformats.org/officeDocument/2006/relationships/hyperlink" Target="https://www.gov.uk/government/publications/modern-slavery-how-to-identify-and-support-victims" TargetMode="External"/><Relationship Id="rId49" Type="http://schemas.openxmlformats.org/officeDocument/2006/relationships/hyperlink" Target="https://lancashiresafeguardingpartnership.org.uk/p/toolkits/private-fostering" TargetMode="External"/><Relationship Id="rId57" Type="http://schemas.openxmlformats.org/officeDocument/2006/relationships/hyperlink" Target="https://www.gov.uk/government/publications/generative-artificial-intelligence-in-education/generative-artificial-intelligence-ai-in-education" TargetMode="External"/><Relationship Id="rId10" Type="http://schemas.openxmlformats.org/officeDocument/2006/relationships/hyperlink" Target="https://www.springhillschool.co.uk/page/safeguarding/137147" TargetMode="External"/><Relationship Id="rId31" Type="http://schemas.openxmlformats.org/officeDocument/2006/relationships/hyperlink" Target="https://www.legislation.gov.uk/ukpga/2021/17/contents" TargetMode="External"/><Relationship Id="rId44" Type="http://schemas.openxmlformats.org/officeDocument/2006/relationships/hyperlink" Target="https://testfiltering.com/" TargetMode="External"/><Relationship Id="rId52" Type="http://schemas.openxmlformats.org/officeDocument/2006/relationships/hyperlink" Target="https://www.gov.uk/government/publications/working-together-to-improve-school-attendance" TargetMode="External"/><Relationship Id="rId60" Type="http://schemas.openxmlformats.org/officeDocument/2006/relationships/hyperlink" Target="https://www.gov.uk/government/publications/mobile-phones-in-schools/mobile-phones-in-schools" TargetMode="External"/><Relationship Id="rId65" Type="http://schemas.openxmlformats.org/officeDocument/2006/relationships/hyperlink" Target="https://www.npcc.police.uk/SysSiteAssets/media/downloads/publications/publications-log/2020/when-to-call-the-police--guidance-for-schools-and-colleges.pdf" TargetMode="External"/><Relationship Id="rId73" Type="http://schemas.openxmlformats.org/officeDocument/2006/relationships/hyperlink" Target="mailto:disqualification@ofsted.gov.uk"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nspcc.org.uk/keeping-children-safe/types-of-abuse/female-genital-mutilation-fgm/" TargetMode="External"/><Relationship Id="rId34" Type="http://schemas.openxmlformats.org/officeDocument/2006/relationships/hyperlink" Target="https://www.barnardos.org.uk/get-support/support-for-parents-and-carers/children-affected-domestic-abuse" TargetMode="External"/><Relationship Id="rId50" Type="http://schemas.openxmlformats.org/officeDocument/2006/relationships/hyperlink" Target="https://www.prisonersfamilies.org/" TargetMode="External"/><Relationship Id="rId55" Type="http://schemas.openxmlformats.org/officeDocument/2006/relationships/hyperlink" Target="https://youthendowmentfund.org.uk/about-us/our-strategy/sectors/education/" TargetMode="External"/><Relationship Id="rId76" Type="http://schemas.openxmlformats.org/officeDocument/2006/relationships/hyperlink" Target="mailto:LADO.admin@lancashire.gov.uk" TargetMode="External"/><Relationship Id="rId7" Type="http://schemas.openxmlformats.org/officeDocument/2006/relationships/endnotes" Target="endnotes.xml"/><Relationship Id="rId71" Type="http://schemas.openxmlformats.org/officeDocument/2006/relationships/hyperlink" Target="https://www.nspcc.org.uk/keeping-children-safe/reporting-abuse/dedicated-helplines/whistleblowing-advice-line/" TargetMode="External"/><Relationship Id="rId2" Type="http://schemas.openxmlformats.org/officeDocument/2006/relationships/numbering" Target="numbering.xml"/><Relationship Id="rId29" Type="http://schemas.openxmlformats.org/officeDocument/2006/relationships/hyperlink" Target="https://shorespace.org.uk/" TargetMode="External"/><Relationship Id="rId24" Type="http://schemas.openxmlformats.org/officeDocument/2006/relationships/hyperlink" Target="https://www.lancashire.gov.uk/practitioners/supporting-children-and-families/early-help-assessment/" TargetMode="External"/><Relationship Id="rId40" Type="http://schemas.openxmlformats.org/officeDocument/2006/relationships/hyperlink" Target="https://www.gov.uk/government/publications/multi-agency-statutory-guidance-on-female-genital-mutilation" TargetMode="External"/><Relationship Id="rId45" Type="http://schemas.openxmlformats.org/officeDocument/2006/relationships/hyperlink" Target="http://www.lancashirepreventpartnership.org.uk" TargetMode="External"/><Relationship Id="rId66" Type="http://schemas.openxmlformats.org/officeDocument/2006/relationships/hyperlink" Target="https://panlancashirescp.trixonline.co.uk/chapter/conflict-resolution-and-professional-challenge-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E292366522344C8AE720D5836E5D0B" ma:contentTypeVersion="12" ma:contentTypeDescription="Create a new document." ma:contentTypeScope="" ma:versionID="1698cf09795a674f502d2253ed848c00">
  <xsd:schema xmlns:xsd="http://www.w3.org/2001/XMLSchema" xmlns:xs="http://www.w3.org/2001/XMLSchema" xmlns:p="http://schemas.microsoft.com/office/2006/metadata/properties" xmlns:ns2="6f3510bd-2cbc-4f1e-ac55-51082628e81a" xmlns:ns3="4109ba7b-94cb-4b03-91eb-c77462fe0f7c" targetNamespace="http://schemas.microsoft.com/office/2006/metadata/properties" ma:root="true" ma:fieldsID="0ad20283cc4b8620d381472f81f90979" ns2:_="" ns3:_="">
    <xsd:import namespace="6f3510bd-2cbc-4f1e-ac55-51082628e81a"/>
    <xsd:import namespace="4109ba7b-94cb-4b03-91eb-c77462fe0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510bd-2cbc-4f1e-ac55-51082628e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ff4cd3-07ff-4d4c-8482-eedfd539b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9ba7b-94cb-4b03-91eb-c77462fe0f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78dc99-f135-47b4-9c8e-afc1eba014b4}" ma:internalName="TaxCatchAll" ma:showField="CatchAllData" ma:web="4109ba7b-94cb-4b03-91eb-c77462fe0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3510bd-2cbc-4f1e-ac55-51082628e81a">
      <Terms xmlns="http://schemas.microsoft.com/office/infopath/2007/PartnerControls"/>
    </lcf76f155ced4ddcb4097134ff3c332f>
    <TaxCatchAll xmlns="4109ba7b-94cb-4b03-91eb-c77462fe0f7c" xsi:nil="true"/>
  </documentManagement>
</p:properties>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customXml/itemProps2.xml><?xml version="1.0" encoding="utf-8"?>
<ds:datastoreItem xmlns:ds="http://schemas.openxmlformats.org/officeDocument/2006/customXml" ds:itemID="{D12554ED-303C-46B8-A3B2-6DCC32F3F408}"/>
</file>

<file path=customXml/itemProps3.xml><?xml version="1.0" encoding="utf-8"?>
<ds:datastoreItem xmlns:ds="http://schemas.openxmlformats.org/officeDocument/2006/customXml" ds:itemID="{6B27CF64-FE94-4674-83CF-4D858E7AD837}"/>
</file>

<file path=customXml/itemProps4.xml><?xml version="1.0" encoding="utf-8"?>
<ds:datastoreItem xmlns:ds="http://schemas.openxmlformats.org/officeDocument/2006/customXml" ds:itemID="{1CDD0262-9ED1-40F9-B65C-7C97E4FD84D7}"/>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52</Pages>
  <Words>22884</Words>
  <Characters>130442</Characters>
  <Application>Microsoft Office Word</Application>
  <DocSecurity>0</DocSecurity>
  <Lines>1087</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head</cp:lastModifiedBy>
  <cp:revision>5</cp:revision>
  <dcterms:created xsi:type="dcterms:W3CDTF">2026-09-04T10:22:00Z</dcterms:created>
  <dcterms:modified xsi:type="dcterms:W3CDTF">2026-09-04T10:24:00Z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0x010100D7E292366522344C8AE720D5836E5D0B</vt:lpwstr>
  </property>
</Properties>
</file>