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B022D8" w:rsidR="00D368C6" w:rsidP="6D6E121A" w:rsidRDefault="00D368C6" w14:paraId="66B5B8F6" w14:textId="4599CCFD">
      <w:pPr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  <w:r w:rsidRPr="00B022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8F3A7" wp14:editId="396C4DBA">
                <wp:simplePos x="0" y="0"/>
                <wp:positionH relativeFrom="margin">
                  <wp:align>center</wp:align>
                </wp:positionH>
                <wp:positionV relativeFrom="paragraph">
                  <wp:posOffset>-520700</wp:posOffset>
                </wp:positionV>
                <wp:extent cx="6781800" cy="9890760"/>
                <wp:effectExtent l="38100" t="38100" r="57150" b="53340"/>
                <wp:wrapNone/>
                <wp:docPr id="2" name="Rectangle 2"/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81800" cy="9890760"/>
                        </a:xfrm>
                        <a:prstGeom prst="rect">
                          <a:avLst/>
                        </a:prstGeom>
                        <a:noFill/>
                        <a:ln w="85725" cmpd="thickThin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BAF0FC5">
              <v:rect id="Rectangle 2" style="position:absolute;margin-left:0;margin-top:-41pt;width:534pt;height:778.8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spid="_x0000_s1026" filled="f" strokecolor="#323e4f [2415]" strokeweight="6.75pt" w14:anchorId="122EBA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">
                <v:stroke linestyle="thickThin"/>
                <w10:wrap anchorx="margin"/>
              </v:rect>
            </w:pict>
          </mc:Fallback>
        </mc:AlternateContent>
      </w:r>
    </w:p>
    <w:p w:rsidRPr="00B022D8" w:rsidR="00D368C6" w:rsidRDefault="00D368C6" w14:paraId="74E49E20" w14:textId="19B03908">
      <w:pPr>
        <w:rPr>
          <w:rFonts w:asciiTheme="majorHAnsi" w:hAnsiTheme="majorHAnsi" w:cstheme="majorHAnsi"/>
          <w:sz w:val="24"/>
          <w:szCs w:val="24"/>
        </w:rPr>
      </w:pPr>
    </w:p>
    <w:p w:rsidRPr="00B022D8" w:rsidR="00D368C6" w:rsidRDefault="004C5B44" w14:paraId="08331506" w14:textId="256CB0E0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4F90140" wp14:editId="55CA5B10">
            <wp:simplePos x="0" y="0"/>
            <wp:positionH relativeFrom="margin">
              <wp:align>center</wp:align>
            </wp:positionH>
            <wp:positionV relativeFrom="paragraph">
              <wp:posOffset>177800</wp:posOffset>
            </wp:positionV>
            <wp:extent cx="2982595" cy="2894330"/>
            <wp:effectExtent l="0" t="0" r="8255" b="1270"/>
            <wp:wrapTight wrapText="bothSides">
              <wp:wrapPolygon edited="0">
                <wp:start x="0" y="0"/>
                <wp:lineTo x="0" y="21467"/>
                <wp:lineTo x="21522" y="21467"/>
                <wp:lineTo x="215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595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B022D8" w:rsidR="00D368C6" w:rsidRDefault="00D368C6" w14:paraId="344DDE01" w14:textId="46CC4480">
      <w:pPr>
        <w:rPr>
          <w:rFonts w:asciiTheme="majorHAnsi" w:hAnsiTheme="majorHAnsi" w:cstheme="majorHAnsi"/>
          <w:sz w:val="24"/>
          <w:szCs w:val="24"/>
        </w:rPr>
      </w:pPr>
    </w:p>
    <w:p w:rsidRPr="00B022D8" w:rsidR="00D368C6" w:rsidRDefault="00D368C6" w14:paraId="6CF5AE92" w14:textId="44B136D1">
      <w:pPr>
        <w:rPr>
          <w:rFonts w:asciiTheme="majorHAnsi" w:hAnsiTheme="majorHAnsi" w:cstheme="majorHAnsi"/>
          <w:sz w:val="24"/>
          <w:szCs w:val="24"/>
        </w:rPr>
      </w:pPr>
    </w:p>
    <w:p w:rsidRPr="00B022D8" w:rsidR="00D368C6" w:rsidRDefault="00D368C6" w14:paraId="64F3924D" w14:textId="6F407407">
      <w:pPr>
        <w:rPr>
          <w:rFonts w:asciiTheme="majorHAnsi" w:hAnsiTheme="majorHAnsi" w:cstheme="majorHAnsi"/>
          <w:sz w:val="24"/>
          <w:szCs w:val="24"/>
        </w:rPr>
      </w:pPr>
    </w:p>
    <w:p w:rsidRPr="00B022D8" w:rsidR="00D368C6" w:rsidRDefault="00D368C6" w14:paraId="16B02B81" w14:textId="7F81AA2F">
      <w:pPr>
        <w:rPr>
          <w:rFonts w:asciiTheme="majorHAnsi" w:hAnsiTheme="majorHAnsi" w:cstheme="majorHAnsi"/>
          <w:sz w:val="24"/>
          <w:szCs w:val="24"/>
        </w:rPr>
      </w:pPr>
    </w:p>
    <w:p w:rsidRPr="00B022D8" w:rsidR="00D368C6" w:rsidRDefault="00D368C6" w14:paraId="2C6AC15D" w14:textId="6C3CCB29">
      <w:pPr>
        <w:rPr>
          <w:rFonts w:asciiTheme="majorHAnsi" w:hAnsiTheme="majorHAnsi" w:cstheme="majorHAnsi"/>
          <w:sz w:val="24"/>
          <w:szCs w:val="24"/>
        </w:rPr>
      </w:pPr>
    </w:p>
    <w:p w:rsidRPr="00B022D8" w:rsidR="00D368C6" w:rsidP="6D6E121A" w:rsidRDefault="00D368C6" w14:paraId="0CD15C0D" w14:textId="14D3C593">
      <w:pPr>
        <w:pStyle w:val="Normal"/>
        <w:rPr>
          <w:rFonts w:ascii="Calibri Light" w:hAnsi="Calibri Light" w:cs="Calibri Light" w:asciiTheme="majorAscii" w:hAnsiTheme="majorAscii" w:cstheme="majorAscii"/>
          <w:b w:val="1"/>
          <w:bCs w:val="1"/>
          <w:color w:val="8496B0" w:themeColor="text2" w:themeTint="99"/>
          <w:sz w:val="72"/>
          <w:szCs w:val="72"/>
        </w:rPr>
      </w:pPr>
      <w:r w:rsidRPr="6D6E121A" w:rsidR="4860DB6F">
        <w:rPr>
          <w:rFonts w:ascii="Calibri Light" w:hAnsi="Calibri Light" w:cs="Calibri Light" w:asciiTheme="majorAscii" w:hAnsiTheme="majorAscii" w:cstheme="majorAscii"/>
          <w:b w:val="1"/>
          <w:bCs w:val="1"/>
          <w:color w:val="8496B0" w:themeColor="text2" w:themeTint="99" w:themeShade="FF"/>
          <w:sz w:val="72"/>
          <w:szCs w:val="72"/>
        </w:rPr>
        <w:t>Low-level Concerns Policy</w:t>
      </w:r>
    </w:p>
    <w:p w:rsidRPr="00B022D8" w:rsidR="00D368C6" w:rsidRDefault="00D368C6" w14:paraId="3297B2FE" w14:textId="00BA959D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RDefault="004C5B44" w14:paraId="65EF2918" w14:textId="23087754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RDefault="004C5B44" w14:paraId="16D6A3CA" w14:textId="435640CB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RDefault="004C5B44" w14:paraId="5F007F5D" w14:textId="312307E6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RDefault="004C5B44" w14:paraId="27F2D8B9" w14:textId="2A7106B4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RDefault="004C5B44" w14:paraId="28119BDA" w14:textId="4694C6B2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RDefault="004C5B44" w14:paraId="549785F6" w14:textId="53FB0C67">
      <w:pPr>
        <w:rPr>
          <w:rFonts w:asciiTheme="majorHAnsi" w:hAnsiTheme="majorHAnsi" w:cstheme="majorHAnsi"/>
          <w:sz w:val="24"/>
          <w:szCs w:val="24"/>
        </w:rPr>
      </w:pPr>
    </w:p>
    <w:p w:rsidRPr="00B022D8" w:rsidR="004C5B44" w:rsidP="6D6E121A" w:rsidRDefault="004C5B44" w14:paraId="6117A3AF" w14:textId="57F3E2D9">
      <w:pPr>
        <w:ind w:left="6480"/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  <w:r w:rsidRPr="6D6E121A" w:rsidR="778BF831">
        <w:rPr>
          <w:rFonts w:ascii="Calibri Light" w:hAnsi="Calibri Light" w:cs="Calibri Light" w:asciiTheme="majorAscii" w:hAnsiTheme="majorAscii" w:cstheme="majorAscii"/>
          <w:sz w:val="24"/>
          <w:szCs w:val="24"/>
        </w:rPr>
        <w:t xml:space="preserve">Updated </w:t>
      </w:r>
      <w:r w:rsidRPr="6D6E121A" w:rsidR="7CB46772">
        <w:rPr>
          <w:rFonts w:ascii="Calibri Light" w:hAnsi="Calibri Light" w:cs="Calibri Light" w:asciiTheme="majorAscii" w:hAnsiTheme="majorAscii" w:cstheme="majorAscii"/>
          <w:sz w:val="24"/>
          <w:szCs w:val="24"/>
        </w:rPr>
        <w:t>8/9/2026</w:t>
      </w:r>
    </w:p>
    <w:p w:rsidRPr="00B022D8" w:rsidR="00F157A0" w:rsidP="00F157A0" w:rsidRDefault="00F157A0" w14:paraId="2DB11C4F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1. Introduction</w:t>
      </w:r>
    </w:p>
    <w:p w:rsidRPr="00B022D8" w:rsidR="00F157A0" w:rsidP="00F157A0" w:rsidRDefault="00F157A0" w14:paraId="7E97DCAF" w14:textId="65A5D52C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This policy is an a</w:t>
      </w:r>
      <w:r w:rsidR="00B022D8">
        <w:rPr>
          <w:rFonts w:asciiTheme="majorHAnsi" w:hAnsiTheme="majorHAnsi" w:cstheme="majorHAnsi"/>
          <w:sz w:val="24"/>
          <w:szCs w:val="24"/>
        </w:rPr>
        <w:t>ddition</w:t>
      </w:r>
      <w:r w:rsidRPr="00B022D8">
        <w:rPr>
          <w:rFonts w:asciiTheme="majorHAnsi" w:hAnsiTheme="majorHAnsi" w:cstheme="majorHAnsi"/>
          <w:sz w:val="24"/>
          <w:szCs w:val="24"/>
        </w:rPr>
        <w:t xml:space="preserve"> to the school’s Safeguarding Policy and is based on the requirements of Keeping Children Safe in Education (KCSIE). It applies to all staff, supply teachers, volunteers, and contractors.</w:t>
      </w:r>
    </w:p>
    <w:p w:rsidRPr="00B022D8" w:rsidR="00F157A0" w:rsidP="00F157A0" w:rsidRDefault="00F157A0" w14:paraId="22FA2B8C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 xml:space="preserve">2. Definition of a </w:t>
      </w:r>
      <w:proofErr w:type="gramStart"/>
      <w:r w:rsidRPr="00B022D8">
        <w:rPr>
          <w:rFonts w:cstheme="majorHAnsi"/>
          <w:sz w:val="24"/>
          <w:szCs w:val="24"/>
        </w:rPr>
        <w:t>Low Level</w:t>
      </w:r>
      <w:proofErr w:type="gramEnd"/>
      <w:r w:rsidRPr="00B022D8">
        <w:rPr>
          <w:rFonts w:cstheme="majorHAnsi"/>
          <w:sz w:val="24"/>
          <w:szCs w:val="24"/>
        </w:rPr>
        <w:t xml:space="preserve"> Concern</w:t>
      </w:r>
    </w:p>
    <w:p w:rsidRPr="00B022D8" w:rsidR="00F157A0" w:rsidP="00F157A0" w:rsidRDefault="00F157A0" w14:paraId="72656B01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A low level concern is any concern—no matter how small, even if it causes only a sense of unease or a ‘nagging doubt’—that an adult working in or on behalf of the school may have acted in a way that: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Is inconsistent with the staff code of conduct (including inappropriate conduct outside of work), and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Does not meet the harm threshold or is otherwise not serious enough to consider a referral to the Local Authority Designated Officer (LADO).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Examples include: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Being overly friendly with children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Having favourites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Taking photographs of children on a personal device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Engaging with a child one-to-one in a secluded area or behind a closed door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Using inappropriate, sexualised, intimidating, or offensive language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Humiliating children</w:t>
      </w:r>
    </w:p>
    <w:p w:rsidRPr="00B022D8" w:rsidR="00F157A0" w:rsidP="00F157A0" w:rsidRDefault="00F157A0" w14:paraId="37C6FAB4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3. Purpose</w:t>
      </w:r>
    </w:p>
    <w:p w:rsidRPr="00B022D8" w:rsidR="00F157A0" w:rsidP="00F157A0" w:rsidRDefault="00F157A0" w14:paraId="678C903F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- To create a culture of openness, trust, and transparency.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To encourage all staff to share low level concerns so they can be addressed appropriately and early.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To protect children and staff by identifying and addressing concerning behaviour before it escalates.</w:t>
      </w:r>
    </w:p>
    <w:p w:rsidRPr="00B022D8" w:rsidR="00F157A0" w:rsidP="00F157A0" w:rsidRDefault="00F157A0" w14:paraId="1686BE52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4. Reporting Low Level Concerns</w:t>
      </w:r>
    </w:p>
    <w:p w:rsidRPr="00B022D8" w:rsidR="00F157A0" w:rsidP="00F157A0" w:rsidRDefault="00F157A0" w14:paraId="4A4005D0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 xml:space="preserve">- All </w:t>
      </w:r>
      <w:proofErr w:type="gramStart"/>
      <w:r w:rsidRPr="00B022D8">
        <w:rPr>
          <w:rFonts w:asciiTheme="majorHAnsi" w:hAnsiTheme="majorHAnsi" w:cstheme="majorHAnsi"/>
          <w:sz w:val="24"/>
          <w:szCs w:val="24"/>
        </w:rPr>
        <w:t>low level</w:t>
      </w:r>
      <w:proofErr w:type="gramEnd"/>
      <w:r w:rsidRPr="00B022D8">
        <w:rPr>
          <w:rFonts w:asciiTheme="majorHAnsi" w:hAnsiTheme="majorHAnsi" w:cstheme="majorHAnsi"/>
          <w:sz w:val="24"/>
          <w:szCs w:val="24"/>
        </w:rPr>
        <w:t xml:space="preserve"> concerns should be reported to the Headteacher (or Chair of Governors if the concern is about the Headteacher).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Concerns can be raised about others or as a self-referral.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Use the school’s Low Level Concern Reporting Form, providing as much detail as possible (who, what, where, when, why).</w:t>
      </w:r>
    </w:p>
    <w:p w:rsidRPr="00B022D8" w:rsidR="00F157A0" w:rsidP="00F157A0" w:rsidRDefault="00F157A0" w14:paraId="152BD4FB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5. Responding to Low Level Concerns</w:t>
      </w:r>
    </w:p>
    <w:p w:rsidRPr="00B022D8" w:rsidR="00F157A0" w:rsidP="00F157A0" w:rsidRDefault="00F157A0" w14:paraId="4D96618C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- The Headteacher (or DSL) will gather information, speak to those involved, and determine the appropriate response.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Concerns will be dealt with in line with the staff code of conduct and safeguarding procedures.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If a pattern of behaviour emerges, or if the concern escalates, it may be referred to the LADO.</w:t>
      </w:r>
    </w:p>
    <w:p w:rsidRPr="00B022D8" w:rsidR="00F157A0" w:rsidP="00F157A0" w:rsidRDefault="00F157A0" w14:paraId="1D2912D3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6. Record Keeping</w:t>
      </w:r>
    </w:p>
    <w:p w:rsidRPr="00B022D8" w:rsidR="00F157A0" w:rsidP="00F157A0" w:rsidRDefault="00F157A0" w14:paraId="4BC3EFC2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 xml:space="preserve">- All </w:t>
      </w:r>
      <w:proofErr w:type="gramStart"/>
      <w:r w:rsidRPr="00B022D8">
        <w:rPr>
          <w:rFonts w:asciiTheme="majorHAnsi" w:hAnsiTheme="majorHAnsi" w:cstheme="majorHAnsi"/>
          <w:sz w:val="24"/>
          <w:szCs w:val="24"/>
        </w:rPr>
        <w:t>low level</w:t>
      </w:r>
      <w:proofErr w:type="gramEnd"/>
      <w:r w:rsidRPr="00B022D8">
        <w:rPr>
          <w:rFonts w:asciiTheme="majorHAnsi" w:hAnsiTheme="majorHAnsi" w:cstheme="majorHAnsi"/>
          <w:sz w:val="24"/>
          <w:szCs w:val="24"/>
        </w:rPr>
        <w:t xml:space="preserve"> concerns must be recorded in writing, signed, timed, and dated.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Records are kept confidential, securely stored, and retained at least until the individual leaves employment.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Patterns of behaviour will be monitored and reviewed.</w:t>
      </w:r>
    </w:p>
    <w:p w:rsidRPr="00B022D8" w:rsidR="00F157A0" w:rsidP="00F157A0" w:rsidRDefault="00F157A0" w14:paraId="36D1CDC7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7. Confidentiality</w:t>
      </w:r>
    </w:p>
    <w:p w:rsidRPr="00B022D8" w:rsidR="00F157A0" w:rsidP="00F157A0" w:rsidRDefault="00F157A0" w14:paraId="29D01F24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- Information will be shared only with those who need to know.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Staff reporting concerns should keep the information confidential.</w:t>
      </w:r>
    </w:p>
    <w:p w:rsidRPr="00B022D8" w:rsidR="00F157A0" w:rsidP="00F157A0" w:rsidRDefault="00F157A0" w14:paraId="3047655F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8. Training and Culture</w:t>
      </w:r>
    </w:p>
    <w:p w:rsidRPr="00B022D8" w:rsidR="00F157A0" w:rsidP="00F157A0" w:rsidRDefault="00F157A0" w14:paraId="3E08B751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- All staff will receive training on the policy and the importance of reporting low level concerns.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The school will promote a culture where staff feel confident to report concerns without fear of reprisal.</w:t>
      </w:r>
    </w:p>
    <w:p w:rsidRPr="00B022D8" w:rsidR="00F157A0" w:rsidP="00F157A0" w:rsidRDefault="00F157A0" w14:paraId="6F6D750A" w14:textId="77777777">
      <w:pPr>
        <w:pStyle w:val="Heading1"/>
        <w:rPr>
          <w:rFonts w:cstheme="majorHAnsi"/>
          <w:sz w:val="24"/>
          <w:szCs w:val="24"/>
        </w:rPr>
      </w:pPr>
      <w:r w:rsidRPr="00B022D8">
        <w:rPr>
          <w:rFonts w:cstheme="majorHAnsi"/>
          <w:sz w:val="24"/>
          <w:szCs w:val="24"/>
        </w:rPr>
        <w:t>9. Links to Other Policies</w:t>
      </w:r>
    </w:p>
    <w:p w:rsidRPr="00B022D8" w:rsidR="00F157A0" w:rsidP="00F157A0" w:rsidRDefault="00F157A0" w14:paraId="552FFFEF" w14:textId="77777777">
      <w:pPr>
        <w:rPr>
          <w:rFonts w:asciiTheme="majorHAnsi" w:hAnsiTheme="majorHAnsi" w:cstheme="majorHAnsi"/>
          <w:sz w:val="24"/>
          <w:szCs w:val="24"/>
        </w:rPr>
      </w:pPr>
      <w:r w:rsidRPr="00B022D8">
        <w:rPr>
          <w:rFonts w:asciiTheme="majorHAnsi" w:hAnsiTheme="majorHAnsi" w:cstheme="majorHAnsi"/>
          <w:sz w:val="24"/>
          <w:szCs w:val="24"/>
        </w:rPr>
        <w:t>- Child Protection and Safeguarding Policy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Staff Code of Conduct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Whistleblowing Policy</w:t>
      </w:r>
      <w:r w:rsidRPr="00B022D8">
        <w:rPr>
          <w:rFonts w:asciiTheme="majorHAnsi" w:hAnsiTheme="majorHAnsi" w:cstheme="majorHAnsi"/>
          <w:sz w:val="24"/>
          <w:szCs w:val="24"/>
        </w:rPr>
        <w:br/>
      </w:r>
      <w:r w:rsidRPr="00B022D8">
        <w:rPr>
          <w:rFonts w:asciiTheme="majorHAnsi" w:hAnsiTheme="majorHAnsi" w:cstheme="majorHAnsi"/>
          <w:sz w:val="24"/>
          <w:szCs w:val="24"/>
        </w:rPr>
        <w:t>- Data Protection Policy</w:t>
      </w:r>
    </w:p>
    <w:p w:rsidR="00340100" w:rsidP="00F157A0" w:rsidRDefault="00340100" w14:paraId="0BCCDE0D" w14:textId="38E08534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1862ECAB" w14:textId="261E0841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692F7EED" w14:textId="5E2537B7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54D75DB7" w14:textId="65332772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767D24D1" w14:textId="39FA4F0D">
      <w:pPr>
        <w:rPr>
          <w:rFonts w:asciiTheme="majorHAnsi" w:hAnsiTheme="majorHAnsi" w:cstheme="majorHAnsi"/>
          <w:sz w:val="24"/>
          <w:szCs w:val="24"/>
        </w:rPr>
      </w:pPr>
    </w:p>
    <w:p w:rsidR="00B022D8" w:rsidP="6D6E121A" w:rsidRDefault="00B022D8" w14:paraId="52B77991" w14:textId="63BF9354">
      <w:pPr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</w:p>
    <w:p w:rsidR="6D6E121A" w:rsidP="6D6E121A" w:rsidRDefault="6D6E121A" w14:paraId="432D207B" w14:textId="0925F7A2">
      <w:pPr>
        <w:pStyle w:val="Normal"/>
        <w:rPr>
          <w:rFonts w:ascii="Calibri Light" w:hAnsi="Calibri Light" w:cs="Calibri Light" w:asciiTheme="majorAscii" w:hAnsiTheme="majorAscii" w:cstheme="majorAscii"/>
          <w:sz w:val="24"/>
          <w:szCs w:val="24"/>
        </w:rPr>
      </w:pPr>
    </w:p>
    <w:p w:rsidR="00B022D8" w:rsidP="00F157A0" w:rsidRDefault="00B022D8" w14:paraId="4783EDAF" w14:textId="2B422931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243315BE" w14:textId="56D5E4CD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66B770F3" w14:textId="77777777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01F55B17" w14:textId="3CB42014">
      <w:pPr>
        <w:rPr>
          <w:rFonts w:asciiTheme="majorHAnsi" w:hAnsiTheme="majorHAnsi" w:cstheme="majorHAnsi"/>
          <w:sz w:val="24"/>
          <w:szCs w:val="24"/>
        </w:rPr>
      </w:pPr>
    </w:p>
    <w:p w:rsidR="00B022D8" w:rsidP="00F157A0" w:rsidRDefault="00B022D8" w14:paraId="48675BE4" w14:textId="403D16D0">
      <w:pPr>
        <w:rPr>
          <w:rFonts w:asciiTheme="majorHAnsi" w:hAnsiTheme="majorHAnsi" w:cstheme="majorHAnsi"/>
          <w:sz w:val="24"/>
          <w:szCs w:val="24"/>
        </w:rPr>
      </w:pPr>
    </w:p>
    <w:p w:rsidRPr="00B022D8" w:rsidR="00B022D8" w:rsidP="00B022D8" w:rsidRDefault="00B022D8" w14:paraId="02A1135E" w14:textId="45DEBE92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022D8">
        <w:rPr>
          <w:rFonts w:asciiTheme="majorHAnsi" w:hAnsiTheme="majorHAnsi" w:cstheme="maj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41C1EE" wp14:editId="2D3EE533">
                <wp:simplePos x="0" y="0"/>
                <wp:positionH relativeFrom="column">
                  <wp:posOffset>-558800</wp:posOffset>
                </wp:positionH>
                <wp:positionV relativeFrom="paragraph">
                  <wp:posOffset>-590550</wp:posOffset>
                </wp:positionV>
                <wp:extent cx="6896100" cy="10064750"/>
                <wp:effectExtent l="19050" t="19050" r="38100" b="317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0064750"/>
                        </a:xfrm>
                        <a:prstGeom prst="rect">
                          <a:avLst/>
                        </a:prstGeom>
                        <a:noFill/>
                        <a:ln w="50800" cmpd="thickThin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53CA738B">
              <v:rect id="Rectangle 3" style="position:absolute;margin-left:-44pt;margin-top:-46.5pt;width:543pt;height:792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1f3763 [1604]" strokeweight="4pt" w14:anchorId="43B0FD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">
                <v:stroke linestyle="thickThin"/>
              </v:rect>
            </w:pict>
          </mc:Fallback>
        </mc:AlternateContent>
      </w:r>
      <w:r w:rsidRPr="00B022D8">
        <w:rPr>
          <w:rFonts w:asciiTheme="majorHAnsi" w:hAnsiTheme="majorHAnsi" w:cstheme="majorHAnsi"/>
          <w:b/>
          <w:bCs/>
          <w:sz w:val="32"/>
          <w:szCs w:val="32"/>
        </w:rPr>
        <w:t>Low Level Concern Reporting Form</w:t>
      </w:r>
    </w:p>
    <w:p w:rsidR="00B022D8" w:rsidP="00B022D8" w:rsidRDefault="00B022D8" w14:paraId="252A0F05" w14:textId="77777777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022D8" w:rsidTr="00B022D8" w14:paraId="5E9E2248" w14:textId="77777777">
        <w:tc>
          <w:tcPr>
            <w:tcW w:w="4508" w:type="dxa"/>
          </w:tcPr>
          <w:p w:rsidRPr="00B022D8" w:rsidR="00B022D8" w:rsidP="00B022D8" w:rsidRDefault="00B022D8" w14:paraId="0F5E2177" w14:textId="6447FDCD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Name</w:t>
            </w: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  <w:p w:rsidRPr="00B022D8" w:rsidR="00B022D8" w:rsidP="00B022D8" w:rsidRDefault="00B022D8" w14:paraId="5884AAE9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:rsidR="00B022D8" w:rsidP="00B022D8" w:rsidRDefault="00B022D8" w14:paraId="749DA3B4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22D8" w:rsidTr="00B022D8" w14:paraId="7C9317FD" w14:textId="77777777">
        <w:tc>
          <w:tcPr>
            <w:tcW w:w="4508" w:type="dxa"/>
          </w:tcPr>
          <w:p w:rsidRPr="00B022D8" w:rsidR="00B022D8" w:rsidP="00B022D8" w:rsidRDefault="00B022D8" w14:paraId="2D74AE41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Date and time:</w:t>
            </w:r>
          </w:p>
          <w:p w:rsidRPr="00B022D8" w:rsidR="00B022D8" w:rsidP="00B022D8" w:rsidRDefault="00B022D8" w14:paraId="73960197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:rsidR="00B022D8" w:rsidP="00B022D8" w:rsidRDefault="00B022D8" w14:paraId="5CC7EB19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22D8" w:rsidTr="00B022D8" w14:paraId="01DC49BD" w14:textId="77777777">
        <w:tc>
          <w:tcPr>
            <w:tcW w:w="4508" w:type="dxa"/>
          </w:tcPr>
          <w:p w:rsidRPr="00B022D8" w:rsidR="00B022D8" w:rsidP="00B022D8" w:rsidRDefault="00B022D8" w14:paraId="6F631FC4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Details of concern (what happened, who was involved, where, when, why is it a concern?):</w:t>
            </w:r>
          </w:p>
          <w:p w:rsidRPr="00B022D8" w:rsidR="00B022D8" w:rsidP="00B022D8" w:rsidRDefault="00B022D8" w14:paraId="0E69B9D4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79C58B68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5C2990C2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2EC39BCC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2F78897F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2A34FF29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2F3D0E6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2119FB8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7B95C410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0E0EC8E6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2579DB3A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6CC6B238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04AC93E3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29460D26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035408AC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A2F8CA2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61DDA9B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0E4E9F94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0A883B3F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320C330E" w14:textId="794C98A0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:rsidR="00B022D8" w:rsidP="00B022D8" w:rsidRDefault="00B022D8" w14:paraId="190F7A87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22D8" w:rsidTr="00B022D8" w14:paraId="712C0637" w14:textId="77777777">
        <w:tc>
          <w:tcPr>
            <w:tcW w:w="4508" w:type="dxa"/>
          </w:tcPr>
          <w:p w:rsidRPr="00B022D8" w:rsidR="00B022D8" w:rsidP="00B022D8" w:rsidRDefault="00B022D8" w14:paraId="035D6F0E" w14:textId="2755A2F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Any children involved:</w:t>
            </w:r>
          </w:p>
          <w:p w:rsidRPr="00B022D8" w:rsidR="00B022D8" w:rsidP="00B022D8" w:rsidRDefault="00B022D8" w14:paraId="1B590D8F" w14:textId="4269F3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75A1EE97" w14:textId="604B0560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391A0AB8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7B059014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:rsidR="00B022D8" w:rsidP="00B022D8" w:rsidRDefault="00B022D8" w14:paraId="1F7546DB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22D8" w:rsidTr="00B022D8" w14:paraId="6AA8F66C" w14:textId="77777777">
        <w:tc>
          <w:tcPr>
            <w:tcW w:w="4508" w:type="dxa"/>
          </w:tcPr>
          <w:p w:rsidRPr="00B022D8" w:rsidR="00B022D8" w:rsidP="00B022D8" w:rsidRDefault="00B022D8" w14:paraId="1CFAEBEC" w14:textId="2E3F5DEA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Actio</w:t>
            </w: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 taken (if any):</w:t>
            </w:r>
          </w:p>
          <w:p w:rsidRPr="00B022D8" w:rsidR="00B022D8" w:rsidP="00B022D8" w:rsidRDefault="00B022D8" w14:paraId="7AF1E0ED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6B5C7B57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EA7B862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663B6663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A366D39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63B4A3E2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:rsidRPr="00B022D8" w:rsidR="00B022D8" w:rsidP="00B022D8" w:rsidRDefault="00B022D8" w14:paraId="40F750D6" w14:textId="2508F53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:rsidR="00B022D8" w:rsidP="00B022D8" w:rsidRDefault="00B022D8" w14:paraId="6AE4E819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022D8" w:rsidTr="00B022D8" w14:paraId="4B5551D7" w14:textId="77777777">
        <w:tc>
          <w:tcPr>
            <w:tcW w:w="4508" w:type="dxa"/>
          </w:tcPr>
          <w:p w:rsidRPr="00B022D8" w:rsidR="00B022D8" w:rsidP="00B022D8" w:rsidRDefault="00B022D8" w14:paraId="103C3A38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22D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Signature:</w:t>
            </w:r>
          </w:p>
          <w:p w:rsidRPr="00B022D8" w:rsidR="00B022D8" w:rsidP="00B022D8" w:rsidRDefault="00B022D8" w14:paraId="4F22B66B" w14:textId="7777777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:rsidR="00B022D8" w:rsidP="00B022D8" w:rsidRDefault="00B022D8" w14:paraId="01BD0429" w14:textId="7777777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Pr="00B022D8" w:rsidR="00B022D8" w:rsidP="00F157A0" w:rsidRDefault="00B022D8" w14:paraId="13325E76" w14:textId="77777777">
      <w:pPr>
        <w:rPr>
          <w:rFonts w:asciiTheme="majorHAnsi" w:hAnsiTheme="majorHAnsi" w:cstheme="majorHAnsi"/>
          <w:sz w:val="24"/>
          <w:szCs w:val="24"/>
        </w:rPr>
      </w:pPr>
    </w:p>
    <w:sectPr w:rsidRPr="00B022D8" w:rsidR="00B022D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5B44" w:rsidP="004C5B44" w:rsidRDefault="004C5B44" w14:paraId="2B08A86B" w14:textId="77777777">
      <w:pPr>
        <w:spacing w:after="0" w:line="240" w:lineRule="auto"/>
      </w:pPr>
      <w:r>
        <w:separator/>
      </w:r>
    </w:p>
  </w:endnote>
  <w:endnote w:type="continuationSeparator" w:id="0">
    <w:p w:rsidR="004C5B44" w:rsidP="004C5B44" w:rsidRDefault="004C5B44" w14:paraId="7DB841F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5B44" w:rsidP="004C5B44" w:rsidRDefault="004C5B44" w14:paraId="2796EA70" w14:textId="77777777">
      <w:pPr>
        <w:spacing w:after="0" w:line="240" w:lineRule="auto"/>
      </w:pPr>
      <w:r>
        <w:separator/>
      </w:r>
    </w:p>
  </w:footnote>
  <w:footnote w:type="continuationSeparator" w:id="0">
    <w:p w:rsidR="004C5B44" w:rsidP="004C5B44" w:rsidRDefault="004C5B44" w14:paraId="648C903A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C6"/>
    <w:rsid w:val="0024301D"/>
    <w:rsid w:val="00340100"/>
    <w:rsid w:val="004C5B44"/>
    <w:rsid w:val="0056508D"/>
    <w:rsid w:val="005C0C88"/>
    <w:rsid w:val="008525F2"/>
    <w:rsid w:val="00B022D8"/>
    <w:rsid w:val="00D368C6"/>
    <w:rsid w:val="00F157A0"/>
    <w:rsid w:val="04D0F8A4"/>
    <w:rsid w:val="4860DB6F"/>
    <w:rsid w:val="6D6E121A"/>
    <w:rsid w:val="778BF831"/>
    <w:rsid w:val="7CB4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1D95"/>
  <w15:chartTrackingRefBased/>
  <w15:docId w15:val="{D45E7027-935C-44E8-80B5-22DE84C5EA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7A0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B4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C5B44"/>
  </w:style>
  <w:style w:type="paragraph" w:styleId="Footer">
    <w:name w:val="footer"/>
    <w:basedOn w:val="Normal"/>
    <w:link w:val="FooterChar"/>
    <w:uiPriority w:val="99"/>
    <w:unhideWhenUsed/>
    <w:rsid w:val="004C5B4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C5B44"/>
  </w:style>
  <w:style w:type="character" w:styleId="Heading1Char" w:customStyle="1">
    <w:name w:val="Heading 1 Char"/>
    <w:basedOn w:val="DefaultParagraphFont"/>
    <w:link w:val="Heading1"/>
    <w:uiPriority w:val="9"/>
    <w:rsid w:val="00F157A0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39"/>
    <w:rsid w:val="00B022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292366522344C8AE720D5836E5D0B" ma:contentTypeVersion="12" ma:contentTypeDescription="Create a new document." ma:contentTypeScope="" ma:versionID="1698cf09795a674f502d2253ed848c00">
  <xsd:schema xmlns:xsd="http://www.w3.org/2001/XMLSchema" xmlns:xs="http://www.w3.org/2001/XMLSchema" xmlns:p="http://schemas.microsoft.com/office/2006/metadata/properties" xmlns:ns2="6f3510bd-2cbc-4f1e-ac55-51082628e81a" xmlns:ns3="4109ba7b-94cb-4b03-91eb-c77462fe0f7c" targetNamespace="http://schemas.microsoft.com/office/2006/metadata/properties" ma:root="true" ma:fieldsID="0ad20283cc4b8620d381472f81f90979" ns2:_="" ns3:_="">
    <xsd:import namespace="6f3510bd-2cbc-4f1e-ac55-51082628e81a"/>
    <xsd:import namespace="4109ba7b-94cb-4b03-91eb-c77462fe0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510bd-2cbc-4f1e-ac55-51082628e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ff4cd3-07ff-4d4c-8482-eedfd539b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9ba7b-94cb-4b03-91eb-c77462fe0f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78dc99-f135-47b4-9c8e-afc1eba014b4}" ma:internalName="TaxCatchAll" ma:showField="CatchAllData" ma:web="4109ba7b-94cb-4b03-91eb-c77462fe0f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09ba7b-94cb-4b03-91eb-c77462fe0f7c" xsi:nil="true"/>
    <lcf76f155ced4ddcb4097134ff3c332f xmlns="6f3510bd-2cbc-4f1e-ac55-51082628e8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1A6427-900C-4DE0-AF37-445E4EFEA085}"/>
</file>

<file path=customXml/itemProps2.xml><?xml version="1.0" encoding="utf-8"?>
<ds:datastoreItem xmlns:ds="http://schemas.openxmlformats.org/officeDocument/2006/customXml" ds:itemID="{CB700A8E-EB48-44C3-B279-0491328DA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99D08-A069-4129-A8F4-B944991E4BC1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97bbe8c1-dfad-4038-b6d6-d69f45ee2d28"/>
    <ds:schemaRef ds:uri="http://purl.org/dc/dcmitype/"/>
    <ds:schemaRef ds:uri="http://schemas.openxmlformats.org/package/2006/metadata/core-properties"/>
    <ds:schemaRef ds:uri="bcf4dd0c-a221-4442-b740-5ed2c8ec5008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School Business Manager</dc:creator>
  <keywords/>
  <dc:description/>
  <lastModifiedBy>Summer Hill</lastModifiedBy>
  <revision>2</revision>
  <dcterms:created xsi:type="dcterms:W3CDTF">2025-09-23T17:41:00.0000000Z</dcterms:created>
  <dcterms:modified xsi:type="dcterms:W3CDTF">2026-09-08T20:59:39.9882819Z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0x010100D7E292366522344C8AE720D5836E5D0B</vt:lpwstr>
  </property>
  <property fmtid="{D5CDD505-2E9C-101B-9397-08002B2CF9AE}" pid="3" name="Order">
    <vt:r8>28991400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