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E3E5C" w:rsidRDefault="00CE3E5C" w14:paraId="58F3D721" w14:textId="4D821CCD">
      <w:pPr>
        <w:spacing w:after="0" w:line="259" w:lineRule="auto"/>
        <w:ind w:left="2337" w:firstLine="0"/>
      </w:pPr>
    </w:p>
    <w:p w:rsidR="00CE3E5C" w:rsidRDefault="00AB5442" w14:paraId="1D90F418" w14:textId="77777777">
      <w:pPr>
        <w:spacing w:after="132" w:line="216" w:lineRule="auto"/>
        <w:ind w:left="14" w:right="2161" w:firstLine="0"/>
      </w:pPr>
      <w:r>
        <w:t xml:space="preserve">    </w:t>
      </w:r>
    </w:p>
    <w:p w:rsidR="00CE3E5C" w:rsidP="00225036" w:rsidRDefault="00CE3E5C" w14:paraId="21DF83FA" w14:textId="1397B8D8">
      <w:pPr>
        <w:spacing w:after="0" w:line="259" w:lineRule="auto"/>
      </w:pPr>
    </w:p>
    <w:p w:rsidRPr="00225036" w:rsidR="00225036" w:rsidP="00225036" w:rsidRDefault="00225036" w14:paraId="681C54A5" w14:textId="3556B238">
      <w:pPr>
        <w:spacing w:after="102" w:line="259" w:lineRule="auto"/>
        <w:ind w:left="14" w:firstLine="0"/>
        <w:jc w:val="center"/>
        <w:rPr>
          <w:b/>
          <w:bCs/>
          <w:color w:val="auto"/>
          <w:sz w:val="72"/>
          <w:szCs w:val="72"/>
        </w:rPr>
      </w:pPr>
      <w:r w:rsidRPr="00225036">
        <w:rPr>
          <w:b/>
          <w:bCs/>
          <w:color w:val="auto"/>
          <w:sz w:val="72"/>
          <w:szCs w:val="72"/>
          <w:lang w:val="en-US"/>
        </w:rPr>
        <w:t>Zero-Tolerance Policy</w:t>
      </w:r>
      <w:r w:rsidRPr="00225036">
        <w:rPr>
          <w:b/>
          <w:bCs/>
          <w:color w:val="auto"/>
          <w:sz w:val="72"/>
          <w:szCs w:val="72"/>
        </w:rPr>
        <w:t> </w:t>
      </w:r>
    </w:p>
    <w:p w:rsidR="00225036" w:rsidP="00225036" w:rsidRDefault="00225036" w14:paraId="21E81995" w14:textId="77777777">
      <w:pPr>
        <w:spacing w:after="102" w:line="259" w:lineRule="auto"/>
        <w:ind w:left="14" w:firstLine="0"/>
        <w:jc w:val="center"/>
        <w:rPr>
          <w:color w:val="auto"/>
          <w:sz w:val="44"/>
          <w:szCs w:val="44"/>
        </w:rPr>
      </w:pPr>
      <w:r w:rsidRPr="00225036">
        <w:rPr>
          <w:color w:val="auto"/>
          <w:sz w:val="44"/>
          <w:szCs w:val="44"/>
          <w:lang w:val="en-US"/>
        </w:rPr>
        <w:t>Royles Brook Primary School</w:t>
      </w:r>
      <w:r w:rsidRPr="00225036">
        <w:rPr>
          <w:color w:val="auto"/>
          <w:sz w:val="44"/>
          <w:szCs w:val="44"/>
        </w:rPr>
        <w:t> </w:t>
      </w:r>
    </w:p>
    <w:p w:rsidRPr="00225036" w:rsidR="00225036" w:rsidP="00225036" w:rsidRDefault="00225036" w14:paraId="484D5253" w14:textId="77777777">
      <w:pPr>
        <w:spacing w:after="102" w:line="259" w:lineRule="auto"/>
        <w:ind w:left="14" w:firstLine="0"/>
        <w:jc w:val="center"/>
        <w:rPr>
          <w:color w:val="auto"/>
          <w:sz w:val="44"/>
          <w:szCs w:val="44"/>
        </w:rPr>
      </w:pPr>
    </w:p>
    <w:p w:rsidR="00CE3E5C" w:rsidP="00225036" w:rsidRDefault="00225036" w14:paraId="41E51856" w14:textId="7F84618D">
      <w:pPr>
        <w:spacing w:after="102" w:line="259" w:lineRule="auto"/>
        <w:ind w:left="14" w:firstLine="0"/>
        <w:jc w:val="center"/>
      </w:pPr>
      <w:r>
        <w:rPr>
          <w:noProof/>
        </w:rPr>
        <w:drawing>
          <wp:inline distT="0" distB="0" distL="0" distR="0" wp14:anchorId="46EACDA7" wp14:editId="648FE3FE">
            <wp:extent cx="2787015" cy="291846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787015" cy="2918460"/>
                    </a:xfrm>
                    <a:prstGeom prst="rect">
                      <a:avLst/>
                    </a:prstGeom>
                    <a:noFill/>
                    <a:ln>
                      <a:noFill/>
                    </a:ln>
                  </pic:spPr>
                </pic:pic>
              </a:graphicData>
            </a:graphic>
          </wp:inline>
        </w:drawing>
      </w:r>
    </w:p>
    <w:p w:rsidR="00CE3E5C" w:rsidRDefault="00AB5442" w14:paraId="0CE371B6" w14:textId="77777777">
      <w:pPr>
        <w:spacing w:after="100" w:line="259" w:lineRule="auto"/>
        <w:ind w:left="14" w:firstLine="0"/>
      </w:pPr>
      <w:r>
        <w:rPr>
          <w:sz w:val="20"/>
        </w:rPr>
        <w:t xml:space="preserve"> </w:t>
      </w:r>
    </w:p>
    <w:p w:rsidR="00CE3E5C" w:rsidRDefault="00AB5442" w14:paraId="0C8E1E20" w14:textId="77777777">
      <w:pPr>
        <w:spacing w:after="102" w:line="259" w:lineRule="auto"/>
        <w:ind w:left="14" w:firstLine="0"/>
      </w:pPr>
      <w:r>
        <w:rPr>
          <w:sz w:val="20"/>
        </w:rPr>
        <w:t xml:space="preserve"> </w:t>
      </w:r>
    </w:p>
    <w:p w:rsidR="00CE3E5C" w:rsidRDefault="00AB5442" w14:paraId="43265E48" w14:textId="77777777">
      <w:pPr>
        <w:spacing w:after="102" w:line="259" w:lineRule="auto"/>
        <w:ind w:left="14" w:firstLine="0"/>
      </w:pPr>
      <w:r>
        <w:rPr>
          <w:sz w:val="20"/>
        </w:rPr>
        <w:t xml:space="preserve"> </w:t>
      </w:r>
    </w:p>
    <w:p w:rsidR="00CE3E5C" w:rsidRDefault="00AB5442" w14:paraId="31FBD3E3" w14:textId="77777777">
      <w:pPr>
        <w:spacing w:after="119" w:line="259" w:lineRule="auto"/>
        <w:ind w:left="14" w:firstLine="0"/>
      </w:pPr>
      <w:r>
        <w:rPr>
          <w:sz w:val="20"/>
        </w:rPr>
        <w:t xml:space="preserve"> </w:t>
      </w:r>
    </w:p>
    <w:p w:rsidR="00CE3E5C" w:rsidRDefault="00AB5442" w14:paraId="24FC7C3D" w14:textId="77777777">
      <w:pPr>
        <w:spacing w:after="0" w:line="259" w:lineRule="auto"/>
        <w:ind w:left="14" w:firstLine="0"/>
      </w:pPr>
      <w:r>
        <w:t xml:space="preserve"> </w:t>
      </w:r>
    </w:p>
    <w:tbl>
      <w:tblPr>
        <w:tblStyle w:val="TableGrid"/>
        <w:tblW w:w="9721" w:type="dxa"/>
        <w:tblInd w:w="122" w:type="dxa"/>
        <w:tblCellMar>
          <w:top w:w="101" w:type="dxa"/>
          <w:left w:w="108" w:type="dxa"/>
          <w:right w:w="115" w:type="dxa"/>
        </w:tblCellMar>
        <w:tblLook w:val="04A0" w:firstRow="1" w:lastRow="0" w:firstColumn="1" w:lastColumn="0" w:noHBand="0" w:noVBand="1"/>
      </w:tblPr>
      <w:tblGrid>
        <w:gridCol w:w="9721"/>
      </w:tblGrid>
      <w:tr w:rsidR="00CE3E5C" w:rsidTr="21B3CCCB" w14:paraId="2A6DC059" w14:textId="77777777">
        <w:trPr>
          <w:trHeight w:val="547"/>
        </w:trPr>
        <w:tc>
          <w:tcPr>
            <w:tcW w:w="9721" w:type="dxa"/>
            <w:tcBorders>
              <w:top w:val="nil"/>
              <w:left w:val="nil"/>
              <w:bottom w:val="single" w:color="D8DFDE" w:sz="24" w:space="0"/>
              <w:right w:val="nil"/>
            </w:tcBorders>
            <w:shd w:val="clear" w:color="auto" w:fill="D8DFDE"/>
            <w:tcMar/>
          </w:tcPr>
          <w:p w:rsidR="00CE3E5C" w:rsidRDefault="00AB5442" w14:paraId="053702A9" w14:textId="12BACF6A">
            <w:pPr>
              <w:tabs>
                <w:tab w:val="center" w:pos="6531"/>
              </w:tabs>
              <w:spacing w:after="0" w:line="259" w:lineRule="auto"/>
              <w:ind w:left="0" w:firstLine="0"/>
            </w:pPr>
            <w:r w:rsidR="3B7AC348">
              <w:rPr/>
              <w:t xml:space="preserve">Approved by: </w:t>
            </w:r>
            <w:r w:rsidR="7AC29556">
              <w:rPr/>
              <w:t>Mrs J. McKinnon</w:t>
            </w:r>
            <w:r w:rsidR="3B7AC348">
              <w:rPr/>
              <w:t xml:space="preserve"> </w:t>
            </w:r>
            <w:r>
              <w:tab/>
            </w:r>
            <w:r w:rsidR="3B7AC348">
              <w:rPr/>
              <w:t xml:space="preserve">Date: </w:t>
            </w:r>
            <w:r w:rsidR="38B37B43">
              <w:rPr/>
              <w:t>September 2026</w:t>
            </w:r>
            <w:r w:rsidR="3B7AC348">
              <w:rPr/>
              <w:t xml:space="preserve"> </w:t>
            </w:r>
          </w:p>
        </w:tc>
      </w:tr>
      <w:tr w:rsidR="00CE3E5C" w:rsidTr="21B3CCCB" w14:paraId="6AD9B9BA" w14:textId="77777777">
        <w:trPr>
          <w:trHeight w:val="526"/>
        </w:trPr>
        <w:tc>
          <w:tcPr>
            <w:tcW w:w="9721" w:type="dxa"/>
            <w:tcBorders>
              <w:top w:val="single" w:color="D8DFDE" w:sz="24" w:space="0"/>
              <w:left w:val="nil"/>
              <w:bottom w:val="single" w:color="FFFFFF" w:themeColor="background1" w:sz="17" w:space="0"/>
              <w:right w:val="nil"/>
            </w:tcBorders>
            <w:shd w:val="clear" w:color="auto" w:fill="D8DFDE"/>
            <w:tcMar/>
            <w:vAlign w:val="center"/>
          </w:tcPr>
          <w:p w:rsidR="00CE3E5C" w:rsidP="21B3CCCB" w:rsidRDefault="00AB5442" w14:paraId="4F78DD97" w14:textId="66EEB3BB">
            <w:pPr>
              <w:pStyle w:val="Normal"/>
              <w:suppressLineNumbers w:val="0"/>
              <w:bidi w:val="0"/>
              <w:spacing w:before="0" w:beforeAutospacing="off" w:after="0" w:afterAutospacing="off" w:line="259" w:lineRule="auto"/>
              <w:ind w:left="0" w:right="0"/>
              <w:jc w:val="left"/>
            </w:pPr>
            <w:r w:rsidR="3B7AC348">
              <w:rPr/>
              <w:t xml:space="preserve">Last reviewed on: </w:t>
            </w:r>
            <w:r w:rsidR="4F759A4A">
              <w:rPr/>
              <w:t>September 2026</w:t>
            </w:r>
          </w:p>
        </w:tc>
      </w:tr>
      <w:tr w:rsidR="00CE3E5C" w:rsidTr="21B3CCCB" w14:paraId="31829A40" w14:textId="77777777">
        <w:trPr>
          <w:trHeight w:val="526"/>
        </w:trPr>
        <w:tc>
          <w:tcPr>
            <w:tcW w:w="9721" w:type="dxa"/>
            <w:tcBorders>
              <w:top w:val="single" w:color="FFFFFF" w:themeColor="background1" w:sz="17" w:space="0"/>
              <w:left w:val="nil"/>
              <w:bottom w:val="nil"/>
              <w:right w:val="nil"/>
            </w:tcBorders>
            <w:shd w:val="clear" w:color="auto" w:fill="D8DFDE"/>
            <w:tcMar/>
            <w:vAlign w:val="center"/>
          </w:tcPr>
          <w:p w:rsidR="00CE3E5C" w:rsidRDefault="00AB5442" w14:paraId="3DB70689" w14:textId="59AE7DAE">
            <w:pPr>
              <w:spacing w:after="0" w:line="259" w:lineRule="auto"/>
              <w:ind w:left="0" w:firstLine="0"/>
            </w:pPr>
            <w:r w:rsidR="3B7AC348">
              <w:rPr/>
              <w:t>Next review due by: September 202</w:t>
            </w:r>
            <w:r w:rsidR="3A3E15CF">
              <w:rPr/>
              <w:t>7</w:t>
            </w:r>
            <w:r w:rsidR="3B7AC348">
              <w:rPr/>
              <w:t xml:space="preserve"> </w:t>
            </w:r>
          </w:p>
        </w:tc>
      </w:tr>
    </w:tbl>
    <w:p w:rsidR="00CE3E5C" w:rsidRDefault="00AB5442" w14:paraId="7A6452FA" w14:textId="77777777">
      <w:pPr>
        <w:spacing w:after="0" w:line="259" w:lineRule="auto"/>
        <w:ind w:left="117" w:firstLine="0"/>
        <w:jc w:val="center"/>
      </w:pPr>
      <w:r>
        <w:rPr>
          <w:b/>
        </w:rPr>
        <w:t xml:space="preserve"> </w:t>
      </w:r>
    </w:p>
    <w:p w:rsidR="00C058BC" w:rsidRDefault="00C058BC" w14:paraId="3D7DA38B" w14:textId="77777777">
      <w:pPr>
        <w:spacing w:after="0" w:line="259" w:lineRule="auto"/>
        <w:ind w:left="117" w:firstLine="0"/>
        <w:jc w:val="center"/>
        <w:rPr>
          <w:b/>
        </w:rPr>
      </w:pPr>
    </w:p>
    <w:p w:rsidR="00C058BC" w:rsidRDefault="00C058BC" w14:paraId="1CACFFD7" w14:textId="77777777">
      <w:pPr>
        <w:spacing w:after="0" w:line="259" w:lineRule="auto"/>
        <w:ind w:left="117" w:firstLine="0"/>
        <w:jc w:val="center"/>
        <w:rPr>
          <w:b/>
        </w:rPr>
      </w:pPr>
    </w:p>
    <w:p w:rsidR="00C058BC" w:rsidP="21B3CCCB" w:rsidRDefault="00C058BC" w14:paraId="22149FD0" w14:textId="77777777">
      <w:pPr>
        <w:spacing w:after="0" w:line="259" w:lineRule="auto"/>
        <w:ind w:left="117" w:firstLine="0"/>
        <w:jc w:val="center"/>
        <w:rPr>
          <w:b w:val="1"/>
          <w:bCs w:val="1"/>
        </w:rPr>
      </w:pPr>
    </w:p>
    <w:p w:rsidR="21B3CCCB" w:rsidP="21B3CCCB" w:rsidRDefault="21B3CCCB" w14:paraId="1DC74319" w14:textId="72ECD638">
      <w:pPr>
        <w:spacing w:after="0" w:line="259" w:lineRule="auto"/>
        <w:ind w:left="117" w:firstLine="0"/>
        <w:jc w:val="center"/>
        <w:rPr>
          <w:b w:val="1"/>
          <w:bCs w:val="1"/>
        </w:rPr>
      </w:pPr>
    </w:p>
    <w:p w:rsidR="21B3CCCB" w:rsidP="21B3CCCB" w:rsidRDefault="21B3CCCB" w14:paraId="1B6C48C4" w14:textId="21AEF0DD">
      <w:pPr>
        <w:spacing w:after="0" w:line="259" w:lineRule="auto"/>
        <w:ind w:left="117" w:firstLine="0"/>
        <w:jc w:val="center"/>
        <w:rPr>
          <w:b w:val="1"/>
          <w:bCs w:val="1"/>
        </w:rPr>
      </w:pPr>
    </w:p>
    <w:p w:rsidR="00CE3E5C" w:rsidRDefault="00AB5442" w14:paraId="75D036D4" w14:textId="33DF8C42">
      <w:pPr>
        <w:spacing w:after="0" w:line="259" w:lineRule="auto"/>
        <w:ind w:left="117" w:firstLine="0"/>
        <w:jc w:val="center"/>
      </w:pPr>
      <w:r>
        <w:rPr>
          <w:b/>
        </w:rPr>
        <w:t xml:space="preserve"> </w:t>
      </w:r>
    </w:p>
    <w:p w:rsidRPr="00C058BC" w:rsidR="00CE3E5C" w:rsidRDefault="00AB5442" w14:paraId="4FD46684" w14:textId="77777777">
      <w:pPr>
        <w:spacing w:after="0" w:line="259" w:lineRule="auto"/>
        <w:ind w:left="60" w:firstLine="0"/>
        <w:jc w:val="center"/>
        <w:rPr>
          <w:color w:val="auto"/>
        </w:rPr>
      </w:pPr>
      <w:r w:rsidRPr="00C058BC">
        <w:rPr>
          <w:b/>
          <w:color w:val="auto"/>
          <w:sz w:val="32"/>
        </w:rPr>
        <w:t xml:space="preserve">Relating to the behaviour of adults in school </w:t>
      </w:r>
      <w:r w:rsidRPr="00C058BC">
        <w:rPr>
          <w:color w:val="auto"/>
          <w:sz w:val="32"/>
        </w:rPr>
        <w:t xml:space="preserve">  </w:t>
      </w:r>
    </w:p>
    <w:p w:rsidRPr="00C058BC" w:rsidR="00CE3E5C" w:rsidRDefault="00AB5442" w14:paraId="226DA767" w14:textId="77777777">
      <w:pPr>
        <w:spacing w:after="357" w:line="259" w:lineRule="auto"/>
        <w:ind w:left="388" w:firstLine="0"/>
        <w:jc w:val="center"/>
        <w:rPr>
          <w:color w:val="auto"/>
        </w:rPr>
      </w:pPr>
      <w:r w:rsidRPr="00C058BC">
        <w:rPr>
          <w:b/>
          <w:color w:val="auto"/>
        </w:rPr>
        <w:t xml:space="preserve"> </w:t>
      </w:r>
      <w:r w:rsidRPr="00C058BC">
        <w:rPr>
          <w:color w:val="auto"/>
        </w:rPr>
        <w:t xml:space="preserve">  </w:t>
      </w:r>
    </w:p>
    <w:p w:rsidRPr="00C058BC" w:rsidR="00CE3E5C" w:rsidRDefault="00AB5442" w14:paraId="63BBDEE7" w14:textId="77777777">
      <w:pPr>
        <w:spacing w:after="67" w:line="259" w:lineRule="auto"/>
        <w:ind w:left="14" w:firstLine="0"/>
        <w:rPr>
          <w:color w:val="auto"/>
        </w:rPr>
      </w:pPr>
      <w:r w:rsidRPr="00C058BC">
        <w:rPr>
          <w:color w:val="auto"/>
        </w:rPr>
        <w:t xml:space="preserve">Introduction   </w:t>
      </w:r>
    </w:p>
    <w:p w:rsidR="00CE3E5C" w:rsidRDefault="00AB5442" w14:paraId="39631E82" w14:textId="77777777">
      <w:pPr>
        <w:spacing w:after="0" w:line="259" w:lineRule="auto"/>
        <w:ind w:left="29" w:firstLine="0"/>
      </w:pPr>
      <w:r>
        <w:t xml:space="preserve">   </w:t>
      </w:r>
    </w:p>
    <w:p w:rsidR="00CE3E5C" w:rsidP="00101368" w:rsidRDefault="00C058BC" w14:paraId="243D826B" w14:textId="36375138">
      <w:r>
        <w:t>Royles Brook</w:t>
      </w:r>
      <w:r w:rsidR="00AB5442">
        <w:t xml:space="preserve"> Primary </w:t>
      </w:r>
      <w:r>
        <w:t>S</w:t>
      </w:r>
      <w:r w:rsidR="00AB5442">
        <w:t>chool encourages close links with parents and the community.</w:t>
      </w:r>
      <w:r w:rsidR="00101368">
        <w:t xml:space="preserve"> </w:t>
      </w:r>
      <w:r w:rsidR="00AB5442">
        <w:t>We believe that pupils benefit when the relationship between home and school is a positive one</w:t>
      </w:r>
      <w:r w:rsidR="00101368">
        <w:t xml:space="preserve">. </w:t>
      </w:r>
      <w:r w:rsidR="00AB5442">
        <w:t>Parents and visitors are welcome to come into school to discuss matters of concern with members of staff.</w:t>
      </w:r>
      <w:r w:rsidR="00101368">
        <w:t xml:space="preserve"> </w:t>
      </w:r>
      <w:r w:rsidR="00AB5442">
        <w:t xml:space="preserve">Any meetings held in school are by mutual consent and will take place in an atmosphere of mutual respect and trust.    </w:t>
      </w:r>
    </w:p>
    <w:p w:rsidR="00CE3E5C" w:rsidRDefault="00AB5442" w14:paraId="66C111C5" w14:textId="77777777">
      <w:pPr>
        <w:spacing w:after="0" w:line="259" w:lineRule="auto"/>
        <w:ind w:left="29" w:firstLine="0"/>
      </w:pPr>
      <w:r>
        <w:t xml:space="preserve">   </w:t>
      </w:r>
    </w:p>
    <w:p w:rsidR="00CE3E5C" w:rsidRDefault="00AB5442" w14:paraId="17D396AC" w14:textId="77777777">
      <w:r>
        <w:t xml:space="preserve">The vast number of parents, carers and others visiting our school are keen to work with us and are supportive of the school.  However, on the rare occasions when a negative attitude towards the school is expressed, this can result in aggression, verbal and or physical abuse towards member of school staff and the wider community.   </w:t>
      </w:r>
    </w:p>
    <w:p w:rsidR="00CE3E5C" w:rsidRDefault="00AB5442" w14:paraId="2B4811BD" w14:textId="77777777">
      <w:pPr>
        <w:spacing w:after="0" w:line="259" w:lineRule="auto"/>
        <w:ind w:left="29" w:firstLine="0"/>
      </w:pPr>
      <w:r>
        <w:t xml:space="preserve">   </w:t>
      </w:r>
    </w:p>
    <w:p w:rsidR="00CE3E5C" w:rsidRDefault="00AB5442" w14:paraId="06DD3D8E" w14:textId="505375E9">
      <w:r>
        <w:t xml:space="preserve">The governing board of </w:t>
      </w:r>
      <w:r w:rsidR="00C058BC">
        <w:t xml:space="preserve">Royles Brook Primary School </w:t>
      </w:r>
      <w:r>
        <w:t xml:space="preserve">expects and requires its members of staff to behave professionally in these difficult situations and attempt to defuse the situation where possible, seeking the involvement as appropriate of other colleagues.  However, all members of staff have the right to work without fear of violence and abuse, and the right, in an extreme case, of appropriate self-defence.    </w:t>
      </w:r>
    </w:p>
    <w:p w:rsidR="00CE3E5C" w:rsidRDefault="00AB5442" w14:paraId="708F2568" w14:textId="77777777">
      <w:pPr>
        <w:spacing w:after="0" w:line="259" w:lineRule="auto"/>
        <w:ind w:left="29" w:firstLine="0"/>
      </w:pPr>
      <w:r>
        <w:t xml:space="preserve">   </w:t>
      </w:r>
    </w:p>
    <w:p w:rsidR="00CE3E5C" w:rsidRDefault="00AB5442" w14:paraId="3E9B0928" w14:textId="77777777">
      <w:r>
        <w:t xml:space="preserve">We expect parents and other visitors to behave in a reasonable way towards members of school staff.  This policy outlines the steps that will be taken where behaviour is unacceptable.   </w:t>
      </w:r>
    </w:p>
    <w:p w:rsidR="00CE3E5C" w:rsidRDefault="00AB5442" w14:paraId="5CBB1F78" w14:textId="77777777">
      <w:pPr>
        <w:spacing w:after="0" w:line="259" w:lineRule="auto"/>
        <w:ind w:left="29" w:firstLine="0"/>
      </w:pPr>
      <w:r>
        <w:t xml:space="preserve">   </w:t>
      </w:r>
    </w:p>
    <w:p w:rsidR="00CE3E5C" w:rsidRDefault="00AB5442" w14:paraId="11B31391" w14:textId="77777777">
      <w:r>
        <w:t xml:space="preserve">Types of behaviour that are considered serious and unacceptable and will not be tolerated:   </w:t>
      </w:r>
    </w:p>
    <w:p w:rsidR="00CE3E5C" w:rsidRDefault="00AB5442" w14:paraId="1E025468" w14:textId="77777777">
      <w:pPr>
        <w:spacing w:after="134" w:line="259" w:lineRule="auto"/>
        <w:ind w:left="29" w:firstLine="0"/>
      </w:pPr>
      <w:r>
        <w:t xml:space="preserve">   </w:t>
      </w:r>
    </w:p>
    <w:p w:rsidR="00CE3E5C" w:rsidRDefault="00AB5442" w14:paraId="5A6CCC22" w14:textId="77777777">
      <w:pPr>
        <w:numPr>
          <w:ilvl w:val="0"/>
          <w:numId w:val="1"/>
        </w:numPr>
        <w:spacing w:after="110"/>
        <w:ind w:hanging="360"/>
      </w:pPr>
      <w:r>
        <w:t xml:space="preserve">shouting at members of the school staff, either in person or over the telephone   </w:t>
      </w:r>
    </w:p>
    <w:p w:rsidR="00CE3E5C" w:rsidRDefault="00AB5442" w14:paraId="1AE01097" w14:textId="77777777">
      <w:pPr>
        <w:numPr>
          <w:ilvl w:val="0"/>
          <w:numId w:val="1"/>
        </w:numPr>
        <w:spacing w:after="112"/>
        <w:ind w:hanging="360"/>
      </w:pPr>
      <w:r>
        <w:t xml:space="preserve">physically intimidating a member of staff, </w:t>
      </w:r>
      <w:proofErr w:type="spellStart"/>
      <w:r>
        <w:t>eg</w:t>
      </w:r>
      <w:proofErr w:type="spellEnd"/>
      <w:r>
        <w:t xml:space="preserve"> standing very close to him/her   </w:t>
      </w:r>
    </w:p>
    <w:p w:rsidR="00CE3E5C" w:rsidRDefault="00AB5442" w14:paraId="20E93B56" w14:textId="77777777">
      <w:pPr>
        <w:numPr>
          <w:ilvl w:val="0"/>
          <w:numId w:val="1"/>
        </w:numPr>
        <w:spacing w:after="109"/>
        <w:ind w:hanging="360"/>
      </w:pPr>
      <w:r>
        <w:t xml:space="preserve">the use of aggressive hand gestures   </w:t>
      </w:r>
    </w:p>
    <w:p w:rsidR="00CE3E5C" w:rsidRDefault="00AB5442" w14:paraId="2E961AD9" w14:textId="77777777">
      <w:pPr>
        <w:numPr>
          <w:ilvl w:val="0"/>
          <w:numId w:val="1"/>
        </w:numPr>
        <w:spacing w:after="110"/>
        <w:ind w:hanging="360"/>
      </w:pPr>
      <w:r>
        <w:t xml:space="preserve">threatening behaviour   </w:t>
      </w:r>
    </w:p>
    <w:p w:rsidR="00CE3E5C" w:rsidRDefault="00AB5442" w14:paraId="4F90D10C" w14:textId="77777777">
      <w:pPr>
        <w:numPr>
          <w:ilvl w:val="0"/>
          <w:numId w:val="1"/>
        </w:numPr>
        <w:spacing w:after="107"/>
        <w:ind w:hanging="360"/>
      </w:pPr>
      <w:r>
        <w:t xml:space="preserve">shaking or holding a fist towards another person   </w:t>
      </w:r>
    </w:p>
    <w:p w:rsidR="00CE3E5C" w:rsidRDefault="00AB5442" w14:paraId="01B08784" w14:textId="77777777">
      <w:pPr>
        <w:numPr>
          <w:ilvl w:val="0"/>
          <w:numId w:val="1"/>
        </w:numPr>
        <w:spacing w:after="108"/>
        <w:ind w:hanging="360"/>
      </w:pPr>
      <w:r>
        <w:t xml:space="preserve">swearing   </w:t>
      </w:r>
    </w:p>
    <w:p w:rsidR="00CE3E5C" w:rsidRDefault="00AB5442" w14:paraId="6C4B715F" w14:textId="77777777">
      <w:pPr>
        <w:numPr>
          <w:ilvl w:val="0"/>
          <w:numId w:val="1"/>
        </w:numPr>
        <w:spacing w:after="111"/>
        <w:ind w:hanging="360"/>
      </w:pPr>
      <w:r>
        <w:t xml:space="preserve">pushing   </w:t>
      </w:r>
    </w:p>
    <w:p w:rsidR="00CE3E5C" w:rsidRDefault="00AB5442" w14:paraId="25493FFA" w14:textId="4D43AB4E">
      <w:pPr>
        <w:numPr>
          <w:ilvl w:val="0"/>
          <w:numId w:val="1"/>
        </w:numPr>
        <w:spacing w:after="112"/>
        <w:ind w:hanging="360"/>
      </w:pPr>
      <w:r>
        <w:t>hitting</w:t>
      </w:r>
    </w:p>
    <w:p w:rsidR="00CE3E5C" w:rsidRDefault="00AB5442" w14:paraId="06282AF9" w14:textId="77777777">
      <w:pPr>
        <w:numPr>
          <w:ilvl w:val="0"/>
          <w:numId w:val="1"/>
        </w:numPr>
        <w:ind w:hanging="360"/>
      </w:pPr>
      <w:r>
        <w:t xml:space="preserve">breaching the school’s security procedures.   </w:t>
      </w:r>
    </w:p>
    <w:p w:rsidR="00CE3E5C" w:rsidRDefault="00AB5442" w14:paraId="4E053B11" w14:textId="77777777">
      <w:pPr>
        <w:spacing w:after="0" w:line="259" w:lineRule="auto"/>
        <w:ind w:left="29" w:firstLine="0"/>
      </w:pPr>
      <w:r>
        <w:t xml:space="preserve">   </w:t>
      </w:r>
    </w:p>
    <w:p w:rsidR="00CE3E5C" w:rsidRDefault="00AB5442" w14:paraId="39B7E640" w14:textId="77777777">
      <w:r>
        <w:t xml:space="preserve">This is not an exhaustive list but seeks to provide illustrations of such behaviour.   </w:t>
      </w:r>
    </w:p>
    <w:p w:rsidR="00CE3E5C" w:rsidRDefault="00AB5442" w14:paraId="5F08EE61" w14:textId="77777777">
      <w:pPr>
        <w:spacing w:after="0" w:line="259" w:lineRule="auto"/>
        <w:ind w:left="29" w:firstLine="0"/>
      </w:pPr>
      <w:r>
        <w:t xml:space="preserve">   </w:t>
      </w:r>
    </w:p>
    <w:p w:rsidR="00CE3E5C" w:rsidRDefault="00AB5442" w14:paraId="74ADE3DD" w14:textId="77777777">
      <w:pPr>
        <w:spacing w:after="357" w:line="259" w:lineRule="auto"/>
        <w:ind w:left="29" w:firstLine="0"/>
      </w:pPr>
      <w:r>
        <w:rPr>
          <w:b/>
        </w:rPr>
        <w:t xml:space="preserve"> </w:t>
      </w:r>
    </w:p>
    <w:p w:rsidR="00CE3E5C" w:rsidRDefault="00AB5442" w14:paraId="4E0B9350" w14:textId="77777777">
      <w:pPr>
        <w:spacing w:after="0" w:line="259" w:lineRule="auto"/>
        <w:ind w:left="29" w:firstLine="0"/>
      </w:pPr>
      <w:r>
        <w:t xml:space="preserve"> </w:t>
      </w:r>
    </w:p>
    <w:p w:rsidR="00CE3E5C" w:rsidRDefault="00AB5442" w14:paraId="2D1F51FC" w14:textId="77777777">
      <w:pPr>
        <w:spacing w:after="72" w:line="254" w:lineRule="auto"/>
        <w:ind w:left="9"/>
      </w:pPr>
      <w:r>
        <w:rPr>
          <w:b/>
        </w:rPr>
        <w:t xml:space="preserve">Procedure to be followed  </w:t>
      </w:r>
      <w:r>
        <w:t xml:space="preserve"> </w:t>
      </w:r>
    </w:p>
    <w:p w:rsidR="00CE3E5C" w:rsidRDefault="00AB5442" w14:paraId="2598F5EF" w14:textId="77777777">
      <w:r>
        <w:t xml:space="preserve">If a parent/carer behaves in an unacceptable way towards the school community, they may be asked to leave the premises to avoid any further confrontation.   </w:t>
      </w:r>
    </w:p>
    <w:p w:rsidR="00CE3E5C" w:rsidRDefault="00AB5442" w14:paraId="781F8CF1" w14:textId="77777777">
      <w:pPr>
        <w:spacing w:after="0" w:line="259" w:lineRule="auto"/>
        <w:ind w:left="29" w:firstLine="0"/>
      </w:pPr>
      <w:r>
        <w:t xml:space="preserve">   </w:t>
      </w:r>
    </w:p>
    <w:p w:rsidR="00CE3E5C" w:rsidRDefault="00AB5442" w14:paraId="6D6EDF73" w14:textId="77777777">
      <w:r>
        <w:t xml:space="preserve">The headteacher or appropriate senior member of staff will seek to resolve the situation through discussion and mediation.     </w:t>
      </w:r>
    </w:p>
    <w:p w:rsidR="00CE3E5C" w:rsidRDefault="00AB5442" w14:paraId="517F402E" w14:textId="77777777">
      <w:pPr>
        <w:spacing w:after="16" w:line="259" w:lineRule="auto"/>
        <w:ind w:left="29" w:firstLine="0"/>
      </w:pPr>
      <w:r>
        <w:t xml:space="preserve">   </w:t>
      </w:r>
    </w:p>
    <w:p w:rsidR="00CE3E5C" w:rsidRDefault="00AB5442" w14:paraId="19CDF2DD" w14:textId="77777777">
      <w:pPr>
        <w:ind w:left="10"/>
      </w:pPr>
      <w:r>
        <w:t xml:space="preserve">If necessary, the school’s complaints procedures should be followed.     </w:t>
      </w:r>
    </w:p>
    <w:p w:rsidR="00CE3E5C" w:rsidRDefault="00AB5442" w14:paraId="0CEACD13" w14:textId="77777777">
      <w:pPr>
        <w:spacing w:after="0" w:line="259" w:lineRule="auto"/>
        <w:ind w:left="29" w:firstLine="0"/>
      </w:pPr>
      <w:r>
        <w:t xml:space="preserve">   </w:t>
      </w:r>
    </w:p>
    <w:p w:rsidR="00CE3E5C" w:rsidRDefault="00AB5442" w14:paraId="26C9FBA4" w14:textId="19851064">
      <w:r>
        <w:t>Where all procedures have been exhausted, and aggression or intimidation continue, or where there is an extreme act of</w:t>
      </w:r>
      <w:r w:rsidR="009F0C84">
        <w:t xml:space="preserve"> unacceptable behaviour</w:t>
      </w:r>
      <w:r>
        <w:t xml:space="preserve">, a parent or carer may be banned by the headteacher from the school premises for a period of time, subject to review.   </w:t>
      </w:r>
    </w:p>
    <w:p w:rsidR="00CE3E5C" w:rsidRDefault="00AB5442" w14:paraId="2DC77CB9" w14:textId="77777777">
      <w:pPr>
        <w:spacing w:after="0" w:line="259" w:lineRule="auto"/>
        <w:ind w:left="29" w:firstLine="0"/>
      </w:pPr>
      <w:r>
        <w:t xml:space="preserve">   </w:t>
      </w:r>
    </w:p>
    <w:p w:rsidR="00CE3E5C" w:rsidRDefault="00AB5442" w14:paraId="59089D3F" w14:textId="77777777">
      <w:r>
        <w:t xml:space="preserve">In imposing a ban, the following steps will be taken:   </w:t>
      </w:r>
    </w:p>
    <w:p w:rsidR="00CE3E5C" w:rsidRDefault="00AB5442" w14:paraId="3A856423" w14:textId="77777777">
      <w:pPr>
        <w:spacing w:after="132" w:line="259" w:lineRule="auto"/>
        <w:ind w:left="29" w:firstLine="0"/>
      </w:pPr>
      <w:r>
        <w:t xml:space="preserve">   </w:t>
      </w:r>
    </w:p>
    <w:p w:rsidR="00FB3B33" w:rsidRDefault="00FB3B33" w14:paraId="4E43F937" w14:textId="0F5D1C59">
      <w:pPr>
        <w:numPr>
          <w:ilvl w:val="0"/>
          <w:numId w:val="2"/>
        </w:numPr>
        <w:spacing w:after="132"/>
        <w:ind w:hanging="360"/>
      </w:pPr>
      <w:r>
        <w:t>The headteacher will seek advice and guidance from the local authority legal team</w:t>
      </w:r>
    </w:p>
    <w:p w:rsidR="00CE3E5C" w:rsidRDefault="00AB5442" w14:paraId="2A5F5BEC" w14:textId="380FB949">
      <w:pPr>
        <w:numPr>
          <w:ilvl w:val="0"/>
          <w:numId w:val="2"/>
        </w:numPr>
        <w:spacing w:after="132"/>
        <w:ind w:hanging="360"/>
      </w:pPr>
      <w:r>
        <w:t xml:space="preserve">The parent/carer will be informed, in writing, that he/she is banned from the premises, subject to review, and what will happen if the ban is breached, </w:t>
      </w:r>
      <w:proofErr w:type="spellStart"/>
      <w:r>
        <w:t>eg</w:t>
      </w:r>
      <w:proofErr w:type="spellEnd"/>
      <w:r>
        <w:t xml:space="preserve"> that police involvement or an injunction application may follow   </w:t>
      </w:r>
    </w:p>
    <w:p w:rsidR="00CE3E5C" w:rsidRDefault="00AB5442" w14:paraId="275631F8" w14:textId="77777777">
      <w:pPr>
        <w:numPr>
          <w:ilvl w:val="0"/>
          <w:numId w:val="2"/>
        </w:numPr>
        <w:spacing w:after="130"/>
        <w:ind w:hanging="360"/>
      </w:pPr>
      <w:r>
        <w:t xml:space="preserve">Where an assault has led to a ban, a statement indicating that the matter has been reported to the local authority and the police will be included   </w:t>
      </w:r>
    </w:p>
    <w:p w:rsidR="00CE3E5C" w:rsidRDefault="00AB5442" w14:paraId="30C7CAA4" w14:textId="77777777">
      <w:pPr>
        <w:numPr>
          <w:ilvl w:val="0"/>
          <w:numId w:val="2"/>
        </w:numPr>
        <w:spacing w:after="110"/>
        <w:ind w:hanging="360"/>
      </w:pPr>
      <w:r>
        <w:t xml:space="preserve">The chair of governors/local authority will be informed of the ban   </w:t>
      </w:r>
    </w:p>
    <w:p w:rsidR="00FB3B33" w:rsidP="00FB3B33" w:rsidRDefault="00AB5442" w14:paraId="042E0752" w14:textId="24EC2440">
      <w:pPr>
        <w:numPr>
          <w:ilvl w:val="0"/>
          <w:numId w:val="2"/>
        </w:numPr>
        <w:ind w:hanging="360"/>
      </w:pPr>
      <w:r>
        <w:t xml:space="preserve">Where appropriate, arrangements for pupils being delivered to, and collected from the school gate will be clarified.  </w:t>
      </w:r>
    </w:p>
    <w:p w:rsidR="00CE3E5C" w:rsidRDefault="00AB5442" w14:paraId="7BB5BD5B" w14:textId="1DFF4A2A">
      <w:pPr>
        <w:numPr>
          <w:ilvl w:val="0"/>
          <w:numId w:val="2"/>
        </w:numPr>
        <w:ind w:hanging="360"/>
      </w:pPr>
      <w:r>
        <w:t xml:space="preserve">A record will be maintained in school of all incidents involving intimidating or threatening behaviour towards staff.    </w:t>
      </w:r>
    </w:p>
    <w:p w:rsidR="00CE3E5C" w:rsidRDefault="00AB5442" w14:paraId="062E4CB7" w14:textId="77777777">
      <w:pPr>
        <w:spacing w:after="0" w:line="259" w:lineRule="auto"/>
        <w:ind w:left="749" w:firstLine="0"/>
      </w:pPr>
      <w:r>
        <w:t xml:space="preserve">   </w:t>
      </w:r>
    </w:p>
    <w:p w:rsidR="00CE3E5C" w:rsidRDefault="00AB5442" w14:paraId="3941B750" w14:textId="77777777">
      <w:pPr>
        <w:spacing w:after="0" w:line="254" w:lineRule="auto"/>
        <w:ind w:left="9"/>
      </w:pPr>
      <w:r>
        <w:rPr>
          <w:b/>
        </w:rPr>
        <w:t xml:space="preserve">Unacceptable behaviour may result in the local authority and the police being informed of the incident. </w:t>
      </w:r>
      <w:r>
        <w:t xml:space="preserve">  </w:t>
      </w:r>
    </w:p>
    <w:p w:rsidR="00CE3E5C" w:rsidRDefault="00AB5442" w14:paraId="29223FB2" w14:textId="77777777">
      <w:pPr>
        <w:spacing w:after="0" w:line="259" w:lineRule="auto"/>
        <w:ind w:left="29" w:firstLine="0"/>
      </w:pPr>
      <w:r>
        <w:t xml:space="preserve">   </w:t>
      </w:r>
    </w:p>
    <w:p w:rsidR="00CE3E5C" w:rsidRDefault="00AB5442" w14:paraId="21F25C05" w14:textId="77777777">
      <w:pPr>
        <w:spacing w:after="0" w:line="259" w:lineRule="auto"/>
        <w:ind w:left="29" w:firstLine="0"/>
      </w:pPr>
      <w:r>
        <w:t xml:space="preserve">  </w:t>
      </w:r>
    </w:p>
    <w:p w:rsidR="00CE3E5C" w:rsidRDefault="00AB5442" w14:paraId="69C0E2D0" w14:textId="77777777">
      <w:pPr>
        <w:spacing w:after="0" w:line="259" w:lineRule="auto"/>
        <w:ind w:left="29" w:firstLine="0"/>
      </w:pPr>
      <w:r>
        <w:t xml:space="preserve">   </w:t>
      </w:r>
    </w:p>
    <w:p w:rsidR="00CE3E5C" w:rsidRDefault="00AB5442" w14:paraId="27CA2BD7" w14:textId="77777777">
      <w:pPr>
        <w:spacing w:after="0" w:line="259" w:lineRule="auto"/>
        <w:ind w:left="29" w:firstLine="0"/>
      </w:pPr>
      <w:r>
        <w:t xml:space="preserve">  </w:t>
      </w:r>
    </w:p>
    <w:sectPr w:rsidR="00CE3E5C">
      <w:pgSz w:w="11906" w:h="16838" w:orient="portrait"/>
      <w:pgMar w:top="1440" w:right="1455" w:bottom="1636" w:left="1412"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387F0B"/>
    <w:multiLevelType w:val="hybridMultilevel"/>
    <w:tmpl w:val="1EE48E1C"/>
    <w:lvl w:ilvl="0" w:tplc="2AAA1DA8">
      <w:start w:val="1"/>
      <w:numFmt w:val="decimal"/>
      <w:lvlText w:val="%1."/>
      <w:lvlJc w:val="left"/>
      <w:pPr>
        <w:ind w:left="71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1DC8F65E">
      <w:start w:val="1"/>
      <w:numFmt w:val="lowerLetter"/>
      <w:lvlText w:val="%2"/>
      <w:lvlJc w:val="left"/>
      <w:pPr>
        <w:ind w:left="145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140E9B56">
      <w:start w:val="1"/>
      <w:numFmt w:val="lowerRoman"/>
      <w:lvlText w:val="%3"/>
      <w:lvlJc w:val="left"/>
      <w:pPr>
        <w:ind w:left="217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AD6CA592">
      <w:start w:val="1"/>
      <w:numFmt w:val="decimal"/>
      <w:lvlText w:val="%4"/>
      <w:lvlJc w:val="left"/>
      <w:pPr>
        <w:ind w:left="289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6182188C">
      <w:start w:val="1"/>
      <w:numFmt w:val="lowerLetter"/>
      <w:lvlText w:val="%5"/>
      <w:lvlJc w:val="left"/>
      <w:pPr>
        <w:ind w:left="361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2C4A87DA">
      <w:start w:val="1"/>
      <w:numFmt w:val="lowerRoman"/>
      <w:lvlText w:val="%6"/>
      <w:lvlJc w:val="left"/>
      <w:pPr>
        <w:ind w:left="433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480A3AEC">
      <w:start w:val="1"/>
      <w:numFmt w:val="decimal"/>
      <w:lvlText w:val="%7"/>
      <w:lvlJc w:val="left"/>
      <w:pPr>
        <w:ind w:left="505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CE60E440">
      <w:start w:val="1"/>
      <w:numFmt w:val="lowerLetter"/>
      <w:lvlText w:val="%8"/>
      <w:lvlJc w:val="left"/>
      <w:pPr>
        <w:ind w:left="577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E7288940">
      <w:start w:val="1"/>
      <w:numFmt w:val="lowerRoman"/>
      <w:lvlText w:val="%9"/>
      <w:lvlJc w:val="left"/>
      <w:pPr>
        <w:ind w:left="6494"/>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abstractNum w:abstractNumId="1" w15:restartNumberingAfterBreak="0">
    <w:nsid w:val="38474159"/>
    <w:multiLevelType w:val="hybridMultilevel"/>
    <w:tmpl w:val="6798983A"/>
    <w:lvl w:ilvl="0" w:tplc="5E9E26D4">
      <w:start w:val="1"/>
      <w:numFmt w:val="bullet"/>
      <w:lvlText w:val="•"/>
      <w:lvlJc w:val="left"/>
      <w:pPr>
        <w:ind w:left="719"/>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1" w:tplc="043259EE">
      <w:start w:val="1"/>
      <w:numFmt w:val="bullet"/>
      <w:lvlText w:val="o"/>
      <w:lvlJc w:val="left"/>
      <w:pPr>
        <w:ind w:left="14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2" w:tplc="7A2459F4">
      <w:start w:val="1"/>
      <w:numFmt w:val="bullet"/>
      <w:lvlText w:val="▪"/>
      <w:lvlJc w:val="left"/>
      <w:pPr>
        <w:ind w:left="21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3" w:tplc="494E8C6E">
      <w:start w:val="1"/>
      <w:numFmt w:val="bullet"/>
      <w:lvlText w:val="•"/>
      <w:lvlJc w:val="left"/>
      <w:pPr>
        <w:ind w:left="28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4" w:tplc="D07EEA3E">
      <w:start w:val="1"/>
      <w:numFmt w:val="bullet"/>
      <w:lvlText w:val="o"/>
      <w:lvlJc w:val="left"/>
      <w:pPr>
        <w:ind w:left="360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5" w:tplc="0778F008">
      <w:start w:val="1"/>
      <w:numFmt w:val="bullet"/>
      <w:lvlText w:val="▪"/>
      <w:lvlJc w:val="left"/>
      <w:pPr>
        <w:ind w:left="432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6" w:tplc="EFFE70E4">
      <w:start w:val="1"/>
      <w:numFmt w:val="bullet"/>
      <w:lvlText w:val="•"/>
      <w:lvlJc w:val="left"/>
      <w:pPr>
        <w:ind w:left="504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7" w:tplc="608C4864">
      <w:start w:val="1"/>
      <w:numFmt w:val="bullet"/>
      <w:lvlText w:val="o"/>
      <w:lvlJc w:val="left"/>
      <w:pPr>
        <w:ind w:left="576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lvl w:ilvl="8" w:tplc="93C8E34E">
      <w:start w:val="1"/>
      <w:numFmt w:val="bullet"/>
      <w:lvlText w:val="▪"/>
      <w:lvlJc w:val="left"/>
      <w:pPr>
        <w:ind w:left="6480"/>
      </w:pPr>
      <w:rPr>
        <w:rFonts w:ascii="Arial" w:hAnsi="Arial" w:eastAsia="Arial" w:cs="Arial"/>
        <w:b w:val="0"/>
        <w:i w:val="0"/>
        <w:strike w:val="0"/>
        <w:dstrike w:val="0"/>
        <w:color w:val="000000"/>
        <w:sz w:val="24"/>
        <w:szCs w:val="24"/>
        <w:u w:val="none" w:color="000000"/>
        <w:bdr w:val="none" w:color="auto" w:sz="0" w:space="0"/>
        <w:shd w:val="clear" w:color="auto" w:fill="auto"/>
        <w:vertAlign w:val="baseline"/>
      </w:rPr>
    </w:lvl>
  </w:abstractNum>
  <w:num w:numId="1" w16cid:durableId="1636183688">
    <w:abstractNumId w:val="1"/>
  </w:num>
  <w:num w:numId="2" w16cid:durableId="847603052">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30"/>
  <w:proofState w:spelling="clean" w:grammar="dirty"/>
  <w:trackRevisions w:val="false"/>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3E5C"/>
    <w:rsid w:val="00101368"/>
    <w:rsid w:val="00225036"/>
    <w:rsid w:val="007E789C"/>
    <w:rsid w:val="009F0C84"/>
    <w:rsid w:val="00AB5442"/>
    <w:rsid w:val="00C058BC"/>
    <w:rsid w:val="00C96721"/>
    <w:rsid w:val="00CE3E5C"/>
    <w:rsid w:val="00FB3B33"/>
    <w:rsid w:val="21B3CCCB"/>
    <w:rsid w:val="38B37B43"/>
    <w:rsid w:val="3A3E15CF"/>
    <w:rsid w:val="3B7AC348"/>
    <w:rsid w:val="4F759A4A"/>
    <w:rsid w:val="56CD80A5"/>
    <w:rsid w:val="7AC2955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FAB17"/>
  <w15:docId w15:val="{0371BB48-3DB1-4110-AF16-4C0D20681373}"/>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pPr>
      <w:spacing w:after="2" w:line="260" w:lineRule="auto"/>
      <w:ind w:left="24" w:hanging="10"/>
    </w:pPr>
    <w:rPr>
      <w:rFonts w:ascii="Calibri" w:hAnsi="Calibri" w:eastAsia="Calibri" w:cs="Calibri"/>
      <w:color w:val="000000"/>
      <w:sz w:val="22"/>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table" w:styleId="TableGrid" w:customStyle="1">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8374502">
      <w:bodyDiv w:val="1"/>
      <w:marLeft w:val="0"/>
      <w:marRight w:val="0"/>
      <w:marTop w:val="0"/>
      <w:marBottom w:val="0"/>
      <w:divBdr>
        <w:top w:val="none" w:sz="0" w:space="0" w:color="auto"/>
        <w:left w:val="none" w:sz="0" w:space="0" w:color="auto"/>
        <w:bottom w:val="none" w:sz="0" w:space="0" w:color="auto"/>
        <w:right w:val="none" w:sz="0" w:space="0" w:color="auto"/>
      </w:divBdr>
      <w:divsChild>
        <w:div w:id="2013481729">
          <w:marLeft w:val="0"/>
          <w:marRight w:val="0"/>
          <w:marTop w:val="0"/>
          <w:marBottom w:val="0"/>
          <w:divBdr>
            <w:top w:val="none" w:sz="0" w:space="0" w:color="auto"/>
            <w:left w:val="none" w:sz="0" w:space="0" w:color="auto"/>
            <w:bottom w:val="none" w:sz="0" w:space="0" w:color="auto"/>
            <w:right w:val="none" w:sz="0" w:space="0" w:color="auto"/>
          </w:divBdr>
        </w:div>
        <w:div w:id="268049084">
          <w:marLeft w:val="0"/>
          <w:marRight w:val="0"/>
          <w:marTop w:val="0"/>
          <w:marBottom w:val="0"/>
          <w:divBdr>
            <w:top w:val="none" w:sz="0" w:space="0" w:color="auto"/>
            <w:left w:val="none" w:sz="0" w:space="0" w:color="auto"/>
            <w:bottom w:val="none" w:sz="0" w:space="0" w:color="auto"/>
            <w:right w:val="none" w:sz="0" w:space="0" w:color="auto"/>
          </w:divBdr>
        </w:div>
      </w:divsChild>
    </w:div>
    <w:div w:id="1229415333">
      <w:bodyDiv w:val="1"/>
      <w:marLeft w:val="0"/>
      <w:marRight w:val="0"/>
      <w:marTop w:val="0"/>
      <w:marBottom w:val="0"/>
      <w:divBdr>
        <w:top w:val="none" w:sz="0" w:space="0" w:color="auto"/>
        <w:left w:val="none" w:sz="0" w:space="0" w:color="auto"/>
        <w:bottom w:val="none" w:sz="0" w:space="0" w:color="auto"/>
        <w:right w:val="none" w:sz="0" w:space="0" w:color="auto"/>
      </w:divBdr>
      <w:divsChild>
        <w:div w:id="487786083">
          <w:marLeft w:val="0"/>
          <w:marRight w:val="0"/>
          <w:marTop w:val="0"/>
          <w:marBottom w:val="0"/>
          <w:divBdr>
            <w:top w:val="none" w:sz="0" w:space="0" w:color="auto"/>
            <w:left w:val="none" w:sz="0" w:space="0" w:color="auto"/>
            <w:bottom w:val="none" w:sz="0" w:space="0" w:color="auto"/>
            <w:right w:val="none" w:sz="0" w:space="0" w:color="auto"/>
          </w:divBdr>
        </w:div>
        <w:div w:id="182327633">
          <w:marLeft w:val="0"/>
          <w:marRight w:val="0"/>
          <w:marTop w:val="0"/>
          <w:marBottom w:val="0"/>
          <w:divBdr>
            <w:top w:val="none" w:sz="0" w:space="0" w:color="auto"/>
            <w:left w:val="none" w:sz="0" w:space="0" w:color="auto"/>
            <w:bottom w:val="none" w:sz="0" w:space="0" w:color="auto"/>
            <w:right w:val="none" w:sz="0" w:space="0" w:color="auto"/>
          </w:divBdr>
        </w:div>
      </w:divsChild>
    </w:div>
    <w:div w:id="1899582956">
      <w:bodyDiv w:val="1"/>
      <w:marLeft w:val="0"/>
      <w:marRight w:val="0"/>
      <w:marTop w:val="0"/>
      <w:marBottom w:val="0"/>
      <w:divBdr>
        <w:top w:val="none" w:sz="0" w:space="0" w:color="auto"/>
        <w:left w:val="none" w:sz="0" w:space="0" w:color="auto"/>
        <w:bottom w:val="none" w:sz="0" w:space="0" w:color="auto"/>
        <w:right w:val="none" w:sz="0" w:space="0" w:color="auto"/>
      </w:divBdr>
      <w:divsChild>
        <w:div w:id="1518349744">
          <w:marLeft w:val="0"/>
          <w:marRight w:val="0"/>
          <w:marTop w:val="0"/>
          <w:marBottom w:val="0"/>
          <w:divBdr>
            <w:top w:val="none" w:sz="0" w:space="0" w:color="auto"/>
            <w:left w:val="none" w:sz="0" w:space="0" w:color="auto"/>
            <w:bottom w:val="none" w:sz="0" w:space="0" w:color="auto"/>
            <w:right w:val="none" w:sz="0" w:space="0" w:color="auto"/>
          </w:divBdr>
        </w:div>
        <w:div w:id="1483691887">
          <w:marLeft w:val="0"/>
          <w:marRight w:val="0"/>
          <w:marTop w:val="0"/>
          <w:marBottom w:val="0"/>
          <w:divBdr>
            <w:top w:val="none" w:sz="0" w:space="0" w:color="auto"/>
            <w:left w:val="none" w:sz="0" w:space="0" w:color="auto"/>
            <w:bottom w:val="none" w:sz="0" w:space="0" w:color="auto"/>
            <w:right w:val="none" w:sz="0" w:space="0" w:color="auto"/>
          </w:divBdr>
        </w:div>
      </w:divsChild>
    </w:div>
    <w:div w:id="1926181757">
      <w:bodyDiv w:val="1"/>
      <w:marLeft w:val="0"/>
      <w:marRight w:val="0"/>
      <w:marTop w:val="0"/>
      <w:marBottom w:val="0"/>
      <w:divBdr>
        <w:top w:val="none" w:sz="0" w:space="0" w:color="auto"/>
        <w:left w:val="none" w:sz="0" w:space="0" w:color="auto"/>
        <w:bottom w:val="none" w:sz="0" w:space="0" w:color="auto"/>
        <w:right w:val="none" w:sz="0" w:space="0" w:color="auto"/>
      </w:divBdr>
      <w:divsChild>
        <w:div w:id="182980604">
          <w:marLeft w:val="0"/>
          <w:marRight w:val="0"/>
          <w:marTop w:val="0"/>
          <w:marBottom w:val="0"/>
          <w:divBdr>
            <w:top w:val="none" w:sz="0" w:space="0" w:color="auto"/>
            <w:left w:val="none" w:sz="0" w:space="0" w:color="auto"/>
            <w:bottom w:val="none" w:sz="0" w:space="0" w:color="auto"/>
            <w:right w:val="none" w:sz="0" w:space="0" w:color="auto"/>
          </w:divBdr>
        </w:div>
        <w:div w:id="97873058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settings" Target="settings.xml" Id="rId3" /><Relationship Type="http://schemas.openxmlformats.org/officeDocument/2006/relationships/theme" Target="theme/theme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fontTable" Target="fontTable.xml" Id="rId6" /><Relationship Type="http://schemas.openxmlformats.org/officeDocument/2006/relationships/image" Target="media/image1.png" Id="rId5" /><Relationship Type="http://schemas.openxmlformats.org/officeDocument/2006/relationships/customXml" Target="../customXml/item3.xml" Id="rId10" /><Relationship Type="http://schemas.openxmlformats.org/officeDocument/2006/relationships/webSettings" Target="webSetting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documentManagement>
</p:properties>
</file>

<file path=customXml/itemProps1.xml><?xml version="1.0" encoding="utf-8"?>
<ds:datastoreItem xmlns:ds="http://schemas.openxmlformats.org/officeDocument/2006/customXml" ds:itemID="{3FC55A64-E1BC-4636-8679-C4338C40132F}"/>
</file>

<file path=customXml/itemProps2.xml><?xml version="1.0" encoding="utf-8"?>
<ds:datastoreItem xmlns:ds="http://schemas.openxmlformats.org/officeDocument/2006/customXml" ds:itemID="{D0BB1E61-4B8B-4255-91B2-5CE7B98DE803}"/>
</file>

<file path=customXml/itemProps3.xml><?xml version="1.0" encoding="utf-8"?>
<ds:datastoreItem xmlns:ds="http://schemas.openxmlformats.org/officeDocument/2006/customXml" ds:itemID="{9F113D9E-4331-4664-9305-64B4AD88FE15}"/>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Stacey Clark</dc:creator>
  <keywords/>
  <lastModifiedBy>Mrs J McKinnon</lastModifiedBy>
  <revision>6</revision>
  <dcterms:created xsi:type="dcterms:W3CDTF">2025-12-17T13:23:00.0000000Z</dcterms:created>
  <dcterms:modified xsi:type="dcterms:W3CDTF">2026-08-26T19:11:56.6182153Z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0x010100FD3C528C6A95724C924715CE80F91E9A</vt:lpwstr>
  </property>
  <property fmtid="{D5CDD505-2E9C-101B-9397-08002B2CF9AE}" pid="3" name="Order">
    <vt:r8>1276700</vt:r8>
  </property>
  <property fmtid="{D5CDD505-2E9C-101B-9397-08002B2CF9AE}" pid="4" name="_activity">
    <vt:lpwstr>{"FileActivityType":"9","FileActivityTimeStamp":"2025-12-18T08:46:44.677Z","FileActivityUsersOnPage":[{"DisplayName":"2036, head","Id":"head@roylesbrook.lancs.sch.uk"},{"DisplayName":"Clare Selway-Hall","Id":"c.selway-hall@roylesbrook.lancs.sch.uk"},{"DisplayName":"Support, Family","Id":"flm@roylesbrook.lancs.sch.uk"}],"FileActivityNavigationId":null}</vt:lpwstr>
  </property>
  <property fmtid="{D5CDD505-2E9C-101B-9397-08002B2CF9AE}" pid="5" name="_ExtendedDescription">
    <vt:lpwstr/>
  </property>
  <property fmtid="{D5CDD505-2E9C-101B-9397-08002B2CF9AE}" pid="6" name="TriggerFlowInfo">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MediaServiceImageTags">
    <vt:lpwstr/>
  </property>
</Properties>
</file>