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FE52A" w14:textId="77777777" w:rsidR="00A934CE" w:rsidRDefault="00C84A94">
      <w:pPr>
        <w:spacing w:after="160"/>
        <w:jc w:val="center"/>
      </w:pPr>
      <w:r>
        <w:rPr>
          <w:rFonts w:ascii="Aptos Display" w:hAnsi="Aptos Display"/>
          <w:b/>
          <w:color w:val="C9A227"/>
          <w:sz w:val="24"/>
        </w:rPr>
        <w:t>EVERYONE MATTERS SCHOOLS TRUST</w:t>
      </w:r>
    </w:p>
    <w:p w14:paraId="5CF7507A" w14:textId="77777777" w:rsidR="00A934CE" w:rsidRPr="001855AE" w:rsidRDefault="00C84A94">
      <w:pPr>
        <w:spacing w:after="120"/>
        <w:jc w:val="center"/>
        <w:rPr>
          <w:sz w:val="34"/>
          <w:szCs w:val="34"/>
        </w:rPr>
      </w:pPr>
      <w:r w:rsidRPr="001855AE">
        <w:rPr>
          <w:rFonts w:ascii="Aptos Display" w:hAnsi="Aptos Display"/>
          <w:b/>
          <w:sz w:val="34"/>
          <w:szCs w:val="34"/>
        </w:rPr>
        <w:t>Rainford Brook Lodge Primary School</w:t>
      </w:r>
    </w:p>
    <w:p w14:paraId="16D73875" w14:textId="77777777" w:rsidR="00A934CE" w:rsidRPr="001855AE" w:rsidRDefault="00C84A94">
      <w:pPr>
        <w:jc w:val="center"/>
        <w:rPr>
          <w:sz w:val="40"/>
          <w:szCs w:val="40"/>
        </w:rPr>
      </w:pPr>
      <w:r w:rsidRPr="001855AE">
        <w:rPr>
          <w:rFonts w:ascii="Aptos Display" w:hAnsi="Aptos Display"/>
          <w:b/>
          <w:color w:val="1F4E79"/>
          <w:sz w:val="40"/>
          <w:szCs w:val="40"/>
        </w:rPr>
        <w:t>VISITOR POLICY</w:t>
      </w:r>
    </w:p>
    <w:p w14:paraId="599D95B4" w14:textId="77777777" w:rsidR="00A934CE" w:rsidRDefault="00C84A94">
      <w:pPr>
        <w:spacing w:after="240"/>
        <w:jc w:val="center"/>
      </w:pPr>
      <w:r>
        <w:rPr>
          <w:rFonts w:ascii="Aptos Display" w:hAnsi="Aptos Display"/>
          <w:i/>
          <w:sz w:val="20"/>
        </w:rPr>
        <w:t>Safeguarding and management of visitors</w:t>
      </w:r>
    </w:p>
    <w:tbl>
      <w:tblPr>
        <w:tblW w:w="0" w:type="auto"/>
        <w:jc w:val="center"/>
        <w:tblLayout w:type="fixed"/>
        <w:tblLook w:val="04A0" w:firstRow="1" w:lastRow="0" w:firstColumn="1" w:lastColumn="0" w:noHBand="0" w:noVBand="1"/>
      </w:tblPr>
      <w:tblGrid>
        <w:gridCol w:w="1800"/>
        <w:gridCol w:w="2232"/>
        <w:gridCol w:w="1800"/>
        <w:gridCol w:w="2520"/>
      </w:tblGrid>
      <w:tr w:rsidR="00A934CE" w14:paraId="5DB44B39" w14:textId="77777777">
        <w:trPr>
          <w:jc w:val="center"/>
        </w:trPr>
        <w:tc>
          <w:tcPr>
            <w:tcW w:w="1800" w:type="dxa"/>
            <w:shd w:val="clear" w:color="auto" w:fill="1F4E79"/>
            <w:tcMar>
              <w:top w:w="100" w:type="dxa"/>
              <w:left w:w="120" w:type="dxa"/>
              <w:bottom w:w="100" w:type="dxa"/>
              <w:right w:w="120" w:type="dxa"/>
            </w:tcMar>
            <w:vAlign w:val="center"/>
          </w:tcPr>
          <w:p w14:paraId="0D84F2E2" w14:textId="77777777" w:rsidR="00A934CE" w:rsidRDefault="00C84A94">
            <w:r>
              <w:rPr>
                <w:b/>
                <w:color w:val="FFFFFF"/>
                <w:sz w:val="20"/>
              </w:rPr>
              <w:t>Last review date</w:t>
            </w:r>
          </w:p>
        </w:tc>
        <w:tc>
          <w:tcPr>
            <w:tcW w:w="2232" w:type="dxa"/>
            <w:tcMar>
              <w:top w:w="100" w:type="dxa"/>
              <w:left w:w="120" w:type="dxa"/>
              <w:bottom w:w="100" w:type="dxa"/>
              <w:right w:w="120" w:type="dxa"/>
            </w:tcMar>
            <w:vAlign w:val="center"/>
          </w:tcPr>
          <w:p w14:paraId="40668F6F" w14:textId="77777777" w:rsidR="00A934CE" w:rsidRDefault="00C84A94">
            <w:r>
              <w:rPr>
                <w:sz w:val="20"/>
              </w:rPr>
              <w:t>September 2026</w:t>
            </w:r>
          </w:p>
        </w:tc>
        <w:tc>
          <w:tcPr>
            <w:tcW w:w="1800" w:type="dxa"/>
            <w:shd w:val="clear" w:color="auto" w:fill="1F4E79"/>
            <w:tcMar>
              <w:top w:w="100" w:type="dxa"/>
              <w:left w:w="120" w:type="dxa"/>
              <w:bottom w:w="100" w:type="dxa"/>
              <w:right w:w="120" w:type="dxa"/>
            </w:tcMar>
            <w:vAlign w:val="center"/>
          </w:tcPr>
          <w:p w14:paraId="39996C2B" w14:textId="77777777" w:rsidR="00A934CE" w:rsidRDefault="00C84A94">
            <w:r>
              <w:rPr>
                <w:b/>
                <w:color w:val="FFFFFF"/>
                <w:sz w:val="20"/>
              </w:rPr>
              <w:t>Next review date</w:t>
            </w:r>
          </w:p>
        </w:tc>
        <w:tc>
          <w:tcPr>
            <w:tcW w:w="2520" w:type="dxa"/>
            <w:tcMar>
              <w:top w:w="100" w:type="dxa"/>
              <w:left w:w="120" w:type="dxa"/>
              <w:bottom w:w="100" w:type="dxa"/>
              <w:right w:w="120" w:type="dxa"/>
            </w:tcMar>
            <w:vAlign w:val="center"/>
          </w:tcPr>
          <w:p w14:paraId="4DD7751A" w14:textId="77777777" w:rsidR="00A934CE" w:rsidRDefault="00C84A94">
            <w:r>
              <w:rPr>
                <w:sz w:val="20"/>
              </w:rPr>
              <w:t>September 2027</w:t>
            </w:r>
          </w:p>
        </w:tc>
      </w:tr>
      <w:tr w:rsidR="00A934CE" w14:paraId="01613CEE" w14:textId="77777777">
        <w:trPr>
          <w:jc w:val="center"/>
        </w:trPr>
        <w:tc>
          <w:tcPr>
            <w:tcW w:w="1800" w:type="dxa"/>
            <w:shd w:val="clear" w:color="auto" w:fill="1F4E79"/>
            <w:tcMar>
              <w:top w:w="100" w:type="dxa"/>
              <w:left w:w="120" w:type="dxa"/>
              <w:bottom w:w="100" w:type="dxa"/>
              <w:right w:w="120" w:type="dxa"/>
            </w:tcMar>
            <w:vAlign w:val="center"/>
          </w:tcPr>
          <w:p w14:paraId="68B6AF4F" w14:textId="77777777" w:rsidR="00A934CE" w:rsidRDefault="00C84A94">
            <w:r>
              <w:rPr>
                <w:b/>
                <w:color w:val="FFFFFF"/>
                <w:sz w:val="20"/>
              </w:rPr>
              <w:t>Approved by</w:t>
            </w:r>
          </w:p>
        </w:tc>
        <w:tc>
          <w:tcPr>
            <w:tcW w:w="2232" w:type="dxa"/>
            <w:tcMar>
              <w:top w:w="100" w:type="dxa"/>
              <w:left w:w="120" w:type="dxa"/>
              <w:bottom w:w="100" w:type="dxa"/>
              <w:right w:w="120" w:type="dxa"/>
            </w:tcMar>
            <w:vAlign w:val="center"/>
          </w:tcPr>
          <w:p w14:paraId="43704F3A" w14:textId="77777777" w:rsidR="00A934CE" w:rsidRDefault="00C84A94">
            <w:r>
              <w:rPr>
                <w:sz w:val="20"/>
              </w:rPr>
              <w:t>Governing Body</w:t>
            </w:r>
          </w:p>
        </w:tc>
        <w:tc>
          <w:tcPr>
            <w:tcW w:w="1800" w:type="dxa"/>
            <w:shd w:val="clear" w:color="auto" w:fill="1F4E79"/>
            <w:tcMar>
              <w:top w:w="100" w:type="dxa"/>
              <w:left w:w="120" w:type="dxa"/>
              <w:bottom w:w="100" w:type="dxa"/>
              <w:right w:w="120" w:type="dxa"/>
            </w:tcMar>
            <w:vAlign w:val="center"/>
          </w:tcPr>
          <w:p w14:paraId="469C42A1" w14:textId="77777777" w:rsidR="00A934CE" w:rsidRDefault="00C84A94">
            <w:r>
              <w:rPr>
                <w:b/>
                <w:color w:val="FFFFFF"/>
                <w:sz w:val="20"/>
              </w:rPr>
              <w:t>Approval date</w:t>
            </w:r>
          </w:p>
        </w:tc>
        <w:tc>
          <w:tcPr>
            <w:tcW w:w="2520" w:type="dxa"/>
            <w:tcMar>
              <w:top w:w="100" w:type="dxa"/>
              <w:left w:w="120" w:type="dxa"/>
              <w:bottom w:w="100" w:type="dxa"/>
              <w:right w:w="120" w:type="dxa"/>
            </w:tcMar>
            <w:vAlign w:val="center"/>
          </w:tcPr>
          <w:p w14:paraId="73B4FD2A" w14:textId="77777777" w:rsidR="00A934CE" w:rsidRDefault="00C84A94">
            <w:r>
              <w:rPr>
                <w:sz w:val="20"/>
              </w:rPr>
              <w:t>28 September 2026</w:t>
            </w:r>
          </w:p>
        </w:tc>
      </w:tr>
      <w:tr w:rsidR="00A934CE" w14:paraId="3971A4D4" w14:textId="77777777">
        <w:trPr>
          <w:jc w:val="center"/>
        </w:trPr>
        <w:tc>
          <w:tcPr>
            <w:tcW w:w="1800" w:type="dxa"/>
            <w:shd w:val="clear" w:color="auto" w:fill="1F4E79"/>
            <w:tcMar>
              <w:top w:w="100" w:type="dxa"/>
              <w:left w:w="120" w:type="dxa"/>
              <w:bottom w:w="100" w:type="dxa"/>
              <w:right w:w="120" w:type="dxa"/>
            </w:tcMar>
            <w:vAlign w:val="center"/>
          </w:tcPr>
          <w:p w14:paraId="0A6B35EE" w14:textId="77777777" w:rsidR="00A934CE" w:rsidRDefault="00C84A94">
            <w:r>
              <w:rPr>
                <w:b/>
                <w:color w:val="FFFFFF"/>
                <w:sz w:val="18"/>
              </w:rPr>
              <w:t>Policy owner</w:t>
            </w:r>
          </w:p>
        </w:tc>
        <w:tc>
          <w:tcPr>
            <w:tcW w:w="2232" w:type="dxa"/>
            <w:tcMar>
              <w:top w:w="100" w:type="dxa"/>
              <w:left w:w="120" w:type="dxa"/>
              <w:bottom w:w="100" w:type="dxa"/>
              <w:right w:w="120" w:type="dxa"/>
            </w:tcMar>
            <w:vAlign w:val="center"/>
          </w:tcPr>
          <w:p w14:paraId="4E00992B" w14:textId="77777777" w:rsidR="00A934CE" w:rsidRDefault="00C84A94">
            <w:r>
              <w:rPr>
                <w:sz w:val="18"/>
              </w:rPr>
              <w:t>Executive Headteacher</w:t>
            </w:r>
          </w:p>
        </w:tc>
        <w:tc>
          <w:tcPr>
            <w:tcW w:w="1800" w:type="dxa"/>
            <w:shd w:val="clear" w:color="auto" w:fill="1F4E79"/>
            <w:tcMar>
              <w:top w:w="100" w:type="dxa"/>
              <w:left w:w="120" w:type="dxa"/>
              <w:bottom w:w="100" w:type="dxa"/>
              <w:right w:w="120" w:type="dxa"/>
            </w:tcMar>
            <w:vAlign w:val="center"/>
          </w:tcPr>
          <w:p w14:paraId="0800E453" w14:textId="77777777" w:rsidR="00A934CE" w:rsidRDefault="00C84A94">
            <w:r>
              <w:rPr>
                <w:b/>
                <w:color w:val="FFFFFF"/>
                <w:sz w:val="18"/>
              </w:rPr>
              <w:t>School</w:t>
            </w:r>
          </w:p>
        </w:tc>
        <w:tc>
          <w:tcPr>
            <w:tcW w:w="2520" w:type="dxa"/>
            <w:tcMar>
              <w:top w:w="100" w:type="dxa"/>
              <w:left w:w="120" w:type="dxa"/>
              <w:bottom w:w="100" w:type="dxa"/>
              <w:right w:w="120" w:type="dxa"/>
            </w:tcMar>
            <w:vAlign w:val="center"/>
          </w:tcPr>
          <w:p w14:paraId="2543E9EB" w14:textId="77777777" w:rsidR="00A934CE" w:rsidRDefault="00C84A94">
            <w:r>
              <w:rPr>
                <w:sz w:val="18"/>
              </w:rPr>
              <w:t>Rainford Brook Lodge Primary School</w:t>
            </w:r>
          </w:p>
        </w:tc>
      </w:tr>
    </w:tbl>
    <w:p w14:paraId="57CD254B" w14:textId="77777777" w:rsidR="00A934CE" w:rsidRDefault="00A934CE"/>
    <w:p w14:paraId="741C84A3" w14:textId="77777777" w:rsidR="00A934CE" w:rsidRDefault="00C84A94">
      <w:pPr>
        <w:pStyle w:val="Heading2"/>
      </w:pPr>
      <w:r>
        <w:t>1. Purpose and scope</w:t>
      </w:r>
    </w:p>
    <w:p w14:paraId="05194B9E" w14:textId="77777777" w:rsidR="00A934CE" w:rsidRDefault="00C84A94">
      <w:pPr>
        <w:spacing w:after="120"/>
      </w:pPr>
      <w:r>
        <w:t>This policy sets out the arrangements for the admission and management of visitors to Rainford Brook Lodge Primary School. Its purpose is to safeguard pupils, staff and visitors, while maintaining the School’s welcoming, sensitive and caring approach to parents, carers and the wider community.</w:t>
      </w:r>
    </w:p>
    <w:p w14:paraId="36769D2D" w14:textId="77777777" w:rsidR="00A934CE" w:rsidRDefault="00C84A94">
      <w:pPr>
        <w:spacing w:after="120"/>
      </w:pPr>
      <w:r>
        <w:t>Only people who have a legitimate reason to access the building will be allowed to enter. The purpose of each visit and the visitor’s identity must be checked before access is permitted.</w:t>
      </w:r>
    </w:p>
    <w:p w14:paraId="7F78AAB3" w14:textId="77777777" w:rsidR="00A934CE" w:rsidRDefault="00C84A94">
      <w:pPr>
        <w:pStyle w:val="Heading2"/>
      </w:pPr>
      <w:r>
        <w:t>2. Categories of visitor</w:t>
      </w:r>
    </w:p>
    <w:p w14:paraId="53398FAF" w14:textId="77777777" w:rsidR="00A934CE" w:rsidRDefault="00C84A94">
      <w:pPr>
        <w:spacing w:after="120"/>
      </w:pPr>
      <w:r>
        <w:t>Visitors may include:</w:t>
      </w:r>
    </w:p>
    <w:p w14:paraId="624A13C0" w14:textId="77777777" w:rsidR="00A934CE" w:rsidRDefault="00C84A94">
      <w:pPr>
        <w:pStyle w:val="ListBullet"/>
        <w:spacing w:after="60"/>
      </w:pPr>
      <w:r>
        <w:t>Parents, carers and family members arriving with, collecting or visiting children.</w:t>
      </w:r>
    </w:p>
    <w:p w14:paraId="4EE48B29" w14:textId="77777777" w:rsidR="00A934CE" w:rsidRDefault="00C84A94">
      <w:pPr>
        <w:pStyle w:val="ListBullet"/>
        <w:spacing w:after="60"/>
      </w:pPr>
      <w:r>
        <w:t>Education professionals, including educational psychologists and music tutors.</w:t>
      </w:r>
    </w:p>
    <w:p w14:paraId="30BB78A4" w14:textId="77777777" w:rsidR="00A934CE" w:rsidRDefault="00C84A94">
      <w:pPr>
        <w:pStyle w:val="ListBullet"/>
        <w:spacing w:after="60"/>
      </w:pPr>
      <w:r>
        <w:t>Local authority representatives.</w:t>
      </w:r>
    </w:p>
    <w:p w14:paraId="230FEFC4" w14:textId="77777777" w:rsidR="00A934CE" w:rsidRDefault="00C84A94">
      <w:pPr>
        <w:pStyle w:val="ListBullet"/>
        <w:spacing w:after="60"/>
      </w:pPr>
      <w:r>
        <w:t>Healthcare professionals carrying out screening checks or working with individual pupils, such as speech and language therapists.</w:t>
      </w:r>
    </w:p>
    <w:p w14:paraId="356DF0EB" w14:textId="77777777" w:rsidR="00A934CE" w:rsidRDefault="00C84A94">
      <w:pPr>
        <w:pStyle w:val="ListBullet"/>
        <w:spacing w:after="60"/>
      </w:pPr>
      <w:r>
        <w:t>Sports coaches.</w:t>
      </w:r>
    </w:p>
    <w:p w14:paraId="55C0427C" w14:textId="77777777" w:rsidR="00A934CE" w:rsidRDefault="00C84A94">
      <w:pPr>
        <w:pStyle w:val="ListBullet"/>
        <w:spacing w:after="60"/>
      </w:pPr>
      <w:r>
        <w:t>Club leaders and tutors.</w:t>
      </w:r>
    </w:p>
    <w:p w14:paraId="4BC36417" w14:textId="77777777" w:rsidR="00A934CE" w:rsidRDefault="00C84A94">
      <w:pPr>
        <w:pStyle w:val="ListBullet"/>
        <w:spacing w:after="60"/>
      </w:pPr>
      <w:r>
        <w:t>Government officials.</w:t>
      </w:r>
    </w:p>
    <w:p w14:paraId="21E3A66A" w14:textId="77777777" w:rsidR="00A934CE" w:rsidRDefault="00C84A94">
      <w:pPr>
        <w:pStyle w:val="ListBullet"/>
        <w:spacing w:after="60"/>
      </w:pPr>
      <w:r>
        <w:t>Local councillors.</w:t>
      </w:r>
    </w:p>
    <w:p w14:paraId="3574051A" w14:textId="77777777" w:rsidR="00A934CE" w:rsidRDefault="00C84A94">
      <w:pPr>
        <w:pStyle w:val="ListBullet"/>
        <w:spacing w:after="60"/>
      </w:pPr>
      <w:r>
        <w:t>Contractors.</w:t>
      </w:r>
    </w:p>
    <w:p w14:paraId="3EF4930F" w14:textId="77777777" w:rsidR="00A934CE" w:rsidRDefault="00C84A94">
      <w:pPr>
        <w:pStyle w:val="Heading2"/>
      </w:pPr>
      <w:r>
        <w:t>3. Assessing visitor access</w:t>
      </w:r>
    </w:p>
    <w:p w14:paraId="47BA6D68" w14:textId="77777777" w:rsidR="00A934CE" w:rsidRDefault="00C84A94">
      <w:pPr>
        <w:spacing w:after="120"/>
      </w:pPr>
      <w:r>
        <w:t>The School will apply appropriate discretion when determining the level of access and supervision required. Consideration will include:</w:t>
      </w:r>
    </w:p>
    <w:p w14:paraId="56040925" w14:textId="77777777" w:rsidR="00A934CE" w:rsidRDefault="00C84A94">
      <w:pPr>
        <w:pStyle w:val="ListBullet"/>
        <w:spacing w:after="60"/>
      </w:pPr>
      <w:r>
        <w:t>Whether the visit is a one-off or recurring arrangement.</w:t>
      </w:r>
    </w:p>
    <w:p w14:paraId="73DFAC87" w14:textId="77777777" w:rsidR="00A934CE" w:rsidRDefault="00C84A94">
      <w:pPr>
        <w:pStyle w:val="ListBullet"/>
        <w:spacing w:after="60"/>
      </w:pPr>
      <w:r>
        <w:t>Whether the visitor will have unsupervised contact with children.</w:t>
      </w:r>
    </w:p>
    <w:p w14:paraId="66EA99F2" w14:textId="77777777" w:rsidR="00A934CE" w:rsidRDefault="00C84A94">
      <w:pPr>
        <w:pStyle w:val="ListBullet"/>
        <w:spacing w:after="60"/>
      </w:pPr>
      <w:r>
        <w:t>Whether the visitor can be escorted while carrying out the purpose of the visit.</w:t>
      </w:r>
    </w:p>
    <w:p w14:paraId="5120D020" w14:textId="77777777" w:rsidR="00A934CE" w:rsidRDefault="00C84A94">
      <w:pPr>
        <w:pStyle w:val="Heading2"/>
      </w:pPr>
      <w:r>
        <w:lastRenderedPageBreak/>
        <w:t>4. Arrival, identification and sign-in</w:t>
      </w:r>
    </w:p>
    <w:p w14:paraId="72DD3516" w14:textId="77777777" w:rsidR="00A934CE" w:rsidRDefault="00C84A94">
      <w:pPr>
        <w:spacing w:after="120"/>
      </w:pPr>
      <w:r>
        <w:t>All visitors must wait in the entrance foyer while the purpose of their visit and their identity are checked.</w:t>
      </w:r>
    </w:p>
    <w:p w14:paraId="2B4A888D" w14:textId="77777777" w:rsidR="00A934CE" w:rsidRDefault="00C84A94">
      <w:pPr>
        <w:spacing w:after="120"/>
      </w:pPr>
      <w:r>
        <w:t>Visitors employed by St Helens Borough Council must display official Council identification. A visitor claiming to represent the Council must produce an official photographic identification card before entry is permitted. Where identification cannot be produced, unsupervised access will not be allowed.</w:t>
      </w:r>
    </w:p>
    <w:p w14:paraId="656550ED" w14:textId="77777777" w:rsidR="00A934CE" w:rsidRDefault="00C84A94">
      <w:pPr>
        <w:spacing w:after="120"/>
      </w:pPr>
      <w:r>
        <w:t>All visitors must register using the School’s sign-in system, state the reason for their visit, and record their arrival and departure. Visitors will be issued with a School visitor badge or sticker and the appropriate lanyard, which must be worn visibly throughout the visit.</w:t>
      </w:r>
    </w:p>
    <w:p w14:paraId="7ADE8DC7" w14:textId="77777777" w:rsidR="00A934CE" w:rsidRDefault="00C84A94">
      <w:pPr>
        <w:pStyle w:val="ListBullet"/>
        <w:spacing w:after="60"/>
      </w:pPr>
      <w:r>
        <w:t>A green lanyard confirms that the required visitor safeguarding checks are in place.</w:t>
      </w:r>
    </w:p>
    <w:p w14:paraId="46F20AE5" w14:textId="77777777" w:rsidR="00A934CE" w:rsidRDefault="00C84A94">
      <w:pPr>
        <w:pStyle w:val="ListBullet"/>
        <w:spacing w:after="60"/>
      </w:pPr>
      <w:r>
        <w:t>A red lanyard confirms that the required safeguarding checks are not in place; the visitor must therefore be accompanied by a member of staff.</w:t>
      </w:r>
    </w:p>
    <w:p w14:paraId="4E98D9EB" w14:textId="77777777" w:rsidR="00A934CE" w:rsidRDefault="00C84A94">
      <w:pPr>
        <w:spacing w:after="120"/>
      </w:pPr>
      <w:r>
        <w:t>Any visitor in School who is not displaying a visitor badge or sticker and lanyard will be challenged by staff or pupils and directed to the School office.</w:t>
      </w:r>
    </w:p>
    <w:p w14:paraId="58ECE755" w14:textId="77777777" w:rsidR="00A934CE" w:rsidRDefault="00C84A94">
      <w:pPr>
        <w:pStyle w:val="Heading2"/>
      </w:pPr>
      <w:r>
        <w:t>5. Meeting staff and access beyond reception</w:t>
      </w:r>
    </w:p>
    <w:p w14:paraId="1373955A" w14:textId="77777777" w:rsidR="00A934CE" w:rsidRDefault="00C84A94">
      <w:pPr>
        <w:spacing w:after="120"/>
      </w:pPr>
      <w:r>
        <w:t>Where a visitor is meeting a member of staff, that member of staff will be informed and will meet the visitor at the School entrance, or the visitor will be escorted to them. If the member of staff is unavailable, the visitor will remain in the entrance area.</w:t>
      </w:r>
    </w:p>
    <w:p w14:paraId="54355FA2" w14:textId="77777777" w:rsidR="00A934CE" w:rsidRDefault="00C84A94">
      <w:pPr>
        <w:spacing w:after="120"/>
      </w:pPr>
      <w:r>
        <w:t>The School operates a controlled fob-access system. Visitors cannot access areas beyond the main entrance unless authorised and, where required, accompanied.</w:t>
      </w:r>
    </w:p>
    <w:p w14:paraId="1EA29DB3" w14:textId="77777777" w:rsidR="00A934CE" w:rsidRDefault="00C84A94">
      <w:pPr>
        <w:pStyle w:val="Heading2"/>
      </w:pPr>
      <w:r>
        <w:t>6. Visitors working with children</w:t>
      </w:r>
    </w:p>
    <w:p w14:paraId="5F889951" w14:textId="77777777" w:rsidR="00A934CE" w:rsidRDefault="00C84A94">
      <w:pPr>
        <w:spacing w:after="120"/>
      </w:pPr>
      <w:r>
        <w:t>Visitors who will work with children must provide satisfactory proof of identity and evidence of the required safeguarding checks before contact with children is permitted. Relevant details will be checked against the School’s Single Central Record where applicable.</w:t>
      </w:r>
    </w:p>
    <w:p w14:paraId="166EA899" w14:textId="77777777" w:rsidR="00A934CE" w:rsidRDefault="00C84A94">
      <w:pPr>
        <w:spacing w:after="120"/>
      </w:pPr>
      <w:r>
        <w:t>On subsequent visits, once identity has been confirmed against the recorded details, the visitor may carry out the authorised activity. Any visitor without the required safeguarding clearance must be accompanied throughout their time in School.</w:t>
      </w:r>
    </w:p>
    <w:p w14:paraId="2E46A5D6" w14:textId="77777777" w:rsidR="00A934CE" w:rsidRDefault="00C84A94">
      <w:pPr>
        <w:pStyle w:val="Heading2"/>
      </w:pPr>
      <w:r>
        <w:t>7. Parent and carer events</w:t>
      </w:r>
    </w:p>
    <w:p w14:paraId="6754DBAE" w14:textId="77777777" w:rsidR="00A934CE" w:rsidRDefault="00C84A94">
      <w:pPr>
        <w:spacing w:after="120"/>
      </w:pPr>
      <w:r>
        <w:t>On occasions when significant numbers of parents or carers are invited into School, individuals will not normally be required to use the electronic sign-in system. Attendance will instead be recorded using event signing-in arrangements. A risk assessment will be completed to ensure pupils and staff remain safe.</w:t>
      </w:r>
    </w:p>
    <w:p w14:paraId="3D7C935A" w14:textId="77777777" w:rsidR="00A934CE" w:rsidRDefault="00C84A94">
      <w:pPr>
        <w:spacing w:after="120"/>
      </w:pPr>
      <w:r>
        <w:t>Examples include:</w:t>
      </w:r>
    </w:p>
    <w:p w14:paraId="6F2DC82C" w14:textId="77777777" w:rsidR="00A934CE" w:rsidRDefault="00C84A94">
      <w:pPr>
        <w:pStyle w:val="ListBullet"/>
        <w:spacing w:after="60"/>
      </w:pPr>
      <w:r>
        <w:t>Parents’ evenings.</w:t>
      </w:r>
    </w:p>
    <w:p w14:paraId="4A653014" w14:textId="77777777" w:rsidR="00A934CE" w:rsidRDefault="00C84A94">
      <w:pPr>
        <w:pStyle w:val="ListBullet"/>
        <w:spacing w:after="60"/>
      </w:pPr>
      <w:r>
        <w:t>Class assemblies.</w:t>
      </w:r>
    </w:p>
    <w:p w14:paraId="26F23EEB" w14:textId="77777777" w:rsidR="00A934CE" w:rsidRDefault="00C84A94">
      <w:pPr>
        <w:pStyle w:val="ListBullet"/>
        <w:spacing w:after="60"/>
      </w:pPr>
      <w:r>
        <w:t>School performances and awards events.</w:t>
      </w:r>
    </w:p>
    <w:p w14:paraId="36647412" w14:textId="77777777" w:rsidR="00A934CE" w:rsidRDefault="00C84A94">
      <w:pPr>
        <w:pStyle w:val="ListBullet"/>
        <w:spacing w:after="60"/>
      </w:pPr>
      <w:r>
        <w:t>Sports day.</w:t>
      </w:r>
    </w:p>
    <w:p w14:paraId="46C5A0F1" w14:textId="77777777" w:rsidR="00A934CE" w:rsidRDefault="00C84A94">
      <w:pPr>
        <w:pStyle w:val="Heading2"/>
      </w:pPr>
      <w:r>
        <w:t>8. Volunteers</w:t>
      </w:r>
    </w:p>
    <w:p w14:paraId="26BC258E" w14:textId="77777777" w:rsidR="00A934CE" w:rsidRDefault="00C84A94">
      <w:pPr>
        <w:spacing w:after="120"/>
      </w:pPr>
      <w:r>
        <w:t>Volunteers may support the School by:</w:t>
      </w:r>
    </w:p>
    <w:p w14:paraId="1AF9708F" w14:textId="77777777" w:rsidR="00A934CE" w:rsidRDefault="00C84A94">
      <w:pPr>
        <w:pStyle w:val="ListBullet"/>
        <w:spacing w:after="60"/>
      </w:pPr>
      <w:r>
        <w:lastRenderedPageBreak/>
        <w:t>Supporting individual pupils and small groups.</w:t>
      </w:r>
    </w:p>
    <w:p w14:paraId="6E5FEBB9" w14:textId="77777777" w:rsidR="00A934CE" w:rsidRDefault="00C84A94">
      <w:pPr>
        <w:pStyle w:val="ListBullet"/>
        <w:spacing w:after="60"/>
      </w:pPr>
      <w:r>
        <w:t>Hearing pupils read.</w:t>
      </w:r>
    </w:p>
    <w:p w14:paraId="70E306E0" w14:textId="77777777" w:rsidR="00A934CE" w:rsidRDefault="00C84A94">
      <w:pPr>
        <w:pStyle w:val="ListBullet"/>
        <w:spacing w:after="60"/>
      </w:pPr>
      <w:r>
        <w:t>Helping with classroom organisation.</w:t>
      </w:r>
    </w:p>
    <w:p w14:paraId="508BA427" w14:textId="77777777" w:rsidR="00A934CE" w:rsidRDefault="00C84A94">
      <w:pPr>
        <w:pStyle w:val="ListBullet"/>
        <w:spacing w:after="60"/>
      </w:pPr>
      <w:r>
        <w:t>Helping to supervise children on School trips.</w:t>
      </w:r>
    </w:p>
    <w:p w14:paraId="182551D9" w14:textId="77777777" w:rsidR="00A934CE" w:rsidRDefault="00C84A94">
      <w:pPr>
        <w:pStyle w:val="ListBullet"/>
        <w:spacing w:after="60"/>
      </w:pPr>
      <w:r>
        <w:t>Supporting art or other practical activities.</w:t>
      </w:r>
    </w:p>
    <w:p w14:paraId="6AC1B7F6" w14:textId="77777777" w:rsidR="00A934CE" w:rsidRDefault="00C84A94">
      <w:pPr>
        <w:pStyle w:val="ListBullet"/>
        <w:spacing w:after="60"/>
      </w:pPr>
      <w:r>
        <w:t>Transporting pupils to and from events where specifically authorised and appropriately risk assessed.</w:t>
      </w:r>
    </w:p>
    <w:p w14:paraId="24BB592C" w14:textId="77777777" w:rsidR="00A934CE" w:rsidRDefault="00C84A94">
      <w:pPr>
        <w:spacing w:after="120"/>
      </w:pPr>
      <w:r>
        <w:t>Volunteers must not:</w:t>
      </w:r>
    </w:p>
    <w:p w14:paraId="4258A9AD" w14:textId="77777777" w:rsidR="00A934CE" w:rsidRDefault="00C84A94">
      <w:pPr>
        <w:pStyle w:val="ListBullet"/>
        <w:spacing w:after="60"/>
      </w:pPr>
      <w:r>
        <w:t>Take sole responsibility for a whole class or part of a class.</w:t>
      </w:r>
    </w:p>
    <w:p w14:paraId="5E7230A1" w14:textId="77777777" w:rsidR="00A934CE" w:rsidRDefault="00C84A94">
      <w:pPr>
        <w:pStyle w:val="ListBullet"/>
        <w:spacing w:after="60"/>
      </w:pPr>
      <w:r>
        <w:t>Change children or supervise them changing.</w:t>
      </w:r>
    </w:p>
    <w:p w14:paraId="5DC08813" w14:textId="77777777" w:rsidR="00A934CE" w:rsidRDefault="00C84A94">
      <w:pPr>
        <w:pStyle w:val="ListBullet"/>
        <w:spacing w:after="60"/>
      </w:pPr>
      <w:r>
        <w:t>Supervise children engaged in PE or other specialist activities without an authorised member of staff.</w:t>
      </w:r>
    </w:p>
    <w:p w14:paraId="3E3116D8" w14:textId="77777777" w:rsidR="00A934CE" w:rsidRDefault="00C84A94">
      <w:pPr>
        <w:pStyle w:val="ListBullet"/>
        <w:spacing w:after="60"/>
      </w:pPr>
      <w:r>
        <w:t>Take children off the School site without a teacher in charge.</w:t>
      </w:r>
    </w:p>
    <w:p w14:paraId="7C46436B" w14:textId="77777777" w:rsidR="00A934CE" w:rsidRDefault="00C84A94">
      <w:pPr>
        <w:pStyle w:val="ListBullet"/>
        <w:spacing w:after="60"/>
      </w:pPr>
      <w:r>
        <w:t>Undertake activities with children, particularly on an individual basis, unless they remain within the sight and sound of the teacher or other authorised member of staff.</w:t>
      </w:r>
    </w:p>
    <w:p w14:paraId="2E954FBE" w14:textId="77777777" w:rsidR="00A934CE" w:rsidRDefault="00C84A94">
      <w:pPr>
        <w:spacing w:after="120"/>
      </w:pPr>
      <w:r>
        <w:t>Responsibility for the health, safety and welfare of pupils remains with the class teacher or other designated member of staff at all times.</w:t>
      </w:r>
    </w:p>
    <w:p w14:paraId="3120E6D8" w14:textId="77777777" w:rsidR="00A934CE" w:rsidRDefault="00C84A94">
      <w:pPr>
        <w:spacing w:after="120"/>
      </w:pPr>
      <w:r>
        <w:t>All volunteer helpers must complete the required statutory safeguarding checks and an induction, including safeguarding and health and safety training, before beginning work in the School. The School will also require an application form, references and an interview to assess suitability. Details of the checks completed will be recorded on the Single Central Record.</w:t>
      </w:r>
    </w:p>
    <w:p w14:paraId="5644B67F" w14:textId="77777777" w:rsidR="00A934CE" w:rsidRDefault="00C84A94">
      <w:pPr>
        <w:pStyle w:val="Heading2"/>
      </w:pPr>
      <w:r>
        <w:t>9. Monitoring and review</w:t>
      </w:r>
    </w:p>
    <w:p w14:paraId="251A11A9" w14:textId="77777777" w:rsidR="00A934CE" w:rsidRDefault="00C84A94">
      <w:pPr>
        <w:spacing w:after="120"/>
      </w:pPr>
      <w:r>
        <w:t>The Executive Headteacher is responsible for the implementation of this policy. The policy will be reviewed annually, or sooner where there is a change in statutory guidance, safeguarding requirements or School procedures.</w:t>
      </w:r>
    </w:p>
    <w:sectPr w:rsidR="00A934CE" w:rsidSect="00034616">
      <w:headerReference w:type="default" r:id="rId11"/>
      <w:footerReference w:type="default" r:id="rId12"/>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1B891" w14:textId="77777777" w:rsidR="00FE2982" w:rsidRDefault="00FE2982">
      <w:pPr>
        <w:spacing w:after="0" w:line="240" w:lineRule="auto"/>
      </w:pPr>
      <w:r>
        <w:separator/>
      </w:r>
    </w:p>
  </w:endnote>
  <w:endnote w:type="continuationSeparator" w:id="0">
    <w:p w14:paraId="0473935C" w14:textId="77777777" w:rsidR="00FE2982" w:rsidRDefault="00FE2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0A4A4" w14:textId="77777777" w:rsidR="00587452" w:rsidRDefault="002A4C8E">
    <w:pPr>
      <w:pStyle w:val="Footer"/>
      <w:jc w:val="center"/>
    </w:pPr>
    <w:r>
      <w:rPr>
        <w:color w:val="646464"/>
        <w:sz w:val="16"/>
      </w:rPr>
      <w:t>Rainford Brook Lodge Primary School | Visitor Policy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E6BDB" w14:textId="77777777" w:rsidR="00FE2982" w:rsidRDefault="00FE2982">
      <w:pPr>
        <w:spacing w:after="0" w:line="240" w:lineRule="auto"/>
      </w:pPr>
      <w:r>
        <w:separator/>
      </w:r>
    </w:p>
  </w:footnote>
  <w:footnote w:type="continuationSeparator" w:id="0">
    <w:p w14:paraId="168EE8A5" w14:textId="77777777" w:rsidR="00FE2982" w:rsidRDefault="00FE29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5F829" w14:textId="21F05146" w:rsidR="001855AE" w:rsidRDefault="001855AE" w:rsidP="001855AE">
    <w:pPr>
      <w:pStyle w:val="Header"/>
      <w:jc w:val="right"/>
    </w:pPr>
    <w:r>
      <w:rPr>
        <w:noProof/>
      </w:rPr>
      <w:drawing>
        <wp:inline distT="0" distB="0" distL="0" distR="0" wp14:anchorId="1CA5B007" wp14:editId="1B5EBD5C">
          <wp:extent cx="566928" cy="6160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bl_logo.png"/>
                  <pic:cNvPicPr/>
                </pic:nvPicPr>
                <pic:blipFill>
                  <a:blip r:embed="rId1"/>
                  <a:stretch>
                    <a:fillRect/>
                  </a:stretch>
                </pic:blipFill>
                <pic:spPr>
                  <a:xfrm>
                    <a:off x="0" y="0"/>
                    <a:ext cx="566928" cy="616062"/>
                  </a:xfrm>
                  <a:prstGeom prst="rect">
                    <a:avLst/>
                  </a:prstGeom>
                </pic:spPr>
              </pic:pic>
            </a:graphicData>
          </a:graphic>
        </wp:inline>
      </w:drawing>
    </w:r>
  </w:p>
  <w:p w14:paraId="03F14BE6" w14:textId="77777777" w:rsidR="0056250A" w:rsidRPr="0056250A" w:rsidRDefault="0056250A" w:rsidP="005625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8612954">
    <w:abstractNumId w:val="5"/>
  </w:num>
  <w:num w:numId="2" w16cid:durableId="155540576">
    <w:abstractNumId w:val="6"/>
  </w:num>
  <w:num w:numId="3" w16cid:durableId="128716305">
    <w:abstractNumId w:val="0"/>
  </w:num>
  <w:num w:numId="4" w16cid:durableId="813371638">
    <w:abstractNumId w:val="8"/>
  </w:num>
  <w:num w:numId="5" w16cid:durableId="297271711">
    <w:abstractNumId w:val="4"/>
  </w:num>
  <w:num w:numId="6" w16cid:durableId="1613586552">
    <w:abstractNumId w:val="3"/>
  </w:num>
  <w:num w:numId="7" w16cid:durableId="2017463042">
    <w:abstractNumId w:val="7"/>
  </w:num>
  <w:num w:numId="8" w16cid:durableId="787240873">
    <w:abstractNumId w:val="2"/>
  </w:num>
  <w:num w:numId="9" w16cid:durableId="575632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742"/>
    <w:rsid w:val="00034616"/>
    <w:rsid w:val="0006063C"/>
    <w:rsid w:val="0015074B"/>
    <w:rsid w:val="001855AE"/>
    <w:rsid w:val="0018709D"/>
    <w:rsid w:val="0029639D"/>
    <w:rsid w:val="002A4C8E"/>
    <w:rsid w:val="00326F90"/>
    <w:rsid w:val="00486888"/>
    <w:rsid w:val="0056250A"/>
    <w:rsid w:val="00575050"/>
    <w:rsid w:val="00587452"/>
    <w:rsid w:val="0062656A"/>
    <w:rsid w:val="00670817"/>
    <w:rsid w:val="006A5384"/>
    <w:rsid w:val="007216E7"/>
    <w:rsid w:val="00A35D46"/>
    <w:rsid w:val="00A934CE"/>
    <w:rsid w:val="00AA1D8D"/>
    <w:rsid w:val="00AC3795"/>
    <w:rsid w:val="00B47730"/>
    <w:rsid w:val="00C84A94"/>
    <w:rsid w:val="00CB0664"/>
    <w:rsid w:val="00D42E25"/>
    <w:rsid w:val="00F35AD4"/>
    <w:rsid w:val="00FC693F"/>
    <w:rsid w:val="00FD6A93"/>
    <w:rsid w:val="00FE2982"/>
    <w:rsid w:val="7E793A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964DB0"/>
  <w14:defaultImageDpi w14:val="300"/>
  <w15:docId w15:val="{3CCB5750-195F-40BD-9389-84ADB78FC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1F1F1F"/>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60" w:line="240" w:lineRule="auto"/>
      <w:contextualSpacing/>
    </w:pPr>
    <w:rPr>
      <w:rFonts w:asciiTheme="majorHAnsi" w:eastAsiaTheme="majorEastAsia" w:hAnsiTheme="majorHAnsi" w:cstheme="majorBidi"/>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rPr>
      <w:rFonts w:ascii="Aptos" w:hAnsi="Aptos"/>
      <w:i/>
      <w:color w:val="5A5A5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FD5070BB8E574BA2AE568B9FA82E55" ma:contentTypeVersion="1" ma:contentTypeDescription="Create a new document." ma:contentTypeScope="" ma:versionID="35cf75853e43edb15ee6fa55f902cbb8">
  <xsd:schema xmlns:xsd="http://www.w3.org/2001/XMLSchema" xmlns:xs="http://www.w3.org/2001/XMLSchema" xmlns:p="http://schemas.microsoft.com/office/2006/metadata/properties" xmlns:ns2="42e847ee-da67-45ac-b8d7-d7e15c5aae3a" xmlns:ns3="091d844e-e9e6-4ff0-9f92-9249b3eca144" targetNamespace="http://schemas.microsoft.com/office/2006/metadata/properties" ma:root="true" ma:fieldsID="ab3d1f3e58be94baeae2aea00e27bed2" ns2:_="" ns3:_="">
    <xsd:import namespace="42e847ee-da67-45ac-b8d7-d7e15c5aae3a"/>
    <xsd:import namespace="091d844e-e9e6-4ff0-9f92-9249b3eca144"/>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847ee-da67-45ac-b8d7-d7e15c5aae3a"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Location" ma:index="39" nillable="true" ma:displayName="Location" ma:indexed="true" ma:internalName="MediaServiceLocation"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1d844e-e9e6-4ff0-9f92-9249b3eca144"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lf_Registration_Enabled xmlns="42e847ee-da67-45ac-b8d7-d7e15c5aae3a" xsi:nil="true"/>
    <Has_Leaders_Only_SectionGroup xmlns="42e847ee-da67-45ac-b8d7-d7e15c5aae3a" xsi:nil="true"/>
    <Distribution_Groups xmlns="42e847ee-da67-45ac-b8d7-d7e15c5aae3a" xsi:nil="true"/>
    <AppVersion xmlns="42e847ee-da67-45ac-b8d7-d7e15c5aae3a" xsi:nil="true"/>
    <Templates xmlns="42e847ee-da67-45ac-b8d7-d7e15c5aae3a" xsi:nil="true"/>
    <Members xmlns="42e847ee-da67-45ac-b8d7-d7e15c5aae3a">
      <UserInfo>
        <DisplayName/>
        <AccountId xsi:nil="true"/>
        <AccountType/>
      </UserInfo>
    </Members>
    <Member_Groups xmlns="42e847ee-da67-45ac-b8d7-d7e15c5aae3a">
      <UserInfo>
        <DisplayName/>
        <AccountId xsi:nil="true"/>
        <AccountType/>
      </UserInfo>
    </Member_Groups>
    <CultureName xmlns="42e847ee-da67-45ac-b8d7-d7e15c5aae3a" xsi:nil="true"/>
    <LMS_Mappings xmlns="42e847ee-da67-45ac-b8d7-d7e15c5aae3a" xsi:nil="true"/>
    <Invited_Leaders xmlns="42e847ee-da67-45ac-b8d7-d7e15c5aae3a" xsi:nil="true"/>
    <Invited_Members xmlns="42e847ee-da67-45ac-b8d7-d7e15c5aae3a" xsi:nil="true"/>
    <FolderType xmlns="42e847ee-da67-45ac-b8d7-d7e15c5aae3a" xsi:nil="true"/>
    <Leaders xmlns="42e847ee-da67-45ac-b8d7-d7e15c5aae3a">
      <UserInfo>
        <DisplayName/>
        <AccountId xsi:nil="true"/>
        <AccountType/>
      </UserInfo>
    </Leaders>
    <TeamsChannelId xmlns="42e847ee-da67-45ac-b8d7-d7e15c5aae3a" xsi:nil="true"/>
    <IsNotebookLocked xmlns="42e847ee-da67-45ac-b8d7-d7e15c5aae3a" xsi:nil="true"/>
    <Is_Collaboration_Space_Locked xmlns="42e847ee-da67-45ac-b8d7-d7e15c5aae3a" xsi:nil="true"/>
    <Math_Settings xmlns="42e847ee-da67-45ac-b8d7-d7e15c5aae3a" xsi:nil="true"/>
    <Owner xmlns="42e847ee-da67-45ac-b8d7-d7e15c5aae3a">
      <UserInfo>
        <DisplayName/>
        <AccountId xsi:nil="true"/>
        <AccountType/>
      </UserInfo>
    </Owner>
    <NotebookType xmlns="42e847ee-da67-45ac-b8d7-d7e15c5aae3a" xsi:nil="true"/>
    <DefaultSectionNames xmlns="42e847ee-da67-45ac-b8d7-d7e15c5aae3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7978922-5771-4839-B756-83BC2A1B8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847ee-da67-45ac-b8d7-d7e15c5aae3a"/>
    <ds:schemaRef ds:uri="091d844e-e9e6-4ff0-9f92-9249b3eca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F0ADE2-06B9-4C47-ACE6-4467D491170B}">
  <ds:schemaRefs>
    <ds:schemaRef ds:uri="http://schemas.microsoft.com/sharepoint/v3/contenttype/forms"/>
  </ds:schemaRefs>
</ds:datastoreItem>
</file>

<file path=customXml/itemProps4.xml><?xml version="1.0" encoding="utf-8"?>
<ds:datastoreItem xmlns:ds="http://schemas.openxmlformats.org/officeDocument/2006/customXml" ds:itemID="{BE568885-266B-405C-A018-EB544FB6BE2A}">
  <ds:schemaRefs>
    <ds:schemaRef ds:uri="http://schemas.microsoft.com/office/2006/metadata/properties"/>
    <ds:schemaRef ds:uri="http://schemas.microsoft.com/office/infopath/2007/PartnerControls"/>
    <ds:schemaRef ds:uri="42e847ee-da67-45ac-b8d7-d7e15c5aae3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867</Words>
  <Characters>4942</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Rainford Brook Lodge Admissions Policy and Arrangements 2027</vt:lpstr>
    </vt:vector>
  </TitlesOfParts>
  <Manager/>
  <Company/>
  <LinksUpToDate>false</LinksUpToDate>
  <CharactersWithSpaces>5798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Rainford Brook Lodge Visitor Policy 2026</dc:title>
  <dc:subject>Aligned Trust admissions policy without nursery admissions priority</dc:subject>
  <dc:creator>Alex Marsh</dc:creator>
  <cp:keywords/>
  <dc:description>generated by python-docx</dc:description>
  <cp:lastModifiedBy>Kathryn Hodkinson (RBL)</cp:lastModifiedBy>
  <cp:revision>2</cp:revision>
  <dcterms:created xsi:type="dcterms:W3CDTF">2026-10-08T14:14:00Z</dcterms:created>
  <dcterms:modified xsi:type="dcterms:W3CDTF">2026-10-08T14:14:00Z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0x01010042FD5070BB8E574BA2AE568B9FA82E55</vt:lpwstr>
  </property>
</Properties>
</file>