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1"/>
        <w:gridCol w:w="3811"/>
        <w:gridCol w:w="3811"/>
        <w:gridCol w:w="3814"/>
      </w:tblGrid>
      <w:tr w:rsidR="007C79B6" w:rsidRPr="00001398" w:rsidTr="0061757B">
        <w:trPr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001398">
              <w:rPr>
                <w:rFonts w:ascii="Comic Sans MS" w:hAnsi="Comic Sans MS"/>
                <w:sz w:val="16"/>
                <w:szCs w:val="16"/>
                <w:u w:val="single"/>
              </w:rPr>
              <w:t xml:space="preserve">Turton and </w:t>
            </w:r>
            <w:proofErr w:type="spellStart"/>
            <w:r w:rsidRPr="00001398">
              <w:rPr>
                <w:rFonts w:ascii="Comic Sans MS" w:hAnsi="Comic Sans MS"/>
                <w:sz w:val="16"/>
                <w:szCs w:val="16"/>
                <w:u w:val="single"/>
              </w:rPr>
              <w:t>Edgworth</w:t>
            </w:r>
            <w:proofErr w:type="spellEnd"/>
            <w:r w:rsidRPr="00001398">
              <w:rPr>
                <w:rFonts w:ascii="Comic Sans MS" w:hAnsi="Comic Sans MS"/>
                <w:sz w:val="16"/>
                <w:szCs w:val="16"/>
                <w:u w:val="single"/>
              </w:rPr>
              <w:t xml:space="preserve"> Early Years Planning</w:t>
            </w:r>
            <w:bookmarkStart w:id="0" w:name="_GoBack"/>
            <w:bookmarkEnd w:id="0"/>
          </w:p>
        </w:tc>
      </w:tr>
      <w:tr w:rsidR="007C79B6" w:rsidRPr="00001398" w:rsidTr="0061757B">
        <w:trPr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001398" w:rsidRDefault="00571675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001398">
              <w:rPr>
                <w:rFonts w:ascii="Comic Sans MS" w:hAnsi="Comic Sans MS"/>
                <w:sz w:val="16"/>
                <w:szCs w:val="16"/>
                <w:u w:val="single"/>
              </w:rPr>
              <w:t xml:space="preserve">Spring </w:t>
            </w:r>
            <w:r w:rsidR="00DC215D" w:rsidRPr="00001398">
              <w:rPr>
                <w:rFonts w:ascii="Comic Sans MS" w:hAnsi="Comic Sans MS"/>
                <w:sz w:val="16"/>
                <w:szCs w:val="16"/>
                <w:u w:val="single"/>
              </w:rPr>
              <w:t>2</w:t>
            </w:r>
          </w:p>
        </w:tc>
      </w:tr>
      <w:tr w:rsidR="007C79B6" w:rsidRPr="00001398" w:rsidTr="0061757B">
        <w:trPr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001398" w:rsidRDefault="00DC215D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001398">
              <w:rPr>
                <w:rFonts w:ascii="Comic Sans MS" w:hAnsi="Comic Sans MS"/>
                <w:sz w:val="16"/>
                <w:szCs w:val="16"/>
                <w:u w:val="single"/>
              </w:rPr>
              <w:t>Space</w:t>
            </w:r>
          </w:p>
        </w:tc>
      </w:tr>
      <w:tr w:rsidR="007C79B6" w:rsidRPr="00001398" w:rsidTr="0061757B">
        <w:trPr>
          <w:trHeight w:val="109"/>
        </w:trPr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WOW moment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Reading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7C79B6" w:rsidRPr="00001398" w:rsidTr="0061757B">
        <w:trPr>
          <w:trHeight w:val="1875"/>
        </w:trPr>
        <w:tc>
          <w:tcPr>
            <w:tcW w:w="3811" w:type="dxa"/>
          </w:tcPr>
          <w:p w:rsidR="007C79B6" w:rsidRDefault="00DC215D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Rocket experiment</w:t>
            </w:r>
          </w:p>
          <w:p w:rsidR="00AC22BE" w:rsidRDefault="00AC22BE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World book day </w:t>
            </w:r>
          </w:p>
          <w:p w:rsidR="00AC22BE" w:rsidRDefault="00AC22BE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Hinduism-Holi</w:t>
            </w:r>
          </w:p>
          <w:p w:rsidR="00AC22BE" w:rsidRDefault="00AC22BE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Mother’s Day</w:t>
            </w:r>
          </w:p>
          <w:p w:rsidR="00AC22BE" w:rsidRDefault="00AC22BE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Eid </w:t>
            </w:r>
          </w:p>
          <w:p w:rsidR="00AC22BE" w:rsidRPr="00001398" w:rsidRDefault="00AC22BE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Easter </w:t>
            </w:r>
          </w:p>
        </w:tc>
        <w:tc>
          <w:tcPr>
            <w:tcW w:w="3811" w:type="dxa"/>
          </w:tcPr>
          <w:p w:rsidR="005F1D86" w:rsidRPr="004F7DA8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Is able to read simple phrases and sentences made up of words with known letter-sound correspondences and, where necessary, a few exception words</w:t>
            </w:r>
          </w:p>
          <w:p w:rsidR="009B3831" w:rsidRDefault="009B3831" w:rsidP="005F1D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5F1D86" w:rsidRPr="004F7DA8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Review all </w:t>
            </w: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Phase 3 graphemes- ai,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ee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igh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oa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oo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4F7DA8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oo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ar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or,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ur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, ow, oi, ear, air,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er</w:t>
            </w:r>
            <w:proofErr w:type="spellEnd"/>
          </w:p>
          <w:p w:rsidR="005F1D86" w:rsidRPr="004F7DA8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Review all t</w:t>
            </w: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ricky words- was you they </w:t>
            </w:r>
            <w:proofErr w:type="spellStart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my</w:t>
            </w:r>
            <w:proofErr w:type="spellEnd"/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 by all are sure pure </w:t>
            </w:r>
          </w:p>
          <w:p w:rsidR="005F1D86" w:rsidRPr="00001398" w:rsidRDefault="005F1D86" w:rsidP="005F1D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1" w:type="dxa"/>
          </w:tcPr>
          <w:p w:rsidR="005F1D86" w:rsidRPr="004F7DA8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Can write short sentences with words with known sound-letter correspondences using a capital letter and full stop</w:t>
            </w:r>
          </w:p>
          <w:p w:rsidR="00C948C7" w:rsidRDefault="00C948C7" w:rsidP="005F1D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5F1D86" w:rsidRPr="00001398" w:rsidRDefault="005F1D86" w:rsidP="005F1D8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Review all t</w:t>
            </w: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ricky words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taught so far </w:t>
            </w:r>
          </w:p>
        </w:tc>
        <w:tc>
          <w:tcPr>
            <w:tcW w:w="3811" w:type="dxa"/>
          </w:tcPr>
          <w:p w:rsidR="005F1D86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Automatically recalls number bonds for numbers 0-5 and some to 10.</w:t>
            </w:r>
          </w:p>
          <w:p w:rsidR="007C79B6" w:rsidRDefault="007C79B6" w:rsidP="005F1D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>Bonds to 10</w:t>
            </w:r>
          </w:p>
          <w:p w:rsidR="005F1D86" w:rsidRDefault="005F1D86" w:rsidP="005F1D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 xml:space="preserve">Combining 2 amounts </w:t>
            </w: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 xml:space="preserve">Making pairs </w:t>
            </w: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>Comparing numbers to 10</w:t>
            </w: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 xml:space="preserve">Time </w:t>
            </w:r>
          </w:p>
          <w:p w:rsidR="005F1D86" w:rsidRDefault="005F1D86" w:rsidP="005F1D86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>3D shapes</w:t>
            </w: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 xml:space="preserve">Spatial awareness </w:t>
            </w:r>
          </w:p>
          <w:p w:rsidR="005F1D86" w:rsidRPr="00F922C3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F1D86" w:rsidRP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922C3">
              <w:rPr>
                <w:rFonts w:ascii="Comic Sans MS" w:hAnsi="Comic Sans MS"/>
                <w:color w:val="0070C0"/>
                <w:sz w:val="16"/>
                <w:szCs w:val="16"/>
              </w:rPr>
              <w:t>Patterns</w:t>
            </w:r>
          </w:p>
        </w:tc>
      </w:tr>
      <w:tr w:rsidR="007C79B6" w:rsidRPr="00001398" w:rsidTr="0061757B">
        <w:trPr>
          <w:trHeight w:val="142"/>
        </w:trPr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Communication and language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Personal, social and emotional development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Understanding the world</w:t>
            </w:r>
          </w:p>
          <w:p w:rsidR="0061757B" w:rsidRPr="00001398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01398">
              <w:rPr>
                <w:rFonts w:ascii="Comic Sans MS" w:hAnsi="Comic Sans MS"/>
                <w:color w:val="FF0000"/>
                <w:sz w:val="16"/>
                <w:szCs w:val="16"/>
              </w:rPr>
              <w:t>(History, Geography, Science)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Expressive arts and design</w:t>
            </w:r>
          </w:p>
          <w:p w:rsidR="0061757B" w:rsidRPr="00001398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01398">
              <w:rPr>
                <w:rFonts w:ascii="Comic Sans MS" w:hAnsi="Comic Sans MS"/>
                <w:color w:val="FF0000"/>
                <w:sz w:val="16"/>
                <w:szCs w:val="16"/>
              </w:rPr>
              <w:t>(Art, DT, Music)</w:t>
            </w:r>
          </w:p>
        </w:tc>
      </w:tr>
      <w:tr w:rsidR="007C79B6" w:rsidRPr="00001398" w:rsidTr="0061757B">
        <w:trPr>
          <w:trHeight w:val="2282"/>
        </w:trPr>
        <w:tc>
          <w:tcPr>
            <w:tcW w:w="3811" w:type="dxa"/>
          </w:tcPr>
          <w:p w:rsidR="005F1D86" w:rsidRPr="00AC4E44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Is able to articulate his/her ideas and thoughts in well-formed sentences</w:t>
            </w:r>
          </w:p>
          <w:p w:rsidR="005F1D86" w:rsidRPr="00AC4E44" w:rsidRDefault="005F1D86" w:rsidP="005F1D86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5F1D86" w:rsidRPr="00AC4E44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Can connect one idea or action to another using a range of connectives</w:t>
            </w:r>
          </w:p>
          <w:p w:rsidR="005F1D86" w:rsidRPr="00AC4E44" w:rsidRDefault="005F1D86" w:rsidP="005F1D86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7C79B6" w:rsidRPr="00001398" w:rsidRDefault="005F1D86" w:rsidP="005F1D86">
            <w:pPr>
              <w:rPr>
                <w:rFonts w:ascii="Comic Sans MS" w:hAnsi="Comic Sans MS"/>
                <w:sz w:val="16"/>
                <w:szCs w:val="16"/>
              </w:rPr>
            </w:pPr>
            <w:r w:rsidRPr="00AC4E44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Can retell the story, once he/she has developed a deep familiarity with the text; some as exact repetition and some in his/her own words</w:t>
            </w:r>
            <w:r w:rsidR="00AC22BE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”</w:t>
            </w:r>
          </w:p>
        </w:tc>
        <w:tc>
          <w:tcPr>
            <w:tcW w:w="3811" w:type="dxa"/>
          </w:tcPr>
          <w:p w:rsidR="005F1D86" w:rsidRPr="00EB647E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Shows resilience and perseverance in the face of challenge</w:t>
            </w:r>
          </w:p>
          <w:p w:rsidR="002810B3" w:rsidRDefault="002810B3" w:rsidP="005F1D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5F1D86" w:rsidRPr="00001398" w:rsidRDefault="005F1D86" w:rsidP="005F1D86">
            <w:pPr>
              <w:rPr>
                <w:rFonts w:ascii="Comic Sans MS" w:hAnsi="Comic Sans MS"/>
                <w:sz w:val="16"/>
                <w:szCs w:val="16"/>
              </w:rPr>
            </w:pPr>
            <w:r w:rsidRPr="00EB647E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Thinks about the perspectives of others</w:t>
            </w:r>
          </w:p>
        </w:tc>
        <w:tc>
          <w:tcPr>
            <w:tcW w:w="3811" w:type="dxa"/>
          </w:tcPr>
          <w:p w:rsidR="00927578" w:rsidRPr="00D432A5" w:rsidRDefault="00927578" w:rsidP="00927578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Is able to compare and contrast characters from stories, including figures from the past</w:t>
            </w:r>
          </w:p>
          <w:p w:rsidR="009B3831" w:rsidRDefault="009B3831" w:rsidP="0092757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27578" w:rsidRPr="00001398" w:rsidRDefault="00927578" w:rsidP="00927578">
            <w:pPr>
              <w:rPr>
                <w:rFonts w:ascii="Comic Sans MS" w:hAnsi="Comic Sans MS"/>
                <w:sz w:val="16"/>
                <w:szCs w:val="16"/>
              </w:rPr>
            </w:pPr>
            <w:r w:rsidRPr="00D432A5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Is able to draw information from a simple map</w:t>
            </w:r>
          </w:p>
        </w:tc>
        <w:tc>
          <w:tcPr>
            <w:tcW w:w="3811" w:type="dxa"/>
          </w:tcPr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>Use mixed-media scraps to create child-led artwork with no specific outcome.</w:t>
            </w:r>
          </w:p>
          <w:p w:rsidR="005F1D86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873984">
              <w:rPr>
                <w:rFonts w:ascii="Comic Sans MS" w:hAnsi="Comic Sans MS"/>
                <w:color w:val="0070C0"/>
                <w:sz w:val="16"/>
                <w:szCs w:val="16"/>
              </w:rPr>
              <w:t>Enjoy looking at and talking about art</w:t>
            </w:r>
          </w:p>
          <w:p w:rsidR="005F1D86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</w:p>
          <w:p w:rsidR="005F1D86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873984">
              <w:rPr>
                <w:rFonts w:ascii="Comic Sans MS" w:hAnsi="Comic Sans MS"/>
                <w:color w:val="0070C0"/>
                <w:sz w:val="16"/>
                <w:szCs w:val="16"/>
              </w:rPr>
              <w:t>Talk about their artwork, stating what they feel they did well.</w:t>
            </w:r>
          </w:p>
          <w:p w:rsidR="005F1D86" w:rsidRDefault="005F1D86" w:rsidP="005F1D86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</w:p>
          <w:p w:rsidR="005F1D86" w:rsidRPr="00F36305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>Explore and play with clay and playdough to make child-led creations.</w:t>
            </w:r>
          </w:p>
          <w:p w:rsidR="005F1D86" w:rsidRPr="00F36305" w:rsidRDefault="005F1D86" w:rsidP="005F1D86">
            <w:pPr>
              <w:rPr>
                <w:rFonts w:ascii="Comic Sans MS" w:hAnsi="Comic Sans MS" w:cs="Helvetica"/>
                <w:color w:val="0070C0"/>
                <w:sz w:val="16"/>
                <w:szCs w:val="16"/>
                <w:shd w:val="clear" w:color="auto" w:fill="FFFFFF"/>
              </w:rPr>
            </w:pPr>
          </w:p>
          <w:p w:rsidR="005F1D86" w:rsidRPr="00F36305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>Push, pull and twist a range of modelling materials to affect the shape.</w:t>
            </w:r>
          </w:p>
          <w:p w:rsidR="005F1D86" w:rsidRPr="00F36305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5F1D86" w:rsidRPr="00F36305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>Create child-led 3D forms from natural materials.</w:t>
            </w:r>
          </w:p>
          <w:p w:rsidR="005F1D86" w:rsidRPr="00F36305" w:rsidRDefault="005F1D86" w:rsidP="005F1D86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9B3831" w:rsidRPr="00001398" w:rsidRDefault="005F1D86" w:rsidP="005F1D86">
            <w:pPr>
              <w:rPr>
                <w:rFonts w:ascii="Comic Sans MS" w:hAnsi="Comic Sans MS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>Join materials in different ways e.g. using sticky tape to attach materials, making simple joins when modelling with playdough.</w:t>
            </w:r>
          </w:p>
        </w:tc>
      </w:tr>
      <w:tr w:rsidR="007C79B6" w:rsidRPr="00001398" w:rsidTr="0061757B">
        <w:trPr>
          <w:trHeight w:val="109"/>
        </w:trPr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Physical development</w:t>
            </w:r>
          </w:p>
          <w:p w:rsidR="0061757B" w:rsidRPr="00001398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01398">
              <w:rPr>
                <w:rFonts w:ascii="Comic Sans MS" w:hAnsi="Comic Sans MS"/>
                <w:color w:val="FF0000"/>
                <w:sz w:val="16"/>
                <w:szCs w:val="16"/>
              </w:rPr>
              <w:t>(PE)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RE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Role play</w:t>
            </w:r>
          </w:p>
        </w:tc>
        <w:tc>
          <w:tcPr>
            <w:tcW w:w="3811" w:type="dxa"/>
            <w:shd w:val="clear" w:color="auto" w:fill="CC99FF"/>
          </w:tcPr>
          <w:p w:rsidR="007C79B6" w:rsidRPr="00001398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Books</w:t>
            </w:r>
          </w:p>
        </w:tc>
      </w:tr>
      <w:tr w:rsidR="007C79B6" w:rsidRPr="00001398" w:rsidTr="0061757B">
        <w:trPr>
          <w:trHeight w:val="937"/>
        </w:trPr>
        <w:tc>
          <w:tcPr>
            <w:tcW w:w="3811" w:type="dxa"/>
            <w:shd w:val="clear" w:color="auto" w:fill="auto"/>
          </w:tcPr>
          <w:p w:rsidR="00927578" w:rsidRPr="00CB6C09" w:rsidRDefault="00927578" w:rsidP="00927578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lastRenderedPageBreak/>
              <w:t>Confidently and safely uses a range of large and small apparatus indoors and outside, alone and in a group</w:t>
            </w:r>
          </w:p>
          <w:p w:rsidR="00927578" w:rsidRPr="00CB6C09" w:rsidRDefault="00927578" w:rsidP="00927578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</w:p>
          <w:p w:rsidR="00927578" w:rsidRPr="00CB6C09" w:rsidRDefault="00927578" w:rsidP="00927578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Is further developing and refining a range of ball skills including: throwing, catching, kicking, passing, batting and aiming</w:t>
            </w:r>
          </w:p>
          <w:p w:rsidR="00927578" w:rsidRPr="00CB6C09" w:rsidRDefault="00927578" w:rsidP="00927578">
            <w:pPr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</w:pPr>
          </w:p>
          <w:p w:rsidR="007C79B6" w:rsidRPr="00001398" w:rsidRDefault="00927578" w:rsidP="00927578">
            <w:pPr>
              <w:rPr>
                <w:rFonts w:ascii="Comic Sans MS" w:hAnsi="Comic Sans MS"/>
                <w:sz w:val="16"/>
                <w:szCs w:val="16"/>
              </w:rPr>
            </w:pPr>
            <w:r w:rsidRPr="00CB6C09">
              <w:rPr>
                <w:rFonts w:ascii="Comic Sans MS" w:hAnsi="Comic Sans MS" w:cs="Helvetica"/>
                <w:color w:val="FF0000"/>
                <w:sz w:val="16"/>
                <w:szCs w:val="16"/>
                <w:shd w:val="clear" w:color="auto" w:fill="FFFFFF"/>
              </w:rPr>
              <w:t>Is developing confidence, competence, precision and accuracy when engaging in activities that involve a ball</w:t>
            </w:r>
          </w:p>
        </w:tc>
        <w:tc>
          <w:tcPr>
            <w:tcW w:w="3811" w:type="dxa"/>
            <w:shd w:val="clear" w:color="auto" w:fill="auto"/>
          </w:tcPr>
          <w:p w:rsidR="007C79B6" w:rsidRDefault="00820889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Questful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RE- Stories Jesus told</w:t>
            </w:r>
          </w:p>
          <w:p w:rsidR="00820889" w:rsidRPr="00001398" w:rsidRDefault="00820889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Questful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RE- Easter </w:t>
            </w:r>
          </w:p>
        </w:tc>
        <w:tc>
          <w:tcPr>
            <w:tcW w:w="3811" w:type="dxa"/>
            <w:shd w:val="clear" w:color="auto" w:fill="auto"/>
          </w:tcPr>
          <w:p w:rsidR="007C79B6" w:rsidRPr="00001398" w:rsidRDefault="00DC215D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1398">
              <w:rPr>
                <w:rFonts w:ascii="Comic Sans MS" w:hAnsi="Comic Sans MS"/>
                <w:sz w:val="16"/>
                <w:szCs w:val="16"/>
              </w:rPr>
              <w:t>Space station</w:t>
            </w:r>
            <w:r w:rsidR="00571675" w:rsidRPr="0000139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B3831" w:rsidRPr="0000139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C79B6" w:rsidRPr="0000139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:rsidR="007C79B6" w:rsidRDefault="00AC22BE" w:rsidP="00AC22B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Whatever Next!</w:t>
            </w:r>
          </w:p>
          <w:p w:rsidR="00AC22BE" w:rsidRPr="00001398" w:rsidRDefault="00AC22BE" w:rsidP="00AC22B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Smeds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and the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The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Smoos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</w:tbl>
    <w:p w:rsidR="00AA1C2D" w:rsidRPr="00001398" w:rsidRDefault="00AA1C2D">
      <w:pPr>
        <w:rPr>
          <w:sz w:val="16"/>
          <w:szCs w:val="16"/>
        </w:rPr>
      </w:pPr>
    </w:p>
    <w:sectPr w:rsidR="00AA1C2D" w:rsidRPr="00001398" w:rsidSect="006175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6"/>
    <w:rsid w:val="00001398"/>
    <w:rsid w:val="0001435B"/>
    <w:rsid w:val="00270252"/>
    <w:rsid w:val="002810B3"/>
    <w:rsid w:val="00353438"/>
    <w:rsid w:val="00571675"/>
    <w:rsid w:val="005F1D86"/>
    <w:rsid w:val="0061757B"/>
    <w:rsid w:val="006D068F"/>
    <w:rsid w:val="007C79B6"/>
    <w:rsid w:val="00820889"/>
    <w:rsid w:val="00927578"/>
    <w:rsid w:val="009B3831"/>
    <w:rsid w:val="00AA1C2D"/>
    <w:rsid w:val="00AC22BE"/>
    <w:rsid w:val="00C948C7"/>
    <w:rsid w:val="00D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C4AD"/>
  <w15:chartTrackingRefBased/>
  <w15:docId w15:val="{C4D68918-0C7B-4E6E-A241-28C4508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Partington</dc:creator>
  <cp:keywords/>
  <dc:description/>
  <cp:lastModifiedBy>Charlotte Partington</cp:lastModifiedBy>
  <cp:revision>11</cp:revision>
  <dcterms:created xsi:type="dcterms:W3CDTF">2022-07-05T20:52:00Z</dcterms:created>
  <dcterms:modified xsi:type="dcterms:W3CDTF">2023-05-10T15:22:00Z</dcterms:modified>
</cp:coreProperties>
</file>