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70"/>
        <w:tblW w:w="16385" w:type="dxa"/>
        <w:tblLayout w:type="fixed"/>
        <w:tblLook w:val="04A0" w:firstRow="1" w:lastRow="0" w:firstColumn="1" w:lastColumn="0" w:noHBand="0" w:noVBand="1"/>
      </w:tblPr>
      <w:tblGrid>
        <w:gridCol w:w="1528"/>
        <w:gridCol w:w="2379"/>
        <w:gridCol w:w="2491"/>
        <w:gridCol w:w="2563"/>
        <w:gridCol w:w="172"/>
        <w:gridCol w:w="2552"/>
        <w:gridCol w:w="2378"/>
        <w:gridCol w:w="2322"/>
      </w:tblGrid>
      <w:tr w:rsidR="007D56A6" w14:paraId="6951B1B7" w14:textId="77777777" w:rsidTr="08E8F066">
        <w:tc>
          <w:tcPr>
            <w:tcW w:w="1528" w:type="dxa"/>
            <w:shd w:val="clear" w:color="auto" w:fill="A8D08D" w:themeFill="accent6" w:themeFillTint="99"/>
            <w:vAlign w:val="center"/>
          </w:tcPr>
          <w:p w14:paraId="0CEB4B25" w14:textId="7A550217" w:rsidR="007D56A6" w:rsidRPr="005113E5" w:rsidRDefault="00180C6F" w:rsidP="1EF758C6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Year 2</w:t>
            </w:r>
          </w:p>
        </w:tc>
        <w:tc>
          <w:tcPr>
            <w:tcW w:w="4870" w:type="dxa"/>
            <w:gridSpan w:val="2"/>
            <w:vAlign w:val="center"/>
          </w:tcPr>
          <w:p w14:paraId="11F49C7C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Autumn Term</w:t>
            </w:r>
          </w:p>
        </w:tc>
        <w:tc>
          <w:tcPr>
            <w:tcW w:w="5287" w:type="dxa"/>
            <w:gridSpan w:val="3"/>
            <w:vAlign w:val="center"/>
          </w:tcPr>
          <w:p w14:paraId="7F1D1C09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Spring Term</w:t>
            </w:r>
          </w:p>
        </w:tc>
        <w:tc>
          <w:tcPr>
            <w:tcW w:w="4700" w:type="dxa"/>
            <w:gridSpan w:val="2"/>
            <w:vAlign w:val="center"/>
          </w:tcPr>
          <w:p w14:paraId="6B7ABA61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Summer Term</w:t>
            </w:r>
          </w:p>
        </w:tc>
      </w:tr>
      <w:tr w:rsidR="00565B38" w14:paraId="4B6AE9FE" w14:textId="77777777" w:rsidTr="08E8F066">
        <w:trPr>
          <w:trHeight w:val="277"/>
        </w:trPr>
        <w:tc>
          <w:tcPr>
            <w:tcW w:w="1528" w:type="dxa"/>
            <w:vAlign w:val="center"/>
          </w:tcPr>
          <w:p w14:paraId="12586252" w14:textId="7BEC61A4" w:rsidR="00565B38" w:rsidRPr="1EF758C6" w:rsidRDefault="00565B38" w:rsidP="00565B38">
            <w:pPr>
              <w:rPr>
                <w:b/>
                <w:bCs/>
              </w:rPr>
            </w:pPr>
          </w:p>
        </w:tc>
        <w:tc>
          <w:tcPr>
            <w:tcW w:w="4870" w:type="dxa"/>
            <w:gridSpan w:val="2"/>
            <w:vAlign w:val="center"/>
          </w:tcPr>
          <w:p w14:paraId="63C0ACB1" w14:textId="1498E42E" w:rsidR="00565B38" w:rsidRPr="1EF758C6" w:rsidRDefault="5455711D" w:rsidP="00565B38">
            <w:pPr>
              <w:jc w:val="center"/>
              <w:rPr>
                <w:b/>
                <w:bCs/>
              </w:rPr>
            </w:pPr>
            <w:r w:rsidRPr="48C097AD">
              <w:rPr>
                <w:b/>
                <w:bCs/>
              </w:rPr>
              <w:t>Explorers</w:t>
            </w:r>
          </w:p>
        </w:tc>
        <w:tc>
          <w:tcPr>
            <w:tcW w:w="5287" w:type="dxa"/>
            <w:gridSpan w:val="3"/>
            <w:vAlign w:val="center"/>
          </w:tcPr>
          <w:p w14:paraId="71ADF863" w14:textId="11C272E3" w:rsidR="00565B38" w:rsidRPr="1EF758C6" w:rsidRDefault="5455711D" w:rsidP="00565B38">
            <w:pPr>
              <w:jc w:val="center"/>
              <w:rPr>
                <w:b/>
                <w:bCs/>
              </w:rPr>
            </w:pPr>
            <w:r w:rsidRPr="48C097AD">
              <w:rPr>
                <w:b/>
                <w:bCs/>
              </w:rPr>
              <w:t>Amazing Events</w:t>
            </w:r>
          </w:p>
        </w:tc>
        <w:tc>
          <w:tcPr>
            <w:tcW w:w="4700" w:type="dxa"/>
            <w:gridSpan w:val="2"/>
            <w:vAlign w:val="center"/>
          </w:tcPr>
          <w:p w14:paraId="3A1ED1FF" w14:textId="6299A33D" w:rsidR="00565B38" w:rsidRPr="1EF758C6" w:rsidRDefault="5455711D" w:rsidP="00565B38">
            <w:pPr>
              <w:jc w:val="center"/>
              <w:rPr>
                <w:b/>
                <w:bCs/>
              </w:rPr>
            </w:pPr>
            <w:r w:rsidRPr="48C097AD">
              <w:rPr>
                <w:b/>
                <w:bCs/>
              </w:rPr>
              <w:t>UK Geography and Coastlines</w:t>
            </w:r>
          </w:p>
        </w:tc>
      </w:tr>
      <w:tr w:rsidR="00A6150C" w14:paraId="570B2E53" w14:textId="77777777" w:rsidTr="08E8F066">
        <w:trPr>
          <w:cantSplit/>
          <w:trHeight w:val="553"/>
        </w:trPr>
        <w:tc>
          <w:tcPr>
            <w:tcW w:w="1528" w:type="dxa"/>
            <w:vAlign w:val="center"/>
          </w:tcPr>
          <w:p w14:paraId="3E63FE78" w14:textId="77777777" w:rsidR="00A6150C" w:rsidRPr="005113E5" w:rsidRDefault="00A6150C" w:rsidP="1EF758C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Science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41C8F396" w14:textId="7C690752" w:rsidR="00A6150C" w:rsidRPr="005113E5" w:rsidRDefault="00A6150C" w:rsidP="00A6150C">
            <w:pPr>
              <w:rPr>
                <w:sz w:val="20"/>
                <w:szCs w:val="20"/>
              </w:rPr>
            </w:pPr>
            <w:r>
              <w:t>Animals, including humans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2A3D3EC" w14:textId="05706C62" w:rsidR="00A6150C" w:rsidRPr="005113E5" w:rsidRDefault="00A6150C" w:rsidP="1EF75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and their habitats</w:t>
            </w:r>
          </w:p>
        </w:tc>
        <w:tc>
          <w:tcPr>
            <w:tcW w:w="5287" w:type="dxa"/>
            <w:gridSpan w:val="3"/>
            <w:shd w:val="clear" w:color="auto" w:fill="auto"/>
            <w:vAlign w:val="center"/>
          </w:tcPr>
          <w:p w14:paraId="634BA676" w14:textId="16133E63" w:rsidR="00A6150C" w:rsidRDefault="5C55E7B3" w:rsidP="08E8F066">
            <w:pPr>
              <w:jc w:val="center"/>
              <w:rPr>
                <w:sz w:val="20"/>
                <w:szCs w:val="20"/>
              </w:rPr>
            </w:pPr>
            <w:r w:rsidRPr="08E8F066">
              <w:rPr>
                <w:sz w:val="20"/>
                <w:szCs w:val="20"/>
              </w:rPr>
              <w:t>Everyday materials</w:t>
            </w:r>
          </w:p>
          <w:p w14:paraId="0D0B940D" w14:textId="10156206" w:rsidR="00A6150C" w:rsidRDefault="00A6150C" w:rsidP="00A61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14:paraId="6A5D662C" w14:textId="24F8E308" w:rsidR="00A6150C" w:rsidRDefault="00A6150C" w:rsidP="1EF758C6">
            <w:r>
              <w:t>Plants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E27B00A" w14:textId="5D67F76E" w:rsidR="00A6150C" w:rsidRDefault="00A6150C" w:rsidP="1EF758C6">
            <w:r>
              <w:rPr>
                <w:sz w:val="20"/>
                <w:szCs w:val="20"/>
              </w:rPr>
              <w:t>Living things and their habitats</w:t>
            </w:r>
          </w:p>
        </w:tc>
      </w:tr>
      <w:tr w:rsidR="003C5DAD" w14:paraId="0917B7DE" w14:textId="77777777" w:rsidTr="08E8F066">
        <w:trPr>
          <w:cantSplit/>
          <w:trHeight w:val="965"/>
        </w:trPr>
        <w:tc>
          <w:tcPr>
            <w:tcW w:w="1528" w:type="dxa"/>
            <w:vAlign w:val="center"/>
          </w:tcPr>
          <w:p w14:paraId="0480243D" w14:textId="77777777" w:rsidR="003C5DAD" w:rsidRPr="005113E5" w:rsidRDefault="003C5DAD" w:rsidP="003C5DAD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RE</w:t>
            </w:r>
          </w:p>
        </w:tc>
        <w:tc>
          <w:tcPr>
            <w:tcW w:w="2379" w:type="dxa"/>
            <w:shd w:val="clear" w:color="auto" w:fill="auto"/>
          </w:tcPr>
          <w:p w14:paraId="61DC17BE" w14:textId="0B1B4F06" w:rsidR="003C5DAD" w:rsidRPr="003C5DAD" w:rsidRDefault="003C5DAD" w:rsidP="48C097AD">
            <w:pPr>
              <w:rPr>
                <w:color w:val="000000" w:themeColor="text1"/>
                <w:sz w:val="20"/>
                <w:szCs w:val="20"/>
              </w:rPr>
            </w:pPr>
            <w:r w:rsidRPr="48C097AD">
              <w:rPr>
                <w:color w:val="000000" w:themeColor="text1"/>
                <w:sz w:val="20"/>
                <w:szCs w:val="20"/>
              </w:rPr>
              <w:t xml:space="preserve">1.3: Who is Jewish and what do they believe? </w:t>
            </w:r>
          </w:p>
        </w:tc>
        <w:tc>
          <w:tcPr>
            <w:tcW w:w="2491" w:type="dxa"/>
            <w:shd w:val="clear" w:color="auto" w:fill="auto"/>
          </w:tcPr>
          <w:p w14:paraId="78D1C471" w14:textId="77777777" w:rsidR="003C5DAD" w:rsidRDefault="003C5DAD" w:rsidP="003C5DAD">
            <w:pPr>
              <w:rPr>
                <w:color w:val="000000"/>
                <w:sz w:val="20"/>
                <w:szCs w:val="20"/>
              </w:rPr>
            </w:pPr>
            <w:r w:rsidRPr="003C5DAD">
              <w:rPr>
                <w:color w:val="000000"/>
                <w:sz w:val="20"/>
                <w:szCs w:val="20"/>
              </w:rPr>
              <w:t xml:space="preserve">1.6: How and why do we celebrate special and sacred times? (Part 1) </w:t>
            </w:r>
          </w:p>
          <w:p w14:paraId="60061E4C" w14:textId="15242BB0" w:rsidR="003C5DAD" w:rsidRPr="003C5DAD" w:rsidRDefault="003C5DAD" w:rsidP="48C097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</w:tcPr>
          <w:p w14:paraId="07A8CC42" w14:textId="77777777" w:rsidR="003C5DAD" w:rsidRDefault="003C5DAD" w:rsidP="003C5DAD">
            <w:pPr>
              <w:rPr>
                <w:color w:val="000000"/>
                <w:sz w:val="20"/>
                <w:szCs w:val="20"/>
              </w:rPr>
            </w:pPr>
            <w:r w:rsidRPr="003C5DAD">
              <w:rPr>
                <w:color w:val="000000"/>
                <w:sz w:val="20"/>
                <w:szCs w:val="20"/>
              </w:rPr>
              <w:t>1.2: Who is a Muslim and what do they believe? (Part 2)</w:t>
            </w:r>
          </w:p>
          <w:p w14:paraId="1854179C" w14:textId="02B69901" w:rsidR="003C5DAD" w:rsidRPr="003C5DAD" w:rsidRDefault="003C5DAD" w:rsidP="48C097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shd w:val="clear" w:color="auto" w:fill="auto"/>
          </w:tcPr>
          <w:p w14:paraId="44EAFD9C" w14:textId="058BAD80" w:rsidR="003C5DAD" w:rsidRPr="003C5DAD" w:rsidRDefault="003C5DAD" w:rsidP="003C5DAD">
            <w:pPr>
              <w:rPr>
                <w:color w:val="000000"/>
                <w:sz w:val="20"/>
                <w:szCs w:val="20"/>
              </w:rPr>
            </w:pPr>
            <w:r w:rsidRPr="48C097AD">
              <w:rPr>
                <w:color w:val="000000" w:themeColor="text1"/>
                <w:sz w:val="20"/>
                <w:szCs w:val="20"/>
              </w:rPr>
              <w:t>1.1: Who is a Christian and what do they believe? (Part 2)</w:t>
            </w:r>
          </w:p>
        </w:tc>
        <w:tc>
          <w:tcPr>
            <w:tcW w:w="2378" w:type="dxa"/>
            <w:shd w:val="clear" w:color="auto" w:fill="auto"/>
          </w:tcPr>
          <w:p w14:paraId="59DA40C2" w14:textId="77777777" w:rsidR="003C5DAD" w:rsidRPr="003C5DAD" w:rsidRDefault="003C5DAD" w:rsidP="003C5DAD">
            <w:pPr>
              <w:rPr>
                <w:color w:val="000000"/>
                <w:sz w:val="20"/>
                <w:szCs w:val="20"/>
              </w:rPr>
            </w:pPr>
            <w:r w:rsidRPr="003C5DAD">
              <w:rPr>
                <w:color w:val="000000"/>
                <w:sz w:val="20"/>
                <w:szCs w:val="20"/>
              </w:rPr>
              <w:t xml:space="preserve">1.4: What can we learn from sacred books? </w:t>
            </w:r>
          </w:p>
          <w:p w14:paraId="118951B7" w14:textId="0EE17FFD" w:rsidR="003C5DAD" w:rsidRPr="003C5DAD" w:rsidRDefault="003C5DAD" w:rsidP="48C097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2733DD7" w14:textId="77777777" w:rsidR="003C5DAD" w:rsidRPr="003C5DAD" w:rsidRDefault="003C5DAD" w:rsidP="003C5DAD">
            <w:pPr>
              <w:rPr>
                <w:color w:val="000000"/>
                <w:sz w:val="20"/>
                <w:szCs w:val="20"/>
              </w:rPr>
            </w:pPr>
            <w:r w:rsidRPr="003C5DAD">
              <w:rPr>
                <w:color w:val="000000"/>
                <w:sz w:val="20"/>
                <w:szCs w:val="20"/>
              </w:rPr>
              <w:t>1.8: How should we care for others and the world, and why does it matter?</w:t>
            </w:r>
          </w:p>
          <w:p w14:paraId="4B94D5A5" w14:textId="2D495A0C" w:rsidR="003C5DAD" w:rsidRPr="003C5DAD" w:rsidRDefault="003C5DAD" w:rsidP="48C097A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C084D" w14:paraId="56979F28" w14:textId="77777777" w:rsidTr="08E8F066">
        <w:trPr>
          <w:cantSplit/>
          <w:trHeight w:val="660"/>
        </w:trPr>
        <w:tc>
          <w:tcPr>
            <w:tcW w:w="1528" w:type="dxa"/>
            <w:vMerge w:val="restart"/>
            <w:vAlign w:val="center"/>
          </w:tcPr>
          <w:p w14:paraId="7D6A7D31" w14:textId="3AC2B3C4" w:rsidR="009C084D" w:rsidRDefault="009C084D" w:rsidP="009C084D">
            <w:pPr>
              <w:rPr>
                <w:b/>
                <w:bCs/>
              </w:rPr>
            </w:pPr>
            <w:r w:rsidRPr="48C097AD">
              <w:rPr>
                <w:b/>
                <w:bCs/>
              </w:rPr>
              <w:t>Art</w:t>
            </w:r>
          </w:p>
          <w:p w14:paraId="61829076" w14:textId="77777777" w:rsidR="009C084D" w:rsidRDefault="009C084D" w:rsidP="009C084D">
            <w:pPr>
              <w:rPr>
                <w:b/>
                <w:bCs/>
              </w:rPr>
            </w:pPr>
          </w:p>
        </w:tc>
        <w:tc>
          <w:tcPr>
            <w:tcW w:w="4870" w:type="dxa"/>
            <w:gridSpan w:val="2"/>
          </w:tcPr>
          <w:p w14:paraId="14B4111F" w14:textId="5F4CD354" w:rsidR="009C084D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Sculpture</w:t>
            </w:r>
          </w:p>
          <w:p w14:paraId="56D9FCB0" w14:textId="27D65576" w:rsidR="009C084D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Andrew Goldsworthy</w:t>
            </w:r>
          </w:p>
        </w:tc>
        <w:tc>
          <w:tcPr>
            <w:tcW w:w="5287" w:type="dxa"/>
            <w:gridSpan w:val="3"/>
          </w:tcPr>
          <w:p w14:paraId="205362D4" w14:textId="43EC059C" w:rsidR="009C084D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Drawing</w:t>
            </w:r>
          </w:p>
          <w:p w14:paraId="1882266F" w14:textId="4DA9E2CF" w:rsidR="009C084D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Portraits - Grainger</w:t>
            </w:r>
          </w:p>
        </w:tc>
        <w:tc>
          <w:tcPr>
            <w:tcW w:w="4700" w:type="dxa"/>
            <w:gridSpan w:val="2"/>
          </w:tcPr>
          <w:p w14:paraId="2690083E" w14:textId="6F5398C0" w:rsidR="009C084D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Painting</w:t>
            </w:r>
          </w:p>
          <w:p w14:paraId="0A9C5C74" w14:textId="02017153" w:rsidR="009C084D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Monet and Hokusai</w:t>
            </w:r>
          </w:p>
        </w:tc>
      </w:tr>
      <w:tr w:rsidR="48C097AD" w14:paraId="0E3A8872" w14:textId="77777777" w:rsidTr="08E8F066">
        <w:trPr>
          <w:cantSplit/>
          <w:trHeight w:val="690"/>
        </w:trPr>
        <w:tc>
          <w:tcPr>
            <w:tcW w:w="1528" w:type="dxa"/>
            <w:vMerge/>
            <w:vAlign w:val="center"/>
          </w:tcPr>
          <w:p w14:paraId="529DB58C" w14:textId="77777777" w:rsidR="00E256D6" w:rsidRDefault="00E256D6"/>
        </w:tc>
        <w:tc>
          <w:tcPr>
            <w:tcW w:w="14857" w:type="dxa"/>
            <w:gridSpan w:val="7"/>
          </w:tcPr>
          <w:p w14:paraId="5BBD12FF" w14:textId="4B905A8D" w:rsidR="7E3A4581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Whole school art week: Portraits</w:t>
            </w:r>
          </w:p>
          <w:p w14:paraId="42E200F2" w14:textId="495D4B98" w:rsidR="7E3A4581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 xml:space="preserve">Painting – Giuseppe </w:t>
            </w:r>
            <w:proofErr w:type="spellStart"/>
            <w:r w:rsidRPr="48C097AD">
              <w:rPr>
                <w:sz w:val="20"/>
                <w:szCs w:val="20"/>
              </w:rPr>
              <w:t>Acrimboldo</w:t>
            </w:r>
            <w:proofErr w:type="spellEnd"/>
          </w:p>
        </w:tc>
      </w:tr>
      <w:tr w:rsidR="48C097AD" w14:paraId="4855E58F" w14:textId="77777777" w:rsidTr="08E8F066">
        <w:trPr>
          <w:cantSplit/>
          <w:trHeight w:val="735"/>
        </w:trPr>
        <w:tc>
          <w:tcPr>
            <w:tcW w:w="1528" w:type="dxa"/>
            <w:vMerge w:val="restart"/>
            <w:vAlign w:val="center"/>
          </w:tcPr>
          <w:p w14:paraId="109639AE" w14:textId="2C68DEB5" w:rsidR="7E3A4581" w:rsidRDefault="7E3A4581" w:rsidP="48C097AD">
            <w:pPr>
              <w:rPr>
                <w:b/>
                <w:bCs/>
              </w:rPr>
            </w:pPr>
            <w:r w:rsidRPr="48C097AD">
              <w:rPr>
                <w:b/>
                <w:bCs/>
              </w:rPr>
              <w:t>DT</w:t>
            </w:r>
          </w:p>
        </w:tc>
        <w:tc>
          <w:tcPr>
            <w:tcW w:w="4870" w:type="dxa"/>
            <w:gridSpan w:val="2"/>
          </w:tcPr>
          <w:p w14:paraId="3052DD12" w14:textId="5CE47C73" w:rsidR="7E3A4581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Structures</w:t>
            </w:r>
          </w:p>
          <w:p w14:paraId="1ECF01CF" w14:textId="0DD5BB87" w:rsidR="7E3A4581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Baby Bear’s Chair</w:t>
            </w:r>
          </w:p>
        </w:tc>
        <w:tc>
          <w:tcPr>
            <w:tcW w:w="5287" w:type="dxa"/>
            <w:gridSpan w:val="3"/>
          </w:tcPr>
          <w:p w14:paraId="082B7F99" w14:textId="1BE3F9AE" w:rsidR="7E3A4581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Mechanisms</w:t>
            </w:r>
          </w:p>
          <w:p w14:paraId="56A41189" w14:textId="0C0ED7E3" w:rsidR="7E3A4581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Making a moving monster</w:t>
            </w:r>
          </w:p>
        </w:tc>
        <w:tc>
          <w:tcPr>
            <w:tcW w:w="4700" w:type="dxa"/>
            <w:gridSpan w:val="2"/>
          </w:tcPr>
          <w:p w14:paraId="595A9A47" w14:textId="6FBEB8C1" w:rsidR="7E3A4581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Textiles</w:t>
            </w:r>
          </w:p>
          <w:p w14:paraId="3FDD5183" w14:textId="3E5BF1D4" w:rsidR="7E3A4581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Pouches</w:t>
            </w:r>
          </w:p>
        </w:tc>
      </w:tr>
      <w:tr w:rsidR="48C097AD" w14:paraId="794EA946" w14:textId="77777777" w:rsidTr="08E8F066">
        <w:trPr>
          <w:cantSplit/>
          <w:trHeight w:val="555"/>
        </w:trPr>
        <w:tc>
          <w:tcPr>
            <w:tcW w:w="1528" w:type="dxa"/>
            <w:vMerge/>
            <w:vAlign w:val="center"/>
          </w:tcPr>
          <w:p w14:paraId="334B5277" w14:textId="77777777" w:rsidR="00E256D6" w:rsidRDefault="00E256D6"/>
        </w:tc>
        <w:tc>
          <w:tcPr>
            <w:tcW w:w="14857" w:type="dxa"/>
            <w:gridSpan w:val="7"/>
          </w:tcPr>
          <w:p w14:paraId="13148A5A" w14:textId="69E2286C" w:rsidR="7E3A4581" w:rsidRDefault="7E3A4581" w:rsidP="48C097AD">
            <w:pPr>
              <w:jc w:val="center"/>
              <w:rPr>
                <w:sz w:val="20"/>
                <w:szCs w:val="20"/>
              </w:rPr>
            </w:pPr>
            <w:r w:rsidRPr="48C097AD">
              <w:rPr>
                <w:sz w:val="20"/>
                <w:szCs w:val="20"/>
              </w:rPr>
              <w:t>Whole school food theme:</w:t>
            </w:r>
            <w:r>
              <w:br/>
            </w:r>
            <w:r w:rsidR="35FB928B" w:rsidRPr="48C097AD">
              <w:rPr>
                <w:sz w:val="20"/>
                <w:szCs w:val="20"/>
              </w:rPr>
              <w:t>A tasty wrap</w:t>
            </w:r>
          </w:p>
        </w:tc>
      </w:tr>
      <w:tr w:rsidR="00490F3F" w14:paraId="477C4AFF" w14:textId="77777777" w:rsidTr="08E8F066">
        <w:trPr>
          <w:cantSplit/>
          <w:trHeight w:val="1686"/>
        </w:trPr>
        <w:tc>
          <w:tcPr>
            <w:tcW w:w="1528" w:type="dxa"/>
            <w:vAlign w:val="center"/>
          </w:tcPr>
          <w:p w14:paraId="7B62ACCA" w14:textId="77777777" w:rsidR="00490F3F" w:rsidRDefault="00490F3F" w:rsidP="1EF758C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Computing</w:t>
            </w:r>
          </w:p>
        </w:tc>
        <w:tc>
          <w:tcPr>
            <w:tcW w:w="2379" w:type="dxa"/>
          </w:tcPr>
          <w:p w14:paraId="03BA3804" w14:textId="77777777" w:rsidR="00990D2D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around us</w:t>
            </w:r>
          </w:p>
          <w:p w14:paraId="1A3120BF" w14:textId="77777777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4F278735" w14:textId="4717079B" w:rsidR="00180C6F" w:rsidRPr="00180C6F" w:rsidRDefault="005A233F" w:rsidP="00914E27">
            <w:pPr>
              <w:jc w:val="center"/>
              <w:outlineLvl w:val="0"/>
              <w:rPr>
                <w:sz w:val="16"/>
                <w:szCs w:val="20"/>
              </w:rPr>
            </w:pPr>
            <w:hyperlink r:id="rId4" w:history="1">
              <w:r w:rsidR="00180C6F" w:rsidRPr="00180C6F">
                <w:rPr>
                  <w:rStyle w:val="Hyperlink"/>
                  <w:sz w:val="16"/>
                  <w:szCs w:val="20"/>
                </w:rPr>
                <w:t>https://teachcomputing.org/curriculum/key-stage-1/computing-systems-and-networks-it-around-us</w:t>
              </w:r>
            </w:hyperlink>
          </w:p>
          <w:p w14:paraId="5BA21069" w14:textId="4E2DD3EA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14:paraId="77BC0110" w14:textId="77777777" w:rsidR="00990D2D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Photography</w:t>
            </w:r>
          </w:p>
          <w:p w14:paraId="46E130A3" w14:textId="77777777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735C6588" w14:textId="0B227F01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 w:rsidRPr="00180C6F">
              <w:rPr>
                <w:rStyle w:val="Hyperlink"/>
                <w:sz w:val="16"/>
              </w:rPr>
              <w:t>https://teachcomputing.org/curriculum/key-stage-1/creating-media-digital-photography</w:t>
            </w:r>
          </w:p>
        </w:tc>
        <w:tc>
          <w:tcPr>
            <w:tcW w:w="2735" w:type="dxa"/>
            <w:gridSpan w:val="2"/>
          </w:tcPr>
          <w:p w14:paraId="22272A0F" w14:textId="77777777" w:rsidR="00990D2D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 Algorithms</w:t>
            </w:r>
          </w:p>
          <w:p w14:paraId="3CD2A5A7" w14:textId="77777777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3AB006FF" w14:textId="23B2E8F8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 w:rsidRPr="00180C6F">
              <w:rPr>
                <w:rStyle w:val="Hyperlink"/>
                <w:sz w:val="16"/>
              </w:rPr>
              <w:t>https://teachcomputing.org/curriculum/key-stage-1/programming-a-robot-algorithms</w:t>
            </w:r>
          </w:p>
        </w:tc>
        <w:tc>
          <w:tcPr>
            <w:tcW w:w="2552" w:type="dxa"/>
          </w:tcPr>
          <w:p w14:paraId="3A4BAF19" w14:textId="77777777" w:rsidR="00990D2D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Pictograms</w:t>
            </w:r>
          </w:p>
          <w:p w14:paraId="1EEDBCD2" w14:textId="77777777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0E093065" w14:textId="1DEF888E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 w:rsidRPr="00180C6F">
              <w:rPr>
                <w:rStyle w:val="Hyperlink"/>
                <w:sz w:val="16"/>
              </w:rPr>
              <w:t>https://teachcomputing.org/curriculum/key-stage-1/data-and-information-pictograms</w:t>
            </w:r>
          </w:p>
        </w:tc>
        <w:tc>
          <w:tcPr>
            <w:tcW w:w="2378" w:type="dxa"/>
          </w:tcPr>
          <w:p w14:paraId="12777676" w14:textId="77777777" w:rsidR="00990D2D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Music</w:t>
            </w:r>
          </w:p>
          <w:p w14:paraId="3331C64C" w14:textId="77777777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1192384F" w14:textId="4D55F542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 w:rsidRPr="00180C6F">
              <w:rPr>
                <w:rStyle w:val="Hyperlink"/>
                <w:sz w:val="16"/>
              </w:rPr>
              <w:t>https://teachcomputing.org/curriculum/key-stage-1/creating-media-making-music</w:t>
            </w:r>
          </w:p>
        </w:tc>
        <w:tc>
          <w:tcPr>
            <w:tcW w:w="2322" w:type="dxa"/>
          </w:tcPr>
          <w:p w14:paraId="5BE47397" w14:textId="77777777" w:rsidR="00990D2D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Quizzes</w:t>
            </w:r>
          </w:p>
          <w:p w14:paraId="5A7FB7E6" w14:textId="77777777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2916C19D" w14:textId="07021247" w:rsidR="00180C6F" w:rsidRDefault="00180C6F" w:rsidP="00914E27">
            <w:pPr>
              <w:jc w:val="center"/>
              <w:outlineLvl w:val="0"/>
              <w:rPr>
                <w:sz w:val="20"/>
                <w:szCs w:val="20"/>
              </w:rPr>
            </w:pPr>
            <w:r w:rsidRPr="00180C6F">
              <w:rPr>
                <w:rStyle w:val="Hyperlink"/>
                <w:sz w:val="16"/>
              </w:rPr>
              <w:t>https://teachcomputing.org/curriculum/key-stage-1/programming-b-an-introduction-to-quizzes</w:t>
            </w:r>
          </w:p>
        </w:tc>
      </w:tr>
      <w:tr w:rsidR="00914E27" w14:paraId="3CE31C21" w14:textId="77777777" w:rsidTr="08E8F066">
        <w:trPr>
          <w:cantSplit/>
          <w:trHeight w:val="756"/>
        </w:trPr>
        <w:tc>
          <w:tcPr>
            <w:tcW w:w="1528" w:type="dxa"/>
            <w:vAlign w:val="center"/>
          </w:tcPr>
          <w:p w14:paraId="0EA76545" w14:textId="47B446F9" w:rsidR="00914E27" w:rsidRPr="1EF758C6" w:rsidRDefault="00914E27" w:rsidP="00914E27">
            <w:pPr>
              <w:rPr>
                <w:b/>
                <w:bCs/>
              </w:rPr>
            </w:pPr>
            <w:r>
              <w:rPr>
                <w:b/>
                <w:bCs/>
              </w:rPr>
              <w:t>SEL</w:t>
            </w:r>
          </w:p>
        </w:tc>
        <w:tc>
          <w:tcPr>
            <w:tcW w:w="2379" w:type="dxa"/>
          </w:tcPr>
          <w:p w14:paraId="46E4C4E8" w14:textId="4956CB50" w:rsidR="00914E27" w:rsidRDefault="00914E27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Me in My World</w:t>
            </w:r>
          </w:p>
        </w:tc>
        <w:tc>
          <w:tcPr>
            <w:tcW w:w="2491" w:type="dxa"/>
          </w:tcPr>
          <w:p w14:paraId="5162E500" w14:textId="21C294A1" w:rsidR="00914E27" w:rsidRDefault="00914E27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Celebrating Difference</w:t>
            </w:r>
          </w:p>
        </w:tc>
        <w:tc>
          <w:tcPr>
            <w:tcW w:w="2735" w:type="dxa"/>
            <w:gridSpan w:val="2"/>
          </w:tcPr>
          <w:p w14:paraId="59F82058" w14:textId="40CCB2CA" w:rsidR="00914E27" w:rsidRDefault="00914E27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 and Goals</w:t>
            </w:r>
          </w:p>
        </w:tc>
        <w:tc>
          <w:tcPr>
            <w:tcW w:w="2552" w:type="dxa"/>
          </w:tcPr>
          <w:p w14:paraId="1EFDA6AA" w14:textId="07F3C21B" w:rsidR="00914E27" w:rsidRDefault="00914E27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Me</w:t>
            </w:r>
          </w:p>
        </w:tc>
        <w:tc>
          <w:tcPr>
            <w:tcW w:w="2378" w:type="dxa"/>
          </w:tcPr>
          <w:p w14:paraId="03EF814F" w14:textId="2D6A4DAB" w:rsidR="00914E27" w:rsidRDefault="00914E27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</w:tc>
        <w:tc>
          <w:tcPr>
            <w:tcW w:w="2322" w:type="dxa"/>
          </w:tcPr>
          <w:p w14:paraId="164053FF" w14:textId="62325403" w:rsidR="00914E27" w:rsidRDefault="00914E27" w:rsidP="00914E2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Me</w:t>
            </w:r>
          </w:p>
        </w:tc>
      </w:tr>
      <w:tr w:rsidR="00F41725" w14:paraId="55FDAC61" w14:textId="77777777" w:rsidTr="08E8F066">
        <w:trPr>
          <w:cantSplit/>
          <w:trHeight w:val="756"/>
        </w:trPr>
        <w:tc>
          <w:tcPr>
            <w:tcW w:w="1528" w:type="dxa"/>
            <w:vAlign w:val="center"/>
          </w:tcPr>
          <w:p w14:paraId="43B9B097" w14:textId="2749B801" w:rsidR="00F41725" w:rsidRDefault="00F41725" w:rsidP="00914E27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  <w:tc>
          <w:tcPr>
            <w:tcW w:w="2379" w:type="dxa"/>
          </w:tcPr>
          <w:p w14:paraId="0CE84DDB" w14:textId="3E8B048C" w:rsidR="7897E791" w:rsidRDefault="7897E791" w:rsidP="7897E79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897E7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Multi-skills</w:t>
            </w:r>
          </w:p>
        </w:tc>
        <w:tc>
          <w:tcPr>
            <w:tcW w:w="2491" w:type="dxa"/>
          </w:tcPr>
          <w:p w14:paraId="6A659E90" w14:textId="45C8EEA1" w:rsidR="7897E791" w:rsidRDefault="7897E791" w:rsidP="7897E79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897E7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Invasion Games</w:t>
            </w:r>
          </w:p>
        </w:tc>
        <w:tc>
          <w:tcPr>
            <w:tcW w:w="2735" w:type="dxa"/>
            <w:gridSpan w:val="2"/>
          </w:tcPr>
          <w:p w14:paraId="2A28C89A" w14:textId="51382430" w:rsidR="7897E791" w:rsidRDefault="7897E791" w:rsidP="7897E79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897E7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Attacking and Defending</w:t>
            </w:r>
          </w:p>
          <w:p w14:paraId="3FBB7093" w14:textId="2525CE58" w:rsidR="7897E791" w:rsidRDefault="7897E791" w:rsidP="7897E79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897E7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Gymnastics</w:t>
            </w:r>
          </w:p>
        </w:tc>
        <w:tc>
          <w:tcPr>
            <w:tcW w:w="2552" w:type="dxa"/>
          </w:tcPr>
          <w:p w14:paraId="49B88352" w14:textId="15A60DA4" w:rsidR="6DCAB7BF" w:rsidRDefault="6DCAB7BF" w:rsidP="7897E79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897E7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Gymnastics</w:t>
            </w:r>
          </w:p>
        </w:tc>
        <w:tc>
          <w:tcPr>
            <w:tcW w:w="2378" w:type="dxa"/>
          </w:tcPr>
          <w:p w14:paraId="695F6B76" w14:textId="58065414" w:rsidR="6DCAB7BF" w:rsidRDefault="6DCAB7BF" w:rsidP="7897E79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897E7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Multi-skills</w:t>
            </w:r>
          </w:p>
          <w:p w14:paraId="22E2F39C" w14:textId="1E57B679" w:rsidR="7897E791" w:rsidRDefault="7897E791" w:rsidP="7897E79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22" w:type="dxa"/>
          </w:tcPr>
          <w:p w14:paraId="6AD58A8D" w14:textId="4B8C635C" w:rsidR="00F41725" w:rsidRDefault="6DCAB7BF" w:rsidP="7897E79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897E7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Dance</w:t>
            </w:r>
          </w:p>
          <w:p w14:paraId="756F9D97" w14:textId="43BDB0BE" w:rsidR="00F41725" w:rsidRDefault="00F41725" w:rsidP="00914E27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14:paraId="74869460" w14:textId="77777777" w:rsidR="005952E2" w:rsidRDefault="005952E2"/>
    <w:sectPr w:rsidR="005952E2" w:rsidSect="007D56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A6"/>
    <w:rsid w:val="000759FF"/>
    <w:rsid w:val="001551F4"/>
    <w:rsid w:val="00180C6F"/>
    <w:rsid w:val="0023732C"/>
    <w:rsid w:val="003C5DAD"/>
    <w:rsid w:val="00490F3F"/>
    <w:rsid w:val="00565B38"/>
    <w:rsid w:val="005952E2"/>
    <w:rsid w:val="005A233F"/>
    <w:rsid w:val="005E1F8F"/>
    <w:rsid w:val="005F626B"/>
    <w:rsid w:val="006F536D"/>
    <w:rsid w:val="007D56A6"/>
    <w:rsid w:val="00816261"/>
    <w:rsid w:val="00914E27"/>
    <w:rsid w:val="00990D2D"/>
    <w:rsid w:val="0099185D"/>
    <w:rsid w:val="009C084D"/>
    <w:rsid w:val="00A6150C"/>
    <w:rsid w:val="00A6515A"/>
    <w:rsid w:val="00B72670"/>
    <w:rsid w:val="00B744D0"/>
    <w:rsid w:val="00C7186E"/>
    <w:rsid w:val="00E256D6"/>
    <w:rsid w:val="00E87DD8"/>
    <w:rsid w:val="00F41725"/>
    <w:rsid w:val="00F646F6"/>
    <w:rsid w:val="01A0DF88"/>
    <w:rsid w:val="02F9A89E"/>
    <w:rsid w:val="08E8F066"/>
    <w:rsid w:val="17A48DD8"/>
    <w:rsid w:val="1EF758C6"/>
    <w:rsid w:val="240FBBA9"/>
    <w:rsid w:val="2DAFAD83"/>
    <w:rsid w:val="2FCDB10D"/>
    <w:rsid w:val="35FB928B"/>
    <w:rsid w:val="3787A440"/>
    <w:rsid w:val="3B3B0356"/>
    <w:rsid w:val="48C097AD"/>
    <w:rsid w:val="52CFC3FD"/>
    <w:rsid w:val="5455711D"/>
    <w:rsid w:val="57655E11"/>
    <w:rsid w:val="5C55E7B3"/>
    <w:rsid w:val="61431E6E"/>
    <w:rsid w:val="6DCAB7BF"/>
    <w:rsid w:val="710A803E"/>
    <w:rsid w:val="72FD001F"/>
    <w:rsid w:val="749456FD"/>
    <w:rsid w:val="751B03A9"/>
    <w:rsid w:val="7852A46B"/>
    <w:rsid w:val="7897E791"/>
    <w:rsid w:val="7D0CED31"/>
    <w:rsid w:val="7E3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6207"/>
  <w15:chartTrackingRefBased/>
  <w15:docId w15:val="{3CA0E1B6-093B-4A18-8BC0-1A63CAE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A6"/>
  </w:style>
  <w:style w:type="paragraph" w:styleId="Heading1">
    <w:name w:val="heading 1"/>
    <w:basedOn w:val="Normal"/>
    <w:link w:val="Heading1Char"/>
    <w:uiPriority w:val="9"/>
    <w:qFormat/>
    <w:rsid w:val="00490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0F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990D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chcomputing.org/curriculum/key-stage-1/computing-systems-and-networks-it-around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 Powell</cp:lastModifiedBy>
  <cp:revision>2</cp:revision>
  <cp:lastPrinted>2025-03-02T12:04:00Z</cp:lastPrinted>
  <dcterms:created xsi:type="dcterms:W3CDTF">2025-03-02T12:04:00Z</dcterms:created>
  <dcterms:modified xsi:type="dcterms:W3CDTF">2025-03-02T12:04:00Z</dcterms:modified>
</cp:coreProperties>
</file>