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46C" w:rsidRPr="00E4646C" w:rsidRDefault="00E4646C" w:rsidP="008D455E">
      <w:pPr>
        <w:spacing w:before="100" w:beforeAutospacing="1" w:after="100" w:afterAutospacing="1" w:line="240" w:lineRule="auto"/>
        <w:jc w:val="center"/>
        <w:outlineLvl w:val="1"/>
        <w:rPr>
          <w:rFonts w:ascii="Comic Sans MS" w:eastAsia="Times New Roman" w:hAnsi="Comic Sans MS" w:cs="Times New Roman"/>
          <w:b/>
          <w:bCs/>
          <w:sz w:val="48"/>
          <w:szCs w:val="48"/>
          <w:u w:val="single"/>
          <w:lang w:eastAsia="en-GB"/>
        </w:rPr>
      </w:pPr>
      <w:r w:rsidRPr="00E4646C">
        <w:rPr>
          <w:rFonts w:ascii="Comic Sans MS" w:eastAsia="Times New Roman" w:hAnsi="Comic Sans MS" w:cs="Times New Roman"/>
          <w:b/>
          <w:bCs/>
          <w:sz w:val="48"/>
          <w:szCs w:val="48"/>
          <w:u w:val="single"/>
          <w:lang w:eastAsia="en-GB"/>
        </w:rPr>
        <w:t>Ashleigh Primary School: Attendance &amp; Punctuality Policy</w:t>
      </w: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32"/>
          <w:szCs w:val="32"/>
          <w:lang w:eastAsia="en-GB"/>
        </w:rPr>
      </w:pPr>
      <w:r w:rsidRPr="00E4646C">
        <w:rPr>
          <w:rFonts w:ascii="Comic Sans MS" w:eastAsia="Times New Roman" w:hAnsi="Comic Sans MS" w:cs="Times New Roman"/>
          <w:b/>
          <w:bCs/>
          <w:color w:val="0070C0"/>
          <w:sz w:val="32"/>
          <w:szCs w:val="32"/>
          <w:lang w:eastAsia="en-GB"/>
        </w:rPr>
        <w:t>S</w:t>
      </w:r>
      <w:r w:rsidRPr="00E4646C">
        <w:rPr>
          <w:rFonts w:ascii="Comic Sans MS" w:eastAsia="Times New Roman" w:hAnsi="Comic Sans MS" w:cs="Times New Roman"/>
          <w:b/>
          <w:bCs/>
          <w:sz w:val="32"/>
          <w:szCs w:val="32"/>
          <w:lang w:eastAsia="en-GB"/>
        </w:rPr>
        <w:t xml:space="preserve">tatement of </w:t>
      </w:r>
      <w:r w:rsidRPr="00E4646C">
        <w:rPr>
          <w:rFonts w:ascii="Comic Sans MS" w:eastAsia="Times New Roman" w:hAnsi="Comic Sans MS" w:cs="Times New Roman"/>
          <w:b/>
          <w:bCs/>
          <w:color w:val="0070C0"/>
          <w:sz w:val="32"/>
          <w:szCs w:val="32"/>
          <w:lang w:eastAsia="en-GB"/>
        </w:rPr>
        <w:t>I</w:t>
      </w:r>
      <w:r w:rsidRPr="00E4646C">
        <w:rPr>
          <w:rFonts w:ascii="Comic Sans MS" w:eastAsia="Times New Roman" w:hAnsi="Comic Sans MS" w:cs="Times New Roman"/>
          <w:b/>
          <w:bCs/>
          <w:sz w:val="32"/>
          <w:szCs w:val="32"/>
          <w:lang w:eastAsia="en-GB"/>
        </w:rPr>
        <w:t>ntent</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At Ashleigh Primary School, our motto is: </w:t>
      </w:r>
      <w:r w:rsidRPr="00E4646C">
        <w:rPr>
          <w:rFonts w:ascii="Comic Sans MS" w:eastAsia="Times New Roman" w:hAnsi="Comic Sans MS" w:cs="Times New Roman"/>
          <w:color w:val="FF0000"/>
          <w:sz w:val="24"/>
          <w:szCs w:val="24"/>
          <w:lang w:eastAsia="en-GB"/>
        </w:rPr>
        <w:t>"</w:t>
      </w:r>
      <w:r w:rsidRPr="00E4646C">
        <w:rPr>
          <w:rFonts w:ascii="Comic Sans MS" w:eastAsia="Times New Roman" w:hAnsi="Comic Sans MS" w:cs="Times New Roman"/>
          <w:b/>
          <w:bCs/>
          <w:color w:val="FF0000"/>
          <w:sz w:val="24"/>
          <w:szCs w:val="24"/>
          <w:lang w:eastAsia="en-GB"/>
        </w:rPr>
        <w:t>Together we Learn, Grow and Achieve</w:t>
      </w:r>
      <w:r w:rsidRPr="00E4646C">
        <w:rPr>
          <w:rFonts w:ascii="Comic Sans MS" w:eastAsia="Times New Roman" w:hAnsi="Comic Sans MS" w:cs="Times New Roman"/>
          <w:color w:val="FF0000"/>
          <w:sz w:val="24"/>
          <w:szCs w:val="24"/>
          <w:lang w:eastAsia="en-GB"/>
        </w:rPr>
        <w:t xml:space="preserve">". </w:t>
      </w:r>
      <w:r w:rsidRPr="00E4646C">
        <w:rPr>
          <w:rFonts w:ascii="Comic Sans MS" w:eastAsia="Times New Roman" w:hAnsi="Comic Sans MS" w:cs="Times New Roman"/>
          <w:sz w:val="24"/>
          <w:szCs w:val="24"/>
          <w:lang w:eastAsia="en-GB"/>
        </w:rPr>
        <w:t>This vision is at the heart of everything we do. We are committed to creating an inclusive culture where every child is known and valued.</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Ashleigh Primary School seeks to ensure that all its pupils receive their entitlement to a full-time education in order for each pupil to achieve their true potential. We recognise that poor attendance can result in lower attainment and can impact on the personal, social, and emotional development of pupils. Therefore, we strive to provide a welcoming and caring environment in which each member of the school community feels wanted and safe. Staff at Ashleigh Primary School will work alongside family members, and their children, to ensure that pupils at our school want to come to school every day and on time.</w:t>
      </w:r>
    </w:p>
    <w:p w:rsidR="00E4646C" w:rsidRPr="00E4646C" w:rsidRDefault="00E4646C" w:rsidP="00E4646C">
      <w:pPr>
        <w:spacing w:after="0" w:line="240" w:lineRule="auto"/>
        <w:rPr>
          <w:rFonts w:ascii="Comic Sans MS" w:eastAsia="Times New Roman" w:hAnsi="Comic Sans MS" w:cs="Times New Roman"/>
          <w:sz w:val="24"/>
          <w:szCs w:val="24"/>
          <w:lang w:eastAsia="en-GB"/>
        </w:rPr>
      </w:pP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32"/>
          <w:szCs w:val="32"/>
          <w:lang w:eastAsia="en-GB"/>
        </w:rPr>
      </w:pPr>
      <w:r w:rsidRPr="00E4646C">
        <w:rPr>
          <w:rFonts w:ascii="Comic Sans MS" w:eastAsia="Times New Roman" w:hAnsi="Comic Sans MS" w:cs="Times New Roman"/>
          <w:b/>
          <w:bCs/>
          <w:sz w:val="32"/>
          <w:szCs w:val="32"/>
          <w:lang w:eastAsia="en-GB"/>
        </w:rPr>
        <w:t xml:space="preserve">1. </w:t>
      </w:r>
      <w:r w:rsidRPr="00E4646C">
        <w:rPr>
          <w:rFonts w:ascii="Comic Sans MS" w:eastAsia="Times New Roman" w:hAnsi="Comic Sans MS" w:cs="Times New Roman"/>
          <w:b/>
          <w:bCs/>
          <w:color w:val="0070C0"/>
          <w:sz w:val="32"/>
          <w:szCs w:val="32"/>
          <w:lang w:eastAsia="en-GB"/>
        </w:rPr>
        <w:t>A</w:t>
      </w:r>
      <w:r w:rsidRPr="00E4646C">
        <w:rPr>
          <w:rFonts w:ascii="Comic Sans MS" w:eastAsia="Times New Roman" w:hAnsi="Comic Sans MS" w:cs="Times New Roman"/>
          <w:b/>
          <w:bCs/>
          <w:sz w:val="32"/>
          <w:szCs w:val="32"/>
          <w:lang w:eastAsia="en-GB"/>
        </w:rPr>
        <w:t>ims</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We are committed to meeting our obligation with regards to school attendance through:</w:t>
      </w:r>
    </w:p>
    <w:p w:rsidR="00E4646C" w:rsidRPr="00E4646C" w:rsidRDefault="00E4646C" w:rsidP="00E4646C">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Developing a whole school culture and ethos with regard to promoting good attendance and punctuality.</w:t>
      </w:r>
    </w:p>
    <w:p w:rsidR="00E4646C" w:rsidRPr="00E4646C" w:rsidRDefault="00E4646C" w:rsidP="00E4646C">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Reducing absence, including persistent and severe absence.</w:t>
      </w:r>
    </w:p>
    <w:p w:rsidR="00E4646C" w:rsidRPr="00E4646C" w:rsidRDefault="00E4646C" w:rsidP="00E4646C">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Ensuring every pupil has access to the full-time education to which they are entitled.</w:t>
      </w:r>
    </w:p>
    <w:p w:rsidR="00E4646C" w:rsidRPr="00E4646C" w:rsidRDefault="00E4646C" w:rsidP="00E4646C">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Acting early to address patterns of absence.</w:t>
      </w:r>
    </w:p>
    <w:p w:rsidR="00E4646C" w:rsidRPr="00E4646C" w:rsidRDefault="00E4646C" w:rsidP="008D455E">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Building strong relationships with families to ensure pupils have the support in place to attend school.</w:t>
      </w: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28"/>
          <w:szCs w:val="28"/>
          <w:lang w:eastAsia="en-GB"/>
        </w:rPr>
      </w:pPr>
      <w:r w:rsidRPr="00E4646C">
        <w:rPr>
          <w:rFonts w:ascii="Comic Sans MS" w:eastAsia="Times New Roman" w:hAnsi="Comic Sans MS" w:cs="Times New Roman"/>
          <w:b/>
          <w:bCs/>
          <w:sz w:val="28"/>
          <w:szCs w:val="28"/>
          <w:lang w:eastAsia="en-GB"/>
        </w:rPr>
        <w:lastRenderedPageBreak/>
        <w:t xml:space="preserve">2. </w:t>
      </w:r>
      <w:r w:rsidRPr="00E4646C">
        <w:rPr>
          <w:rFonts w:ascii="Comic Sans MS" w:eastAsia="Times New Roman" w:hAnsi="Comic Sans MS" w:cs="Times New Roman"/>
          <w:b/>
          <w:bCs/>
          <w:color w:val="0070C0"/>
          <w:sz w:val="28"/>
          <w:szCs w:val="28"/>
          <w:lang w:eastAsia="en-GB"/>
        </w:rPr>
        <w:t>L</w:t>
      </w:r>
      <w:r w:rsidRPr="00E4646C">
        <w:rPr>
          <w:rFonts w:ascii="Comic Sans MS" w:eastAsia="Times New Roman" w:hAnsi="Comic Sans MS" w:cs="Times New Roman"/>
          <w:b/>
          <w:bCs/>
          <w:sz w:val="28"/>
          <w:szCs w:val="28"/>
          <w:lang w:eastAsia="en-GB"/>
        </w:rPr>
        <w:t xml:space="preserve">egislation and </w:t>
      </w:r>
      <w:r w:rsidRPr="00E4646C">
        <w:rPr>
          <w:rFonts w:ascii="Comic Sans MS" w:eastAsia="Times New Roman" w:hAnsi="Comic Sans MS" w:cs="Times New Roman"/>
          <w:b/>
          <w:bCs/>
          <w:color w:val="0070C0"/>
          <w:sz w:val="28"/>
          <w:szCs w:val="28"/>
          <w:lang w:eastAsia="en-GB"/>
        </w:rPr>
        <w:t>G</w:t>
      </w:r>
      <w:r w:rsidRPr="00E4646C">
        <w:rPr>
          <w:rFonts w:ascii="Comic Sans MS" w:eastAsia="Times New Roman" w:hAnsi="Comic Sans MS" w:cs="Times New Roman"/>
          <w:b/>
          <w:bCs/>
          <w:sz w:val="28"/>
          <w:szCs w:val="28"/>
          <w:lang w:eastAsia="en-GB"/>
        </w:rPr>
        <w:t>uidance</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This policy meets the requirements of the </w:t>
      </w:r>
      <w:r w:rsidRPr="00E4646C">
        <w:rPr>
          <w:rFonts w:ascii="Comic Sans MS" w:eastAsia="Times New Roman" w:hAnsi="Comic Sans MS" w:cs="Times New Roman"/>
          <w:i/>
          <w:iCs/>
          <w:sz w:val="24"/>
          <w:szCs w:val="24"/>
          <w:lang w:eastAsia="en-GB"/>
        </w:rPr>
        <w:t>'Working together to improve school attendance'</w:t>
      </w:r>
      <w:r w:rsidRPr="00E4646C">
        <w:rPr>
          <w:rFonts w:ascii="Comic Sans MS" w:eastAsia="Times New Roman" w:hAnsi="Comic Sans MS" w:cs="Times New Roman"/>
          <w:sz w:val="24"/>
          <w:szCs w:val="24"/>
          <w:lang w:eastAsia="en-GB"/>
        </w:rPr>
        <w:t xml:space="preserve"> guidance from the Department for Education (DfE), and refers to the DfE’s statutory guidance on parental responsibility measures. These documents are drawn from legislation setting out the legal powers and duties that govern school attendance, including The Education Act 1996 and The Education (Pupil Registration) (England) Regulations 2006.</w:t>
      </w:r>
    </w:p>
    <w:p w:rsidR="00E4646C" w:rsidRPr="00E4646C" w:rsidRDefault="00E4646C" w:rsidP="00E4646C">
      <w:pPr>
        <w:spacing w:after="0" w:line="240" w:lineRule="auto"/>
        <w:rPr>
          <w:rFonts w:ascii="Comic Sans MS" w:eastAsia="Times New Roman" w:hAnsi="Comic Sans MS" w:cs="Times New Roman"/>
          <w:sz w:val="24"/>
          <w:szCs w:val="24"/>
          <w:lang w:eastAsia="en-GB"/>
        </w:rPr>
      </w:pP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28"/>
          <w:szCs w:val="28"/>
          <w:lang w:eastAsia="en-GB"/>
        </w:rPr>
      </w:pPr>
      <w:r w:rsidRPr="00E4646C">
        <w:rPr>
          <w:rFonts w:ascii="Comic Sans MS" w:eastAsia="Times New Roman" w:hAnsi="Comic Sans MS" w:cs="Times New Roman"/>
          <w:b/>
          <w:bCs/>
          <w:sz w:val="28"/>
          <w:szCs w:val="28"/>
          <w:lang w:eastAsia="en-GB"/>
        </w:rPr>
        <w:t xml:space="preserve">3. </w:t>
      </w:r>
      <w:r w:rsidRPr="00E4646C">
        <w:rPr>
          <w:rFonts w:ascii="Comic Sans MS" w:eastAsia="Times New Roman" w:hAnsi="Comic Sans MS" w:cs="Times New Roman"/>
          <w:b/>
          <w:bCs/>
          <w:color w:val="0070C0"/>
          <w:sz w:val="28"/>
          <w:szCs w:val="28"/>
          <w:lang w:eastAsia="en-GB"/>
        </w:rPr>
        <w:t>R</w:t>
      </w:r>
      <w:r w:rsidRPr="00E4646C">
        <w:rPr>
          <w:rFonts w:ascii="Comic Sans MS" w:eastAsia="Times New Roman" w:hAnsi="Comic Sans MS" w:cs="Times New Roman"/>
          <w:b/>
          <w:bCs/>
          <w:sz w:val="28"/>
          <w:szCs w:val="28"/>
          <w:lang w:eastAsia="en-GB"/>
        </w:rPr>
        <w:t xml:space="preserve">oles and </w:t>
      </w:r>
      <w:r w:rsidRPr="00E4646C">
        <w:rPr>
          <w:rFonts w:ascii="Comic Sans MS" w:eastAsia="Times New Roman" w:hAnsi="Comic Sans MS" w:cs="Times New Roman"/>
          <w:b/>
          <w:bCs/>
          <w:color w:val="0070C0"/>
          <w:sz w:val="28"/>
          <w:szCs w:val="28"/>
          <w:lang w:eastAsia="en-GB"/>
        </w:rPr>
        <w:t>R</w:t>
      </w:r>
      <w:r w:rsidRPr="00E4646C">
        <w:rPr>
          <w:rFonts w:ascii="Comic Sans MS" w:eastAsia="Times New Roman" w:hAnsi="Comic Sans MS" w:cs="Times New Roman"/>
          <w:b/>
          <w:bCs/>
          <w:sz w:val="28"/>
          <w:szCs w:val="28"/>
          <w:lang w:eastAsia="en-GB"/>
        </w:rPr>
        <w:t>esponsibilities</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3.1 The Governing Board</w:t>
      </w:r>
      <w:r w:rsidRPr="00E4646C">
        <w:rPr>
          <w:rFonts w:ascii="Comic Sans MS" w:eastAsia="Times New Roman" w:hAnsi="Comic Sans MS" w:cs="Times New Roman"/>
          <w:sz w:val="24"/>
          <w:szCs w:val="24"/>
          <w:lang w:eastAsia="en-GB"/>
        </w:rPr>
        <w:t xml:space="preserve"> The governing board is responsible for promoting the importance of school attendance, ensuring school leaders fulfil their statutory duties, regularly reviewing attendance data, and holding the headteacher to account for the implementation of this policy.</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3.2 The Headteacher</w:t>
      </w:r>
      <w:r w:rsidRPr="00E4646C">
        <w:rPr>
          <w:rFonts w:ascii="Comic Sans MS" w:eastAsia="Times New Roman" w:hAnsi="Comic Sans MS" w:cs="Times New Roman"/>
          <w:sz w:val="24"/>
          <w:szCs w:val="24"/>
          <w:lang w:eastAsia="en-GB"/>
        </w:rPr>
        <w:t xml:space="preserve"> The Headteacher, Mr. I. Matthews, is responsible for the implementation of this policy, monitoring school-level absence data, supporting staff, and issuing fixed-penalty notices where necessary.</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3.3 The Designated Senior Leader for Attendance</w:t>
      </w:r>
      <w:r w:rsidRPr="00E4646C">
        <w:rPr>
          <w:rFonts w:ascii="Comic Sans MS" w:eastAsia="Times New Roman" w:hAnsi="Comic Sans MS" w:cs="Times New Roman"/>
          <w:sz w:val="24"/>
          <w:szCs w:val="24"/>
          <w:lang w:eastAsia="en-GB"/>
        </w:rPr>
        <w:t xml:space="preserve"> The designated senior leader, Mr. M. Harty (Deputy Headteacher), is responsible for leading attendance across the school, devising strategies to address poor attendance, and meeting with parents to discuss attendance issues.</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3.4 The SENCO &amp; Pupil Wellbeing Mentor</w:t>
      </w:r>
      <w:r w:rsidRPr="00E4646C">
        <w:rPr>
          <w:rFonts w:ascii="Comic Sans MS" w:eastAsia="Times New Roman" w:hAnsi="Comic Sans MS" w:cs="Times New Roman"/>
          <w:sz w:val="24"/>
          <w:szCs w:val="24"/>
          <w:lang w:eastAsia="en-GB"/>
        </w:rPr>
        <w:t xml:space="preserve"> </w:t>
      </w:r>
      <w:proofErr w:type="gramStart"/>
      <w:r w:rsidRPr="00E4646C">
        <w:rPr>
          <w:rFonts w:ascii="Comic Sans MS" w:eastAsia="Times New Roman" w:hAnsi="Comic Sans MS" w:cs="Times New Roman"/>
          <w:sz w:val="24"/>
          <w:szCs w:val="24"/>
          <w:lang w:eastAsia="en-GB"/>
        </w:rPr>
        <w:t>The</w:t>
      </w:r>
      <w:proofErr w:type="gramEnd"/>
      <w:r w:rsidRPr="00E4646C">
        <w:rPr>
          <w:rFonts w:ascii="Comic Sans MS" w:eastAsia="Times New Roman" w:hAnsi="Comic Sans MS" w:cs="Times New Roman"/>
          <w:sz w:val="24"/>
          <w:szCs w:val="24"/>
          <w:lang w:eastAsia="en-GB"/>
        </w:rPr>
        <w:t xml:space="preserve"> </w:t>
      </w:r>
      <w:r w:rsidRPr="00E4646C">
        <w:rPr>
          <w:rFonts w:ascii="Comic Sans MS" w:eastAsia="Times New Roman" w:hAnsi="Comic Sans MS" w:cs="Times New Roman"/>
          <w:b/>
          <w:bCs/>
          <w:sz w:val="24"/>
          <w:szCs w:val="24"/>
          <w:lang w:eastAsia="en-GB"/>
        </w:rPr>
        <w:t>SEN Coordinator (SENCO), Miss N. Youd</w:t>
      </w:r>
      <w:r w:rsidRPr="00E4646C">
        <w:rPr>
          <w:rFonts w:ascii="Comic Sans MS" w:eastAsia="Times New Roman" w:hAnsi="Comic Sans MS" w:cs="Times New Roman"/>
          <w:sz w:val="24"/>
          <w:szCs w:val="24"/>
          <w:lang w:eastAsia="en-GB"/>
        </w:rPr>
        <w:t xml:space="preserve">, and the </w:t>
      </w:r>
      <w:r w:rsidRPr="00E4646C">
        <w:rPr>
          <w:rFonts w:ascii="Comic Sans MS" w:eastAsia="Times New Roman" w:hAnsi="Comic Sans MS" w:cs="Times New Roman"/>
          <w:b/>
          <w:bCs/>
          <w:sz w:val="24"/>
          <w:szCs w:val="24"/>
          <w:lang w:eastAsia="en-GB"/>
        </w:rPr>
        <w:t>Pupil Wellbeing Mentor, Mrs. K. Donnelly</w:t>
      </w:r>
      <w:r w:rsidRPr="00E4646C">
        <w:rPr>
          <w:rFonts w:ascii="Comic Sans MS" w:eastAsia="Times New Roman" w:hAnsi="Comic Sans MS" w:cs="Times New Roman"/>
          <w:sz w:val="24"/>
          <w:szCs w:val="24"/>
          <w:lang w:eastAsia="en-GB"/>
        </w:rPr>
        <w:t>, support the senior leadership team by monitoring attendance data for vulnerable pupils and working with families to overcome barriers to attendance.</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lastRenderedPageBreak/>
        <w:t>3.5 Class Teachers</w:t>
      </w:r>
      <w:r w:rsidR="008D455E">
        <w:rPr>
          <w:rFonts w:ascii="Comic Sans MS" w:eastAsia="Times New Roman" w:hAnsi="Comic Sans MS" w:cs="Times New Roman"/>
          <w:b/>
          <w:bCs/>
          <w:sz w:val="24"/>
          <w:szCs w:val="24"/>
          <w:lang w:eastAsia="en-GB"/>
        </w:rPr>
        <w:t xml:space="preserve"> -</w:t>
      </w:r>
      <w:r w:rsidRPr="00E4646C">
        <w:rPr>
          <w:rFonts w:ascii="Comic Sans MS" w:eastAsia="Times New Roman" w:hAnsi="Comic Sans MS" w:cs="Times New Roman"/>
          <w:sz w:val="24"/>
          <w:szCs w:val="24"/>
          <w:lang w:eastAsia="en-GB"/>
        </w:rPr>
        <w:t xml:space="preserve"> Class teachers are responsible for recording attendance daily, promoting good attendance, and reporting any patterns or concerns to the designated senior leader.</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3.6 School Office Staff</w:t>
      </w:r>
      <w:r w:rsidRPr="00E4646C">
        <w:rPr>
          <w:rFonts w:ascii="Comic Sans MS" w:eastAsia="Times New Roman" w:hAnsi="Comic Sans MS" w:cs="Times New Roman"/>
          <w:sz w:val="24"/>
          <w:szCs w:val="24"/>
          <w:lang w:eastAsia="en-GB"/>
        </w:rPr>
        <w:t xml:space="preserve"> </w:t>
      </w:r>
      <w:r w:rsidR="008D455E">
        <w:rPr>
          <w:rFonts w:ascii="Comic Sans MS" w:eastAsia="Times New Roman" w:hAnsi="Comic Sans MS" w:cs="Times New Roman"/>
          <w:sz w:val="24"/>
          <w:szCs w:val="24"/>
          <w:lang w:eastAsia="en-GB"/>
        </w:rPr>
        <w:t xml:space="preserve">- </w:t>
      </w:r>
      <w:r w:rsidRPr="00E4646C">
        <w:rPr>
          <w:rFonts w:ascii="Comic Sans MS" w:eastAsia="Times New Roman" w:hAnsi="Comic Sans MS" w:cs="Times New Roman"/>
          <w:sz w:val="24"/>
          <w:szCs w:val="24"/>
          <w:lang w:eastAsia="en-GB"/>
        </w:rPr>
        <w:t xml:space="preserve">The </w:t>
      </w:r>
      <w:r w:rsidRPr="00E4646C">
        <w:rPr>
          <w:rFonts w:ascii="Comic Sans MS" w:eastAsia="Times New Roman" w:hAnsi="Comic Sans MS" w:cs="Times New Roman"/>
          <w:b/>
          <w:bCs/>
          <w:sz w:val="24"/>
          <w:szCs w:val="24"/>
          <w:lang w:eastAsia="en-GB"/>
        </w:rPr>
        <w:t>School Business Manager, Mrs J. Campbell</w:t>
      </w:r>
      <w:r w:rsidRPr="00E4646C">
        <w:rPr>
          <w:rFonts w:ascii="Comic Sans MS" w:eastAsia="Times New Roman" w:hAnsi="Comic Sans MS" w:cs="Times New Roman"/>
          <w:sz w:val="24"/>
          <w:szCs w:val="24"/>
          <w:lang w:eastAsia="en-GB"/>
        </w:rPr>
        <w:t xml:space="preserve">, and </w:t>
      </w:r>
      <w:r w:rsidRPr="00E4646C">
        <w:rPr>
          <w:rFonts w:ascii="Comic Sans MS" w:eastAsia="Times New Roman" w:hAnsi="Comic Sans MS" w:cs="Times New Roman"/>
          <w:b/>
          <w:bCs/>
          <w:sz w:val="24"/>
          <w:szCs w:val="24"/>
          <w:lang w:eastAsia="en-GB"/>
        </w:rPr>
        <w:t>Admin Officer, Miss N. Clark</w:t>
      </w:r>
      <w:r w:rsidRPr="00E4646C">
        <w:rPr>
          <w:rFonts w:ascii="Comic Sans MS" w:eastAsia="Times New Roman" w:hAnsi="Comic Sans MS" w:cs="Times New Roman"/>
          <w:sz w:val="24"/>
          <w:szCs w:val="24"/>
          <w:lang w:eastAsia="en-GB"/>
        </w:rPr>
        <w:t>, will take calls from parents about absence, record it on the school system, and make first-day response calls for any unexplained absences.</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3.7 Parents/Carers</w:t>
      </w:r>
      <w:r w:rsidRPr="00E4646C">
        <w:rPr>
          <w:rFonts w:ascii="Comic Sans MS" w:eastAsia="Times New Roman" w:hAnsi="Comic Sans MS" w:cs="Times New Roman"/>
          <w:sz w:val="24"/>
          <w:szCs w:val="24"/>
          <w:lang w:eastAsia="en-GB"/>
        </w:rPr>
        <w:t xml:space="preserve"> </w:t>
      </w:r>
      <w:r w:rsidR="008D455E">
        <w:rPr>
          <w:rFonts w:ascii="Comic Sans MS" w:eastAsia="Times New Roman" w:hAnsi="Comic Sans MS" w:cs="Times New Roman"/>
          <w:sz w:val="24"/>
          <w:szCs w:val="24"/>
          <w:lang w:eastAsia="en-GB"/>
        </w:rPr>
        <w:t xml:space="preserve">- </w:t>
      </w:r>
      <w:r w:rsidRPr="00E4646C">
        <w:rPr>
          <w:rFonts w:ascii="Comic Sans MS" w:eastAsia="Times New Roman" w:hAnsi="Comic Sans MS" w:cs="Times New Roman"/>
          <w:sz w:val="24"/>
          <w:szCs w:val="24"/>
          <w:lang w:eastAsia="en-GB"/>
        </w:rPr>
        <w:t xml:space="preserve">Parents/carers are expected to ensure their child attends every day and on time, call the school to report an absence before </w:t>
      </w:r>
      <w:r w:rsidRPr="00E4646C">
        <w:rPr>
          <w:rFonts w:ascii="Comic Sans MS" w:eastAsia="Times New Roman" w:hAnsi="Comic Sans MS" w:cs="Times New Roman"/>
          <w:b/>
          <w:bCs/>
          <w:sz w:val="24"/>
          <w:szCs w:val="24"/>
          <w:lang w:eastAsia="en-GB"/>
        </w:rPr>
        <w:t>8:55 am</w:t>
      </w:r>
      <w:r w:rsidRPr="00E4646C">
        <w:rPr>
          <w:rFonts w:ascii="Comic Sans MS" w:eastAsia="Times New Roman" w:hAnsi="Comic Sans MS" w:cs="Times New Roman"/>
          <w:sz w:val="24"/>
          <w:szCs w:val="24"/>
          <w:lang w:eastAsia="en-GB"/>
        </w:rPr>
        <w:t xml:space="preserve"> on the first day, provide the school with emergency contact numbers, and make medical or dental appointments outside of the school day where possible.</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3.8 Pupils</w:t>
      </w:r>
      <w:r w:rsidR="008D455E">
        <w:rPr>
          <w:rFonts w:ascii="Comic Sans MS" w:eastAsia="Times New Roman" w:hAnsi="Comic Sans MS" w:cs="Times New Roman"/>
          <w:b/>
          <w:bCs/>
          <w:sz w:val="24"/>
          <w:szCs w:val="24"/>
          <w:lang w:eastAsia="en-GB"/>
        </w:rPr>
        <w:t xml:space="preserve"> -</w:t>
      </w:r>
      <w:r w:rsidRPr="00E4646C">
        <w:rPr>
          <w:rFonts w:ascii="Comic Sans MS" w:eastAsia="Times New Roman" w:hAnsi="Comic Sans MS" w:cs="Times New Roman"/>
          <w:sz w:val="24"/>
          <w:szCs w:val="24"/>
          <w:lang w:eastAsia="en-GB"/>
        </w:rPr>
        <w:t xml:space="preserve"> Pupils are expected to attend school regularly and on time, ready to learn.</w:t>
      </w:r>
    </w:p>
    <w:p w:rsidR="00E4646C" w:rsidRPr="00E4646C" w:rsidRDefault="00E4646C" w:rsidP="00E4646C">
      <w:pPr>
        <w:spacing w:after="0" w:line="240" w:lineRule="auto"/>
        <w:rPr>
          <w:rFonts w:ascii="Comic Sans MS" w:eastAsia="Times New Roman" w:hAnsi="Comic Sans MS" w:cs="Times New Roman"/>
          <w:sz w:val="24"/>
          <w:szCs w:val="24"/>
          <w:lang w:eastAsia="en-GB"/>
        </w:rPr>
      </w:pP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28"/>
          <w:szCs w:val="28"/>
          <w:lang w:eastAsia="en-GB"/>
        </w:rPr>
      </w:pPr>
      <w:r w:rsidRPr="00E4646C">
        <w:rPr>
          <w:rFonts w:ascii="Comic Sans MS" w:eastAsia="Times New Roman" w:hAnsi="Comic Sans MS" w:cs="Times New Roman"/>
          <w:b/>
          <w:bCs/>
          <w:sz w:val="28"/>
          <w:szCs w:val="28"/>
          <w:lang w:eastAsia="en-GB"/>
        </w:rPr>
        <w:t xml:space="preserve">4. </w:t>
      </w:r>
      <w:r w:rsidRPr="00E4646C">
        <w:rPr>
          <w:rFonts w:ascii="Comic Sans MS" w:eastAsia="Times New Roman" w:hAnsi="Comic Sans MS" w:cs="Times New Roman"/>
          <w:b/>
          <w:bCs/>
          <w:color w:val="0070C0"/>
          <w:sz w:val="28"/>
          <w:szCs w:val="28"/>
          <w:lang w:eastAsia="en-GB"/>
        </w:rPr>
        <w:t>R</w:t>
      </w:r>
      <w:r w:rsidRPr="00E4646C">
        <w:rPr>
          <w:rFonts w:ascii="Comic Sans MS" w:eastAsia="Times New Roman" w:hAnsi="Comic Sans MS" w:cs="Times New Roman"/>
          <w:b/>
          <w:bCs/>
          <w:sz w:val="28"/>
          <w:szCs w:val="28"/>
          <w:lang w:eastAsia="en-GB"/>
        </w:rPr>
        <w:t xml:space="preserve">ecording </w:t>
      </w:r>
      <w:r w:rsidRPr="00E4646C">
        <w:rPr>
          <w:rFonts w:ascii="Comic Sans MS" w:eastAsia="Times New Roman" w:hAnsi="Comic Sans MS" w:cs="Times New Roman"/>
          <w:b/>
          <w:bCs/>
          <w:color w:val="0070C0"/>
          <w:sz w:val="28"/>
          <w:szCs w:val="28"/>
          <w:lang w:eastAsia="en-GB"/>
        </w:rPr>
        <w:t>A</w:t>
      </w:r>
      <w:r w:rsidRPr="00E4646C">
        <w:rPr>
          <w:rFonts w:ascii="Comic Sans MS" w:eastAsia="Times New Roman" w:hAnsi="Comic Sans MS" w:cs="Times New Roman"/>
          <w:b/>
          <w:bCs/>
          <w:sz w:val="28"/>
          <w:szCs w:val="28"/>
          <w:lang w:eastAsia="en-GB"/>
        </w:rPr>
        <w:t>ttendance</w:t>
      </w:r>
    </w:p>
    <w:p w:rsidR="008D455E"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4.1 Attendance Register</w:t>
      </w:r>
      <w:r w:rsidRPr="00E4646C">
        <w:rPr>
          <w:rFonts w:ascii="Comic Sans MS" w:eastAsia="Times New Roman" w:hAnsi="Comic Sans MS" w:cs="Times New Roman"/>
          <w:sz w:val="24"/>
          <w:szCs w:val="24"/>
          <w:lang w:eastAsia="en-GB"/>
        </w:rPr>
        <w:t xml:space="preserve"> We will keep an attendance register, and every entry will be preserved for 3 years after the date on which the entry was made. The register for the morning session is taken at </w:t>
      </w:r>
      <w:r w:rsidRPr="00E4646C">
        <w:rPr>
          <w:rFonts w:ascii="Comic Sans MS" w:eastAsia="Times New Roman" w:hAnsi="Comic Sans MS" w:cs="Times New Roman"/>
          <w:b/>
          <w:bCs/>
          <w:sz w:val="24"/>
          <w:szCs w:val="24"/>
          <w:lang w:eastAsia="en-GB"/>
        </w:rPr>
        <w:t>8:55 am</w:t>
      </w:r>
      <w:r w:rsidRPr="00E4646C">
        <w:rPr>
          <w:rFonts w:ascii="Comic Sans MS" w:eastAsia="Times New Roman" w:hAnsi="Comic Sans MS" w:cs="Times New Roman"/>
          <w:sz w:val="24"/>
          <w:szCs w:val="24"/>
          <w:lang w:eastAsia="en-GB"/>
        </w:rPr>
        <w:t xml:space="preserve"> and for the afternoon session at</w:t>
      </w:r>
      <w:r w:rsidR="008D455E">
        <w:rPr>
          <w:rFonts w:ascii="Comic Sans MS" w:eastAsia="Times New Roman" w:hAnsi="Comic Sans MS" w:cs="Times New Roman"/>
          <w:sz w:val="24"/>
          <w:szCs w:val="24"/>
          <w:lang w:eastAsia="en-GB"/>
        </w:rPr>
        <w:t xml:space="preserve"> </w:t>
      </w:r>
      <w:r w:rsidRPr="00E4646C">
        <w:rPr>
          <w:rFonts w:ascii="Comic Sans MS" w:eastAsia="Times New Roman" w:hAnsi="Comic Sans MS" w:cs="Times New Roman"/>
          <w:b/>
          <w:bCs/>
          <w:sz w:val="24"/>
          <w:szCs w:val="24"/>
          <w:lang w:eastAsia="en-GB"/>
        </w:rPr>
        <w:t>1:00 pm</w:t>
      </w:r>
      <w:r w:rsidRPr="00E4646C">
        <w:rPr>
          <w:rFonts w:ascii="Comic Sans MS" w:eastAsia="Times New Roman" w:hAnsi="Comic Sans MS" w:cs="Times New Roman"/>
          <w:sz w:val="24"/>
          <w:szCs w:val="24"/>
          <w:lang w:eastAsia="en-GB"/>
        </w:rPr>
        <w:t>.</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The register closes at </w:t>
      </w:r>
      <w:r w:rsidRPr="00E4646C">
        <w:rPr>
          <w:rFonts w:ascii="Comic Sans MS" w:eastAsia="Times New Roman" w:hAnsi="Comic Sans MS" w:cs="Times New Roman"/>
          <w:b/>
          <w:bCs/>
          <w:sz w:val="24"/>
          <w:szCs w:val="24"/>
          <w:lang w:eastAsia="en-GB"/>
        </w:rPr>
        <w:t>9:15 am</w:t>
      </w:r>
      <w:r w:rsidRPr="00E4646C">
        <w:rPr>
          <w:rFonts w:ascii="Comic Sans MS" w:eastAsia="Times New Roman" w:hAnsi="Comic Sans MS" w:cs="Times New Roman"/>
          <w:sz w:val="24"/>
          <w:szCs w:val="24"/>
          <w:lang w:eastAsia="en-GB"/>
        </w:rPr>
        <w:t xml:space="preserve"> in the morning and </w:t>
      </w:r>
      <w:r w:rsidRPr="00E4646C">
        <w:rPr>
          <w:rFonts w:ascii="Comic Sans MS" w:eastAsia="Times New Roman" w:hAnsi="Comic Sans MS" w:cs="Times New Roman"/>
          <w:b/>
          <w:bCs/>
          <w:sz w:val="24"/>
          <w:szCs w:val="24"/>
          <w:lang w:eastAsia="en-GB"/>
        </w:rPr>
        <w:t>1:15 pm</w:t>
      </w:r>
      <w:r w:rsidRPr="00E4646C">
        <w:rPr>
          <w:rFonts w:ascii="Comic Sans MS" w:eastAsia="Times New Roman" w:hAnsi="Comic Sans MS" w:cs="Times New Roman"/>
          <w:sz w:val="24"/>
          <w:szCs w:val="24"/>
          <w:lang w:eastAsia="en-GB"/>
        </w:rPr>
        <w:t xml:space="preserve"> in the afternoon.</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4.2 Unplanned Absence</w:t>
      </w:r>
      <w:r w:rsidRPr="00E4646C">
        <w:rPr>
          <w:rFonts w:ascii="Comic Sans MS" w:eastAsia="Times New Roman" w:hAnsi="Comic Sans MS" w:cs="Times New Roman"/>
          <w:sz w:val="24"/>
          <w:szCs w:val="24"/>
          <w:lang w:eastAsia="en-GB"/>
        </w:rPr>
        <w:t xml:space="preserve"> Parents must notify the school on the first day of an unplanned absence by </w:t>
      </w:r>
      <w:r w:rsidRPr="00E4646C">
        <w:rPr>
          <w:rFonts w:ascii="Comic Sans MS" w:eastAsia="Times New Roman" w:hAnsi="Comic Sans MS" w:cs="Times New Roman"/>
          <w:b/>
          <w:bCs/>
          <w:sz w:val="24"/>
          <w:szCs w:val="24"/>
          <w:lang w:eastAsia="en-GB"/>
        </w:rPr>
        <w:t>8:55 am</w:t>
      </w:r>
      <w:r w:rsidRPr="00E4646C">
        <w:rPr>
          <w:rFonts w:ascii="Comic Sans MS" w:eastAsia="Times New Roman" w:hAnsi="Comic Sans MS" w:cs="Times New Roman"/>
          <w:sz w:val="24"/>
          <w:szCs w:val="24"/>
          <w:lang w:eastAsia="en-GB"/>
        </w:rPr>
        <w:t>. Absence due to illness will be marked as authorised unless the school has a genuine concern about the authenticity of the illness. In such cases, the school may ask for medical evidence, such as a doctor’s note or prescription, but will not ask for this unnecessarily. If the school is not satisfied, the absence will be recorded as unauthorised and parents will be notified.</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lastRenderedPageBreak/>
        <w:t>4.3 Planned Absence</w:t>
      </w:r>
      <w:r w:rsidRPr="00E4646C">
        <w:rPr>
          <w:rFonts w:ascii="Comic Sans MS" w:eastAsia="Times New Roman" w:hAnsi="Comic Sans MS" w:cs="Times New Roman"/>
          <w:sz w:val="24"/>
          <w:szCs w:val="24"/>
          <w:lang w:eastAsia="en-GB"/>
        </w:rPr>
        <w:t xml:space="preserve"> Medical or dental appointments will be authorised if the school is notified in advance. However, pupils should be out of school for the minimum time necessary and must be signed out and back in at the school office</w:t>
      </w:r>
      <w:r w:rsidR="008D455E">
        <w:rPr>
          <w:rFonts w:ascii="Comic Sans MS" w:eastAsia="Times New Roman" w:hAnsi="Comic Sans MS" w:cs="Times New Roman"/>
          <w:sz w:val="24"/>
          <w:szCs w:val="24"/>
          <w:lang w:eastAsia="en-GB"/>
        </w:rPr>
        <w:t xml:space="preserve"> (Inventory system)</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4.4 Lateness and Punctuality</w:t>
      </w:r>
      <w:r w:rsidRPr="00E4646C">
        <w:rPr>
          <w:rFonts w:ascii="Comic Sans MS" w:eastAsia="Times New Roman" w:hAnsi="Comic Sans MS" w:cs="Times New Roman"/>
          <w:sz w:val="24"/>
          <w:szCs w:val="24"/>
          <w:lang w:eastAsia="en-GB"/>
        </w:rPr>
        <w:t xml:space="preserve"> A pupil arriving after </w:t>
      </w:r>
      <w:r w:rsidRPr="00E4646C">
        <w:rPr>
          <w:rFonts w:ascii="Comic Sans MS" w:eastAsia="Times New Roman" w:hAnsi="Comic Sans MS" w:cs="Times New Roman"/>
          <w:b/>
          <w:bCs/>
          <w:sz w:val="24"/>
          <w:szCs w:val="24"/>
          <w:lang w:eastAsia="en-GB"/>
        </w:rPr>
        <w:t>8:55 am</w:t>
      </w:r>
      <w:r w:rsidRPr="00E4646C">
        <w:rPr>
          <w:rFonts w:ascii="Comic Sans MS" w:eastAsia="Times New Roman" w:hAnsi="Comic Sans MS" w:cs="Times New Roman"/>
          <w:sz w:val="24"/>
          <w:szCs w:val="24"/>
          <w:lang w:eastAsia="en-GB"/>
        </w:rPr>
        <w:t xml:space="preserve"> will be marked as late. Pupils arriving after the register closes at </w:t>
      </w:r>
      <w:r w:rsidRPr="00E4646C">
        <w:rPr>
          <w:rFonts w:ascii="Comic Sans MS" w:eastAsia="Times New Roman" w:hAnsi="Comic Sans MS" w:cs="Times New Roman"/>
          <w:b/>
          <w:bCs/>
          <w:sz w:val="24"/>
          <w:szCs w:val="24"/>
          <w:lang w:eastAsia="en-GB"/>
        </w:rPr>
        <w:t>9:15 am</w:t>
      </w:r>
      <w:r w:rsidRPr="00E4646C">
        <w:rPr>
          <w:rFonts w:ascii="Comic Sans MS" w:eastAsia="Times New Roman" w:hAnsi="Comic Sans MS" w:cs="Times New Roman"/>
          <w:sz w:val="24"/>
          <w:szCs w:val="24"/>
          <w:lang w:eastAsia="en-GB"/>
        </w:rPr>
        <w:t xml:space="preserve"> will be marked as an unauthorised late, which is an unauthorised absence for the session.</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4.5 Following Up Unexplained Absence</w:t>
      </w:r>
      <w:r w:rsidRPr="00E4646C">
        <w:rPr>
          <w:rFonts w:ascii="Comic Sans MS" w:eastAsia="Times New Roman" w:hAnsi="Comic Sans MS" w:cs="Times New Roman"/>
          <w:sz w:val="24"/>
          <w:szCs w:val="24"/>
          <w:lang w:eastAsia="en-GB"/>
        </w:rPr>
        <w:t xml:space="preserve"> Where a pupil is absent without explanation, the school will call parents/carers on the morning of the first day. If we cannot reach any of the pupil’s emergency contacts, the absence will be recorded as unauthorised. If unexplained absence continues, the school will consider a home visit. Where the school cannot establish the child's whereabouts, a welfare check may be requested from the police. All concerns are recorded on our </w:t>
      </w:r>
      <w:r w:rsidRPr="00E4646C">
        <w:rPr>
          <w:rFonts w:ascii="Comic Sans MS" w:eastAsia="Times New Roman" w:hAnsi="Comic Sans MS" w:cs="Times New Roman"/>
          <w:b/>
          <w:bCs/>
          <w:sz w:val="24"/>
          <w:szCs w:val="24"/>
          <w:lang w:eastAsia="en-GB"/>
        </w:rPr>
        <w:t>CPOMS</w:t>
      </w:r>
      <w:r w:rsidRPr="00E4646C">
        <w:rPr>
          <w:rFonts w:ascii="Comic Sans MS" w:eastAsia="Times New Roman" w:hAnsi="Comic Sans MS" w:cs="Times New Roman"/>
          <w:sz w:val="24"/>
          <w:szCs w:val="24"/>
          <w:lang w:eastAsia="en-GB"/>
        </w:rPr>
        <w:t xml:space="preserve"> system.</w:t>
      </w:r>
    </w:p>
    <w:p w:rsidR="00E4646C" w:rsidRPr="00E4646C" w:rsidRDefault="00E4646C" w:rsidP="00DC5F09">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4.6 Children Missing from Education (CME)</w:t>
      </w:r>
      <w:r w:rsidRPr="00E4646C">
        <w:rPr>
          <w:rFonts w:ascii="Comic Sans MS" w:eastAsia="Times New Roman" w:hAnsi="Comic Sans MS" w:cs="Times New Roman"/>
          <w:sz w:val="24"/>
          <w:szCs w:val="24"/>
          <w:lang w:eastAsia="en-GB"/>
        </w:rPr>
        <w:t xml:space="preserve"> The school is required to inform the local authority about any child who has been absent without permission for 10 continuous school days, has failed to return for 10 days after an agreed leave period, or is believed to have moved out of the area with no confirmed new school. In such cases, the school will make all reasonable enquiries, including home visits and contacting all named people on the child’s record, before making a CME notification.</w:t>
      </w: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28"/>
          <w:szCs w:val="28"/>
          <w:lang w:eastAsia="en-GB"/>
        </w:rPr>
      </w:pPr>
      <w:r w:rsidRPr="00E4646C">
        <w:rPr>
          <w:rFonts w:ascii="Comic Sans MS" w:eastAsia="Times New Roman" w:hAnsi="Comic Sans MS" w:cs="Times New Roman"/>
          <w:b/>
          <w:bCs/>
          <w:sz w:val="28"/>
          <w:szCs w:val="28"/>
          <w:lang w:eastAsia="en-GB"/>
        </w:rPr>
        <w:t xml:space="preserve">5. </w:t>
      </w:r>
      <w:r w:rsidRPr="00E4646C">
        <w:rPr>
          <w:rFonts w:ascii="Comic Sans MS" w:eastAsia="Times New Roman" w:hAnsi="Comic Sans MS" w:cs="Times New Roman"/>
          <w:b/>
          <w:bCs/>
          <w:color w:val="0070C0"/>
          <w:sz w:val="28"/>
          <w:szCs w:val="28"/>
          <w:lang w:eastAsia="en-GB"/>
        </w:rPr>
        <w:t>A</w:t>
      </w:r>
      <w:r w:rsidRPr="00E4646C">
        <w:rPr>
          <w:rFonts w:ascii="Comic Sans MS" w:eastAsia="Times New Roman" w:hAnsi="Comic Sans MS" w:cs="Times New Roman"/>
          <w:b/>
          <w:bCs/>
          <w:sz w:val="28"/>
          <w:szCs w:val="28"/>
          <w:lang w:eastAsia="en-GB"/>
        </w:rPr>
        <w:t xml:space="preserve">uthorised and </w:t>
      </w:r>
      <w:r w:rsidRPr="00E4646C">
        <w:rPr>
          <w:rFonts w:ascii="Comic Sans MS" w:eastAsia="Times New Roman" w:hAnsi="Comic Sans MS" w:cs="Times New Roman"/>
          <w:b/>
          <w:bCs/>
          <w:color w:val="0070C0"/>
          <w:sz w:val="28"/>
          <w:szCs w:val="28"/>
          <w:lang w:eastAsia="en-GB"/>
        </w:rPr>
        <w:t>U</w:t>
      </w:r>
      <w:r w:rsidRPr="00E4646C">
        <w:rPr>
          <w:rFonts w:ascii="Comic Sans MS" w:eastAsia="Times New Roman" w:hAnsi="Comic Sans MS" w:cs="Times New Roman"/>
          <w:b/>
          <w:bCs/>
          <w:sz w:val="28"/>
          <w:szCs w:val="28"/>
          <w:lang w:eastAsia="en-GB"/>
        </w:rPr>
        <w:t xml:space="preserve">nauthorised </w:t>
      </w:r>
      <w:r w:rsidRPr="00E4646C">
        <w:rPr>
          <w:rFonts w:ascii="Comic Sans MS" w:eastAsia="Times New Roman" w:hAnsi="Comic Sans MS" w:cs="Times New Roman"/>
          <w:b/>
          <w:bCs/>
          <w:color w:val="0070C0"/>
          <w:sz w:val="28"/>
          <w:szCs w:val="28"/>
          <w:lang w:eastAsia="en-GB"/>
        </w:rPr>
        <w:t>A</w:t>
      </w:r>
      <w:r w:rsidRPr="00E4646C">
        <w:rPr>
          <w:rFonts w:ascii="Comic Sans MS" w:eastAsia="Times New Roman" w:hAnsi="Comic Sans MS" w:cs="Times New Roman"/>
          <w:b/>
          <w:bCs/>
          <w:sz w:val="28"/>
          <w:szCs w:val="28"/>
          <w:lang w:eastAsia="en-GB"/>
        </w:rPr>
        <w:t>bsence</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5.1 Approval for Term-Time Absence</w:t>
      </w:r>
      <w:r w:rsidRPr="00E4646C">
        <w:rPr>
          <w:rFonts w:ascii="Comic Sans MS" w:eastAsia="Times New Roman" w:hAnsi="Comic Sans MS" w:cs="Times New Roman"/>
          <w:sz w:val="24"/>
          <w:szCs w:val="24"/>
          <w:lang w:eastAsia="en-GB"/>
        </w:rPr>
        <w:t xml:space="preserve"> The headteacher will only grant a leave of absence during term time in </w:t>
      </w:r>
      <w:r w:rsidRPr="00E4646C">
        <w:rPr>
          <w:rFonts w:ascii="Comic Sans MS" w:eastAsia="Times New Roman" w:hAnsi="Comic Sans MS" w:cs="Times New Roman"/>
          <w:b/>
          <w:bCs/>
          <w:sz w:val="24"/>
          <w:szCs w:val="24"/>
          <w:lang w:eastAsia="en-GB"/>
        </w:rPr>
        <w:t>'exceptional circumstances'</w:t>
      </w:r>
      <w:r w:rsidRPr="00E4646C">
        <w:rPr>
          <w:rFonts w:ascii="Comic Sans MS" w:eastAsia="Times New Roman" w:hAnsi="Comic Sans MS" w:cs="Times New Roman"/>
          <w:sz w:val="24"/>
          <w:szCs w:val="24"/>
          <w:lang w:eastAsia="en-GB"/>
        </w:rPr>
        <w:t>. Any request should be submitted on the school's request form, where possible, at least 4 weeks before the absence. Valid reasons for authorised absence may include:</w:t>
      </w:r>
    </w:p>
    <w:p w:rsidR="00E4646C" w:rsidRPr="00E4646C" w:rsidRDefault="00E4646C" w:rsidP="00E4646C">
      <w:pPr>
        <w:numPr>
          <w:ilvl w:val="0"/>
          <w:numId w:val="18"/>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Illness and medical/dental appointments</w:t>
      </w:r>
      <w:r w:rsidRPr="00E4646C">
        <w:rPr>
          <w:rFonts w:ascii="Comic Sans MS" w:eastAsia="Times New Roman" w:hAnsi="Comic Sans MS" w:cs="Times New Roman"/>
          <w:sz w:val="24"/>
          <w:szCs w:val="24"/>
          <w:lang w:eastAsia="en-GB"/>
        </w:rPr>
        <w:t>.</w:t>
      </w:r>
    </w:p>
    <w:p w:rsidR="00E4646C" w:rsidRPr="00E4646C" w:rsidRDefault="00E4646C" w:rsidP="00E4646C">
      <w:pPr>
        <w:numPr>
          <w:ilvl w:val="0"/>
          <w:numId w:val="18"/>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Religious observance</w:t>
      </w:r>
      <w:r w:rsidRPr="00E4646C">
        <w:rPr>
          <w:rFonts w:ascii="Comic Sans MS" w:eastAsia="Times New Roman" w:hAnsi="Comic Sans MS" w:cs="Times New Roman"/>
          <w:sz w:val="24"/>
          <w:szCs w:val="24"/>
          <w:lang w:eastAsia="en-GB"/>
        </w:rPr>
        <w:t xml:space="preserve"> where the day is exclusively set apart for this by the parent's religious body.</w:t>
      </w:r>
    </w:p>
    <w:p w:rsidR="00E4646C" w:rsidRPr="00E4646C" w:rsidRDefault="00E4646C" w:rsidP="00E4646C">
      <w:pPr>
        <w:numPr>
          <w:ilvl w:val="0"/>
          <w:numId w:val="18"/>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Traveller pupils</w:t>
      </w:r>
      <w:r w:rsidRPr="00E4646C">
        <w:rPr>
          <w:rFonts w:ascii="Comic Sans MS" w:eastAsia="Times New Roman" w:hAnsi="Comic Sans MS" w:cs="Times New Roman"/>
          <w:sz w:val="24"/>
          <w:szCs w:val="24"/>
          <w:lang w:eastAsia="en-GB"/>
        </w:rPr>
        <w:t xml:space="preserve"> travelling for occupational purposes, where this has been agreed with the school in advance.</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lastRenderedPageBreak/>
        <w:t>5.2 Legal Sanctions</w:t>
      </w:r>
      <w:r w:rsidRPr="00E4646C">
        <w:rPr>
          <w:rFonts w:ascii="Comic Sans MS" w:eastAsia="Times New Roman" w:hAnsi="Comic Sans MS" w:cs="Times New Roman"/>
          <w:sz w:val="24"/>
          <w:szCs w:val="24"/>
          <w:lang w:eastAsia="en-GB"/>
        </w:rPr>
        <w:t xml:space="preserve"> The school or local authority can issue a </w:t>
      </w:r>
      <w:r w:rsidRPr="00E4646C">
        <w:rPr>
          <w:rFonts w:ascii="Comic Sans MS" w:eastAsia="Times New Roman" w:hAnsi="Comic Sans MS" w:cs="Times New Roman"/>
          <w:b/>
          <w:bCs/>
          <w:sz w:val="24"/>
          <w:szCs w:val="24"/>
          <w:lang w:eastAsia="en-GB"/>
        </w:rPr>
        <w:t>Penalty Notice</w:t>
      </w:r>
      <w:r w:rsidRPr="00E4646C">
        <w:rPr>
          <w:rFonts w:ascii="Comic Sans MS" w:eastAsia="Times New Roman" w:hAnsi="Comic Sans MS" w:cs="Times New Roman"/>
          <w:sz w:val="24"/>
          <w:szCs w:val="24"/>
          <w:lang w:eastAsia="en-GB"/>
        </w:rPr>
        <w:t xml:space="preserve"> (fine) to parents for a child's unauthorised absence.</w:t>
      </w:r>
    </w:p>
    <w:p w:rsidR="00E4646C" w:rsidRPr="00E4646C" w:rsidRDefault="00E4646C" w:rsidP="00E4646C">
      <w:pPr>
        <w:numPr>
          <w:ilvl w:val="0"/>
          <w:numId w:val="19"/>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The fine is </w:t>
      </w:r>
      <w:r w:rsidRPr="00E4646C">
        <w:rPr>
          <w:rFonts w:ascii="Comic Sans MS" w:eastAsia="Times New Roman" w:hAnsi="Comic Sans MS" w:cs="Times New Roman"/>
          <w:b/>
          <w:bCs/>
          <w:sz w:val="24"/>
          <w:szCs w:val="24"/>
          <w:lang w:eastAsia="en-GB"/>
        </w:rPr>
        <w:t>£80 per parent per child</w:t>
      </w:r>
      <w:r w:rsidRPr="00E4646C">
        <w:rPr>
          <w:rFonts w:ascii="Comic Sans MS" w:eastAsia="Times New Roman" w:hAnsi="Comic Sans MS" w:cs="Times New Roman"/>
          <w:sz w:val="24"/>
          <w:szCs w:val="24"/>
          <w:lang w:eastAsia="en-GB"/>
        </w:rPr>
        <w:t xml:space="preserve"> if paid within 21 days, rising to </w:t>
      </w:r>
      <w:r w:rsidRPr="00E4646C">
        <w:rPr>
          <w:rFonts w:ascii="Comic Sans MS" w:eastAsia="Times New Roman" w:hAnsi="Comic Sans MS" w:cs="Times New Roman"/>
          <w:b/>
          <w:bCs/>
          <w:sz w:val="24"/>
          <w:szCs w:val="24"/>
          <w:lang w:eastAsia="en-GB"/>
        </w:rPr>
        <w:t>£160</w:t>
      </w:r>
      <w:r w:rsidRPr="00E4646C">
        <w:rPr>
          <w:rFonts w:ascii="Comic Sans MS" w:eastAsia="Times New Roman" w:hAnsi="Comic Sans MS" w:cs="Times New Roman"/>
          <w:sz w:val="24"/>
          <w:szCs w:val="24"/>
          <w:lang w:eastAsia="en-GB"/>
        </w:rPr>
        <w:t xml:space="preserve"> if paid within 28 days.</w:t>
      </w:r>
    </w:p>
    <w:p w:rsidR="00E4646C" w:rsidRPr="00E4646C" w:rsidRDefault="00E4646C" w:rsidP="00E4646C">
      <w:pPr>
        <w:numPr>
          <w:ilvl w:val="0"/>
          <w:numId w:val="19"/>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The threshold for a penalty notice is </w:t>
      </w:r>
      <w:r w:rsidRPr="00E4646C">
        <w:rPr>
          <w:rFonts w:ascii="Comic Sans MS" w:eastAsia="Times New Roman" w:hAnsi="Comic Sans MS" w:cs="Times New Roman"/>
          <w:b/>
          <w:bCs/>
          <w:sz w:val="24"/>
          <w:szCs w:val="24"/>
          <w:lang w:eastAsia="en-GB"/>
        </w:rPr>
        <w:t>10 sessions (5 school days) of unauthorised absence</w:t>
      </w:r>
      <w:r w:rsidRPr="00E4646C">
        <w:rPr>
          <w:rFonts w:ascii="Comic Sans MS" w:eastAsia="Times New Roman" w:hAnsi="Comic Sans MS" w:cs="Times New Roman"/>
          <w:sz w:val="24"/>
          <w:szCs w:val="24"/>
          <w:lang w:eastAsia="en-GB"/>
        </w:rPr>
        <w:t xml:space="preserve"> within a 10-school-week period. This can include term-time holidays and persistent late arrivals after the register has closed.</w:t>
      </w:r>
    </w:p>
    <w:p w:rsidR="00E4646C" w:rsidRPr="00E4646C" w:rsidRDefault="00E4646C" w:rsidP="00E4646C">
      <w:pPr>
        <w:numPr>
          <w:ilvl w:val="0"/>
          <w:numId w:val="19"/>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If fines are not paid, the local authority can prosecute the parents, which could lead to a fine of up to £1,000.</w:t>
      </w:r>
    </w:p>
    <w:p w:rsidR="00E4646C" w:rsidRPr="00E4646C" w:rsidRDefault="00E4646C" w:rsidP="00E4646C">
      <w:pPr>
        <w:numPr>
          <w:ilvl w:val="0"/>
          <w:numId w:val="19"/>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Education Supervision Order (ESO):</w:t>
      </w:r>
      <w:r w:rsidRPr="00E4646C">
        <w:rPr>
          <w:rFonts w:ascii="Comic Sans MS" w:eastAsia="Times New Roman" w:hAnsi="Comic Sans MS" w:cs="Times New Roman"/>
          <w:sz w:val="24"/>
          <w:szCs w:val="24"/>
          <w:lang w:eastAsia="en-GB"/>
        </w:rPr>
        <w:t xml:space="preserve"> For cases of persistent poor attendance where voluntary support has not succeeded, the local authority may apply to the Family Court for an ESO. This places the pupil under the supervision of the local authority, and parents must comply with directions given to ensure their child's attendance at school.</w:t>
      </w:r>
    </w:p>
    <w:p w:rsidR="00E4646C" w:rsidRPr="00E4646C" w:rsidRDefault="00E4646C" w:rsidP="00E4646C">
      <w:pPr>
        <w:spacing w:after="0" w:line="240" w:lineRule="auto"/>
        <w:rPr>
          <w:rFonts w:ascii="Comic Sans MS" w:eastAsia="Times New Roman" w:hAnsi="Comic Sans MS" w:cs="Times New Roman"/>
          <w:sz w:val="24"/>
          <w:szCs w:val="24"/>
          <w:lang w:eastAsia="en-GB"/>
        </w:rPr>
      </w:pP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28"/>
          <w:szCs w:val="28"/>
          <w:lang w:eastAsia="en-GB"/>
        </w:rPr>
      </w:pPr>
      <w:r w:rsidRPr="00E4646C">
        <w:rPr>
          <w:rFonts w:ascii="Comic Sans MS" w:eastAsia="Times New Roman" w:hAnsi="Comic Sans MS" w:cs="Times New Roman"/>
          <w:b/>
          <w:bCs/>
          <w:sz w:val="28"/>
          <w:szCs w:val="28"/>
          <w:lang w:eastAsia="en-GB"/>
        </w:rPr>
        <w:t xml:space="preserve">6. </w:t>
      </w:r>
      <w:r w:rsidRPr="00E4646C">
        <w:rPr>
          <w:rFonts w:ascii="Comic Sans MS" w:eastAsia="Times New Roman" w:hAnsi="Comic Sans MS" w:cs="Times New Roman"/>
          <w:b/>
          <w:bCs/>
          <w:color w:val="0070C0"/>
          <w:sz w:val="28"/>
          <w:szCs w:val="28"/>
          <w:lang w:eastAsia="en-GB"/>
        </w:rPr>
        <w:t>A</w:t>
      </w:r>
      <w:r w:rsidRPr="00E4646C">
        <w:rPr>
          <w:rFonts w:ascii="Comic Sans MS" w:eastAsia="Times New Roman" w:hAnsi="Comic Sans MS" w:cs="Times New Roman"/>
          <w:b/>
          <w:bCs/>
          <w:sz w:val="28"/>
          <w:szCs w:val="28"/>
          <w:lang w:eastAsia="en-GB"/>
        </w:rPr>
        <w:t xml:space="preserve">ttendance </w:t>
      </w:r>
      <w:r w:rsidRPr="00E4646C">
        <w:rPr>
          <w:rFonts w:ascii="Comic Sans MS" w:eastAsia="Times New Roman" w:hAnsi="Comic Sans MS" w:cs="Times New Roman"/>
          <w:b/>
          <w:bCs/>
          <w:color w:val="0070C0"/>
          <w:sz w:val="28"/>
          <w:szCs w:val="28"/>
          <w:lang w:eastAsia="en-GB"/>
        </w:rPr>
        <w:t>M</w:t>
      </w:r>
      <w:r w:rsidRPr="00E4646C">
        <w:rPr>
          <w:rFonts w:ascii="Comic Sans MS" w:eastAsia="Times New Roman" w:hAnsi="Comic Sans MS" w:cs="Times New Roman"/>
          <w:b/>
          <w:bCs/>
          <w:sz w:val="28"/>
          <w:szCs w:val="28"/>
          <w:lang w:eastAsia="en-GB"/>
        </w:rPr>
        <w:t xml:space="preserve">onitoring and </w:t>
      </w:r>
      <w:r w:rsidRPr="00E4646C">
        <w:rPr>
          <w:rFonts w:ascii="Comic Sans MS" w:eastAsia="Times New Roman" w:hAnsi="Comic Sans MS" w:cs="Times New Roman"/>
          <w:b/>
          <w:bCs/>
          <w:color w:val="0070C0"/>
          <w:sz w:val="28"/>
          <w:szCs w:val="28"/>
          <w:lang w:eastAsia="en-GB"/>
        </w:rPr>
        <w:t>I</w:t>
      </w:r>
      <w:r w:rsidRPr="00E4646C">
        <w:rPr>
          <w:rFonts w:ascii="Comic Sans MS" w:eastAsia="Times New Roman" w:hAnsi="Comic Sans MS" w:cs="Times New Roman"/>
          <w:b/>
          <w:bCs/>
          <w:sz w:val="28"/>
          <w:szCs w:val="28"/>
          <w:lang w:eastAsia="en-GB"/>
        </w:rPr>
        <w:t>ntervention</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6.1 Monitoring and Analysis</w:t>
      </w:r>
      <w:r w:rsidRPr="00E4646C">
        <w:rPr>
          <w:rFonts w:ascii="Comic Sans MS" w:eastAsia="Times New Roman" w:hAnsi="Comic Sans MS" w:cs="Times New Roman"/>
          <w:sz w:val="24"/>
          <w:szCs w:val="24"/>
          <w:lang w:eastAsia="en-GB"/>
        </w:rPr>
        <w:t xml:space="preserve"> The school will monitor attendance data weekly at a class and school level, and half-termly at an individual pupil level. We will analyse this data to identify pupils or cohorts that need additional support and develop strategies to address any patterns of absence. Persistent absence is defined as a pupil missing 10% or more of school, and severe absence as 50% or more.</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6.2 Intervention Escalation Plan</w:t>
      </w:r>
      <w:r w:rsidRPr="00E4646C">
        <w:rPr>
          <w:rFonts w:ascii="Comic Sans MS" w:eastAsia="Times New Roman" w:hAnsi="Comic Sans MS" w:cs="Times New Roman"/>
          <w:sz w:val="24"/>
          <w:szCs w:val="24"/>
          <w:lang w:eastAsia="en-GB"/>
        </w:rPr>
        <w:t xml:space="preserve"> Please see </w:t>
      </w:r>
      <w:r w:rsidRPr="00E4646C">
        <w:rPr>
          <w:rFonts w:ascii="Comic Sans MS" w:eastAsia="Times New Roman" w:hAnsi="Comic Sans MS" w:cs="Times New Roman"/>
          <w:b/>
          <w:bCs/>
          <w:sz w:val="24"/>
          <w:szCs w:val="24"/>
          <w:lang w:eastAsia="en-GB"/>
        </w:rPr>
        <w:t>Appendix 2</w:t>
      </w:r>
      <w:r w:rsidRPr="00E4646C">
        <w:rPr>
          <w:rFonts w:ascii="Comic Sans MS" w:eastAsia="Times New Roman" w:hAnsi="Comic Sans MS" w:cs="Times New Roman"/>
          <w:sz w:val="24"/>
          <w:szCs w:val="24"/>
          <w:lang w:eastAsia="en-GB"/>
        </w:rPr>
        <w:t xml:space="preserve"> for the school's detailed attendance escalation plan. The plan outlines the triggers and strategies used at each stage of concern, from universal support to referral for parental responsibility measures.</w:t>
      </w:r>
    </w:p>
    <w:p w:rsidR="00E4646C" w:rsidRPr="00E4646C" w:rsidRDefault="00E4646C" w:rsidP="00DC5F09">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6.3 15 Day Alerts</w:t>
      </w:r>
      <w:r w:rsidRPr="00E4646C">
        <w:rPr>
          <w:rFonts w:ascii="Comic Sans MS" w:eastAsia="Times New Roman" w:hAnsi="Comic Sans MS" w:cs="Times New Roman"/>
          <w:sz w:val="24"/>
          <w:szCs w:val="24"/>
          <w:lang w:eastAsia="en-GB"/>
        </w:rPr>
        <w:t xml:space="preserve"> In line with DfE guidance, the school will notify the local authority when a pupil has missed 15 days of school (continuously or cumulatively) due to illness. This is to ensure that pupils with health needs receive the right support to continue their education.</w:t>
      </w: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28"/>
          <w:szCs w:val="28"/>
          <w:lang w:eastAsia="en-GB"/>
        </w:rPr>
      </w:pPr>
      <w:r w:rsidRPr="00E4646C">
        <w:rPr>
          <w:rFonts w:ascii="Comic Sans MS" w:eastAsia="Times New Roman" w:hAnsi="Comic Sans MS" w:cs="Times New Roman"/>
          <w:b/>
          <w:bCs/>
          <w:sz w:val="28"/>
          <w:szCs w:val="28"/>
          <w:lang w:eastAsia="en-GB"/>
        </w:rPr>
        <w:lastRenderedPageBreak/>
        <w:t xml:space="preserve">7. </w:t>
      </w:r>
      <w:r w:rsidRPr="00E4646C">
        <w:rPr>
          <w:rFonts w:ascii="Comic Sans MS" w:eastAsia="Times New Roman" w:hAnsi="Comic Sans MS" w:cs="Times New Roman"/>
          <w:b/>
          <w:bCs/>
          <w:color w:val="0070C0"/>
          <w:sz w:val="28"/>
          <w:szCs w:val="28"/>
          <w:lang w:eastAsia="en-GB"/>
        </w:rPr>
        <w:t>M</w:t>
      </w:r>
      <w:r w:rsidRPr="00E4646C">
        <w:rPr>
          <w:rFonts w:ascii="Comic Sans MS" w:eastAsia="Times New Roman" w:hAnsi="Comic Sans MS" w:cs="Times New Roman"/>
          <w:b/>
          <w:bCs/>
          <w:sz w:val="28"/>
          <w:szCs w:val="28"/>
          <w:lang w:eastAsia="en-GB"/>
        </w:rPr>
        <w:t xml:space="preserve">onitoring </w:t>
      </w:r>
      <w:r w:rsidRPr="00E4646C">
        <w:rPr>
          <w:rFonts w:ascii="Comic Sans MS" w:eastAsia="Times New Roman" w:hAnsi="Comic Sans MS" w:cs="Times New Roman"/>
          <w:b/>
          <w:bCs/>
          <w:color w:val="0070C0"/>
          <w:sz w:val="28"/>
          <w:szCs w:val="28"/>
          <w:lang w:eastAsia="en-GB"/>
        </w:rPr>
        <w:t>A</w:t>
      </w:r>
      <w:r w:rsidRPr="00E4646C">
        <w:rPr>
          <w:rFonts w:ascii="Comic Sans MS" w:eastAsia="Times New Roman" w:hAnsi="Comic Sans MS" w:cs="Times New Roman"/>
          <w:b/>
          <w:bCs/>
          <w:sz w:val="28"/>
          <w:szCs w:val="28"/>
          <w:lang w:eastAsia="en-GB"/>
        </w:rPr>
        <w:t>rrangements</w:t>
      </w:r>
    </w:p>
    <w:p w:rsidR="00E4646C" w:rsidRPr="00E4646C" w:rsidRDefault="00E4646C" w:rsidP="00DC5F09">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This policy will be reviewed annually by the Senior Leadership Team and the Governing Body. It will be updated as required to reflect any changes in legislation or guidance.</w:t>
      </w: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28"/>
          <w:szCs w:val="28"/>
          <w:lang w:eastAsia="en-GB"/>
        </w:rPr>
      </w:pPr>
      <w:r w:rsidRPr="00E4646C">
        <w:rPr>
          <w:rFonts w:ascii="Comic Sans MS" w:eastAsia="Times New Roman" w:hAnsi="Comic Sans MS" w:cs="Times New Roman"/>
          <w:b/>
          <w:bCs/>
          <w:sz w:val="28"/>
          <w:szCs w:val="28"/>
          <w:lang w:eastAsia="en-GB"/>
        </w:rPr>
        <w:t xml:space="preserve">8. </w:t>
      </w:r>
      <w:r w:rsidRPr="00E4646C">
        <w:rPr>
          <w:rFonts w:ascii="Comic Sans MS" w:eastAsia="Times New Roman" w:hAnsi="Comic Sans MS" w:cs="Times New Roman"/>
          <w:b/>
          <w:bCs/>
          <w:color w:val="0070C0"/>
          <w:sz w:val="28"/>
          <w:szCs w:val="28"/>
          <w:lang w:eastAsia="en-GB"/>
        </w:rPr>
        <w:t>L</w:t>
      </w:r>
      <w:r w:rsidRPr="00E4646C">
        <w:rPr>
          <w:rFonts w:ascii="Comic Sans MS" w:eastAsia="Times New Roman" w:hAnsi="Comic Sans MS" w:cs="Times New Roman"/>
          <w:b/>
          <w:bCs/>
          <w:sz w:val="28"/>
          <w:szCs w:val="28"/>
          <w:lang w:eastAsia="en-GB"/>
        </w:rPr>
        <w:t xml:space="preserve">inks with </w:t>
      </w:r>
      <w:r w:rsidRPr="00E4646C">
        <w:rPr>
          <w:rFonts w:ascii="Comic Sans MS" w:eastAsia="Times New Roman" w:hAnsi="Comic Sans MS" w:cs="Times New Roman"/>
          <w:b/>
          <w:bCs/>
          <w:color w:val="0070C0"/>
          <w:sz w:val="28"/>
          <w:szCs w:val="28"/>
          <w:lang w:eastAsia="en-GB"/>
        </w:rPr>
        <w:t>O</w:t>
      </w:r>
      <w:r w:rsidRPr="00E4646C">
        <w:rPr>
          <w:rFonts w:ascii="Comic Sans MS" w:eastAsia="Times New Roman" w:hAnsi="Comic Sans MS" w:cs="Times New Roman"/>
          <w:b/>
          <w:bCs/>
          <w:sz w:val="28"/>
          <w:szCs w:val="28"/>
          <w:lang w:eastAsia="en-GB"/>
        </w:rPr>
        <w:t xml:space="preserve">ther </w:t>
      </w:r>
      <w:r w:rsidRPr="00E4646C">
        <w:rPr>
          <w:rFonts w:ascii="Comic Sans MS" w:eastAsia="Times New Roman" w:hAnsi="Comic Sans MS" w:cs="Times New Roman"/>
          <w:b/>
          <w:bCs/>
          <w:color w:val="0070C0"/>
          <w:sz w:val="28"/>
          <w:szCs w:val="28"/>
          <w:lang w:eastAsia="en-GB"/>
        </w:rPr>
        <w:t>P</w:t>
      </w:r>
      <w:r w:rsidRPr="00E4646C">
        <w:rPr>
          <w:rFonts w:ascii="Comic Sans MS" w:eastAsia="Times New Roman" w:hAnsi="Comic Sans MS" w:cs="Times New Roman"/>
          <w:b/>
          <w:bCs/>
          <w:sz w:val="28"/>
          <w:szCs w:val="28"/>
          <w:lang w:eastAsia="en-GB"/>
        </w:rPr>
        <w:t>olicies</w:t>
      </w:r>
    </w:p>
    <w:p w:rsidR="00E4646C" w:rsidRPr="00E4646C" w:rsidRDefault="00E4646C"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This policy links to the following Ashleigh Primary School policies:</w:t>
      </w:r>
    </w:p>
    <w:p w:rsidR="00E4646C" w:rsidRPr="00E4646C" w:rsidRDefault="00E4646C" w:rsidP="00E4646C">
      <w:pPr>
        <w:numPr>
          <w:ilvl w:val="0"/>
          <w:numId w:val="20"/>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Child Protection and Safeguarding Policy</w:t>
      </w:r>
      <w:r w:rsidR="00DC5F09">
        <w:rPr>
          <w:rFonts w:ascii="Comic Sans MS" w:eastAsia="Times New Roman" w:hAnsi="Comic Sans MS" w:cs="Times New Roman"/>
          <w:sz w:val="24"/>
          <w:szCs w:val="24"/>
          <w:lang w:eastAsia="en-GB"/>
        </w:rPr>
        <w:t xml:space="preserve"> 2025</w:t>
      </w:r>
    </w:p>
    <w:p w:rsidR="00E4646C" w:rsidRPr="00E4646C" w:rsidRDefault="00E4646C" w:rsidP="00E4646C">
      <w:pPr>
        <w:numPr>
          <w:ilvl w:val="0"/>
          <w:numId w:val="20"/>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Behaviour Policy</w:t>
      </w:r>
    </w:p>
    <w:p w:rsidR="00E4646C" w:rsidRPr="00E4646C" w:rsidRDefault="00E4646C" w:rsidP="00E4646C">
      <w:pPr>
        <w:numPr>
          <w:ilvl w:val="0"/>
          <w:numId w:val="20"/>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Marking Policy 2024 </w:t>
      </w:r>
    </w:p>
    <w:p w:rsidR="00E4646C" w:rsidRPr="00E4646C" w:rsidRDefault="00E4646C" w:rsidP="00E4646C">
      <w:pPr>
        <w:numPr>
          <w:ilvl w:val="0"/>
          <w:numId w:val="20"/>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Staff Code of Conduct Policy - July 2025 </w:t>
      </w:r>
    </w:p>
    <w:p w:rsidR="00E4646C" w:rsidRPr="00E4646C" w:rsidRDefault="00E4646C" w:rsidP="00E4646C">
      <w:pPr>
        <w:numPr>
          <w:ilvl w:val="0"/>
          <w:numId w:val="20"/>
        </w:num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Whistle Blowing Policy 2025 </w:t>
      </w:r>
    </w:p>
    <w:p w:rsidR="00E4646C" w:rsidRDefault="00E4646C" w:rsidP="00E4646C">
      <w:pPr>
        <w:spacing w:after="0" w:line="240" w:lineRule="auto"/>
        <w:rPr>
          <w:rFonts w:ascii="Comic Sans MS" w:eastAsia="Times New Roman" w:hAnsi="Comic Sans MS" w:cs="Times New Roman"/>
          <w:sz w:val="24"/>
          <w:szCs w:val="24"/>
          <w:lang w:eastAsia="en-GB"/>
        </w:rPr>
      </w:pPr>
    </w:p>
    <w:p w:rsidR="001D0809" w:rsidRDefault="001D0809" w:rsidP="00E4646C">
      <w:pPr>
        <w:spacing w:after="0" w:line="240" w:lineRule="auto"/>
        <w:rPr>
          <w:rFonts w:ascii="Comic Sans MS" w:eastAsia="Times New Roman" w:hAnsi="Comic Sans MS" w:cs="Times New Roman"/>
          <w:sz w:val="24"/>
          <w:szCs w:val="24"/>
          <w:lang w:eastAsia="en-GB"/>
        </w:rPr>
      </w:pPr>
    </w:p>
    <w:p w:rsidR="001D0809" w:rsidRDefault="001D0809" w:rsidP="00E4646C">
      <w:pPr>
        <w:spacing w:after="0" w:line="240" w:lineRule="auto"/>
        <w:rPr>
          <w:rFonts w:ascii="Comic Sans MS" w:eastAsia="Times New Roman" w:hAnsi="Comic Sans MS" w:cs="Times New Roman"/>
          <w:sz w:val="24"/>
          <w:szCs w:val="24"/>
          <w:lang w:eastAsia="en-GB"/>
        </w:rPr>
      </w:pPr>
    </w:p>
    <w:p w:rsidR="001D0809" w:rsidRDefault="001D0809" w:rsidP="00E4646C">
      <w:pPr>
        <w:spacing w:after="0" w:line="240" w:lineRule="auto"/>
        <w:rPr>
          <w:rFonts w:ascii="Comic Sans MS" w:eastAsia="Times New Roman" w:hAnsi="Comic Sans MS" w:cs="Times New Roman"/>
          <w:sz w:val="24"/>
          <w:szCs w:val="24"/>
          <w:lang w:eastAsia="en-GB"/>
        </w:rPr>
      </w:pPr>
    </w:p>
    <w:p w:rsidR="00DC5F09" w:rsidRDefault="00DC5F09" w:rsidP="00E4646C">
      <w:pPr>
        <w:spacing w:after="0" w:line="240" w:lineRule="auto"/>
        <w:rPr>
          <w:rFonts w:ascii="Comic Sans MS" w:eastAsia="Times New Roman" w:hAnsi="Comic Sans MS" w:cs="Times New Roman"/>
          <w:sz w:val="24"/>
          <w:szCs w:val="24"/>
          <w:lang w:eastAsia="en-GB"/>
        </w:rPr>
      </w:pPr>
    </w:p>
    <w:p w:rsidR="00682625" w:rsidRDefault="00682625" w:rsidP="00E4646C">
      <w:pPr>
        <w:spacing w:after="0" w:line="240" w:lineRule="auto"/>
        <w:rPr>
          <w:rFonts w:ascii="Comic Sans MS" w:eastAsia="Times New Roman" w:hAnsi="Comic Sans MS" w:cs="Times New Roman"/>
          <w:sz w:val="24"/>
          <w:szCs w:val="24"/>
          <w:lang w:eastAsia="en-GB"/>
        </w:rPr>
      </w:pPr>
      <w:bookmarkStart w:id="0" w:name="_GoBack"/>
      <w:bookmarkEnd w:id="0"/>
    </w:p>
    <w:p w:rsidR="00DC5F09" w:rsidRDefault="00DC5F09" w:rsidP="00E4646C">
      <w:pPr>
        <w:spacing w:after="0" w:line="240" w:lineRule="auto"/>
        <w:rPr>
          <w:rFonts w:ascii="Comic Sans MS" w:eastAsia="Times New Roman" w:hAnsi="Comic Sans MS" w:cs="Times New Roman"/>
          <w:sz w:val="24"/>
          <w:szCs w:val="24"/>
          <w:lang w:eastAsia="en-GB"/>
        </w:rPr>
      </w:pPr>
    </w:p>
    <w:p w:rsidR="00DC5F09" w:rsidRDefault="00DC5F09" w:rsidP="00E4646C">
      <w:pPr>
        <w:spacing w:after="0" w:line="240" w:lineRule="auto"/>
        <w:rPr>
          <w:rFonts w:ascii="Comic Sans MS" w:eastAsia="Times New Roman" w:hAnsi="Comic Sans MS" w:cs="Times New Roman"/>
          <w:sz w:val="24"/>
          <w:szCs w:val="24"/>
          <w:lang w:eastAsia="en-GB"/>
        </w:rPr>
      </w:pPr>
    </w:p>
    <w:p w:rsidR="00DC5F09" w:rsidRDefault="00DC5F09" w:rsidP="00E4646C">
      <w:pPr>
        <w:spacing w:after="0" w:line="240" w:lineRule="auto"/>
        <w:rPr>
          <w:rFonts w:ascii="Comic Sans MS" w:eastAsia="Times New Roman" w:hAnsi="Comic Sans MS" w:cs="Times New Roman"/>
          <w:sz w:val="24"/>
          <w:szCs w:val="24"/>
          <w:lang w:eastAsia="en-GB"/>
        </w:rPr>
      </w:pPr>
    </w:p>
    <w:p w:rsidR="00DC5F09" w:rsidRDefault="00DC5F09" w:rsidP="00E4646C">
      <w:pPr>
        <w:spacing w:after="0" w:line="240" w:lineRule="auto"/>
        <w:rPr>
          <w:rFonts w:ascii="Comic Sans MS" w:eastAsia="Times New Roman" w:hAnsi="Comic Sans MS" w:cs="Times New Roman"/>
          <w:sz w:val="24"/>
          <w:szCs w:val="24"/>
          <w:lang w:eastAsia="en-GB"/>
        </w:rPr>
      </w:pPr>
    </w:p>
    <w:p w:rsidR="00DC5F09" w:rsidRPr="00E4646C" w:rsidRDefault="00DC5F09" w:rsidP="00E4646C">
      <w:pPr>
        <w:spacing w:after="0" w:line="240" w:lineRule="auto"/>
        <w:rPr>
          <w:rFonts w:ascii="Comic Sans MS" w:eastAsia="Times New Roman" w:hAnsi="Comic Sans MS" w:cs="Times New Roman"/>
          <w:sz w:val="24"/>
          <w:szCs w:val="24"/>
          <w:lang w:eastAsia="en-GB"/>
        </w:rPr>
      </w:pP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24"/>
          <w:szCs w:val="24"/>
          <w:lang w:eastAsia="en-GB"/>
        </w:rPr>
      </w:pPr>
      <w:r w:rsidRPr="00E4646C">
        <w:rPr>
          <w:rFonts w:ascii="Comic Sans MS" w:eastAsia="Times New Roman" w:hAnsi="Comic Sans MS" w:cs="Times New Roman"/>
          <w:b/>
          <w:bCs/>
          <w:sz w:val="24"/>
          <w:szCs w:val="24"/>
          <w:lang w:eastAsia="en-GB"/>
        </w:rPr>
        <w:t>Appendix 1: DfE Attendance Codes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
        <w:gridCol w:w="6854"/>
      </w:tblGrid>
      <w:tr w:rsidR="00E4646C" w:rsidRPr="00E4646C" w:rsidTr="00E4646C">
        <w:trPr>
          <w:tblHeade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lastRenderedPageBreak/>
              <w:t>Code</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Description</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or \</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Present in school</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L</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Late arrival before register closed</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C</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Leave of absence for exceptional circumstance</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M</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Medical or dental appointment</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R</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Religious observance</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P</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Participating in a sporting activity</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V</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Educational visit or trip</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I</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Illness (not medical or dental appointment)</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G</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Holiday not granted by the school (unauthorised)</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O</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Absent in other or unknown circumstances (unauthorised)</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U</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Arrived in school after registration closed (unauthorised)</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N</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Reason for absence not yet established</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X</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Not required to be in school (e.g. non-compulsory school age)</w:t>
            </w:r>
          </w:p>
        </w:tc>
      </w:tr>
      <w:tr w:rsidR="00E4646C" w:rsidRPr="00E4646C" w:rsidTr="00E4646C">
        <w:trPr>
          <w:tblCellSpacing w:w="15" w:type="dxa"/>
        </w:trPr>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w:t>
            </w:r>
          </w:p>
        </w:tc>
        <w:tc>
          <w:tcPr>
            <w:tcW w:w="0" w:type="auto"/>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Planned whole school closure</w:t>
            </w:r>
          </w:p>
        </w:tc>
      </w:tr>
    </w:tbl>
    <w:p w:rsidR="001D0809" w:rsidRPr="00E4646C" w:rsidRDefault="001D0809" w:rsidP="00E4646C">
      <w:pPr>
        <w:spacing w:after="0" w:line="240" w:lineRule="auto"/>
        <w:rPr>
          <w:rFonts w:ascii="Comic Sans MS" w:eastAsia="Times New Roman" w:hAnsi="Comic Sans MS" w:cs="Times New Roman"/>
          <w:sz w:val="24"/>
          <w:szCs w:val="24"/>
          <w:lang w:eastAsia="en-GB"/>
        </w:rPr>
      </w:pPr>
    </w:p>
    <w:p w:rsidR="00E4646C" w:rsidRDefault="00E4646C" w:rsidP="00E4646C">
      <w:pPr>
        <w:spacing w:after="0" w:line="240" w:lineRule="auto"/>
        <w:rPr>
          <w:rFonts w:ascii="Comic Sans MS" w:eastAsia="Times New Roman" w:hAnsi="Comic Sans MS" w:cs="Times New Roman"/>
          <w:sz w:val="24"/>
          <w:szCs w:val="24"/>
          <w:lang w:eastAsia="en-GB"/>
        </w:rPr>
      </w:pPr>
    </w:p>
    <w:p w:rsidR="001D0809" w:rsidRDefault="001D0809" w:rsidP="00E4646C">
      <w:pPr>
        <w:spacing w:after="0" w:line="240" w:lineRule="auto"/>
        <w:rPr>
          <w:rFonts w:ascii="Comic Sans MS" w:eastAsia="Times New Roman" w:hAnsi="Comic Sans MS" w:cs="Times New Roman"/>
          <w:sz w:val="24"/>
          <w:szCs w:val="24"/>
          <w:lang w:eastAsia="en-GB"/>
        </w:rPr>
      </w:pPr>
    </w:p>
    <w:p w:rsidR="001D0809" w:rsidRDefault="001D0809" w:rsidP="00E4646C">
      <w:pPr>
        <w:spacing w:after="0" w:line="240" w:lineRule="auto"/>
        <w:rPr>
          <w:rFonts w:ascii="Comic Sans MS" w:eastAsia="Times New Roman" w:hAnsi="Comic Sans MS" w:cs="Times New Roman"/>
          <w:sz w:val="24"/>
          <w:szCs w:val="24"/>
          <w:lang w:eastAsia="en-GB"/>
        </w:rPr>
      </w:pPr>
    </w:p>
    <w:p w:rsidR="001D0809" w:rsidRDefault="001D0809" w:rsidP="00E4646C">
      <w:pPr>
        <w:spacing w:after="0" w:line="240" w:lineRule="auto"/>
        <w:rPr>
          <w:rFonts w:ascii="Comic Sans MS" w:eastAsia="Times New Roman" w:hAnsi="Comic Sans MS" w:cs="Times New Roman"/>
          <w:sz w:val="24"/>
          <w:szCs w:val="24"/>
          <w:lang w:eastAsia="en-GB"/>
        </w:rPr>
      </w:pPr>
    </w:p>
    <w:p w:rsidR="001D0809" w:rsidRPr="00E4646C" w:rsidRDefault="001D0809" w:rsidP="00E4646C">
      <w:pPr>
        <w:spacing w:after="0" w:line="240" w:lineRule="auto"/>
        <w:rPr>
          <w:rFonts w:ascii="Comic Sans MS" w:eastAsia="Times New Roman" w:hAnsi="Comic Sans MS" w:cs="Times New Roman"/>
          <w:sz w:val="24"/>
          <w:szCs w:val="24"/>
          <w:lang w:eastAsia="en-GB"/>
        </w:rPr>
      </w:pPr>
    </w:p>
    <w:p w:rsidR="00E4646C" w:rsidRPr="00E4646C" w:rsidRDefault="00E4646C" w:rsidP="00E4646C">
      <w:pPr>
        <w:spacing w:before="100" w:beforeAutospacing="1" w:after="100" w:afterAutospacing="1" w:line="240" w:lineRule="auto"/>
        <w:outlineLvl w:val="2"/>
        <w:rPr>
          <w:rFonts w:ascii="Comic Sans MS" w:eastAsia="Times New Roman" w:hAnsi="Comic Sans MS" w:cs="Times New Roman"/>
          <w:b/>
          <w:bCs/>
          <w:sz w:val="24"/>
          <w:szCs w:val="24"/>
          <w:lang w:eastAsia="en-GB"/>
        </w:rPr>
      </w:pPr>
      <w:r w:rsidRPr="00E4646C">
        <w:rPr>
          <w:rFonts w:ascii="Comic Sans MS" w:eastAsia="Times New Roman" w:hAnsi="Comic Sans MS" w:cs="Times New Roman"/>
          <w:b/>
          <w:bCs/>
          <w:sz w:val="24"/>
          <w:szCs w:val="24"/>
          <w:lang w:eastAsia="en-GB"/>
        </w:rPr>
        <w:t>Appendix 2: Ashleigh Primary School Attendance Escalation Intervention</w:t>
      </w:r>
    </w:p>
    <w:tbl>
      <w:tblPr>
        <w:tblW w:w="142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696"/>
        <w:gridCol w:w="8609"/>
      </w:tblGrid>
      <w:tr w:rsidR="00DC5F09" w:rsidRPr="00E4646C" w:rsidTr="00DC5F09">
        <w:trPr>
          <w:tblHeader/>
          <w:tblCellSpacing w:w="15" w:type="dxa"/>
        </w:trPr>
        <w:tc>
          <w:tcPr>
            <w:tcW w:w="1935" w:type="dxa"/>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lastRenderedPageBreak/>
              <w:t>Stage</w:t>
            </w:r>
          </w:p>
        </w:tc>
        <w:tc>
          <w:tcPr>
            <w:tcW w:w="3666" w:type="dxa"/>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Thresholds / Triggers</w:t>
            </w:r>
          </w:p>
        </w:tc>
        <w:tc>
          <w:tcPr>
            <w:tcW w:w="8564" w:type="dxa"/>
            <w:vAlign w:val="center"/>
            <w:hideMark/>
          </w:tcPr>
          <w:p w:rsidR="00E4646C" w:rsidRPr="00E4646C" w:rsidRDefault="00E4646C"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Strategies and Actions</w:t>
            </w:r>
          </w:p>
        </w:tc>
      </w:tr>
      <w:tr w:rsidR="00DC5F09" w:rsidRPr="00E4646C" w:rsidTr="00DC5F09">
        <w:trPr>
          <w:tblCellSpacing w:w="15" w:type="dxa"/>
        </w:trPr>
        <w:tc>
          <w:tcPr>
            <w:tcW w:w="1935" w:type="dxa"/>
            <w:vAlign w:val="center"/>
            <w:hideMark/>
          </w:tcPr>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Stage One: Universal Support</w:t>
            </w:r>
          </w:p>
        </w:tc>
        <w:tc>
          <w:tcPr>
            <w:tcW w:w="3666" w:type="dxa"/>
            <w:vAlign w:val="center"/>
            <w:hideMark/>
          </w:tcPr>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Attendance at </w:t>
            </w:r>
            <w:r w:rsidRPr="00E4646C">
              <w:rPr>
                <w:rFonts w:ascii="Comic Sans MS" w:eastAsia="Times New Roman" w:hAnsi="Comic Sans MS" w:cs="Times New Roman"/>
                <w:b/>
                <w:bCs/>
                <w:sz w:val="24"/>
                <w:szCs w:val="24"/>
                <w:lang w:eastAsia="en-GB"/>
              </w:rPr>
              <w:t>96% or above</w:t>
            </w:r>
            <w:r w:rsidRPr="00E4646C">
              <w:rPr>
                <w:rFonts w:ascii="Comic Sans MS" w:eastAsia="Times New Roman" w:hAnsi="Comic Sans MS" w:cs="Times New Roman"/>
                <w:sz w:val="24"/>
                <w:szCs w:val="24"/>
                <w:lang w:eastAsia="en-GB"/>
              </w:rPr>
              <w:t>.</w:t>
            </w:r>
          </w:p>
        </w:tc>
        <w:tc>
          <w:tcPr>
            <w:tcW w:w="8564" w:type="dxa"/>
            <w:vAlign w:val="center"/>
            <w:hideMark/>
          </w:tcPr>
          <w:p w:rsidR="00DC5F09" w:rsidRPr="00DC5F09" w:rsidRDefault="00DC5F09" w:rsidP="00DC5F09">
            <w:pPr>
              <w:pStyle w:val="ListParagraph"/>
              <w:numPr>
                <w:ilvl w:val="0"/>
                <w:numId w:val="24"/>
              </w:numPr>
              <w:spacing w:before="100" w:beforeAutospacing="1" w:after="100" w:afterAutospacing="1" w:line="240" w:lineRule="auto"/>
              <w:rPr>
                <w:rFonts w:ascii="Comic Sans MS" w:eastAsia="Times New Roman" w:hAnsi="Comic Sans MS" w:cs="Times New Roman"/>
                <w:sz w:val="24"/>
                <w:szCs w:val="24"/>
                <w:lang w:eastAsia="en-GB"/>
              </w:rPr>
            </w:pPr>
            <w:r w:rsidRPr="00DC5F09">
              <w:rPr>
                <w:rFonts w:ascii="Comic Sans MS" w:eastAsia="Times New Roman" w:hAnsi="Comic Sans MS" w:cs="Times New Roman"/>
                <w:sz w:val="24"/>
                <w:szCs w:val="24"/>
                <w:lang w:eastAsia="en-GB"/>
              </w:rPr>
              <w:t xml:space="preserve">Regular communication on the importance of attendance via newsletters. </w:t>
            </w:r>
          </w:p>
          <w:p w:rsidR="00DC5F09" w:rsidRPr="00DC5F09" w:rsidRDefault="00DC5F09" w:rsidP="00DC5F09">
            <w:pPr>
              <w:pStyle w:val="ListParagraph"/>
              <w:numPr>
                <w:ilvl w:val="0"/>
                <w:numId w:val="24"/>
              </w:numPr>
              <w:spacing w:before="100" w:beforeAutospacing="1" w:after="100" w:afterAutospacing="1" w:line="240" w:lineRule="auto"/>
              <w:rPr>
                <w:rFonts w:ascii="Comic Sans MS" w:eastAsia="Times New Roman" w:hAnsi="Comic Sans MS" w:cs="Times New Roman"/>
                <w:sz w:val="24"/>
                <w:szCs w:val="24"/>
                <w:lang w:eastAsia="en-GB"/>
              </w:rPr>
            </w:pPr>
            <w:r w:rsidRPr="00DC5F09">
              <w:rPr>
                <w:rFonts w:ascii="Comic Sans MS" w:eastAsia="Times New Roman" w:hAnsi="Comic Sans MS" w:cs="Times New Roman"/>
                <w:sz w:val="24"/>
                <w:szCs w:val="24"/>
                <w:lang w:eastAsia="en-GB"/>
              </w:rPr>
              <w:t xml:space="preserve">Weekly attendance awards in </w:t>
            </w:r>
            <w:r w:rsidRPr="00DC5F09">
              <w:rPr>
                <w:rFonts w:ascii="Comic Sans MS" w:eastAsia="Times New Roman" w:hAnsi="Comic Sans MS" w:cs="Times New Roman"/>
                <w:b/>
                <w:bCs/>
                <w:sz w:val="24"/>
                <w:szCs w:val="24"/>
                <w:lang w:eastAsia="en-GB"/>
              </w:rPr>
              <w:t>'Shine Assembly'</w:t>
            </w:r>
            <w:r w:rsidRPr="00DC5F09">
              <w:rPr>
                <w:rFonts w:ascii="Comic Sans MS" w:eastAsia="Times New Roman" w:hAnsi="Comic Sans MS" w:cs="Times New Roman"/>
                <w:sz w:val="24"/>
                <w:szCs w:val="24"/>
                <w:lang w:eastAsia="en-GB"/>
              </w:rPr>
              <w:t xml:space="preserve">. </w:t>
            </w:r>
          </w:p>
          <w:p w:rsidR="00DC5F09" w:rsidRDefault="00DC5F09" w:rsidP="00DC5F09">
            <w:pPr>
              <w:pStyle w:val="ListParagraph"/>
              <w:numPr>
                <w:ilvl w:val="0"/>
                <w:numId w:val="24"/>
              </w:numPr>
              <w:spacing w:before="100" w:beforeAutospacing="1" w:after="100" w:afterAutospacing="1" w:line="240" w:lineRule="auto"/>
              <w:rPr>
                <w:rFonts w:ascii="Comic Sans MS" w:eastAsia="Times New Roman" w:hAnsi="Comic Sans MS" w:cs="Times New Roman"/>
                <w:sz w:val="24"/>
                <w:szCs w:val="24"/>
                <w:lang w:eastAsia="en-GB"/>
              </w:rPr>
            </w:pPr>
            <w:r w:rsidRPr="00DC5F09">
              <w:rPr>
                <w:rFonts w:ascii="Comic Sans MS" w:eastAsia="Times New Roman" w:hAnsi="Comic Sans MS" w:cs="Times New Roman"/>
                <w:sz w:val="24"/>
                <w:szCs w:val="24"/>
                <w:lang w:eastAsia="en-GB"/>
              </w:rPr>
              <w:t>Termly and end-of-year 100% attendance awards.</w:t>
            </w:r>
          </w:p>
          <w:p w:rsidR="00DC5F09" w:rsidRPr="00DC5F09" w:rsidRDefault="00DC5F09" w:rsidP="00DC5F09">
            <w:pPr>
              <w:pStyle w:val="ListParagraph"/>
              <w:numPr>
                <w:ilvl w:val="0"/>
                <w:numId w:val="24"/>
              </w:numPr>
              <w:spacing w:before="100" w:beforeAutospacing="1" w:after="100" w:afterAutospacing="1" w:line="240" w:lineRule="auto"/>
              <w:rPr>
                <w:rFonts w:ascii="Comic Sans MS" w:eastAsia="Times New Roman" w:hAnsi="Comic Sans MS" w:cs="Times New Roman"/>
                <w:sz w:val="24"/>
                <w:szCs w:val="24"/>
                <w:lang w:eastAsia="en-GB"/>
              </w:rPr>
            </w:pPr>
            <w:r w:rsidRPr="00DC5F09">
              <w:rPr>
                <w:rFonts w:ascii="Comic Sans MS" w:eastAsia="Times New Roman" w:hAnsi="Comic Sans MS" w:cs="Times New Roman"/>
                <w:sz w:val="24"/>
                <w:szCs w:val="24"/>
                <w:lang w:eastAsia="en-GB"/>
              </w:rPr>
              <w:t>First day of absence phone calls.</w:t>
            </w:r>
          </w:p>
        </w:tc>
      </w:tr>
      <w:tr w:rsidR="00DC5F09" w:rsidRPr="00E4646C" w:rsidTr="00DC5F09">
        <w:trPr>
          <w:tblCellSpacing w:w="15" w:type="dxa"/>
        </w:trPr>
        <w:tc>
          <w:tcPr>
            <w:tcW w:w="1935" w:type="dxa"/>
            <w:vAlign w:val="center"/>
            <w:hideMark/>
          </w:tcPr>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Stage Two: Initial Support</w:t>
            </w:r>
          </w:p>
        </w:tc>
        <w:tc>
          <w:tcPr>
            <w:tcW w:w="3666" w:type="dxa"/>
            <w:vAlign w:val="center"/>
            <w:hideMark/>
          </w:tcPr>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Attendance drops below </w:t>
            </w:r>
            <w:r w:rsidRPr="00E4646C">
              <w:rPr>
                <w:rFonts w:ascii="Comic Sans MS" w:eastAsia="Times New Roman" w:hAnsi="Comic Sans MS" w:cs="Times New Roman"/>
                <w:b/>
                <w:bCs/>
                <w:sz w:val="24"/>
                <w:szCs w:val="24"/>
                <w:lang w:eastAsia="en-GB"/>
              </w:rPr>
              <w:t>95%</w:t>
            </w:r>
            <w:r w:rsidRPr="00E4646C">
              <w:rPr>
                <w:rFonts w:ascii="Comic Sans MS" w:eastAsia="Times New Roman" w:hAnsi="Comic Sans MS" w:cs="Times New Roman"/>
                <w:sz w:val="24"/>
                <w:szCs w:val="24"/>
                <w:lang w:eastAsia="en-GB"/>
              </w:rPr>
              <w:t xml:space="preserve">. </w:t>
            </w:r>
          </w:p>
          <w:p w:rsidR="00DC5F09" w:rsidRDefault="00DC5F09" w:rsidP="00E4646C">
            <w:pPr>
              <w:spacing w:after="0" w:line="240" w:lineRule="auto"/>
              <w:rPr>
                <w:rFonts w:ascii="Comic Sans MS" w:eastAsia="Times New Roman" w:hAnsi="Comic Sans MS" w:cs="Times New Roman"/>
                <w:sz w:val="24"/>
                <w:szCs w:val="24"/>
                <w:lang w:eastAsia="en-GB"/>
              </w:rPr>
            </w:pPr>
          </w:p>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Pattern of late arrivals.</w:t>
            </w:r>
          </w:p>
        </w:tc>
        <w:tc>
          <w:tcPr>
            <w:tcW w:w="8564" w:type="dxa"/>
            <w:vAlign w:val="center"/>
            <w:hideMark/>
          </w:tcPr>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 In addition to Stage One support: </w:t>
            </w:r>
          </w:p>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 A </w:t>
            </w:r>
            <w:r w:rsidRPr="00E4646C">
              <w:rPr>
                <w:rFonts w:ascii="Comic Sans MS" w:eastAsia="Times New Roman" w:hAnsi="Comic Sans MS" w:cs="Times New Roman"/>
                <w:b/>
                <w:bCs/>
                <w:sz w:val="24"/>
                <w:szCs w:val="24"/>
                <w:lang w:eastAsia="en-GB"/>
              </w:rPr>
              <w:t>first warning letter</w:t>
            </w:r>
            <w:r w:rsidRPr="00E4646C">
              <w:rPr>
                <w:rFonts w:ascii="Comic Sans MS" w:eastAsia="Times New Roman" w:hAnsi="Comic Sans MS" w:cs="Times New Roman"/>
                <w:sz w:val="24"/>
                <w:szCs w:val="24"/>
                <w:lang w:eastAsia="en-GB"/>
              </w:rPr>
              <w:t xml:space="preserve"> is issued. Parents invited to discuss any concerns. </w:t>
            </w:r>
          </w:p>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 A </w:t>
            </w:r>
            <w:r w:rsidRPr="00E4646C">
              <w:rPr>
                <w:rFonts w:ascii="Comic Sans MS" w:eastAsia="Times New Roman" w:hAnsi="Comic Sans MS" w:cs="Times New Roman"/>
                <w:b/>
                <w:bCs/>
                <w:sz w:val="24"/>
                <w:szCs w:val="24"/>
                <w:lang w:eastAsia="en-GB"/>
              </w:rPr>
              <w:t>late letter</w:t>
            </w:r>
            <w:r w:rsidRPr="00E4646C">
              <w:rPr>
                <w:rFonts w:ascii="Comic Sans MS" w:eastAsia="Times New Roman" w:hAnsi="Comic Sans MS" w:cs="Times New Roman"/>
                <w:sz w:val="24"/>
                <w:szCs w:val="24"/>
                <w:lang w:eastAsia="en-GB"/>
              </w:rPr>
              <w:t xml:space="preserve"> is issued if punctuality is a concern.</w:t>
            </w:r>
          </w:p>
        </w:tc>
      </w:tr>
      <w:tr w:rsidR="00DC5F09" w:rsidRPr="00E4646C" w:rsidTr="00DC5F09">
        <w:trPr>
          <w:tblCellSpacing w:w="15" w:type="dxa"/>
        </w:trPr>
        <w:tc>
          <w:tcPr>
            <w:tcW w:w="1935" w:type="dxa"/>
            <w:vAlign w:val="center"/>
            <w:hideMark/>
          </w:tcPr>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Stage Three: Targeted Support</w:t>
            </w:r>
          </w:p>
        </w:tc>
        <w:tc>
          <w:tcPr>
            <w:tcW w:w="3666" w:type="dxa"/>
            <w:vAlign w:val="center"/>
            <w:hideMark/>
          </w:tcPr>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Attendance drops below </w:t>
            </w:r>
            <w:r w:rsidRPr="00E4646C">
              <w:rPr>
                <w:rFonts w:ascii="Comic Sans MS" w:eastAsia="Times New Roman" w:hAnsi="Comic Sans MS" w:cs="Times New Roman"/>
                <w:b/>
                <w:bCs/>
                <w:sz w:val="24"/>
                <w:szCs w:val="24"/>
                <w:lang w:eastAsia="en-GB"/>
              </w:rPr>
              <w:t>92%</w:t>
            </w:r>
            <w:r w:rsidRPr="00E4646C">
              <w:rPr>
                <w:rFonts w:ascii="Comic Sans MS" w:eastAsia="Times New Roman" w:hAnsi="Comic Sans MS" w:cs="Times New Roman"/>
                <w:sz w:val="24"/>
                <w:szCs w:val="24"/>
                <w:lang w:eastAsia="en-GB"/>
              </w:rPr>
              <w:t xml:space="preserve">. </w:t>
            </w:r>
          </w:p>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Continued late arrivals. </w:t>
            </w:r>
          </w:p>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Unexplained or unauthorised absences continue.</w:t>
            </w:r>
          </w:p>
        </w:tc>
        <w:tc>
          <w:tcPr>
            <w:tcW w:w="8564" w:type="dxa"/>
            <w:vAlign w:val="center"/>
            <w:hideMark/>
          </w:tcPr>
          <w:p w:rsidR="00DC5F09" w:rsidRDefault="00DC5F09"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In addition to previous support: </w:t>
            </w:r>
          </w:p>
          <w:p w:rsidR="00DC5F09" w:rsidRDefault="00DC5F09" w:rsidP="00E4646C">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 A </w:t>
            </w:r>
            <w:r w:rsidRPr="00E4646C">
              <w:rPr>
                <w:rFonts w:ascii="Comic Sans MS" w:eastAsia="Times New Roman" w:hAnsi="Comic Sans MS" w:cs="Times New Roman"/>
                <w:b/>
                <w:bCs/>
                <w:sz w:val="24"/>
                <w:szCs w:val="24"/>
                <w:lang w:eastAsia="en-GB"/>
              </w:rPr>
              <w:t>second warning letter</w:t>
            </w:r>
            <w:r w:rsidRPr="00E4646C">
              <w:rPr>
                <w:rFonts w:ascii="Comic Sans MS" w:eastAsia="Times New Roman" w:hAnsi="Comic Sans MS" w:cs="Times New Roman"/>
                <w:sz w:val="24"/>
                <w:szCs w:val="24"/>
                <w:lang w:eastAsia="en-GB"/>
              </w:rPr>
              <w:t xml:space="preserve"> is issued. </w:t>
            </w:r>
          </w:p>
          <w:p w:rsidR="00DC5F09" w:rsidRPr="00E4646C" w:rsidRDefault="00DC5F09" w:rsidP="00DC5F09">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Parents requested to attend a meeting with a senior leader</w:t>
            </w:r>
          </w:p>
          <w:p w:rsidR="00DC5F09" w:rsidRPr="00E4646C" w:rsidRDefault="00DC5F09" w:rsidP="00DC5F09">
            <w:pPr>
              <w:spacing w:before="100" w:beforeAutospacing="1" w:after="100" w:afterAutospacing="1"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 An </w:t>
            </w:r>
            <w:r w:rsidRPr="00E4646C">
              <w:rPr>
                <w:rFonts w:ascii="Comic Sans MS" w:eastAsia="Times New Roman" w:hAnsi="Comic Sans MS" w:cs="Times New Roman"/>
                <w:b/>
                <w:bCs/>
                <w:sz w:val="24"/>
                <w:szCs w:val="24"/>
                <w:lang w:eastAsia="en-GB"/>
              </w:rPr>
              <w:t>individual attendance plan</w:t>
            </w:r>
            <w:r w:rsidRPr="00E4646C">
              <w:rPr>
                <w:rFonts w:ascii="Comic Sans MS" w:eastAsia="Times New Roman" w:hAnsi="Comic Sans MS" w:cs="Times New Roman"/>
                <w:sz w:val="24"/>
                <w:szCs w:val="24"/>
                <w:lang w:eastAsia="en-GB"/>
              </w:rPr>
              <w:t xml:space="preserve"> is created to offer support.</w:t>
            </w:r>
          </w:p>
        </w:tc>
      </w:tr>
      <w:tr w:rsidR="00DC5F09" w:rsidRPr="00E4646C" w:rsidTr="00DC5F09">
        <w:trPr>
          <w:tblCellSpacing w:w="15" w:type="dxa"/>
        </w:trPr>
        <w:tc>
          <w:tcPr>
            <w:tcW w:w="1935" w:type="dxa"/>
            <w:vAlign w:val="center"/>
            <w:hideMark/>
          </w:tcPr>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Stage Four: Enhanced Support</w:t>
            </w:r>
          </w:p>
        </w:tc>
        <w:tc>
          <w:tcPr>
            <w:tcW w:w="3666" w:type="dxa"/>
            <w:vAlign w:val="center"/>
            <w:hideMark/>
          </w:tcPr>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Attendance drops below </w:t>
            </w:r>
            <w:r w:rsidRPr="00E4646C">
              <w:rPr>
                <w:rFonts w:ascii="Comic Sans MS" w:eastAsia="Times New Roman" w:hAnsi="Comic Sans MS" w:cs="Times New Roman"/>
                <w:b/>
                <w:bCs/>
                <w:sz w:val="24"/>
                <w:szCs w:val="24"/>
                <w:lang w:eastAsia="en-GB"/>
              </w:rPr>
              <w:t>90%</w:t>
            </w:r>
            <w:r w:rsidRPr="00E4646C">
              <w:rPr>
                <w:rFonts w:ascii="Comic Sans MS" w:eastAsia="Times New Roman" w:hAnsi="Comic Sans MS" w:cs="Times New Roman"/>
                <w:sz w:val="24"/>
                <w:szCs w:val="24"/>
                <w:lang w:eastAsia="en-GB"/>
              </w:rPr>
              <w:t xml:space="preserve"> (Persistently Absent). &lt;</w:t>
            </w:r>
            <w:proofErr w:type="spellStart"/>
            <w:r w:rsidRPr="00E4646C">
              <w:rPr>
                <w:rFonts w:ascii="Comic Sans MS" w:eastAsia="Times New Roman" w:hAnsi="Comic Sans MS" w:cs="Times New Roman"/>
                <w:sz w:val="24"/>
                <w:szCs w:val="24"/>
                <w:lang w:eastAsia="en-GB"/>
              </w:rPr>
              <w:t>br</w:t>
            </w:r>
            <w:proofErr w:type="spellEnd"/>
            <w:r w:rsidRPr="00E4646C">
              <w:rPr>
                <w:rFonts w:ascii="Comic Sans MS" w:eastAsia="Times New Roman" w:hAnsi="Comic Sans MS" w:cs="Times New Roman"/>
                <w:sz w:val="24"/>
                <w:szCs w:val="24"/>
                <w:lang w:eastAsia="en-GB"/>
              </w:rPr>
              <w:t>&gt; Strategies at stage three have not improved attendance.</w:t>
            </w:r>
          </w:p>
        </w:tc>
        <w:tc>
          <w:tcPr>
            <w:tcW w:w="8564" w:type="dxa"/>
            <w:vAlign w:val="center"/>
            <w:hideMark/>
          </w:tcPr>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In addition to previous support: </w:t>
            </w:r>
          </w:p>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 A </w:t>
            </w:r>
            <w:r w:rsidRPr="00E4646C">
              <w:rPr>
                <w:rFonts w:ascii="Comic Sans MS" w:eastAsia="Times New Roman" w:hAnsi="Comic Sans MS" w:cs="Times New Roman"/>
                <w:b/>
                <w:bCs/>
                <w:sz w:val="24"/>
                <w:szCs w:val="24"/>
                <w:lang w:eastAsia="en-GB"/>
              </w:rPr>
              <w:t>third warning letter</w:t>
            </w:r>
            <w:r w:rsidRPr="00E4646C">
              <w:rPr>
                <w:rFonts w:ascii="Comic Sans MS" w:eastAsia="Times New Roman" w:hAnsi="Comic Sans MS" w:cs="Times New Roman"/>
                <w:sz w:val="24"/>
                <w:szCs w:val="24"/>
                <w:lang w:eastAsia="en-GB"/>
              </w:rPr>
              <w:t xml:space="preserve"> is issued. </w:t>
            </w:r>
          </w:p>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 A formal meeting with the </w:t>
            </w:r>
            <w:r w:rsidRPr="00E4646C">
              <w:rPr>
                <w:rFonts w:ascii="Comic Sans MS" w:eastAsia="Times New Roman" w:hAnsi="Comic Sans MS" w:cs="Times New Roman"/>
                <w:b/>
                <w:bCs/>
                <w:sz w:val="24"/>
                <w:szCs w:val="24"/>
                <w:lang w:eastAsia="en-GB"/>
              </w:rPr>
              <w:t>Headteacher or Deputy Headteacher</w:t>
            </w:r>
            <w:r w:rsidRPr="00E4646C">
              <w:rPr>
                <w:rFonts w:ascii="Comic Sans MS" w:eastAsia="Times New Roman" w:hAnsi="Comic Sans MS" w:cs="Times New Roman"/>
                <w:sz w:val="24"/>
                <w:szCs w:val="24"/>
                <w:lang w:eastAsia="en-GB"/>
              </w:rPr>
              <w:t xml:space="preserve"> is held to discuss a </w:t>
            </w:r>
            <w:r w:rsidRPr="00E4646C">
              <w:rPr>
                <w:rFonts w:ascii="Comic Sans MS" w:eastAsia="Times New Roman" w:hAnsi="Comic Sans MS" w:cs="Times New Roman"/>
                <w:b/>
                <w:bCs/>
                <w:sz w:val="24"/>
                <w:szCs w:val="24"/>
                <w:lang w:eastAsia="en-GB"/>
              </w:rPr>
              <w:t>Parenting Contract</w:t>
            </w:r>
            <w:r w:rsidRPr="00E4646C">
              <w:rPr>
                <w:rFonts w:ascii="Comic Sans MS" w:eastAsia="Times New Roman" w:hAnsi="Comic Sans MS" w:cs="Times New Roman"/>
                <w:sz w:val="24"/>
                <w:szCs w:val="24"/>
                <w:lang w:eastAsia="en-GB"/>
              </w:rPr>
              <w:t xml:space="preserve">. </w:t>
            </w:r>
          </w:p>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 </w:t>
            </w:r>
            <w:r w:rsidRPr="00E4646C">
              <w:rPr>
                <w:rFonts w:ascii="Comic Sans MS" w:eastAsia="Times New Roman" w:hAnsi="Comic Sans MS" w:cs="Times New Roman"/>
                <w:b/>
                <w:bCs/>
                <w:sz w:val="24"/>
                <w:szCs w:val="24"/>
                <w:lang w:eastAsia="en-GB"/>
              </w:rPr>
              <w:t>Medical evidence</w:t>
            </w:r>
            <w:r w:rsidRPr="00E4646C">
              <w:rPr>
                <w:rFonts w:ascii="Comic Sans MS" w:eastAsia="Times New Roman" w:hAnsi="Comic Sans MS" w:cs="Times New Roman"/>
                <w:sz w:val="24"/>
                <w:szCs w:val="24"/>
                <w:lang w:eastAsia="en-GB"/>
              </w:rPr>
              <w:t xml:space="preserve"> will be required for any further illness-related absences.</w:t>
            </w:r>
          </w:p>
          <w:p w:rsidR="00DC5F09" w:rsidRDefault="00DC5F09" w:rsidP="00E4646C">
            <w:pPr>
              <w:spacing w:after="0" w:line="240" w:lineRule="auto"/>
              <w:rPr>
                <w:rFonts w:ascii="Comic Sans MS" w:eastAsia="Times New Roman" w:hAnsi="Comic Sans MS" w:cs="Times New Roman"/>
                <w:sz w:val="24"/>
                <w:szCs w:val="24"/>
                <w:lang w:eastAsia="en-GB"/>
              </w:rPr>
            </w:pPr>
          </w:p>
          <w:p w:rsidR="00DC5F09" w:rsidRPr="00E4646C" w:rsidRDefault="00DC5F09" w:rsidP="00E4646C">
            <w:pPr>
              <w:spacing w:after="0" w:line="240" w:lineRule="auto"/>
              <w:rPr>
                <w:rFonts w:ascii="Comic Sans MS" w:eastAsia="Times New Roman" w:hAnsi="Comic Sans MS" w:cs="Times New Roman"/>
                <w:sz w:val="24"/>
                <w:szCs w:val="24"/>
                <w:lang w:eastAsia="en-GB"/>
              </w:rPr>
            </w:pPr>
          </w:p>
        </w:tc>
      </w:tr>
      <w:tr w:rsidR="00DC5F09" w:rsidRPr="00E4646C" w:rsidTr="00DC5F09">
        <w:trPr>
          <w:tblCellSpacing w:w="15" w:type="dxa"/>
        </w:trPr>
        <w:tc>
          <w:tcPr>
            <w:tcW w:w="1935" w:type="dxa"/>
            <w:vAlign w:val="center"/>
            <w:hideMark/>
          </w:tcPr>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b/>
                <w:bCs/>
                <w:sz w:val="24"/>
                <w:szCs w:val="24"/>
                <w:lang w:eastAsia="en-GB"/>
              </w:rPr>
              <w:t xml:space="preserve">Stage Five: Parental </w:t>
            </w:r>
            <w:r w:rsidRPr="00E4646C">
              <w:rPr>
                <w:rFonts w:ascii="Comic Sans MS" w:eastAsia="Times New Roman" w:hAnsi="Comic Sans MS" w:cs="Times New Roman"/>
                <w:b/>
                <w:bCs/>
                <w:sz w:val="24"/>
                <w:szCs w:val="24"/>
                <w:lang w:eastAsia="en-GB"/>
              </w:rPr>
              <w:lastRenderedPageBreak/>
              <w:t>Responsibility Measures</w:t>
            </w:r>
          </w:p>
        </w:tc>
        <w:tc>
          <w:tcPr>
            <w:tcW w:w="3666" w:type="dxa"/>
            <w:vAlign w:val="center"/>
            <w:hideMark/>
          </w:tcPr>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lastRenderedPageBreak/>
              <w:t xml:space="preserve">Parenting contract has been breached and attendance has </w:t>
            </w:r>
            <w:r w:rsidRPr="00E4646C">
              <w:rPr>
                <w:rFonts w:ascii="Comic Sans MS" w:eastAsia="Times New Roman" w:hAnsi="Comic Sans MS" w:cs="Times New Roman"/>
                <w:sz w:val="24"/>
                <w:szCs w:val="24"/>
                <w:lang w:eastAsia="en-GB"/>
              </w:rPr>
              <w:lastRenderedPageBreak/>
              <w:t>not improved. &lt;</w:t>
            </w:r>
            <w:proofErr w:type="spellStart"/>
            <w:r w:rsidRPr="00E4646C">
              <w:rPr>
                <w:rFonts w:ascii="Comic Sans MS" w:eastAsia="Times New Roman" w:hAnsi="Comic Sans MS" w:cs="Times New Roman"/>
                <w:sz w:val="24"/>
                <w:szCs w:val="24"/>
                <w:lang w:eastAsia="en-GB"/>
              </w:rPr>
              <w:t>br</w:t>
            </w:r>
            <w:proofErr w:type="spellEnd"/>
            <w:r w:rsidRPr="00E4646C">
              <w:rPr>
                <w:rFonts w:ascii="Comic Sans MS" w:eastAsia="Times New Roman" w:hAnsi="Comic Sans MS" w:cs="Times New Roman"/>
                <w:sz w:val="24"/>
                <w:szCs w:val="24"/>
                <w:lang w:eastAsia="en-GB"/>
              </w:rPr>
              <w:t>&gt; Any of the thresholds for legal action have been met.</w:t>
            </w:r>
          </w:p>
        </w:tc>
        <w:tc>
          <w:tcPr>
            <w:tcW w:w="8564" w:type="dxa"/>
            <w:vAlign w:val="center"/>
            <w:hideMark/>
          </w:tcPr>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lastRenderedPageBreak/>
              <w:t>In addition to previous support:</w:t>
            </w:r>
          </w:p>
          <w:p w:rsidR="00DC5F09"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t xml:space="preserve">• The school will refer the case to the </w:t>
            </w:r>
            <w:r w:rsidRPr="00E4646C">
              <w:rPr>
                <w:rFonts w:ascii="Comic Sans MS" w:eastAsia="Times New Roman" w:hAnsi="Comic Sans MS" w:cs="Times New Roman"/>
                <w:b/>
                <w:bCs/>
                <w:sz w:val="24"/>
                <w:szCs w:val="24"/>
                <w:lang w:eastAsia="en-GB"/>
              </w:rPr>
              <w:t>Local Authority</w:t>
            </w:r>
            <w:r w:rsidRPr="00E4646C">
              <w:rPr>
                <w:rFonts w:ascii="Comic Sans MS" w:eastAsia="Times New Roman" w:hAnsi="Comic Sans MS" w:cs="Times New Roman"/>
                <w:sz w:val="24"/>
                <w:szCs w:val="24"/>
                <w:lang w:eastAsia="en-GB"/>
              </w:rPr>
              <w:t xml:space="preserve">. </w:t>
            </w:r>
          </w:p>
          <w:p w:rsidR="00DC5F09" w:rsidRPr="00E4646C" w:rsidRDefault="00DC5F09" w:rsidP="00E4646C">
            <w:pPr>
              <w:spacing w:after="0" w:line="240" w:lineRule="auto"/>
              <w:rPr>
                <w:rFonts w:ascii="Comic Sans MS" w:eastAsia="Times New Roman" w:hAnsi="Comic Sans MS" w:cs="Times New Roman"/>
                <w:sz w:val="24"/>
                <w:szCs w:val="24"/>
                <w:lang w:eastAsia="en-GB"/>
              </w:rPr>
            </w:pPr>
            <w:r w:rsidRPr="00E4646C">
              <w:rPr>
                <w:rFonts w:ascii="Comic Sans MS" w:eastAsia="Times New Roman" w:hAnsi="Comic Sans MS" w:cs="Times New Roman"/>
                <w:sz w:val="24"/>
                <w:szCs w:val="24"/>
                <w:lang w:eastAsia="en-GB"/>
              </w:rPr>
              <w:lastRenderedPageBreak/>
              <w:t>• The Local Authority will utilise appropriate legal powers to enforce attendance (e.g., Penalty Notice, Education Supervision Order, or prosecution).</w:t>
            </w:r>
          </w:p>
        </w:tc>
      </w:tr>
    </w:tbl>
    <w:p w:rsidR="00E4646C" w:rsidRPr="008D455E" w:rsidRDefault="00E4646C">
      <w:pPr>
        <w:rPr>
          <w:rFonts w:ascii="Comic Sans MS" w:hAnsi="Comic Sans MS"/>
          <w:sz w:val="24"/>
          <w:szCs w:val="24"/>
        </w:rPr>
      </w:pPr>
    </w:p>
    <w:sectPr w:rsidR="00E4646C" w:rsidRPr="008D455E" w:rsidSect="00E4646C">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55E" w:rsidRDefault="008D455E" w:rsidP="008D455E">
      <w:pPr>
        <w:spacing w:after="0" w:line="240" w:lineRule="auto"/>
      </w:pPr>
      <w:r>
        <w:separator/>
      </w:r>
    </w:p>
  </w:endnote>
  <w:endnote w:type="continuationSeparator" w:id="0">
    <w:p w:rsidR="008D455E" w:rsidRDefault="008D455E" w:rsidP="008D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813694"/>
      <w:docPartObj>
        <w:docPartGallery w:val="Page Numbers (Bottom of Page)"/>
        <w:docPartUnique/>
      </w:docPartObj>
    </w:sdtPr>
    <w:sdtEndPr/>
    <w:sdtContent>
      <w:sdt>
        <w:sdtPr>
          <w:id w:val="1728636285"/>
          <w:docPartObj>
            <w:docPartGallery w:val="Page Numbers (Top of Page)"/>
            <w:docPartUnique/>
          </w:docPartObj>
        </w:sdtPr>
        <w:sdtEndPr/>
        <w:sdtContent>
          <w:p w:rsidR="005D626A" w:rsidRDefault="005D626A">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5D626A" w:rsidRDefault="005D626A">
            <w:pPr>
              <w:pStyle w:val="Footer"/>
              <w:jc w:val="center"/>
            </w:pPr>
            <w:r w:rsidRPr="005D626A">
              <w:rPr>
                <w:sz w:val="16"/>
                <w:szCs w:val="16"/>
              </w:rPr>
              <w:fldChar w:fldCharType="begin"/>
            </w:r>
            <w:r w:rsidRPr="005D626A">
              <w:rPr>
                <w:sz w:val="16"/>
                <w:szCs w:val="16"/>
              </w:rPr>
              <w:instrText xml:space="preserve"> FILENAME  \p  \* MERGEFORMAT </w:instrText>
            </w:r>
            <w:r w:rsidRPr="005D626A">
              <w:rPr>
                <w:sz w:val="16"/>
                <w:szCs w:val="16"/>
              </w:rPr>
              <w:fldChar w:fldCharType="separate"/>
            </w:r>
            <w:r w:rsidR="00682625">
              <w:rPr>
                <w:noProof/>
                <w:sz w:val="16"/>
                <w:szCs w:val="16"/>
              </w:rPr>
              <w:t>T:\Audit 2025\Attendance Policy July 2025.docx</w:t>
            </w:r>
            <w:r w:rsidRPr="005D626A">
              <w:rPr>
                <w:sz w:val="16"/>
                <w:szCs w:val="16"/>
              </w:rPr>
              <w:fldChar w:fldCharType="end"/>
            </w:r>
          </w:p>
        </w:sdtContent>
      </w:sdt>
    </w:sdtContent>
  </w:sdt>
  <w:p w:rsidR="008D455E" w:rsidRPr="005D626A" w:rsidRDefault="008D455E" w:rsidP="005D626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55E" w:rsidRDefault="008D455E" w:rsidP="008D455E">
      <w:pPr>
        <w:spacing w:after="0" w:line="240" w:lineRule="auto"/>
      </w:pPr>
      <w:r>
        <w:separator/>
      </w:r>
    </w:p>
  </w:footnote>
  <w:footnote w:type="continuationSeparator" w:id="0">
    <w:p w:rsidR="008D455E" w:rsidRDefault="008D455E" w:rsidP="008D4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55E" w:rsidRDefault="008D455E">
    <w:pPr>
      <w:pStyle w:val="Header"/>
    </w:pPr>
    <w:r>
      <w:rPr>
        <w:noProof/>
      </w:rPr>
      <w:drawing>
        <wp:anchor distT="36576" distB="36576" distL="36576" distR="36576" simplePos="0" relativeHeight="251658240" behindDoc="0" locked="0" layoutInCell="1" allowOverlap="1">
          <wp:simplePos x="0" y="0"/>
          <wp:positionH relativeFrom="column">
            <wp:posOffset>8991600</wp:posOffset>
          </wp:positionH>
          <wp:positionV relativeFrom="paragraph">
            <wp:posOffset>-179705</wp:posOffset>
          </wp:positionV>
          <wp:extent cx="415925" cy="488028"/>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314" t="17722" r="51234" b="18958"/>
                  <a:stretch>
                    <a:fillRect/>
                  </a:stretch>
                </pic:blipFill>
                <pic:spPr bwMode="auto">
                  <a:xfrm>
                    <a:off x="0" y="0"/>
                    <a:ext cx="415925" cy="4880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5690"/>
    <w:multiLevelType w:val="multilevel"/>
    <w:tmpl w:val="2710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C3286"/>
    <w:multiLevelType w:val="multilevel"/>
    <w:tmpl w:val="F222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12D4F"/>
    <w:multiLevelType w:val="multilevel"/>
    <w:tmpl w:val="BB96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8723F"/>
    <w:multiLevelType w:val="multilevel"/>
    <w:tmpl w:val="4956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007D7"/>
    <w:multiLevelType w:val="multilevel"/>
    <w:tmpl w:val="62F0F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mic Sans MS" w:eastAsia="Times New Roman" w:hAnsi="Comic Sans M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23BA6"/>
    <w:multiLevelType w:val="multilevel"/>
    <w:tmpl w:val="FCEC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E6D9A"/>
    <w:multiLevelType w:val="multilevel"/>
    <w:tmpl w:val="DA46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214A6"/>
    <w:multiLevelType w:val="multilevel"/>
    <w:tmpl w:val="C5C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13178"/>
    <w:multiLevelType w:val="hybridMultilevel"/>
    <w:tmpl w:val="F446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52575"/>
    <w:multiLevelType w:val="multilevel"/>
    <w:tmpl w:val="7CDE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24386"/>
    <w:multiLevelType w:val="multilevel"/>
    <w:tmpl w:val="6922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D5C23"/>
    <w:multiLevelType w:val="multilevel"/>
    <w:tmpl w:val="ED6E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31F2E"/>
    <w:multiLevelType w:val="multilevel"/>
    <w:tmpl w:val="CB20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E4CE6"/>
    <w:multiLevelType w:val="multilevel"/>
    <w:tmpl w:val="BA8C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F36DB"/>
    <w:multiLevelType w:val="multilevel"/>
    <w:tmpl w:val="6270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D381D"/>
    <w:multiLevelType w:val="multilevel"/>
    <w:tmpl w:val="D31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B0730"/>
    <w:multiLevelType w:val="multilevel"/>
    <w:tmpl w:val="C3D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03F2A"/>
    <w:multiLevelType w:val="hybridMultilevel"/>
    <w:tmpl w:val="B3F65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9526E"/>
    <w:multiLevelType w:val="multilevel"/>
    <w:tmpl w:val="3172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F34708"/>
    <w:multiLevelType w:val="hybridMultilevel"/>
    <w:tmpl w:val="760A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C4260"/>
    <w:multiLevelType w:val="multilevel"/>
    <w:tmpl w:val="5310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A5A6F"/>
    <w:multiLevelType w:val="multilevel"/>
    <w:tmpl w:val="5922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91028"/>
    <w:multiLevelType w:val="multilevel"/>
    <w:tmpl w:val="FCF2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2C25CB"/>
    <w:multiLevelType w:val="hybridMultilevel"/>
    <w:tmpl w:val="3FAE4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10"/>
  </w:num>
  <w:num w:numId="5">
    <w:abstractNumId w:val="9"/>
  </w:num>
  <w:num w:numId="6">
    <w:abstractNumId w:val="6"/>
  </w:num>
  <w:num w:numId="7">
    <w:abstractNumId w:val="13"/>
  </w:num>
  <w:num w:numId="8">
    <w:abstractNumId w:val="12"/>
  </w:num>
  <w:num w:numId="9">
    <w:abstractNumId w:val="18"/>
  </w:num>
  <w:num w:numId="10">
    <w:abstractNumId w:val="14"/>
  </w:num>
  <w:num w:numId="11">
    <w:abstractNumId w:val="21"/>
  </w:num>
  <w:num w:numId="12">
    <w:abstractNumId w:val="5"/>
  </w:num>
  <w:num w:numId="13">
    <w:abstractNumId w:val="15"/>
  </w:num>
  <w:num w:numId="14">
    <w:abstractNumId w:val="3"/>
  </w:num>
  <w:num w:numId="15">
    <w:abstractNumId w:val="7"/>
  </w:num>
  <w:num w:numId="16">
    <w:abstractNumId w:val="22"/>
  </w:num>
  <w:num w:numId="17">
    <w:abstractNumId w:val="20"/>
  </w:num>
  <w:num w:numId="18">
    <w:abstractNumId w:val="4"/>
  </w:num>
  <w:num w:numId="19">
    <w:abstractNumId w:val="0"/>
  </w:num>
  <w:num w:numId="20">
    <w:abstractNumId w:val="16"/>
  </w:num>
  <w:num w:numId="21">
    <w:abstractNumId w:val="19"/>
  </w:num>
  <w:num w:numId="22">
    <w:abstractNumId w:val="8"/>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6C"/>
    <w:rsid w:val="001D0809"/>
    <w:rsid w:val="005D626A"/>
    <w:rsid w:val="00682625"/>
    <w:rsid w:val="008D455E"/>
    <w:rsid w:val="00B856B9"/>
    <w:rsid w:val="00DC5F09"/>
    <w:rsid w:val="00E4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AFCE9"/>
  <w15:chartTrackingRefBased/>
  <w15:docId w15:val="{03C57F3B-5377-4914-B4AF-7430C7B3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5E"/>
  </w:style>
  <w:style w:type="paragraph" w:styleId="Footer">
    <w:name w:val="footer"/>
    <w:basedOn w:val="Normal"/>
    <w:link w:val="FooterChar"/>
    <w:uiPriority w:val="99"/>
    <w:unhideWhenUsed/>
    <w:rsid w:val="008D4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5E"/>
  </w:style>
  <w:style w:type="paragraph" w:styleId="ListParagraph">
    <w:name w:val="List Paragraph"/>
    <w:basedOn w:val="Normal"/>
    <w:uiPriority w:val="34"/>
    <w:qFormat/>
    <w:rsid w:val="00DC5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342990">
      <w:bodyDiv w:val="1"/>
      <w:marLeft w:val="0"/>
      <w:marRight w:val="0"/>
      <w:marTop w:val="0"/>
      <w:marBottom w:val="0"/>
      <w:divBdr>
        <w:top w:val="none" w:sz="0" w:space="0" w:color="auto"/>
        <w:left w:val="none" w:sz="0" w:space="0" w:color="auto"/>
        <w:bottom w:val="none" w:sz="0" w:space="0" w:color="auto"/>
        <w:right w:val="none" w:sz="0" w:space="0" w:color="auto"/>
      </w:divBdr>
    </w:div>
    <w:div w:id="1969965626">
      <w:bodyDiv w:val="1"/>
      <w:marLeft w:val="0"/>
      <w:marRight w:val="0"/>
      <w:marTop w:val="0"/>
      <w:marBottom w:val="0"/>
      <w:divBdr>
        <w:top w:val="none" w:sz="0" w:space="0" w:color="auto"/>
        <w:left w:val="none" w:sz="0" w:space="0" w:color="auto"/>
        <w:bottom w:val="none" w:sz="0" w:space="0" w:color="auto"/>
        <w:right w:val="none" w:sz="0" w:space="0" w:color="auto"/>
      </w:divBdr>
      <w:divsChild>
        <w:div w:id="2119833935">
          <w:marLeft w:val="0"/>
          <w:marRight w:val="0"/>
          <w:marTop w:val="0"/>
          <w:marBottom w:val="0"/>
          <w:divBdr>
            <w:top w:val="none" w:sz="0" w:space="0" w:color="auto"/>
            <w:left w:val="none" w:sz="0" w:space="0" w:color="auto"/>
            <w:bottom w:val="none" w:sz="0" w:space="0" w:color="auto"/>
            <w:right w:val="none" w:sz="0" w:space="0" w:color="auto"/>
          </w:divBdr>
          <w:divsChild>
            <w:div w:id="1023869135">
              <w:marLeft w:val="0"/>
              <w:marRight w:val="0"/>
              <w:marTop w:val="0"/>
              <w:marBottom w:val="0"/>
              <w:divBdr>
                <w:top w:val="none" w:sz="0" w:space="0" w:color="auto"/>
                <w:left w:val="none" w:sz="0" w:space="0" w:color="auto"/>
                <w:bottom w:val="none" w:sz="0" w:space="0" w:color="auto"/>
                <w:right w:val="none" w:sz="0" w:space="0" w:color="auto"/>
              </w:divBdr>
              <w:divsChild>
                <w:div w:id="486095350">
                  <w:marLeft w:val="0"/>
                  <w:marRight w:val="0"/>
                  <w:marTop w:val="0"/>
                  <w:marBottom w:val="0"/>
                  <w:divBdr>
                    <w:top w:val="none" w:sz="0" w:space="0" w:color="auto"/>
                    <w:left w:val="none" w:sz="0" w:space="0" w:color="auto"/>
                    <w:bottom w:val="none" w:sz="0" w:space="0" w:color="auto"/>
                    <w:right w:val="none" w:sz="0" w:space="0" w:color="auto"/>
                  </w:divBdr>
                  <w:divsChild>
                    <w:div w:id="160505943">
                      <w:marLeft w:val="0"/>
                      <w:marRight w:val="0"/>
                      <w:marTop w:val="0"/>
                      <w:marBottom w:val="0"/>
                      <w:divBdr>
                        <w:top w:val="none" w:sz="0" w:space="0" w:color="auto"/>
                        <w:left w:val="none" w:sz="0" w:space="0" w:color="auto"/>
                        <w:bottom w:val="none" w:sz="0" w:space="0" w:color="auto"/>
                        <w:right w:val="none" w:sz="0" w:space="0" w:color="auto"/>
                      </w:divBdr>
                    </w:div>
                    <w:div w:id="9443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303">
          <w:marLeft w:val="0"/>
          <w:marRight w:val="0"/>
          <w:marTop w:val="0"/>
          <w:marBottom w:val="0"/>
          <w:divBdr>
            <w:top w:val="none" w:sz="0" w:space="0" w:color="auto"/>
            <w:left w:val="none" w:sz="0" w:space="0" w:color="auto"/>
            <w:bottom w:val="none" w:sz="0" w:space="0" w:color="auto"/>
            <w:right w:val="none" w:sz="0" w:space="0" w:color="auto"/>
          </w:divBdr>
          <w:divsChild>
            <w:div w:id="1099913542">
              <w:marLeft w:val="0"/>
              <w:marRight w:val="0"/>
              <w:marTop w:val="0"/>
              <w:marBottom w:val="0"/>
              <w:divBdr>
                <w:top w:val="none" w:sz="0" w:space="0" w:color="auto"/>
                <w:left w:val="none" w:sz="0" w:space="0" w:color="auto"/>
                <w:bottom w:val="none" w:sz="0" w:space="0" w:color="auto"/>
                <w:right w:val="none" w:sz="0" w:space="0" w:color="auto"/>
              </w:divBdr>
              <w:divsChild>
                <w:div w:id="859201788">
                  <w:marLeft w:val="0"/>
                  <w:marRight w:val="0"/>
                  <w:marTop w:val="0"/>
                  <w:marBottom w:val="0"/>
                  <w:divBdr>
                    <w:top w:val="none" w:sz="0" w:space="0" w:color="auto"/>
                    <w:left w:val="none" w:sz="0" w:space="0" w:color="auto"/>
                    <w:bottom w:val="none" w:sz="0" w:space="0" w:color="auto"/>
                    <w:right w:val="none" w:sz="0" w:space="0" w:color="auto"/>
                  </w:divBdr>
                  <w:divsChild>
                    <w:div w:id="1391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D9C3C-E612-495E-B1BA-EC41A0C1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Ashleigh Primary School</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Matthews</dc:creator>
  <cp:keywords/>
  <dc:description/>
  <cp:lastModifiedBy>Mr. Matthews</cp:lastModifiedBy>
  <cp:revision>4</cp:revision>
  <dcterms:created xsi:type="dcterms:W3CDTF">2025-09-12T13:03:00Z</dcterms:created>
  <dcterms:modified xsi:type="dcterms:W3CDTF">2025-10-21T12:22:00Z</dcterms:modified>
</cp:coreProperties>
</file>