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AE8CE" w14:textId="6219B1AB" w:rsidR="05FFC616" w:rsidRDefault="05FFC616" w:rsidP="05FFC616">
      <w:pPr>
        <w:jc w:val="center"/>
      </w:pPr>
    </w:p>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type id="_x0000_t202" coordsize="21600,21600" o:spt="202" path="m,l,21600r21600,l21600,xe" w14:anchorId="430AAF3F">
                <v:stroke joinstyle="miter"/>
                <v:path gradientshapeok="t" o:connecttype="rect"/>
              </v:shapetype>
              <v:shape id="Text Box 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">
                <v:textbox style="mso-fit-shape-to-text:t">
                  <w:txbxContent>
                    <w:p w:rsidRPr="0098032F" w:rsidR="004F78C9" w:rsidP="004F78C9" w:rsidRDefault="004F78C9" w14:paraId="789349EC" w14:textId="25B06322">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08DD5D8D"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5D4457">
                              <w:rPr>
                                <w:rFonts w:ascii="Calibri" w:hAnsi="Calibri"/>
                                <w:b/>
                                <w:bCs/>
                                <w:sz w:val="28"/>
                                <w:szCs w:val="28"/>
                                <w:u w:val="single"/>
                              </w:rPr>
                              <w:t>5</w:t>
                            </w:r>
                            <w:r w:rsidR="0098032F">
                              <w:rPr>
                                <w:rFonts w:ascii="Calibri" w:hAnsi="Calibri"/>
                                <w:b/>
                                <w:bCs/>
                                <w:sz w:val="28"/>
                                <w:szCs w:val="28"/>
                                <w:u w:val="single"/>
                              </w:rPr>
                              <w:t xml:space="preserve"> </w:t>
                            </w:r>
                            <w:proofErr w:type="gramStart"/>
                            <w:r w:rsidR="00B01BCE">
                              <w:rPr>
                                <w:rFonts w:ascii="Calibri" w:hAnsi="Calibri"/>
                                <w:b/>
                                <w:bCs/>
                                <w:sz w:val="28"/>
                                <w:szCs w:val="28"/>
                                <w:u w:val="single"/>
                              </w:rPr>
                              <w:t>Spring</w:t>
                            </w:r>
                            <w:proofErr w:type="gramEnd"/>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D96EF0D" id="_x0000_t202" coordsize="21600,21600" o:spt="202" path="m,l,21600r21600,l21600,xe">
                <v:stroke joinstyle="miter"/>
                <v:path gradientshapeok="t" o:connecttype="rect"/>
              </v:shapetype>
              <v:shape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e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08DD5D8D"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5D4457">
                        <w:rPr>
                          <w:rFonts w:ascii="Calibri" w:hAnsi="Calibri"/>
                          <w:b/>
                          <w:bCs/>
                          <w:sz w:val="28"/>
                          <w:szCs w:val="28"/>
                          <w:u w:val="single"/>
                        </w:rPr>
                        <w:t>5</w:t>
                      </w:r>
                      <w:r w:rsidR="0098032F">
                        <w:rPr>
                          <w:rFonts w:ascii="Calibri" w:hAnsi="Calibri"/>
                          <w:b/>
                          <w:bCs/>
                          <w:sz w:val="28"/>
                          <w:szCs w:val="28"/>
                          <w:u w:val="single"/>
                        </w:rPr>
                        <w:t xml:space="preserve"> </w:t>
                      </w:r>
                      <w:r w:rsidR="00B01BCE">
                        <w:rPr>
                          <w:rFonts w:ascii="Calibri" w:hAnsi="Calibri"/>
                          <w:b/>
                          <w:bCs/>
                          <w:sz w:val="28"/>
                          <w:szCs w:val="28"/>
                          <w:u w:val="single"/>
                        </w:rPr>
                        <w:t>Spring</w:t>
                      </w:r>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11"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 id="Text Box 8"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Rv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" w14:anchorId="3C175CF5">
                <v:textbox>
                  <w:txbxContent>
                    <w:p w:rsidR="00613D27" w:rsidRDefault="00613D27" w14:paraId="3759EFAD" w14:textId="6857D84C">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v:shape id="Text Box 7"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" w14:anchorId="4E69E697">
                <v:textbox>
                  <w:txbxContent>
                    <w:p w:rsidR="00613D27" w:rsidRDefault="00613D27" w14:paraId="14CFA9B4" w14:textId="59B7572B">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40B05AB8">
        <w:tc>
          <w:tcPr>
            <w:tcW w:w="9016" w:type="dxa"/>
            <w:gridSpan w:val="2"/>
          </w:tcPr>
          <w:p w14:paraId="5A9DA500" w14:textId="77777777" w:rsidR="007B5585" w:rsidRPr="0047514C" w:rsidRDefault="007B5585" w:rsidP="007B5585">
            <w:pPr>
              <w:rPr>
                <w:rFonts w:ascii="Calibri" w:hAnsi="Calibri"/>
                <w:b/>
                <w:bCs/>
                <w:u w:val="single"/>
              </w:rPr>
            </w:pPr>
            <w:r w:rsidRPr="0047514C">
              <w:rPr>
                <w:rFonts w:ascii="Calibri" w:hAnsi="Calibri"/>
                <w:b/>
                <w:bCs/>
                <w:u w:val="single"/>
              </w:rPr>
              <w:t>Class Information</w:t>
            </w:r>
          </w:p>
          <w:p w14:paraId="6CCFE61C" w14:textId="2F94C72C" w:rsidR="007B5585" w:rsidRPr="0047514C" w:rsidRDefault="007B5585" w:rsidP="007B5585">
            <w:pPr>
              <w:rPr>
                <w:rFonts w:ascii="Calibri Light" w:hAnsi="Calibri Light" w:cs="Calibri Light"/>
                <w:sz w:val="18"/>
                <w:szCs w:val="18"/>
              </w:rPr>
            </w:pPr>
            <w:r w:rsidRPr="0047514C">
              <w:rPr>
                <w:rFonts w:ascii="Calibri Light" w:hAnsi="Calibri Light" w:cs="Calibri Light"/>
                <w:sz w:val="18"/>
                <w:szCs w:val="18"/>
              </w:rPr>
              <w:t xml:space="preserve">Reading – regular reading at home is essential to build up </w:t>
            </w:r>
            <w:r w:rsidR="007A1FDF" w:rsidRPr="0047514C">
              <w:rPr>
                <w:rFonts w:ascii="Calibri Light" w:hAnsi="Calibri Light" w:cs="Calibri Light"/>
                <w:sz w:val="18"/>
                <w:szCs w:val="18"/>
              </w:rPr>
              <w:t>your child’s vocabulary, pace and understanding</w:t>
            </w:r>
            <w:r w:rsidRPr="0047514C">
              <w:rPr>
                <w:rFonts w:ascii="Calibri Light" w:hAnsi="Calibri Light" w:cs="Calibri Light"/>
                <w:sz w:val="18"/>
                <w:szCs w:val="18"/>
              </w:rPr>
              <w:t>. Please try to read for at least twenty minutes each evening and sign your child’s reading record daily.  Encourage them to read from a variety of texts.</w:t>
            </w:r>
          </w:p>
          <w:p w14:paraId="7EBBBCB3" w14:textId="77777777" w:rsidR="007B5585" w:rsidRPr="0047514C" w:rsidRDefault="007B5585" w:rsidP="007B5585">
            <w:pPr>
              <w:rPr>
                <w:rFonts w:ascii="Calibri Light" w:hAnsi="Calibri Light" w:cs="Calibri Light"/>
                <w:sz w:val="18"/>
                <w:szCs w:val="18"/>
              </w:rPr>
            </w:pPr>
          </w:p>
          <w:p w14:paraId="03431B0A" w14:textId="77777777" w:rsidR="007B5585" w:rsidRPr="0047514C" w:rsidRDefault="007B5585" w:rsidP="007B5585">
            <w:pPr>
              <w:rPr>
                <w:rFonts w:ascii="Calibri Light" w:hAnsi="Calibri Light" w:cs="Calibri Light"/>
                <w:sz w:val="18"/>
                <w:szCs w:val="18"/>
              </w:rPr>
            </w:pPr>
            <w:r w:rsidRPr="0047514C">
              <w:rPr>
                <w:rFonts w:ascii="Calibri Light" w:hAnsi="Calibri Light" w:cs="Calibri Light"/>
                <w:sz w:val="18"/>
                <w:szCs w:val="18"/>
              </w:rPr>
              <w:t xml:space="preserve">Times tables – the rapid recall of multiplication facts is vital for accessing the mathematic curriculum. Regular practice at home is invaluable to prepare your child for lessons in school. Children should access TTRS from home daily. </w:t>
            </w:r>
          </w:p>
          <w:p w14:paraId="4070F36C" w14:textId="77777777" w:rsidR="007B5585" w:rsidRPr="0047514C" w:rsidRDefault="007B5585" w:rsidP="007B5585">
            <w:pPr>
              <w:rPr>
                <w:rFonts w:ascii="Calibri Light" w:hAnsi="Calibri Light" w:cs="Calibri Light"/>
                <w:sz w:val="18"/>
                <w:szCs w:val="18"/>
              </w:rPr>
            </w:pPr>
          </w:p>
          <w:p w14:paraId="57E167A3" w14:textId="48375732" w:rsidR="002148B8" w:rsidRPr="00002639" w:rsidRDefault="007B5585" w:rsidP="007B5585">
            <w:pPr>
              <w:rPr>
                <w:rFonts w:ascii="Calibri Light" w:hAnsi="Calibri Light" w:cs="Calibri Light"/>
                <w:sz w:val="16"/>
                <w:szCs w:val="16"/>
              </w:rPr>
            </w:pPr>
            <w:r w:rsidRPr="0047514C">
              <w:rPr>
                <w:rFonts w:ascii="Calibri Light" w:hAnsi="Calibri Light" w:cs="Calibri Light"/>
                <w:sz w:val="18"/>
                <w:szCs w:val="18"/>
              </w:rPr>
              <w:t>P.E – our P.E days are Monday and Wednesday. Children need to arrive at school wearing their PE kit and suitable footwear.</w:t>
            </w:r>
          </w:p>
        </w:tc>
      </w:tr>
      <w:tr w:rsidR="007B1744" w14:paraId="2045069D" w14:textId="77777777" w:rsidTr="001B4092">
        <w:trPr>
          <w:trHeight w:val="1003"/>
        </w:trPr>
        <w:tc>
          <w:tcPr>
            <w:tcW w:w="1413" w:type="dxa"/>
            <w:shd w:val="clear" w:color="auto" w:fill="D9E2F3" w:themeFill="accent1" w:themeFillTint="33"/>
          </w:tcPr>
          <w:p w14:paraId="44DD5597" w14:textId="20F8DA5A" w:rsidR="007B1744" w:rsidRPr="0047514C" w:rsidRDefault="007B1744" w:rsidP="007B1744">
            <w:pPr>
              <w:jc w:val="center"/>
              <w:rPr>
                <w:rFonts w:asciiTheme="majorHAnsi" w:hAnsiTheme="majorHAnsi" w:cstheme="majorHAnsi"/>
                <w:b/>
                <w:bCs/>
                <w:sz w:val="17"/>
                <w:szCs w:val="17"/>
                <w:highlight w:val="yellow"/>
                <w:u w:val="single"/>
              </w:rPr>
            </w:pPr>
            <w:r w:rsidRPr="00CC6639">
              <w:rPr>
                <w:rFonts w:asciiTheme="majorHAnsi" w:hAnsiTheme="majorHAnsi" w:cstheme="majorHAnsi"/>
                <w:b/>
                <w:bCs/>
                <w:sz w:val="17"/>
                <w:szCs w:val="17"/>
                <w:u w:val="single"/>
              </w:rPr>
              <w:t>English</w:t>
            </w:r>
          </w:p>
        </w:tc>
        <w:tc>
          <w:tcPr>
            <w:tcW w:w="7603" w:type="dxa"/>
            <w:shd w:val="clear" w:color="auto" w:fill="D9E2F3" w:themeFill="accent1" w:themeFillTint="33"/>
          </w:tcPr>
          <w:p w14:paraId="587BFD68" w14:textId="46E9B12E" w:rsidR="00002639" w:rsidRPr="00CC6639" w:rsidRDefault="00002639" w:rsidP="4FC4B1B5">
            <w:pPr>
              <w:rPr>
                <w:rFonts w:asciiTheme="majorHAnsi" w:hAnsiTheme="majorHAnsi" w:cstheme="majorBidi"/>
                <w:sz w:val="17"/>
                <w:szCs w:val="17"/>
              </w:rPr>
            </w:pPr>
            <w:r w:rsidRPr="00CC6639">
              <w:rPr>
                <w:rFonts w:asciiTheme="majorHAnsi" w:hAnsiTheme="majorHAnsi" w:cstheme="majorBidi"/>
                <w:b/>
                <w:bCs/>
                <w:sz w:val="17"/>
                <w:szCs w:val="17"/>
                <w:u w:val="single"/>
              </w:rPr>
              <w:t xml:space="preserve">Narrative: </w:t>
            </w:r>
            <w:r w:rsidRPr="00CC6639">
              <w:rPr>
                <w:rFonts w:asciiTheme="majorHAnsi" w:hAnsiTheme="majorHAnsi" w:cstheme="majorBidi"/>
                <w:sz w:val="17"/>
                <w:szCs w:val="17"/>
              </w:rPr>
              <w:t xml:space="preserve"> In our </w:t>
            </w:r>
            <w:r w:rsidR="00187472" w:rsidRPr="00CC6639">
              <w:rPr>
                <w:rFonts w:asciiTheme="majorHAnsi" w:hAnsiTheme="majorHAnsi" w:cstheme="majorBidi"/>
                <w:sz w:val="17"/>
                <w:szCs w:val="17"/>
              </w:rPr>
              <w:t>narrative writing</w:t>
            </w:r>
            <w:r w:rsidR="002D5941" w:rsidRPr="00CC6639">
              <w:rPr>
                <w:rFonts w:asciiTheme="majorHAnsi" w:hAnsiTheme="majorHAnsi" w:cstheme="majorBidi"/>
                <w:sz w:val="17"/>
                <w:szCs w:val="17"/>
              </w:rPr>
              <w:t>,</w:t>
            </w:r>
            <w:r w:rsidR="00187472" w:rsidRPr="00CC6639">
              <w:rPr>
                <w:rFonts w:asciiTheme="majorHAnsi" w:hAnsiTheme="majorHAnsi" w:cstheme="majorBidi"/>
                <w:sz w:val="17"/>
                <w:szCs w:val="17"/>
              </w:rPr>
              <w:t xml:space="preserve"> we will study the </w:t>
            </w:r>
            <w:r w:rsidR="00B01BCE" w:rsidRPr="00CC6639">
              <w:rPr>
                <w:rFonts w:asciiTheme="majorHAnsi" w:hAnsiTheme="majorHAnsi" w:cstheme="majorBidi"/>
                <w:sz w:val="17"/>
                <w:szCs w:val="17"/>
              </w:rPr>
              <w:t>book</w:t>
            </w:r>
            <w:r w:rsidR="005D4457" w:rsidRPr="00CC6639">
              <w:rPr>
                <w:rFonts w:asciiTheme="majorHAnsi" w:hAnsiTheme="majorHAnsi" w:cstheme="majorBidi"/>
                <w:sz w:val="17"/>
                <w:szCs w:val="17"/>
              </w:rPr>
              <w:t xml:space="preserve"> The </w:t>
            </w:r>
            <w:r w:rsidR="00CC6639">
              <w:rPr>
                <w:rFonts w:asciiTheme="majorHAnsi" w:hAnsiTheme="majorHAnsi" w:cstheme="majorBidi"/>
                <w:sz w:val="17"/>
                <w:szCs w:val="17"/>
              </w:rPr>
              <w:t>Island</w:t>
            </w:r>
            <w:r w:rsidR="008104E9" w:rsidRPr="00CC6639">
              <w:rPr>
                <w:rFonts w:asciiTheme="majorHAnsi" w:hAnsiTheme="majorHAnsi" w:cstheme="majorBidi"/>
                <w:sz w:val="17"/>
                <w:szCs w:val="17"/>
              </w:rPr>
              <w:t xml:space="preserve"> and</w:t>
            </w:r>
            <w:r w:rsidRPr="00CC6639">
              <w:rPr>
                <w:rFonts w:asciiTheme="majorHAnsi" w:hAnsiTheme="majorHAnsi" w:cstheme="majorBidi"/>
                <w:sz w:val="17"/>
                <w:szCs w:val="17"/>
              </w:rPr>
              <w:t xml:space="preserve"> use it to </w:t>
            </w:r>
            <w:r w:rsidR="00B84369" w:rsidRPr="00CC6639">
              <w:rPr>
                <w:rFonts w:asciiTheme="majorHAnsi" w:hAnsiTheme="majorHAnsi" w:cstheme="majorBidi"/>
                <w:sz w:val="17"/>
                <w:szCs w:val="17"/>
              </w:rPr>
              <w:t xml:space="preserve">produce a piece of </w:t>
            </w:r>
            <w:r w:rsidR="005D4457" w:rsidRPr="00CC6639">
              <w:rPr>
                <w:rFonts w:asciiTheme="majorHAnsi" w:hAnsiTheme="majorHAnsi" w:cstheme="majorBidi"/>
                <w:sz w:val="17"/>
                <w:szCs w:val="17"/>
              </w:rPr>
              <w:t xml:space="preserve">our own </w:t>
            </w:r>
            <w:r w:rsidR="00B84369" w:rsidRPr="00CC6639">
              <w:rPr>
                <w:rFonts w:asciiTheme="majorHAnsi" w:hAnsiTheme="majorHAnsi" w:cstheme="majorBidi"/>
                <w:sz w:val="17"/>
                <w:szCs w:val="17"/>
              </w:rPr>
              <w:t>narrative writing</w:t>
            </w:r>
            <w:r w:rsidR="005D4457" w:rsidRPr="00CC6639">
              <w:rPr>
                <w:rFonts w:asciiTheme="majorHAnsi" w:hAnsiTheme="majorHAnsi" w:cstheme="majorBidi"/>
                <w:sz w:val="17"/>
                <w:szCs w:val="17"/>
              </w:rPr>
              <w:t>.</w:t>
            </w:r>
            <w:r w:rsidR="2A1DCAEA" w:rsidRPr="00CC6639">
              <w:rPr>
                <w:rFonts w:asciiTheme="majorHAnsi" w:hAnsiTheme="majorHAnsi" w:cstheme="majorBidi"/>
                <w:sz w:val="17"/>
                <w:szCs w:val="17"/>
              </w:rPr>
              <w:t xml:space="preserve"> </w:t>
            </w:r>
          </w:p>
          <w:p w14:paraId="44678D20" w14:textId="5BF72B28" w:rsidR="007B1744" w:rsidRPr="00CC6639" w:rsidRDefault="00002639" w:rsidP="4FC4B1B5">
            <w:pPr>
              <w:rPr>
                <w:rFonts w:asciiTheme="majorHAnsi" w:hAnsiTheme="majorHAnsi" w:cstheme="majorBidi"/>
                <w:sz w:val="17"/>
                <w:szCs w:val="17"/>
              </w:rPr>
            </w:pPr>
            <w:r w:rsidRPr="00CC6639">
              <w:rPr>
                <w:rFonts w:asciiTheme="majorHAnsi" w:hAnsiTheme="majorHAnsi" w:cstheme="majorBidi"/>
                <w:b/>
                <w:bCs/>
                <w:sz w:val="17"/>
                <w:szCs w:val="17"/>
                <w:u w:val="single"/>
              </w:rPr>
              <w:t xml:space="preserve">Non-Fiction: </w:t>
            </w:r>
            <w:r w:rsidR="001B4092">
              <w:rPr>
                <w:rFonts w:asciiTheme="majorHAnsi" w:hAnsiTheme="majorHAnsi" w:cstheme="majorBidi"/>
                <w:b/>
                <w:bCs/>
                <w:sz w:val="17"/>
                <w:szCs w:val="17"/>
                <w:u w:val="single"/>
              </w:rPr>
              <w:t xml:space="preserve"> </w:t>
            </w:r>
            <w:r w:rsidR="00D10C8B">
              <w:rPr>
                <w:rFonts w:asciiTheme="majorHAnsi" w:hAnsiTheme="majorHAnsi" w:cstheme="majorBidi"/>
                <w:bCs/>
                <w:sz w:val="17"/>
                <w:szCs w:val="17"/>
              </w:rPr>
              <w:t>The C</w:t>
            </w:r>
            <w:bookmarkStart w:id="0" w:name="_GoBack"/>
            <w:bookmarkEnd w:id="0"/>
            <w:r w:rsidR="001B4092" w:rsidRPr="001B4092">
              <w:rPr>
                <w:rFonts w:asciiTheme="majorHAnsi" w:hAnsiTheme="majorHAnsi" w:cstheme="majorBidi"/>
                <w:bCs/>
                <w:sz w:val="17"/>
                <w:szCs w:val="17"/>
              </w:rPr>
              <w:t xml:space="preserve">uriosity- </w:t>
            </w:r>
            <w:r w:rsidR="001B4092">
              <w:rPr>
                <w:rFonts w:asciiTheme="majorHAnsi" w:hAnsiTheme="majorHAnsi" w:cstheme="majorBidi"/>
                <w:bCs/>
                <w:sz w:val="17"/>
                <w:szCs w:val="17"/>
              </w:rPr>
              <w:t xml:space="preserve">we will use this </w:t>
            </w:r>
            <w:r w:rsidR="001B4092" w:rsidRPr="001B4092">
              <w:rPr>
                <w:rFonts w:asciiTheme="majorHAnsi" w:hAnsiTheme="majorHAnsi" w:cstheme="majorBidi"/>
                <w:bCs/>
                <w:sz w:val="17"/>
                <w:szCs w:val="17"/>
              </w:rPr>
              <w:t>to write a</w:t>
            </w:r>
            <w:r w:rsidR="001B4092">
              <w:rPr>
                <w:rFonts w:asciiTheme="majorHAnsi" w:hAnsiTheme="majorHAnsi" w:cstheme="majorBidi"/>
                <w:bCs/>
                <w:sz w:val="17"/>
                <w:szCs w:val="17"/>
              </w:rPr>
              <w:t>n</w:t>
            </w:r>
            <w:r w:rsidR="001B4092" w:rsidRPr="001B4092">
              <w:rPr>
                <w:rFonts w:asciiTheme="majorHAnsi" w:hAnsiTheme="majorHAnsi" w:cstheme="majorBidi"/>
                <w:bCs/>
                <w:sz w:val="17"/>
                <w:szCs w:val="17"/>
              </w:rPr>
              <w:t xml:space="preserve"> informative text.</w:t>
            </w:r>
          </w:p>
          <w:p w14:paraId="25E22B90" w14:textId="5F3B8E59" w:rsidR="005D4457" w:rsidRPr="001B4092" w:rsidRDefault="005D4457" w:rsidP="001B4092">
            <w:pPr>
              <w:rPr>
                <w:rFonts w:asciiTheme="majorHAnsi" w:hAnsiTheme="majorHAnsi" w:cstheme="majorBidi"/>
                <w:sz w:val="17"/>
                <w:szCs w:val="17"/>
              </w:rPr>
            </w:pPr>
            <w:r w:rsidRPr="00CC6639">
              <w:rPr>
                <w:rFonts w:asciiTheme="majorHAnsi" w:hAnsiTheme="majorHAnsi" w:cstheme="majorBidi"/>
                <w:sz w:val="17"/>
                <w:szCs w:val="17"/>
              </w:rPr>
              <w:t xml:space="preserve">Whole class guided reading takes place throughout the week using a different text each week. </w:t>
            </w:r>
          </w:p>
        </w:tc>
      </w:tr>
      <w:tr w:rsidR="007B1744" w14:paraId="34755BFD" w14:textId="77777777" w:rsidTr="0047514C">
        <w:trPr>
          <w:trHeight w:val="1102"/>
        </w:trPr>
        <w:tc>
          <w:tcPr>
            <w:tcW w:w="1413" w:type="dxa"/>
            <w:shd w:val="clear" w:color="auto" w:fill="F4B083" w:themeFill="accent2" w:themeFillTint="99"/>
          </w:tcPr>
          <w:p w14:paraId="131B7819" w14:textId="3DDFED86" w:rsidR="007B1744" w:rsidRPr="0047514C" w:rsidRDefault="007B1744"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Maths</w:t>
            </w:r>
          </w:p>
        </w:tc>
        <w:tc>
          <w:tcPr>
            <w:tcW w:w="7603" w:type="dxa"/>
            <w:shd w:val="clear" w:color="auto" w:fill="F4B083" w:themeFill="accent2" w:themeFillTint="99"/>
          </w:tcPr>
          <w:p w14:paraId="1FDB205D" w14:textId="6CFC88D3" w:rsidR="007B1744" w:rsidRPr="0047514C" w:rsidRDefault="0047514C" w:rsidP="40B05AB8">
            <w:pPr>
              <w:outlineLvl w:val="0"/>
              <w:rPr>
                <w:rFonts w:asciiTheme="majorHAnsi" w:hAnsiTheme="majorHAnsi" w:cs="Calibri"/>
                <w:sz w:val="17"/>
                <w:szCs w:val="17"/>
              </w:rPr>
            </w:pPr>
            <w:r w:rsidRPr="0047514C">
              <w:rPr>
                <w:rFonts w:asciiTheme="majorHAnsi" w:hAnsiTheme="majorHAnsi" w:cs="Calibri"/>
                <w:sz w:val="17"/>
                <w:szCs w:val="17"/>
              </w:rPr>
              <w:t>In maths, we will begin a major fractions unit where we will learn to recognise equivalent fractions, convert between mixed numbers and improper fractions, compare and order fractions, and add and subtract them, including those involving mixed numbers. In our arithmetic sessions, we will continue to strengthen our skills in the four operations—addition, subtraction, multiplication and division—working up to multiplying 4</w:t>
            </w:r>
            <w:r w:rsidRPr="0047514C">
              <w:rPr>
                <w:rFonts w:ascii="Cambria Math" w:hAnsi="Cambria Math" w:cs="Cambria Math"/>
                <w:sz w:val="17"/>
                <w:szCs w:val="17"/>
              </w:rPr>
              <w:t>‑</w:t>
            </w:r>
            <w:r w:rsidRPr="0047514C">
              <w:rPr>
                <w:rFonts w:asciiTheme="majorHAnsi" w:hAnsiTheme="majorHAnsi" w:cs="Calibri"/>
                <w:sz w:val="17"/>
                <w:szCs w:val="17"/>
              </w:rPr>
              <w:t>digit numbers by 2</w:t>
            </w:r>
            <w:r w:rsidRPr="0047514C">
              <w:rPr>
                <w:rFonts w:ascii="Cambria Math" w:hAnsi="Cambria Math" w:cs="Cambria Math"/>
                <w:sz w:val="17"/>
                <w:szCs w:val="17"/>
              </w:rPr>
              <w:t>‑</w:t>
            </w:r>
            <w:r w:rsidRPr="0047514C">
              <w:rPr>
                <w:rFonts w:asciiTheme="majorHAnsi" w:hAnsiTheme="majorHAnsi" w:cs="Calibri"/>
                <w:sz w:val="17"/>
                <w:szCs w:val="17"/>
              </w:rPr>
              <w:t>digit numbers and dividing 4</w:t>
            </w:r>
            <w:r w:rsidRPr="0047514C">
              <w:rPr>
                <w:rFonts w:ascii="Cambria Math" w:hAnsi="Cambria Math" w:cs="Cambria Math"/>
                <w:sz w:val="17"/>
                <w:szCs w:val="17"/>
              </w:rPr>
              <w:t>‑</w:t>
            </w:r>
            <w:r w:rsidRPr="0047514C">
              <w:rPr>
                <w:rFonts w:asciiTheme="majorHAnsi" w:hAnsiTheme="majorHAnsi" w:cs="Calibri"/>
                <w:sz w:val="17"/>
                <w:szCs w:val="17"/>
              </w:rPr>
              <w:t>digit numbers where there is a remainder.</w:t>
            </w:r>
          </w:p>
        </w:tc>
      </w:tr>
      <w:tr w:rsidR="007B1744" w14:paraId="5D992C21" w14:textId="77777777" w:rsidTr="0047514C">
        <w:trPr>
          <w:trHeight w:val="690"/>
        </w:trPr>
        <w:tc>
          <w:tcPr>
            <w:tcW w:w="1413" w:type="dxa"/>
            <w:shd w:val="clear" w:color="auto" w:fill="C5E0B3" w:themeFill="accent6" w:themeFillTint="66"/>
          </w:tcPr>
          <w:p w14:paraId="4E7A50E0" w14:textId="77777777" w:rsidR="007B1744" w:rsidRPr="0047514C" w:rsidRDefault="007B1744"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Religion</w:t>
            </w:r>
          </w:p>
          <w:p w14:paraId="7A0C5D3A" w14:textId="77777777" w:rsidR="007B1744" w:rsidRPr="0047514C" w:rsidRDefault="007B1744" w:rsidP="007B1744">
            <w:pPr>
              <w:jc w:val="center"/>
              <w:rPr>
                <w:rFonts w:asciiTheme="majorHAnsi" w:hAnsiTheme="majorHAnsi" w:cstheme="majorHAnsi"/>
                <w:b/>
                <w:bCs/>
                <w:sz w:val="17"/>
                <w:szCs w:val="17"/>
                <w:u w:val="single"/>
              </w:rPr>
            </w:pPr>
          </w:p>
          <w:p w14:paraId="0ACAA9C2" w14:textId="457D7C0A" w:rsidR="007B1744" w:rsidRPr="0047514C" w:rsidRDefault="007B1744" w:rsidP="007B1744">
            <w:pPr>
              <w:jc w:val="center"/>
              <w:rPr>
                <w:rFonts w:asciiTheme="majorHAnsi" w:hAnsiTheme="majorHAnsi" w:cstheme="majorHAnsi"/>
                <w:b/>
                <w:bCs/>
                <w:sz w:val="17"/>
                <w:szCs w:val="17"/>
                <w:u w:val="single"/>
              </w:rPr>
            </w:pPr>
          </w:p>
        </w:tc>
        <w:tc>
          <w:tcPr>
            <w:tcW w:w="7603" w:type="dxa"/>
            <w:shd w:val="clear" w:color="auto" w:fill="C5E0B3" w:themeFill="accent6" w:themeFillTint="66"/>
          </w:tcPr>
          <w:p w14:paraId="1BDF38F7" w14:textId="3814D07B" w:rsidR="007B1744" w:rsidRPr="0047514C" w:rsidRDefault="000C79F6" w:rsidP="00B01BCE">
            <w:pPr>
              <w:jc w:val="both"/>
              <w:outlineLvl w:val="0"/>
              <w:rPr>
                <w:rFonts w:asciiTheme="majorHAnsi" w:hAnsiTheme="majorHAnsi" w:cstheme="majorBidi"/>
                <w:sz w:val="17"/>
                <w:szCs w:val="17"/>
              </w:rPr>
            </w:pPr>
            <w:r w:rsidRPr="0047514C">
              <w:rPr>
                <w:rFonts w:asciiTheme="majorHAnsi" w:hAnsiTheme="majorHAnsi" w:cstheme="majorBidi"/>
                <w:sz w:val="17"/>
                <w:szCs w:val="17"/>
              </w:rPr>
              <w:t>In RE, we will explore key Gospel stories and teachings, including the Greatest Commandment, the Transfiguration, the Parable of the Good Samaritan, the Beatitudes, and the Our Father, and how they guide Christians in living out their faith.</w:t>
            </w:r>
          </w:p>
        </w:tc>
      </w:tr>
      <w:tr w:rsidR="007B1744" w14:paraId="0AA80DC9" w14:textId="77777777" w:rsidTr="0047514C">
        <w:trPr>
          <w:trHeight w:val="514"/>
        </w:trPr>
        <w:tc>
          <w:tcPr>
            <w:tcW w:w="1413" w:type="dxa"/>
            <w:shd w:val="clear" w:color="auto" w:fill="FFE599" w:themeFill="accent4" w:themeFillTint="66"/>
          </w:tcPr>
          <w:p w14:paraId="4BA248A9" w14:textId="4F5D2B84" w:rsidR="007B1744" w:rsidRPr="0047514C" w:rsidRDefault="007B1744" w:rsidP="00C037E0">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Science</w:t>
            </w:r>
          </w:p>
        </w:tc>
        <w:tc>
          <w:tcPr>
            <w:tcW w:w="7603" w:type="dxa"/>
            <w:shd w:val="clear" w:color="auto" w:fill="FFE599" w:themeFill="accent4" w:themeFillTint="66"/>
          </w:tcPr>
          <w:p w14:paraId="2BCA4AE5" w14:textId="17825675" w:rsidR="000315FD" w:rsidRPr="0047514C" w:rsidRDefault="62BD6FCC" w:rsidP="00C265A6">
            <w:pPr>
              <w:pStyle w:val="Default"/>
              <w:rPr>
                <w:rFonts w:asciiTheme="majorHAnsi" w:hAnsiTheme="majorHAnsi" w:cs="Arial"/>
                <w:sz w:val="17"/>
                <w:szCs w:val="17"/>
              </w:rPr>
            </w:pPr>
            <w:r w:rsidRPr="0047514C">
              <w:rPr>
                <w:rFonts w:asciiTheme="majorHAnsi" w:hAnsiTheme="majorHAnsi" w:cs="Arial"/>
                <w:sz w:val="17"/>
                <w:szCs w:val="17"/>
              </w:rPr>
              <w:t xml:space="preserve">In Science, we </w:t>
            </w:r>
            <w:r w:rsidR="00C265A6" w:rsidRPr="0047514C">
              <w:rPr>
                <w:rFonts w:asciiTheme="majorHAnsi" w:hAnsiTheme="majorHAnsi" w:cs="Arial"/>
                <w:sz w:val="17"/>
                <w:szCs w:val="17"/>
              </w:rPr>
              <w:t>will be investigating</w:t>
            </w:r>
            <w:r w:rsidR="007B5585" w:rsidRPr="0047514C">
              <w:rPr>
                <w:rFonts w:asciiTheme="majorHAnsi" w:hAnsiTheme="majorHAnsi" w:cs="Arial"/>
                <w:sz w:val="17"/>
                <w:szCs w:val="17"/>
              </w:rPr>
              <w:t xml:space="preserve"> properties and changes of</w:t>
            </w:r>
            <w:r w:rsidR="00C265A6" w:rsidRPr="0047514C">
              <w:rPr>
                <w:rFonts w:asciiTheme="majorHAnsi" w:hAnsiTheme="majorHAnsi" w:cs="Arial"/>
                <w:sz w:val="17"/>
                <w:szCs w:val="17"/>
              </w:rPr>
              <w:t xml:space="preserve"> materials. We will study reversible and irreversible changes such as burning</w:t>
            </w:r>
            <w:r w:rsidR="0003527A" w:rsidRPr="0047514C">
              <w:rPr>
                <w:rFonts w:asciiTheme="majorHAnsi" w:hAnsiTheme="majorHAnsi" w:cs="Arial"/>
                <w:sz w:val="17"/>
                <w:szCs w:val="17"/>
              </w:rPr>
              <w:t xml:space="preserve">, rusting and how bicarbonate of soda reacts with different liquids. </w:t>
            </w:r>
            <w:r w:rsidR="608B6C51" w:rsidRPr="0047514C">
              <w:rPr>
                <w:rFonts w:asciiTheme="majorHAnsi" w:hAnsiTheme="majorHAnsi" w:cs="Arial"/>
                <w:sz w:val="17"/>
                <w:szCs w:val="17"/>
              </w:rPr>
              <w:t xml:space="preserve"> </w:t>
            </w:r>
          </w:p>
        </w:tc>
      </w:tr>
      <w:tr w:rsidR="007B1744" w14:paraId="4D9C46D2" w14:textId="77777777" w:rsidTr="007B5585">
        <w:trPr>
          <w:trHeight w:val="732"/>
        </w:trPr>
        <w:tc>
          <w:tcPr>
            <w:tcW w:w="1413" w:type="dxa"/>
            <w:shd w:val="clear" w:color="auto" w:fill="BC8EDE"/>
          </w:tcPr>
          <w:p w14:paraId="1556C856" w14:textId="65085E03" w:rsidR="007B1744" w:rsidRPr="0047514C" w:rsidRDefault="007B1744" w:rsidP="007B1744">
            <w:pPr>
              <w:jc w:val="center"/>
              <w:rPr>
                <w:rFonts w:asciiTheme="majorHAnsi" w:hAnsiTheme="majorHAnsi" w:cstheme="majorHAnsi"/>
                <w:b/>
                <w:bCs/>
                <w:sz w:val="17"/>
                <w:szCs w:val="17"/>
                <w:highlight w:val="yellow"/>
                <w:u w:val="single"/>
              </w:rPr>
            </w:pPr>
            <w:r w:rsidRPr="00CC6639">
              <w:rPr>
                <w:rFonts w:asciiTheme="majorHAnsi" w:hAnsiTheme="majorHAnsi" w:cstheme="majorHAnsi"/>
                <w:b/>
                <w:bCs/>
                <w:sz w:val="17"/>
                <w:szCs w:val="17"/>
                <w:u w:val="single"/>
              </w:rPr>
              <w:t>Geography</w:t>
            </w:r>
          </w:p>
        </w:tc>
        <w:tc>
          <w:tcPr>
            <w:tcW w:w="7603" w:type="dxa"/>
            <w:shd w:val="clear" w:color="auto" w:fill="BC8EDE"/>
          </w:tcPr>
          <w:p w14:paraId="3D505366" w14:textId="5D01E8F6" w:rsidR="007B1744" w:rsidRPr="0047514C" w:rsidRDefault="002024FF" w:rsidP="688F2E06">
            <w:pPr>
              <w:rPr>
                <w:rFonts w:asciiTheme="majorHAnsi" w:hAnsiTheme="majorHAnsi" w:cs="Arial"/>
                <w:sz w:val="17"/>
                <w:szCs w:val="17"/>
                <w:highlight w:val="yellow"/>
              </w:rPr>
            </w:pPr>
            <w:r w:rsidRPr="00CC6639">
              <w:rPr>
                <w:rFonts w:asciiTheme="majorHAnsi" w:hAnsiTheme="majorHAnsi" w:cs="Arial"/>
                <w:sz w:val="17"/>
                <w:szCs w:val="17"/>
              </w:rPr>
              <w:t xml:space="preserve">In Geography, we will </w:t>
            </w:r>
            <w:r w:rsidR="0003527A" w:rsidRPr="00CC6639">
              <w:rPr>
                <w:rFonts w:asciiTheme="majorHAnsi" w:hAnsiTheme="majorHAnsi" w:cs="Arial"/>
                <w:sz w:val="17"/>
                <w:szCs w:val="17"/>
              </w:rPr>
              <w:t xml:space="preserve">be learning about Volcanoes and Earthquakes. </w:t>
            </w:r>
            <w:r w:rsidRPr="00CC6639">
              <w:rPr>
                <w:rFonts w:asciiTheme="majorHAnsi" w:hAnsiTheme="majorHAnsi" w:cs="Arial"/>
                <w:sz w:val="17"/>
                <w:szCs w:val="17"/>
              </w:rPr>
              <w:t xml:space="preserve"> </w:t>
            </w:r>
            <w:r w:rsidR="0003527A" w:rsidRPr="00CC6639">
              <w:rPr>
                <w:rFonts w:asciiTheme="majorHAnsi" w:hAnsiTheme="majorHAnsi" w:cs="Arial"/>
                <w:sz w:val="17"/>
                <w:szCs w:val="17"/>
              </w:rPr>
              <w:t xml:space="preserve">We will be learning about the structure of the Earth, plate tectonics, how volcanoes are formed and why people live near them. We will look at how earthquakes happen and the effect that they have on people. </w:t>
            </w:r>
          </w:p>
        </w:tc>
      </w:tr>
      <w:tr w:rsidR="00EE641B" w14:paraId="0A57F761" w14:textId="77777777" w:rsidTr="007B5585">
        <w:trPr>
          <w:trHeight w:val="401"/>
        </w:trPr>
        <w:tc>
          <w:tcPr>
            <w:tcW w:w="1413" w:type="dxa"/>
            <w:shd w:val="clear" w:color="auto" w:fill="00B0F0"/>
          </w:tcPr>
          <w:p w14:paraId="679285F3" w14:textId="6BB9EA39" w:rsidR="00EE641B" w:rsidRPr="0047514C" w:rsidRDefault="00EE641B"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History</w:t>
            </w:r>
          </w:p>
        </w:tc>
        <w:tc>
          <w:tcPr>
            <w:tcW w:w="7603" w:type="dxa"/>
            <w:shd w:val="clear" w:color="auto" w:fill="00B0F0"/>
          </w:tcPr>
          <w:p w14:paraId="7B29B6D5" w14:textId="70F0ED7D" w:rsidR="00EE641B" w:rsidRPr="0047514C" w:rsidRDefault="007B5585" w:rsidP="007B5585">
            <w:pPr>
              <w:rPr>
                <w:rFonts w:asciiTheme="majorHAnsi" w:hAnsiTheme="majorHAnsi" w:cs="Arial"/>
                <w:sz w:val="17"/>
                <w:szCs w:val="17"/>
              </w:rPr>
            </w:pPr>
            <w:r w:rsidRPr="0047514C">
              <w:rPr>
                <w:rFonts w:asciiTheme="majorHAnsi" w:hAnsiTheme="majorHAnsi" w:cs="Arial"/>
                <w:sz w:val="17"/>
                <w:szCs w:val="17"/>
              </w:rPr>
              <w:t xml:space="preserve">In History, we are studying </w:t>
            </w:r>
            <w:r w:rsidR="0003527A" w:rsidRPr="0047514C">
              <w:rPr>
                <w:rFonts w:asciiTheme="majorHAnsi" w:hAnsiTheme="majorHAnsi" w:cs="Arial"/>
                <w:sz w:val="17"/>
                <w:szCs w:val="17"/>
              </w:rPr>
              <w:t xml:space="preserve">the Slave Trade and the legacies it has left behind. </w:t>
            </w:r>
            <w:r w:rsidR="000C79F6" w:rsidRPr="0047514C">
              <w:rPr>
                <w:rFonts w:asciiTheme="majorHAnsi" w:hAnsiTheme="majorHAnsi" w:cs="Arial"/>
                <w:sz w:val="17"/>
                <w:szCs w:val="17"/>
              </w:rPr>
              <w:t xml:space="preserve"> We will also explore the long</w:t>
            </w:r>
            <w:r w:rsidR="000C79F6" w:rsidRPr="0047514C">
              <w:rPr>
                <w:rFonts w:ascii="Cambria Math" w:hAnsi="Cambria Math" w:cs="Cambria Math"/>
                <w:sz w:val="17"/>
                <w:szCs w:val="17"/>
              </w:rPr>
              <w:t>‑</w:t>
            </w:r>
            <w:r w:rsidR="000C79F6" w:rsidRPr="0047514C">
              <w:rPr>
                <w:rFonts w:asciiTheme="majorHAnsi" w:hAnsiTheme="majorHAnsi" w:cs="Arial"/>
                <w:sz w:val="17"/>
                <w:szCs w:val="17"/>
              </w:rPr>
              <w:t>term impact of slavery on societies around the world, including its influence on culture, human rights and modern discussions about equality and justice.</w:t>
            </w:r>
          </w:p>
        </w:tc>
      </w:tr>
      <w:tr w:rsidR="007B1744" w14:paraId="39FDF234" w14:textId="77777777" w:rsidTr="007B5585">
        <w:trPr>
          <w:trHeight w:val="578"/>
        </w:trPr>
        <w:tc>
          <w:tcPr>
            <w:tcW w:w="1413" w:type="dxa"/>
            <w:shd w:val="clear" w:color="auto" w:fill="99CCFF"/>
          </w:tcPr>
          <w:p w14:paraId="0C901638" w14:textId="21E81A2B" w:rsidR="007B1744" w:rsidRPr="0047514C" w:rsidRDefault="007B1744"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Design &amp; Technology</w:t>
            </w:r>
          </w:p>
        </w:tc>
        <w:tc>
          <w:tcPr>
            <w:tcW w:w="7603" w:type="dxa"/>
            <w:shd w:val="clear" w:color="auto" w:fill="99CCFF"/>
          </w:tcPr>
          <w:p w14:paraId="0EB111A0" w14:textId="3585F06B" w:rsidR="00BD4399" w:rsidRPr="0047514C" w:rsidRDefault="000C79F6" w:rsidP="000C79F6">
            <w:pPr>
              <w:outlineLvl w:val="0"/>
              <w:rPr>
                <w:rFonts w:asciiTheme="majorHAnsi" w:hAnsiTheme="majorHAnsi" w:cstheme="majorBidi"/>
                <w:sz w:val="17"/>
                <w:szCs w:val="17"/>
              </w:rPr>
            </w:pPr>
            <w:r w:rsidRPr="0047514C">
              <w:rPr>
                <w:rFonts w:asciiTheme="majorHAnsi" w:hAnsiTheme="majorHAnsi" w:cstheme="majorBidi"/>
                <w:sz w:val="17"/>
                <w:szCs w:val="17"/>
              </w:rPr>
              <w:t>As designers, we will create our own structures by planning, designing, making and then evaluating how well they work.</w:t>
            </w:r>
          </w:p>
        </w:tc>
      </w:tr>
      <w:tr w:rsidR="008D393A" w14:paraId="777701ED" w14:textId="77777777" w:rsidTr="007B5585">
        <w:trPr>
          <w:trHeight w:val="401"/>
        </w:trPr>
        <w:tc>
          <w:tcPr>
            <w:tcW w:w="1413" w:type="dxa"/>
            <w:shd w:val="clear" w:color="auto" w:fill="8EAADB" w:themeFill="accent1" w:themeFillTint="99"/>
          </w:tcPr>
          <w:p w14:paraId="62AC8CD6" w14:textId="2B91D34A" w:rsidR="008D393A" w:rsidRPr="0047514C" w:rsidRDefault="008D393A"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Art</w:t>
            </w:r>
          </w:p>
        </w:tc>
        <w:tc>
          <w:tcPr>
            <w:tcW w:w="7603" w:type="dxa"/>
            <w:shd w:val="clear" w:color="auto" w:fill="8EAADB" w:themeFill="accent1" w:themeFillTint="99"/>
          </w:tcPr>
          <w:p w14:paraId="10A3D034" w14:textId="3B17FAE7" w:rsidR="008D393A" w:rsidRPr="0047514C" w:rsidRDefault="2DFDF401" w:rsidP="004603A9">
            <w:pPr>
              <w:rPr>
                <w:rFonts w:ascii="Calibri Light" w:eastAsia="Calibri Light" w:hAnsi="Calibri Light" w:cs="Calibri Light"/>
                <w:sz w:val="17"/>
                <w:szCs w:val="17"/>
              </w:rPr>
            </w:pPr>
            <w:r w:rsidRPr="0047514C">
              <w:rPr>
                <w:rFonts w:ascii="Calibri Light" w:eastAsia="Calibri Light" w:hAnsi="Calibri Light" w:cs="Calibri Light"/>
                <w:sz w:val="17"/>
                <w:szCs w:val="17"/>
              </w:rPr>
              <w:t>As artists, we</w:t>
            </w:r>
            <w:r w:rsidR="000C79F6" w:rsidRPr="0047514C">
              <w:rPr>
                <w:rFonts w:ascii="Calibri Light" w:eastAsia="Calibri Light" w:hAnsi="Calibri Light" w:cs="Calibri Light"/>
                <w:sz w:val="17"/>
                <w:szCs w:val="17"/>
              </w:rPr>
              <w:t xml:space="preserve"> will look</w:t>
            </w:r>
            <w:r w:rsidRPr="0047514C">
              <w:rPr>
                <w:rFonts w:ascii="Calibri Light" w:eastAsia="Calibri Light" w:hAnsi="Calibri Light" w:cs="Calibri Light"/>
                <w:sz w:val="17"/>
                <w:szCs w:val="17"/>
              </w:rPr>
              <w:t xml:space="preserve"> at </w:t>
            </w:r>
            <w:r w:rsidR="0003527A" w:rsidRPr="0047514C">
              <w:rPr>
                <w:rFonts w:ascii="Calibri Light" w:eastAsia="Calibri Light" w:hAnsi="Calibri Light" w:cs="Calibri Light"/>
                <w:sz w:val="17"/>
                <w:szCs w:val="17"/>
              </w:rPr>
              <w:t xml:space="preserve">Pop Art and created some pieces influenced by Andy Warhol. </w:t>
            </w:r>
          </w:p>
        </w:tc>
      </w:tr>
      <w:tr w:rsidR="007B1744" w14:paraId="3EBF807B" w14:textId="77777777" w:rsidTr="0047514C">
        <w:trPr>
          <w:trHeight w:val="545"/>
        </w:trPr>
        <w:tc>
          <w:tcPr>
            <w:tcW w:w="1413" w:type="dxa"/>
            <w:shd w:val="clear" w:color="auto" w:fill="66FFCC"/>
          </w:tcPr>
          <w:p w14:paraId="5E418EE1" w14:textId="5508B4BF" w:rsidR="007B1744" w:rsidRPr="0047514C" w:rsidRDefault="007B1744" w:rsidP="00E13AF5">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Computing</w:t>
            </w:r>
          </w:p>
        </w:tc>
        <w:tc>
          <w:tcPr>
            <w:tcW w:w="7603" w:type="dxa"/>
            <w:shd w:val="clear" w:color="auto" w:fill="66FFCC"/>
          </w:tcPr>
          <w:p w14:paraId="14132D5A" w14:textId="03C552E2" w:rsidR="00EA0FD7" w:rsidRPr="0047514C" w:rsidRDefault="000C79F6" w:rsidP="40B05AB8">
            <w:pPr>
              <w:rPr>
                <w:rFonts w:asciiTheme="majorHAnsi" w:hAnsiTheme="majorHAnsi" w:cstheme="majorBidi"/>
                <w:sz w:val="17"/>
                <w:szCs w:val="17"/>
              </w:rPr>
            </w:pPr>
            <w:r w:rsidRPr="0047514C">
              <w:rPr>
                <w:rFonts w:asciiTheme="majorHAnsi" w:hAnsiTheme="majorHAnsi" w:cstheme="majorBidi"/>
                <w:sz w:val="17"/>
                <w:szCs w:val="17"/>
              </w:rPr>
              <w:t>In Computing, we will</w:t>
            </w:r>
            <w:r w:rsidR="0003527A" w:rsidRPr="0047514C">
              <w:rPr>
                <w:rFonts w:asciiTheme="majorHAnsi" w:hAnsiTheme="majorHAnsi" w:cstheme="majorBidi"/>
                <w:sz w:val="17"/>
                <w:szCs w:val="17"/>
              </w:rPr>
              <w:t xml:space="preserve"> continue </w:t>
            </w:r>
            <w:r w:rsidR="45F99152" w:rsidRPr="0047514C">
              <w:rPr>
                <w:rFonts w:asciiTheme="majorHAnsi" w:hAnsiTheme="majorHAnsi" w:cstheme="majorBidi"/>
                <w:sz w:val="17"/>
                <w:szCs w:val="17"/>
              </w:rPr>
              <w:t>using spreadsheets to calculate information and how</w:t>
            </w:r>
            <w:r w:rsidR="10E7712A" w:rsidRPr="0047514C">
              <w:rPr>
                <w:rFonts w:asciiTheme="majorHAnsi" w:hAnsiTheme="majorHAnsi" w:cstheme="majorBidi"/>
                <w:sz w:val="17"/>
                <w:szCs w:val="17"/>
              </w:rPr>
              <w:t xml:space="preserve"> to use spreadsheets to plan events. </w:t>
            </w:r>
            <w:r w:rsidR="0003527A" w:rsidRPr="0047514C">
              <w:rPr>
                <w:rFonts w:asciiTheme="majorHAnsi" w:hAnsiTheme="majorHAnsi" w:cstheme="majorBidi"/>
                <w:sz w:val="17"/>
                <w:szCs w:val="17"/>
              </w:rPr>
              <w:t xml:space="preserve">We will then be creating databases. </w:t>
            </w:r>
          </w:p>
        </w:tc>
      </w:tr>
      <w:tr w:rsidR="007B1744" w14:paraId="4A0EB1BF" w14:textId="77777777" w:rsidTr="0047514C">
        <w:trPr>
          <w:trHeight w:val="255"/>
        </w:trPr>
        <w:tc>
          <w:tcPr>
            <w:tcW w:w="1413" w:type="dxa"/>
            <w:shd w:val="clear" w:color="auto" w:fill="92D050"/>
          </w:tcPr>
          <w:p w14:paraId="11F9206A" w14:textId="77777777" w:rsidR="007B1744" w:rsidRPr="0047514C" w:rsidRDefault="007B1744"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Music</w:t>
            </w:r>
          </w:p>
          <w:p w14:paraId="4E818AD2" w14:textId="1D5D44AC" w:rsidR="007B1744" w:rsidRPr="0047514C" w:rsidRDefault="007B1744" w:rsidP="004253E0">
            <w:pPr>
              <w:rPr>
                <w:rFonts w:asciiTheme="majorHAnsi" w:hAnsiTheme="majorHAnsi" w:cstheme="majorHAnsi"/>
                <w:b/>
                <w:bCs/>
                <w:sz w:val="17"/>
                <w:szCs w:val="17"/>
                <w:u w:val="single"/>
              </w:rPr>
            </w:pPr>
          </w:p>
        </w:tc>
        <w:tc>
          <w:tcPr>
            <w:tcW w:w="7603" w:type="dxa"/>
            <w:shd w:val="clear" w:color="auto" w:fill="92D050"/>
          </w:tcPr>
          <w:p w14:paraId="5AB76E48" w14:textId="7DA2504F" w:rsidR="007B1744" w:rsidRPr="0047514C" w:rsidRDefault="00B43689" w:rsidP="00B43689">
            <w:pPr>
              <w:spacing w:line="259" w:lineRule="auto"/>
              <w:rPr>
                <w:rFonts w:asciiTheme="majorHAnsi" w:hAnsiTheme="majorHAnsi" w:cstheme="majorBidi"/>
                <w:sz w:val="17"/>
                <w:szCs w:val="17"/>
              </w:rPr>
            </w:pPr>
            <w:r w:rsidRPr="0047514C">
              <w:rPr>
                <w:rFonts w:asciiTheme="majorHAnsi" w:hAnsiTheme="majorHAnsi" w:cstheme="majorBidi"/>
                <w:sz w:val="17"/>
                <w:szCs w:val="17"/>
              </w:rPr>
              <w:t xml:space="preserve">This term we </w:t>
            </w:r>
            <w:r w:rsidR="0003527A" w:rsidRPr="0047514C">
              <w:rPr>
                <w:rFonts w:asciiTheme="majorHAnsi" w:hAnsiTheme="majorHAnsi" w:cstheme="majorBidi"/>
                <w:sz w:val="17"/>
                <w:szCs w:val="17"/>
              </w:rPr>
              <w:t>continue with our Ukelele lessons provided by MAPAS</w:t>
            </w:r>
            <w:r w:rsidR="007B5585" w:rsidRPr="0047514C">
              <w:rPr>
                <w:rFonts w:asciiTheme="majorHAnsi" w:hAnsiTheme="majorHAnsi" w:cstheme="majorBidi"/>
                <w:sz w:val="17"/>
                <w:szCs w:val="17"/>
              </w:rPr>
              <w:t>.</w:t>
            </w:r>
          </w:p>
        </w:tc>
      </w:tr>
      <w:tr w:rsidR="007B1744" w14:paraId="0251CC56" w14:textId="77777777" w:rsidTr="007B5585">
        <w:trPr>
          <w:trHeight w:val="534"/>
        </w:trPr>
        <w:tc>
          <w:tcPr>
            <w:tcW w:w="1413" w:type="dxa"/>
            <w:shd w:val="clear" w:color="auto" w:fill="00B0F0"/>
          </w:tcPr>
          <w:p w14:paraId="0F86DCA0" w14:textId="77777777" w:rsidR="007B1744" w:rsidRPr="001B4092" w:rsidRDefault="007B1744" w:rsidP="007B1744">
            <w:pPr>
              <w:jc w:val="center"/>
              <w:rPr>
                <w:rFonts w:asciiTheme="majorHAnsi" w:hAnsiTheme="majorHAnsi" w:cstheme="majorHAnsi"/>
                <w:b/>
                <w:bCs/>
                <w:sz w:val="17"/>
                <w:szCs w:val="17"/>
                <w:u w:val="single"/>
              </w:rPr>
            </w:pPr>
            <w:r w:rsidRPr="001B4092">
              <w:rPr>
                <w:rFonts w:asciiTheme="majorHAnsi" w:hAnsiTheme="majorHAnsi" w:cstheme="majorHAnsi"/>
                <w:b/>
                <w:bCs/>
                <w:sz w:val="17"/>
                <w:szCs w:val="17"/>
                <w:u w:val="single"/>
              </w:rPr>
              <w:t>PSHE</w:t>
            </w:r>
          </w:p>
          <w:p w14:paraId="2E13F879" w14:textId="43CAA571" w:rsidR="007B1744" w:rsidRPr="0047514C" w:rsidRDefault="007B1744" w:rsidP="00C037E0">
            <w:pPr>
              <w:rPr>
                <w:rFonts w:asciiTheme="majorHAnsi" w:hAnsiTheme="majorHAnsi" w:cstheme="majorHAnsi"/>
                <w:b/>
                <w:bCs/>
                <w:sz w:val="17"/>
                <w:szCs w:val="17"/>
                <w:highlight w:val="yellow"/>
                <w:u w:val="single"/>
              </w:rPr>
            </w:pPr>
          </w:p>
        </w:tc>
        <w:tc>
          <w:tcPr>
            <w:tcW w:w="7603" w:type="dxa"/>
            <w:shd w:val="clear" w:color="auto" w:fill="00B0F0"/>
          </w:tcPr>
          <w:p w14:paraId="4F3012E5" w14:textId="4A732CF5" w:rsidR="007B1744" w:rsidRPr="0047514C" w:rsidRDefault="007B5585" w:rsidP="007B5585">
            <w:pPr>
              <w:rPr>
                <w:rFonts w:cs="Arial"/>
                <w:sz w:val="17"/>
                <w:szCs w:val="17"/>
                <w:highlight w:val="yellow"/>
              </w:rPr>
            </w:pPr>
            <w:r w:rsidRPr="001B4092">
              <w:rPr>
                <w:rFonts w:cs="Arial"/>
                <w:sz w:val="17"/>
                <w:szCs w:val="17"/>
              </w:rPr>
              <w:t>We</w:t>
            </w:r>
            <w:r w:rsidR="0855E007" w:rsidRPr="001B4092">
              <w:rPr>
                <w:rFonts w:cs="Arial"/>
                <w:sz w:val="17"/>
                <w:szCs w:val="17"/>
              </w:rPr>
              <w:t xml:space="preserve"> will be using our chosen scheme of learning, </w:t>
            </w:r>
            <w:proofErr w:type="spellStart"/>
            <w:r w:rsidR="0855E007" w:rsidRPr="001B4092">
              <w:rPr>
                <w:rFonts w:cs="Arial"/>
                <w:sz w:val="17"/>
                <w:szCs w:val="17"/>
              </w:rPr>
              <w:t>Lifewise</w:t>
            </w:r>
            <w:proofErr w:type="spellEnd"/>
            <w:r w:rsidR="0855E007" w:rsidRPr="001B4092">
              <w:rPr>
                <w:rFonts w:cs="Arial"/>
                <w:sz w:val="17"/>
                <w:szCs w:val="17"/>
              </w:rPr>
              <w:t xml:space="preserve">, to deliver our PSHE </w:t>
            </w:r>
            <w:r w:rsidR="264D37D1" w:rsidRPr="001B4092">
              <w:rPr>
                <w:rFonts w:cs="Arial"/>
                <w:sz w:val="17"/>
                <w:szCs w:val="17"/>
              </w:rPr>
              <w:t>lessons</w:t>
            </w:r>
            <w:r w:rsidR="0855E007" w:rsidRPr="001B4092">
              <w:rPr>
                <w:rFonts w:cs="Arial"/>
                <w:sz w:val="17"/>
                <w:szCs w:val="17"/>
              </w:rPr>
              <w:t xml:space="preserve">. Our discussion points will range from </w:t>
            </w:r>
            <w:r w:rsidRPr="001B4092">
              <w:rPr>
                <w:rFonts w:cs="Arial"/>
                <w:sz w:val="17"/>
                <w:szCs w:val="17"/>
              </w:rPr>
              <w:t>healthy e</w:t>
            </w:r>
            <w:r w:rsidR="0003527A" w:rsidRPr="001B4092">
              <w:rPr>
                <w:rFonts w:cs="Arial"/>
                <w:sz w:val="17"/>
                <w:szCs w:val="17"/>
              </w:rPr>
              <w:t xml:space="preserve">ating and other ways in how we can keep our body healthy. </w:t>
            </w:r>
            <w:r w:rsidR="4933F911" w:rsidRPr="001B4092">
              <w:rPr>
                <w:rFonts w:cs="Arial"/>
                <w:sz w:val="17"/>
                <w:szCs w:val="17"/>
              </w:rPr>
              <w:t xml:space="preserve"> </w:t>
            </w:r>
          </w:p>
        </w:tc>
      </w:tr>
      <w:tr w:rsidR="000315FD" w14:paraId="66D97CB8" w14:textId="77777777" w:rsidTr="0047514C">
        <w:trPr>
          <w:trHeight w:val="750"/>
        </w:trPr>
        <w:tc>
          <w:tcPr>
            <w:tcW w:w="1413" w:type="dxa"/>
            <w:shd w:val="clear" w:color="auto" w:fill="FFC000" w:themeFill="accent4"/>
          </w:tcPr>
          <w:p w14:paraId="41ED33B8" w14:textId="123E90E1" w:rsidR="000315FD" w:rsidRPr="0047514C" w:rsidRDefault="000315FD" w:rsidP="007B1744">
            <w:pPr>
              <w:jc w:val="center"/>
              <w:rPr>
                <w:rFonts w:asciiTheme="majorHAnsi" w:hAnsiTheme="majorHAnsi" w:cstheme="majorHAnsi"/>
                <w:b/>
                <w:bCs/>
                <w:sz w:val="17"/>
                <w:szCs w:val="17"/>
                <w:u w:val="single"/>
              </w:rPr>
            </w:pPr>
            <w:r w:rsidRPr="0047514C">
              <w:rPr>
                <w:rFonts w:asciiTheme="majorHAnsi" w:hAnsiTheme="majorHAnsi" w:cstheme="majorHAnsi"/>
                <w:b/>
                <w:bCs/>
                <w:sz w:val="17"/>
                <w:szCs w:val="17"/>
                <w:u w:val="single"/>
              </w:rPr>
              <w:t>PE</w:t>
            </w:r>
          </w:p>
        </w:tc>
        <w:tc>
          <w:tcPr>
            <w:tcW w:w="7603" w:type="dxa"/>
            <w:shd w:val="clear" w:color="auto" w:fill="FFC000" w:themeFill="accent4"/>
          </w:tcPr>
          <w:p w14:paraId="43E5ED9D" w14:textId="57339CB7" w:rsidR="00451D61" w:rsidRPr="0047514C" w:rsidRDefault="007B5585" w:rsidP="000C79F6">
            <w:pPr>
              <w:rPr>
                <w:rFonts w:asciiTheme="majorHAnsi" w:hAnsiTheme="majorHAnsi" w:cs="Arial"/>
                <w:sz w:val="17"/>
                <w:szCs w:val="17"/>
              </w:rPr>
            </w:pPr>
            <w:r w:rsidRPr="0047514C">
              <w:rPr>
                <w:rFonts w:asciiTheme="majorHAnsi" w:hAnsiTheme="majorHAnsi" w:cs="Arial"/>
                <w:sz w:val="17"/>
                <w:szCs w:val="17"/>
              </w:rPr>
              <w:t xml:space="preserve">In Spring 1, </w:t>
            </w:r>
            <w:r w:rsidR="000C79F6" w:rsidRPr="0047514C">
              <w:rPr>
                <w:rFonts w:asciiTheme="majorHAnsi" w:hAnsiTheme="majorHAnsi" w:cs="Arial"/>
                <w:sz w:val="17"/>
                <w:szCs w:val="17"/>
              </w:rPr>
              <w:t>we</w:t>
            </w:r>
            <w:r w:rsidRPr="0047514C">
              <w:rPr>
                <w:rFonts w:asciiTheme="majorHAnsi" w:hAnsiTheme="majorHAnsi" w:cs="Arial"/>
                <w:sz w:val="17"/>
                <w:szCs w:val="17"/>
              </w:rPr>
              <w:t xml:space="preserve"> will be learning the skills of hockey and applying them to a game and in dance, </w:t>
            </w:r>
            <w:r w:rsidR="000C79F6" w:rsidRPr="0047514C">
              <w:rPr>
                <w:rFonts w:asciiTheme="majorHAnsi" w:hAnsiTheme="majorHAnsi" w:cs="Arial"/>
                <w:sz w:val="17"/>
                <w:szCs w:val="17"/>
              </w:rPr>
              <w:t>we</w:t>
            </w:r>
            <w:r w:rsidRPr="0047514C">
              <w:rPr>
                <w:rFonts w:asciiTheme="majorHAnsi" w:hAnsiTheme="majorHAnsi" w:cs="Arial"/>
                <w:sz w:val="17"/>
                <w:szCs w:val="17"/>
              </w:rPr>
              <w:t xml:space="preserve"> will be using different dance styles to develop sequences and express a chosen mood.  In Spring 2, </w:t>
            </w:r>
            <w:r w:rsidR="000C79F6" w:rsidRPr="0047514C">
              <w:rPr>
                <w:rFonts w:asciiTheme="majorHAnsi" w:hAnsiTheme="majorHAnsi" w:cs="Arial"/>
                <w:sz w:val="17"/>
                <w:szCs w:val="17"/>
              </w:rPr>
              <w:t>we</w:t>
            </w:r>
            <w:r w:rsidRPr="0047514C">
              <w:rPr>
                <w:rFonts w:asciiTheme="majorHAnsi" w:hAnsiTheme="majorHAnsi" w:cs="Arial"/>
                <w:sz w:val="17"/>
                <w:szCs w:val="17"/>
              </w:rPr>
              <w:t xml:space="preserve"> will be learning the learning the skills of netball and practise attacking and defending within a game.</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301FFB">
      <w:footerReference w:type="default" r:id="rId17"/>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8B134" w14:textId="77777777" w:rsidR="00AF446D" w:rsidRDefault="00AF446D" w:rsidP="00CA5419">
      <w:pPr>
        <w:spacing w:after="0" w:line="240" w:lineRule="auto"/>
      </w:pPr>
      <w:r>
        <w:separator/>
      </w:r>
    </w:p>
  </w:endnote>
  <w:endnote w:type="continuationSeparator" w:id="0">
    <w:p w14:paraId="1EB1A9FC" w14:textId="77777777" w:rsidR="00AF446D" w:rsidRDefault="00AF446D"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FFF33" w14:textId="77777777" w:rsidR="00AF446D" w:rsidRDefault="00AF446D" w:rsidP="00CA5419">
      <w:pPr>
        <w:spacing w:after="0" w:line="240" w:lineRule="auto"/>
      </w:pPr>
      <w:r>
        <w:separator/>
      </w:r>
    </w:p>
  </w:footnote>
  <w:footnote w:type="continuationSeparator" w:id="0">
    <w:p w14:paraId="30FE8FD0" w14:textId="77777777" w:rsidR="00AF446D" w:rsidRDefault="00AF446D"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528"/>
    <w:multiLevelType w:val="hybridMultilevel"/>
    <w:tmpl w:val="8E68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44"/>
    <w:rsid w:val="00002639"/>
    <w:rsid w:val="000315FD"/>
    <w:rsid w:val="0003527A"/>
    <w:rsid w:val="00095DB7"/>
    <w:rsid w:val="00097754"/>
    <w:rsid w:val="000A4D41"/>
    <w:rsid w:val="000C071A"/>
    <w:rsid w:val="000C793E"/>
    <w:rsid w:val="000C79F6"/>
    <w:rsid w:val="000D1882"/>
    <w:rsid w:val="00132731"/>
    <w:rsid w:val="00141391"/>
    <w:rsid w:val="0015395C"/>
    <w:rsid w:val="0016481E"/>
    <w:rsid w:val="00185A13"/>
    <w:rsid w:val="00187472"/>
    <w:rsid w:val="0019130B"/>
    <w:rsid w:val="001A0D8A"/>
    <w:rsid w:val="001B4092"/>
    <w:rsid w:val="001E6745"/>
    <w:rsid w:val="002024FF"/>
    <w:rsid w:val="00207717"/>
    <w:rsid w:val="002148B8"/>
    <w:rsid w:val="002213BC"/>
    <w:rsid w:val="00234C9B"/>
    <w:rsid w:val="00266D58"/>
    <w:rsid w:val="00293AB2"/>
    <w:rsid w:val="002C1CB4"/>
    <w:rsid w:val="002C2C02"/>
    <w:rsid w:val="002D5941"/>
    <w:rsid w:val="002F4729"/>
    <w:rsid w:val="00301FFB"/>
    <w:rsid w:val="003168DF"/>
    <w:rsid w:val="003228BA"/>
    <w:rsid w:val="00341297"/>
    <w:rsid w:val="00343FB5"/>
    <w:rsid w:val="003508C8"/>
    <w:rsid w:val="00386FB4"/>
    <w:rsid w:val="003A23B0"/>
    <w:rsid w:val="003B45C1"/>
    <w:rsid w:val="004253E0"/>
    <w:rsid w:val="004464B8"/>
    <w:rsid w:val="00451D61"/>
    <w:rsid w:val="00457738"/>
    <w:rsid w:val="004603A9"/>
    <w:rsid w:val="0047514C"/>
    <w:rsid w:val="004C4EFC"/>
    <w:rsid w:val="004D5C68"/>
    <w:rsid w:val="004E1A85"/>
    <w:rsid w:val="004F78C9"/>
    <w:rsid w:val="005249F4"/>
    <w:rsid w:val="00535F1E"/>
    <w:rsid w:val="00540562"/>
    <w:rsid w:val="0054602D"/>
    <w:rsid w:val="00560944"/>
    <w:rsid w:val="0056475C"/>
    <w:rsid w:val="005D4457"/>
    <w:rsid w:val="005F3C85"/>
    <w:rsid w:val="00613D27"/>
    <w:rsid w:val="00644767"/>
    <w:rsid w:val="006576C7"/>
    <w:rsid w:val="006A17E4"/>
    <w:rsid w:val="006C5AB0"/>
    <w:rsid w:val="006D2ED2"/>
    <w:rsid w:val="006F6517"/>
    <w:rsid w:val="00702D12"/>
    <w:rsid w:val="00706086"/>
    <w:rsid w:val="0072359F"/>
    <w:rsid w:val="00730932"/>
    <w:rsid w:val="007373F2"/>
    <w:rsid w:val="0075716C"/>
    <w:rsid w:val="007A1FDF"/>
    <w:rsid w:val="007A3133"/>
    <w:rsid w:val="007B1744"/>
    <w:rsid w:val="007B5585"/>
    <w:rsid w:val="007B5DD4"/>
    <w:rsid w:val="008104E9"/>
    <w:rsid w:val="00844633"/>
    <w:rsid w:val="008C39A3"/>
    <w:rsid w:val="008D393A"/>
    <w:rsid w:val="008E1097"/>
    <w:rsid w:val="008F6912"/>
    <w:rsid w:val="00917CD6"/>
    <w:rsid w:val="00932273"/>
    <w:rsid w:val="00943484"/>
    <w:rsid w:val="00943C23"/>
    <w:rsid w:val="0098032F"/>
    <w:rsid w:val="009927EA"/>
    <w:rsid w:val="009B09C0"/>
    <w:rsid w:val="009B508D"/>
    <w:rsid w:val="00A07588"/>
    <w:rsid w:val="00A24EDA"/>
    <w:rsid w:val="00A377AF"/>
    <w:rsid w:val="00AB7B96"/>
    <w:rsid w:val="00AD02B4"/>
    <w:rsid w:val="00AD1AFB"/>
    <w:rsid w:val="00AF446D"/>
    <w:rsid w:val="00AF4D06"/>
    <w:rsid w:val="00B01BCE"/>
    <w:rsid w:val="00B23137"/>
    <w:rsid w:val="00B36ABF"/>
    <w:rsid w:val="00B37109"/>
    <w:rsid w:val="00B43689"/>
    <w:rsid w:val="00B6312F"/>
    <w:rsid w:val="00B84369"/>
    <w:rsid w:val="00BA000F"/>
    <w:rsid w:val="00BD4399"/>
    <w:rsid w:val="00C037E0"/>
    <w:rsid w:val="00C15DFE"/>
    <w:rsid w:val="00C265A6"/>
    <w:rsid w:val="00C47BCF"/>
    <w:rsid w:val="00C609A5"/>
    <w:rsid w:val="00C63F05"/>
    <w:rsid w:val="00C928C4"/>
    <w:rsid w:val="00CA5419"/>
    <w:rsid w:val="00CA7E74"/>
    <w:rsid w:val="00CC6639"/>
    <w:rsid w:val="00CD54E5"/>
    <w:rsid w:val="00D10C8B"/>
    <w:rsid w:val="00D70C9C"/>
    <w:rsid w:val="00DA4269"/>
    <w:rsid w:val="00DA4317"/>
    <w:rsid w:val="00DB61B1"/>
    <w:rsid w:val="00DD20A1"/>
    <w:rsid w:val="00E12EDE"/>
    <w:rsid w:val="00E13AF5"/>
    <w:rsid w:val="00E71FEF"/>
    <w:rsid w:val="00E96D91"/>
    <w:rsid w:val="00EA0FD7"/>
    <w:rsid w:val="00EB1E51"/>
    <w:rsid w:val="00EE641B"/>
    <w:rsid w:val="00FD0771"/>
    <w:rsid w:val="00FD2025"/>
    <w:rsid w:val="00FD7560"/>
    <w:rsid w:val="03D6C9A1"/>
    <w:rsid w:val="04A88434"/>
    <w:rsid w:val="05B05D97"/>
    <w:rsid w:val="05CC8B8B"/>
    <w:rsid w:val="05FFC616"/>
    <w:rsid w:val="0695AEDC"/>
    <w:rsid w:val="075EB9D1"/>
    <w:rsid w:val="0855E007"/>
    <w:rsid w:val="0960BE5E"/>
    <w:rsid w:val="096FFA9B"/>
    <w:rsid w:val="0A55C5BA"/>
    <w:rsid w:val="0B0BCAFC"/>
    <w:rsid w:val="0B884FC1"/>
    <w:rsid w:val="0C7C448A"/>
    <w:rsid w:val="0CD23AFF"/>
    <w:rsid w:val="0D806C5B"/>
    <w:rsid w:val="0EBFF083"/>
    <w:rsid w:val="0FB3E54C"/>
    <w:rsid w:val="0FCB5F84"/>
    <w:rsid w:val="10E7712A"/>
    <w:rsid w:val="10FAFCF0"/>
    <w:rsid w:val="114FB5AD"/>
    <w:rsid w:val="11F79145"/>
    <w:rsid w:val="12519035"/>
    <w:rsid w:val="1255A716"/>
    <w:rsid w:val="12EB860E"/>
    <w:rsid w:val="13F5B992"/>
    <w:rsid w:val="141DAD7F"/>
    <w:rsid w:val="14D8CEB9"/>
    <w:rsid w:val="156CE680"/>
    <w:rsid w:val="16CB0268"/>
    <w:rsid w:val="17BEF731"/>
    <w:rsid w:val="1849A514"/>
    <w:rsid w:val="19B0BE07"/>
    <w:rsid w:val="1A0E4ADB"/>
    <w:rsid w:val="1B51DA2A"/>
    <w:rsid w:val="1DDC3573"/>
    <w:rsid w:val="1FA9788E"/>
    <w:rsid w:val="20F17FC4"/>
    <w:rsid w:val="2217F5FF"/>
    <w:rsid w:val="2309975E"/>
    <w:rsid w:val="23B7FB0B"/>
    <w:rsid w:val="247CE9B1"/>
    <w:rsid w:val="256FE9E9"/>
    <w:rsid w:val="258FB789"/>
    <w:rsid w:val="2621E618"/>
    <w:rsid w:val="264D37D1"/>
    <w:rsid w:val="266053CF"/>
    <w:rsid w:val="26EB6722"/>
    <w:rsid w:val="294D5EDB"/>
    <w:rsid w:val="2978D8E2"/>
    <w:rsid w:val="2997F491"/>
    <w:rsid w:val="2A0B4253"/>
    <w:rsid w:val="2A1DCAEA"/>
    <w:rsid w:val="2A5DB468"/>
    <w:rsid w:val="2C6ED339"/>
    <w:rsid w:val="2DFDF401"/>
    <w:rsid w:val="2E4C4A05"/>
    <w:rsid w:val="2EA67A0E"/>
    <w:rsid w:val="2F352F34"/>
    <w:rsid w:val="30B5780C"/>
    <w:rsid w:val="32233E63"/>
    <w:rsid w:val="3251486D"/>
    <w:rsid w:val="32B1DA0E"/>
    <w:rsid w:val="332280B5"/>
    <w:rsid w:val="33902872"/>
    <w:rsid w:val="38DFF557"/>
    <w:rsid w:val="390B67C2"/>
    <w:rsid w:val="3945BAC1"/>
    <w:rsid w:val="399A5964"/>
    <w:rsid w:val="3C86D083"/>
    <w:rsid w:val="3CD4C123"/>
    <w:rsid w:val="3E360C02"/>
    <w:rsid w:val="40B05AB8"/>
    <w:rsid w:val="40EC419F"/>
    <w:rsid w:val="41E5C48D"/>
    <w:rsid w:val="437A9A90"/>
    <w:rsid w:val="45A3C2C1"/>
    <w:rsid w:val="45F99152"/>
    <w:rsid w:val="4726D291"/>
    <w:rsid w:val="47FFB93C"/>
    <w:rsid w:val="4933F911"/>
    <w:rsid w:val="49729DE6"/>
    <w:rsid w:val="49E9DC14"/>
    <w:rsid w:val="4BAEC1FB"/>
    <w:rsid w:val="4CAA3EA8"/>
    <w:rsid w:val="4CAB641D"/>
    <w:rsid w:val="4D4A925C"/>
    <w:rsid w:val="4DE2E403"/>
    <w:rsid w:val="4FC4B1B5"/>
    <w:rsid w:val="503FF53B"/>
    <w:rsid w:val="51348AF7"/>
    <w:rsid w:val="553C7BE4"/>
    <w:rsid w:val="56AF36BF"/>
    <w:rsid w:val="5704D3D2"/>
    <w:rsid w:val="592117AA"/>
    <w:rsid w:val="59AEDCE5"/>
    <w:rsid w:val="59BB096F"/>
    <w:rsid w:val="5A24D5ED"/>
    <w:rsid w:val="5A2A9F80"/>
    <w:rsid w:val="5D4F202E"/>
    <w:rsid w:val="5EBA48A4"/>
    <w:rsid w:val="608B6C51"/>
    <w:rsid w:val="62B3E776"/>
    <w:rsid w:val="62BD6FCC"/>
    <w:rsid w:val="6578C937"/>
    <w:rsid w:val="688F2E06"/>
    <w:rsid w:val="68948ADB"/>
    <w:rsid w:val="68A57EFC"/>
    <w:rsid w:val="6A11D60A"/>
    <w:rsid w:val="6BADA66B"/>
    <w:rsid w:val="6E6C8BA6"/>
    <w:rsid w:val="6EA5145D"/>
    <w:rsid w:val="700D46B2"/>
    <w:rsid w:val="72010B52"/>
    <w:rsid w:val="732F3014"/>
    <w:rsid w:val="73B4E692"/>
    <w:rsid w:val="74284FDC"/>
    <w:rsid w:val="76D13D63"/>
    <w:rsid w:val="77B26139"/>
    <w:rsid w:val="77BE066F"/>
    <w:rsid w:val="78444A94"/>
    <w:rsid w:val="79AEC28E"/>
    <w:rsid w:val="7A91D7B5"/>
    <w:rsid w:val="7C732468"/>
    <w:rsid w:val="7D27568A"/>
    <w:rsid w:val="7D67881C"/>
    <w:rsid w:val="7DDAA202"/>
    <w:rsid w:val="7F91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90FC91BA-E7E0-4FB0-A202-7885EA42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10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0.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f7e183-f603-4ae7-aae7-1a497c7dff59" xsi:nil="true"/>
    <lcf76f155ced4ddcb4097134ff3c332f xmlns="651f9d9d-4666-4850-add7-21cf677d12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48B223E1060A49ACE325325DDF8D16" ma:contentTypeVersion="16" ma:contentTypeDescription="Create a new document." ma:contentTypeScope="" ma:versionID="07a19e870ca48f988fabec59fc7d243d">
  <xsd:schema xmlns:xsd="http://www.w3.org/2001/XMLSchema" xmlns:xs="http://www.w3.org/2001/XMLSchema" xmlns:p="http://schemas.microsoft.com/office/2006/metadata/properties" xmlns:ns2="651f9d9d-4666-4850-add7-21cf677d127b" xmlns:ns3="2cf7e183-f603-4ae7-aae7-1a497c7dff59" targetNamespace="http://schemas.microsoft.com/office/2006/metadata/properties" ma:root="true" ma:fieldsID="4656ad929d4cd07639a6782913d5b52d" ns2:_="" ns3:_="">
    <xsd:import namespace="651f9d9d-4666-4850-add7-21cf677d127b"/>
    <xsd:import namespace="2cf7e183-f603-4ae7-aae7-1a497c7dff5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f9d9d-4666-4850-add7-21cf677d1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0d90e9a-5348-475f-87c0-8a705e0c44f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7e183-f603-4ae7-aae7-1a497c7dff5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f9569d1-8aa1-421f-8090-429668021b34}" ma:internalName="TaxCatchAll" ma:showField="CatchAllData" ma:web="2cf7e183-f603-4ae7-aae7-1a497c7dff5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476F90-4CA2-47C2-BA9D-E51F1963ED78}">
  <ds:schemaRefs>
    <ds:schemaRef ds:uri="http://schemas.microsoft.com/sharepoint/v3/contenttype/forms"/>
  </ds:schemaRefs>
</ds:datastoreItem>
</file>

<file path=customXml/itemProps2.xml><?xml version="1.0" encoding="utf-8"?>
<ds:datastoreItem xmlns:ds="http://schemas.openxmlformats.org/officeDocument/2006/customXml" ds:itemID="{593BF86D-3723-4EDE-91BF-38B3051BF757}">
  <ds:schemaRefs>
    <ds:schemaRef ds:uri="http://schemas.microsoft.com/office/2006/metadata/properties"/>
    <ds:schemaRef ds:uri="http://schemas.microsoft.com/office/infopath/2007/PartnerControls"/>
    <ds:schemaRef ds:uri="82402643-741c-45c1-8143-f612360c506b"/>
    <ds:schemaRef ds:uri="e01e2121-dc66-403f-9677-356368cd2ab1"/>
  </ds:schemaRefs>
</ds:datastoreItem>
</file>

<file path=customXml/itemProps3.xml><?xml version="1.0" encoding="utf-8"?>
<ds:datastoreItem xmlns:ds="http://schemas.openxmlformats.org/officeDocument/2006/customXml" ds:itemID="{84179223-CCAF-46DA-939C-BC25F414AB38}"/>
</file>

<file path=docProps/app.xml><?xml version="1.0" encoding="utf-8"?>
<Properties xmlns="http://schemas.openxmlformats.org/officeDocument/2006/extended-properties" xmlns:vt="http://schemas.openxmlformats.org/officeDocument/2006/docPropsVTypes">
  <Template>Normal</Template>
  <TotalTime>2</TotalTime>
  <Pages>1</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Administrator</cp:lastModifiedBy>
  <cp:revision>4</cp:revision>
  <dcterms:created xsi:type="dcterms:W3CDTF">2026-01-15T17:46:00Z</dcterms:created>
  <dcterms:modified xsi:type="dcterms:W3CDTF">2026-01-19T15:35:00Z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0x0101007F48B223E1060A49ACE325325DDF8D16</vt:lpwstr>
  </property>
  <property fmtid="{D5CDD505-2E9C-101B-9397-08002B2CF9AE}" pid="3" name="MediaServiceImageTags">
    <vt:lpwstr/>
  </property>
</Properties>
</file>