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7EDD2" w14:textId="0094B67B" w:rsidR="00F81B40" w:rsidRPr="004B264D" w:rsidRDefault="00153CAA" w:rsidP="004C6B26">
      <w:pPr>
        <w:jc w:val="center"/>
        <w:rPr>
          <w:rFonts w:ascii="SassoonPrimaryInfant" w:hAnsi="SassoonPrimaryInfant"/>
          <w:b/>
          <w:u w:val="single"/>
        </w:rPr>
      </w:pPr>
      <w:r w:rsidRPr="004B264D">
        <w:rPr>
          <w:rFonts w:ascii="SassoonPrimaryInfant" w:hAnsi="SassoonPrimaryInfant"/>
          <w:b/>
          <w:u w:val="single"/>
        </w:rPr>
        <w:t xml:space="preserve">Approach to Teaching Geography </w:t>
      </w:r>
    </w:p>
    <w:p w14:paraId="304B4238" w14:textId="77777777" w:rsidR="00153CAA" w:rsidRDefault="00153CAA">
      <w:pPr>
        <w:rPr>
          <w:rFonts w:ascii="SassoonPrimaryInfant" w:hAnsi="SassoonPrimaryInfant"/>
        </w:rPr>
      </w:pPr>
      <w:r>
        <w:rPr>
          <w:rFonts w:ascii="SassoonPrimaryInfant" w:hAnsi="SassoonPrimaryInfant"/>
        </w:rPr>
        <w:t>Planning</w:t>
      </w:r>
      <w:r w:rsidR="004C6B26">
        <w:rPr>
          <w:rFonts w:ascii="SassoonPrimaryInfant" w:hAnsi="SassoonPrimaryInfant"/>
        </w:rPr>
        <w:t>/Assessm</w:t>
      </w:r>
      <w:r w:rsidR="00F66EC4">
        <w:rPr>
          <w:rFonts w:ascii="SassoonPrimaryInfant" w:hAnsi="SassoonPrimaryInfant"/>
        </w:rPr>
        <w:t>ent</w:t>
      </w:r>
      <w:r>
        <w:rPr>
          <w:rFonts w:ascii="SassoonPrimaryInfant" w:hAnsi="SassoonPrimaryInfant"/>
        </w:rPr>
        <w:t xml:space="preserve"> to reflect the NC aims:</w:t>
      </w:r>
    </w:p>
    <w:p w14:paraId="52382945" w14:textId="77777777" w:rsidR="00153CAA" w:rsidRDefault="00153CAA">
      <w:pPr>
        <w:rPr>
          <w:rFonts w:ascii="SassoonPrimaryInfant" w:hAnsi="SassoonPrimaryInfant"/>
        </w:rPr>
      </w:pPr>
      <w:r>
        <w:rPr>
          <w:rFonts w:ascii="SassoonPrimaryInfant" w:hAnsi="SassoonPrimaryInfant"/>
        </w:rPr>
        <w:t>Consider</w:t>
      </w:r>
    </w:p>
    <w:p w14:paraId="4F942E7B" w14:textId="62CC4A96" w:rsidR="001C384C" w:rsidRDefault="001C384C">
      <w:pPr>
        <w:rPr>
          <w:rFonts w:ascii="SassoonPrimaryInfant" w:hAnsi="SassoonPrimaryInfant"/>
        </w:rPr>
      </w:pPr>
      <w:r>
        <w:rPr>
          <w:rFonts w:ascii="SassoonPrimaryInfant" w:hAnsi="SassoonPrimaryInfant"/>
        </w:rPr>
        <w:t xml:space="preserve">Each lesson will have a learning focus as below and a key mastery question or claim to investigate in the lesson.  A conclusion </w:t>
      </w:r>
      <w:r w:rsidR="00EA4173">
        <w:rPr>
          <w:rFonts w:ascii="SassoonPrimaryInfant" w:hAnsi="SassoonPrimaryInfant"/>
        </w:rPr>
        <w:t xml:space="preserve">or some form of analysis </w:t>
      </w:r>
      <w:r>
        <w:rPr>
          <w:rFonts w:ascii="SassoonPrimaryInfant" w:hAnsi="SassoonPrimaryInfant"/>
        </w:rPr>
        <w:t>should be evident in each lesson.</w:t>
      </w:r>
      <w:r w:rsidR="004B264D">
        <w:rPr>
          <w:rFonts w:ascii="SassoonPrimaryInfant" w:hAnsi="SassoonPrimaryInfant"/>
        </w:rPr>
        <w:t xml:space="preserve">  Assessment for learning should take place throughout.</w:t>
      </w:r>
      <w:r w:rsidR="0030426C">
        <w:rPr>
          <w:rFonts w:ascii="SassoonPrimaryInfant" w:hAnsi="SassoonPrimaryInfant"/>
        </w:rPr>
        <w:t xml:space="preserve"> Pupil response will be supported by the data collected and the knowledge of the region from enc</w:t>
      </w:r>
      <w:r w:rsidR="00273981">
        <w:rPr>
          <w:rFonts w:ascii="SassoonPrimaryInfant" w:hAnsi="SassoonPrimaryInfant"/>
        </w:rPr>
        <w:t>yc</w:t>
      </w:r>
      <w:r w:rsidR="003A0457">
        <w:rPr>
          <w:rFonts w:ascii="SassoonPrimaryInfant" w:hAnsi="SassoonPrimaryInfant"/>
        </w:rPr>
        <w:t xml:space="preserve">lopaedias and online research).  </w:t>
      </w:r>
    </w:p>
    <w:p w14:paraId="02C80C8A" w14:textId="77777777" w:rsidR="001C384C" w:rsidRDefault="00A909F9">
      <w:pPr>
        <w:rPr>
          <w:rFonts w:ascii="SassoonPrimaryInfant" w:hAnsi="SassoonPrimaryInfant"/>
        </w:rPr>
      </w:pPr>
      <w:r>
        <w:rPr>
          <w:rFonts w:ascii="SassoonPrimaryInfant" w:hAnsi="SassoonPrimaryInfant"/>
        </w:rPr>
        <w:t xml:space="preserve">Work in books </w:t>
      </w:r>
      <w:r w:rsidR="00273981">
        <w:rPr>
          <w:rFonts w:ascii="SassoonPrimaryInfant" w:hAnsi="SassoonPrimaryInfant"/>
        </w:rPr>
        <w:t>should</w:t>
      </w:r>
      <w:r w:rsidR="001C384C">
        <w:rPr>
          <w:rFonts w:ascii="SassoonPrimaryInfant" w:hAnsi="SassoonPrimaryInfant"/>
        </w:rPr>
        <w:t xml:space="preserve"> </w:t>
      </w:r>
      <w:r w:rsidR="00273981">
        <w:rPr>
          <w:rFonts w:ascii="SassoonPrimaryInfant" w:hAnsi="SassoonPrimaryInfant"/>
        </w:rPr>
        <w:t xml:space="preserve">reflect the </w:t>
      </w:r>
      <w:r w:rsidR="003A0457">
        <w:rPr>
          <w:rFonts w:ascii="SassoonPrimaryInfant" w:hAnsi="SassoonPrimaryInfant"/>
        </w:rPr>
        <w:t xml:space="preserve">key questions.  </w:t>
      </w:r>
      <w:r w:rsidR="00273981">
        <w:rPr>
          <w:rFonts w:ascii="SassoonPrimaryInfant" w:hAnsi="SassoonPrimaryInfant"/>
        </w:rPr>
        <w:t xml:space="preserve"> </w:t>
      </w:r>
    </w:p>
    <w:p w14:paraId="4F95B42B" w14:textId="599B3992" w:rsidR="00F66EC4" w:rsidRDefault="00273981" w:rsidP="00F66EC4">
      <w:pPr>
        <w:pStyle w:val="ListParagraph"/>
        <w:numPr>
          <w:ilvl w:val="0"/>
          <w:numId w:val="2"/>
        </w:numPr>
        <w:rPr>
          <w:rFonts w:ascii="SassoonPrimaryInfant" w:hAnsi="SassoonPrimaryInfant"/>
          <w:b/>
        </w:rPr>
      </w:pPr>
      <w:r>
        <w:rPr>
          <w:rFonts w:ascii="SassoonPrimaryInfant" w:hAnsi="SassoonPrimaryInfant"/>
          <w:b/>
        </w:rPr>
        <w:t>Initial assessment</w:t>
      </w:r>
      <w:r w:rsidR="00413C91">
        <w:rPr>
          <w:rFonts w:ascii="SassoonPrimaryInfant" w:hAnsi="SassoonPrimaryInfant"/>
          <w:b/>
        </w:rPr>
        <w:t xml:space="preserve"> </w:t>
      </w:r>
      <w:r w:rsidR="00413C91" w:rsidRPr="00413C91">
        <w:rPr>
          <w:rFonts w:ascii="SassoonPrimaryInfant" w:hAnsi="SassoonPrimaryInfant"/>
        </w:rPr>
        <w:t>(</w:t>
      </w:r>
      <w:r w:rsidR="000043E6">
        <w:rPr>
          <w:rFonts w:ascii="SassoonPrimaryInfant" w:hAnsi="SassoonPrimaryInfant"/>
        </w:rPr>
        <w:t>a Round Robin</w:t>
      </w:r>
      <w:r w:rsidR="00413C91">
        <w:rPr>
          <w:rFonts w:ascii="SassoonPrimaryInfant" w:hAnsi="SassoonPrimaryInfant"/>
        </w:rPr>
        <w:t>.</w:t>
      </w:r>
      <w:r w:rsidR="00413C91" w:rsidRPr="00413C91">
        <w:rPr>
          <w:rFonts w:ascii="SassoonPrimaryInfant" w:hAnsi="SassoonPrimaryInfant"/>
        </w:rPr>
        <w:t>)</w:t>
      </w:r>
    </w:p>
    <w:p w14:paraId="3D2DABA4" w14:textId="29548317" w:rsidR="00F66EC4" w:rsidRPr="004C6B26" w:rsidRDefault="00413C91" w:rsidP="004C6B26">
      <w:pPr>
        <w:rPr>
          <w:rFonts w:ascii="SassoonPrimaryInfant" w:hAnsi="SassoonPrimaryInfant"/>
        </w:rPr>
      </w:pPr>
      <w:r>
        <w:rPr>
          <w:rFonts w:ascii="SassoonPrimaryInfant" w:hAnsi="SassoonPrimaryInfant"/>
        </w:rPr>
        <w:t xml:space="preserve">This may or may not be recorded in books – </w:t>
      </w:r>
      <w:r w:rsidR="000043E6">
        <w:rPr>
          <w:rFonts w:ascii="SassoonPrimaryInfant" w:hAnsi="SassoonPrimaryInfant"/>
        </w:rPr>
        <w:t>teachers will record this in their feedback books</w:t>
      </w:r>
      <w:r w:rsidR="004C6B26" w:rsidRPr="004C6B26">
        <w:rPr>
          <w:rFonts w:ascii="SassoonPrimaryInfant" w:hAnsi="SassoonPrimaryInfant"/>
        </w:rPr>
        <w:t xml:space="preserve">  to </w:t>
      </w:r>
      <w:r w:rsidR="004C6B26">
        <w:rPr>
          <w:rFonts w:ascii="SassoonPrimaryInfant" w:hAnsi="SassoonPrimaryInfant"/>
        </w:rPr>
        <w:t xml:space="preserve">identify misconceptions and </w:t>
      </w:r>
      <w:r w:rsidR="00273981">
        <w:rPr>
          <w:rFonts w:ascii="SassoonPrimaryInfant" w:hAnsi="SassoonPrimaryInfant"/>
        </w:rPr>
        <w:t>g</w:t>
      </w:r>
      <w:r>
        <w:rPr>
          <w:rFonts w:ascii="SassoonPrimaryInfant" w:hAnsi="SassoonPrimaryInfant"/>
        </w:rPr>
        <w:t>enerate/modify teaching points.</w:t>
      </w:r>
    </w:p>
    <w:p w14:paraId="1C1E9124" w14:textId="77777777" w:rsidR="00F66EC4" w:rsidRPr="00F66EC4" w:rsidRDefault="00F66EC4" w:rsidP="00F66EC4">
      <w:pPr>
        <w:pStyle w:val="ListParagraph"/>
        <w:numPr>
          <w:ilvl w:val="0"/>
          <w:numId w:val="2"/>
        </w:numPr>
        <w:rPr>
          <w:rFonts w:ascii="SassoonPrimaryInfant" w:hAnsi="SassoonPrimaryInfant"/>
          <w:b/>
        </w:rPr>
      </w:pPr>
      <w:r w:rsidRPr="00F66EC4">
        <w:rPr>
          <w:rFonts w:ascii="SassoonPrimaryInfant" w:hAnsi="SassoonPrimaryInfant"/>
          <w:b/>
        </w:rPr>
        <w:t>Place knowledge</w:t>
      </w:r>
    </w:p>
    <w:p w14:paraId="5BB2CE65" w14:textId="77777777" w:rsidR="00F66EC4" w:rsidRDefault="00413C91">
      <w:pPr>
        <w:rPr>
          <w:rFonts w:ascii="SassoonPrimaryInfant" w:hAnsi="SassoonPrimaryInfant"/>
        </w:rPr>
      </w:pPr>
      <w:r>
        <w:rPr>
          <w:rFonts w:ascii="SassoonPrimaryInfant" w:hAnsi="SassoonPrimaryInfant"/>
        </w:rPr>
        <w:t>S</w:t>
      </w:r>
      <w:r w:rsidR="00153CAA">
        <w:rPr>
          <w:rFonts w:ascii="SassoonPrimaryInfant" w:hAnsi="SassoonPrimaryInfant"/>
        </w:rPr>
        <w:t>et the context, for example, Yorkshire, Wales, Scotland, South West</w:t>
      </w:r>
      <w:r w:rsidR="00EA4173">
        <w:rPr>
          <w:rFonts w:ascii="SassoonPrimaryInfant" w:hAnsi="SassoonPrimaryInfant"/>
        </w:rPr>
        <w:t xml:space="preserve"> England and how area is connected to other land masses.</w:t>
      </w:r>
    </w:p>
    <w:p w14:paraId="75A4DAFF" w14:textId="77777777" w:rsidR="00F66EC4" w:rsidRPr="00F66EC4" w:rsidRDefault="00F66EC4" w:rsidP="00F66EC4">
      <w:pPr>
        <w:pStyle w:val="ListParagraph"/>
        <w:numPr>
          <w:ilvl w:val="0"/>
          <w:numId w:val="2"/>
        </w:numPr>
        <w:rPr>
          <w:rFonts w:ascii="SassoonPrimaryInfant" w:hAnsi="SassoonPrimaryInfant"/>
          <w:b/>
        </w:rPr>
      </w:pPr>
      <w:r w:rsidRPr="00F66EC4">
        <w:rPr>
          <w:rFonts w:ascii="SassoonPrimaryInfant" w:hAnsi="SassoonPrimaryInfant"/>
          <w:b/>
        </w:rPr>
        <w:t>Locational knowledge</w:t>
      </w:r>
      <w:r w:rsidR="001C384C">
        <w:rPr>
          <w:rFonts w:ascii="SassoonPrimaryInfant" w:hAnsi="SassoonPrimaryInfant"/>
          <w:b/>
        </w:rPr>
        <w:t xml:space="preserve"> (factual)</w:t>
      </w:r>
    </w:p>
    <w:p w14:paraId="50724E77" w14:textId="77777777" w:rsidR="00153CAA" w:rsidRPr="00F66EC4" w:rsidRDefault="00153CAA" w:rsidP="00F66EC4">
      <w:pPr>
        <w:rPr>
          <w:rFonts w:ascii="SassoonPrimaryInfant" w:hAnsi="SassoonPrimaryInfant"/>
        </w:rPr>
      </w:pPr>
      <w:r w:rsidRPr="00F66EC4">
        <w:rPr>
          <w:rFonts w:ascii="SassoonPrimaryInfant" w:hAnsi="SassoonPrimaryInfant"/>
        </w:rPr>
        <w:t xml:space="preserve">Location of the specific area of study </w:t>
      </w:r>
      <w:r w:rsidR="00273981">
        <w:rPr>
          <w:rFonts w:ascii="SassoonPrimaryInfant" w:hAnsi="SassoonPrimaryInfant"/>
        </w:rPr>
        <w:t>including</w:t>
      </w:r>
      <w:r w:rsidRPr="00F66EC4">
        <w:rPr>
          <w:rFonts w:ascii="SassoonPrimaryInfant" w:hAnsi="SassoonPrimaryInfant"/>
        </w:rPr>
        <w:t>: pos</w:t>
      </w:r>
      <w:r w:rsidR="00413C91">
        <w:rPr>
          <w:rFonts w:ascii="SassoonPrimaryInfant" w:hAnsi="SassoonPrimaryInfant"/>
        </w:rPr>
        <w:t xml:space="preserve">ition in the hemisphere and </w:t>
      </w:r>
      <w:r w:rsidRPr="00F66EC4">
        <w:rPr>
          <w:rFonts w:ascii="SassoonPrimaryInfant" w:hAnsi="SassoonPrimaryInfant"/>
        </w:rPr>
        <w:t>grid reference. Climate of the area.</w:t>
      </w:r>
      <w:r w:rsidR="00273981">
        <w:rPr>
          <w:rFonts w:ascii="SassoonPrimaryInfant" w:hAnsi="SassoonPrimaryInfant"/>
        </w:rPr>
        <w:t xml:space="preserve">  </w:t>
      </w:r>
      <w:r w:rsidR="00273981" w:rsidRPr="00F66EC4">
        <w:rPr>
          <w:rFonts w:ascii="SassoonPrimaryInfant" w:hAnsi="SassoonPrimaryInfant"/>
        </w:rPr>
        <w:t xml:space="preserve">Population and diversity of the </w:t>
      </w:r>
      <w:r w:rsidR="00273981">
        <w:rPr>
          <w:rFonts w:ascii="SassoonPrimaryInfant" w:hAnsi="SassoonPrimaryInfant"/>
        </w:rPr>
        <w:t xml:space="preserve">society.  </w:t>
      </w:r>
    </w:p>
    <w:p w14:paraId="4C38FF60" w14:textId="77777777" w:rsidR="00F66EC4" w:rsidRPr="00F66EC4" w:rsidRDefault="00F66EC4" w:rsidP="00F66EC4">
      <w:pPr>
        <w:pStyle w:val="ListParagraph"/>
        <w:numPr>
          <w:ilvl w:val="0"/>
          <w:numId w:val="2"/>
        </w:numPr>
        <w:rPr>
          <w:rFonts w:ascii="SassoonPrimaryInfant" w:hAnsi="SassoonPrimaryInfant"/>
          <w:b/>
        </w:rPr>
      </w:pPr>
      <w:r w:rsidRPr="00F66EC4">
        <w:rPr>
          <w:rFonts w:ascii="SassoonPrimaryInfant" w:hAnsi="SassoonPrimaryInfant"/>
          <w:b/>
        </w:rPr>
        <w:t>Human and physical geography</w:t>
      </w:r>
    </w:p>
    <w:p w14:paraId="41A9DF0A" w14:textId="77777777" w:rsidR="00F66EC4" w:rsidRDefault="00F66EC4" w:rsidP="00F66EC4">
      <w:pPr>
        <w:rPr>
          <w:rFonts w:ascii="SassoonPrimaryInfant" w:hAnsi="SassoonPrimaryInfant"/>
        </w:rPr>
      </w:pPr>
      <w:r>
        <w:rPr>
          <w:rFonts w:ascii="SassoonPrimaryInfant" w:hAnsi="SassoonPrimaryInfant"/>
        </w:rPr>
        <w:t>Physical and human characteristics/</w:t>
      </w:r>
      <w:r w:rsidRPr="00F66EC4">
        <w:rPr>
          <w:rFonts w:ascii="SassoonPrimaryInfant" w:hAnsi="SassoonPrimaryInfant"/>
          <w:u w:val="single"/>
        </w:rPr>
        <w:t>features</w:t>
      </w:r>
      <w:r>
        <w:rPr>
          <w:rFonts w:ascii="SassoonPrimaryInfant" w:hAnsi="SassoonPrimaryInfant"/>
        </w:rPr>
        <w:t xml:space="preserve"> (rivers, mountains, seas, oceans) (include key landmarks of the area studied)</w:t>
      </w:r>
    </w:p>
    <w:p w14:paraId="2CDE6251" w14:textId="77777777" w:rsidR="00F66EC4" w:rsidRDefault="00F66EC4" w:rsidP="00F66EC4">
      <w:pPr>
        <w:rPr>
          <w:rFonts w:ascii="SassoonPrimaryInfant" w:hAnsi="SassoonPrimaryInfant"/>
        </w:rPr>
      </w:pPr>
      <w:r>
        <w:rPr>
          <w:rFonts w:ascii="SassoonPrimaryInfant" w:hAnsi="SassoonPrimaryInfant"/>
        </w:rPr>
        <w:t>Physical geography: Weather patterns – incl. link to the water cycle</w:t>
      </w:r>
      <w:r w:rsidR="001C384C">
        <w:rPr>
          <w:rFonts w:ascii="SassoonPrimaryInfant" w:hAnsi="SassoonPrimaryInfant"/>
        </w:rPr>
        <w:t>, climate zones – how they affect the area,</w:t>
      </w:r>
      <w:r>
        <w:rPr>
          <w:rFonts w:ascii="SassoonPrimaryInfant" w:hAnsi="SassoonPrimaryInfant"/>
        </w:rPr>
        <w:t xml:space="preserve"> vegetation belts, rivers, mountains/</w:t>
      </w:r>
      <w:r w:rsidR="001C384C">
        <w:rPr>
          <w:rFonts w:ascii="SassoonPrimaryInfant" w:hAnsi="SassoonPrimaryInfant"/>
        </w:rPr>
        <w:t xml:space="preserve">contours of land studied.  </w:t>
      </w:r>
      <w:r w:rsidR="001C384C" w:rsidRPr="00273981">
        <w:rPr>
          <w:rFonts w:ascii="SassoonPrimaryInfant" w:hAnsi="SassoonPrimaryInfant"/>
          <w:u w:val="single"/>
        </w:rPr>
        <w:t>Change over time.</w:t>
      </w:r>
    </w:p>
    <w:p w14:paraId="6A6E958A" w14:textId="77777777" w:rsidR="001C384C" w:rsidRDefault="001C384C" w:rsidP="00F66EC4">
      <w:pPr>
        <w:rPr>
          <w:rFonts w:ascii="SassoonPrimaryInfant" w:hAnsi="SassoonPrimaryInfant"/>
        </w:rPr>
      </w:pPr>
      <w:r>
        <w:rPr>
          <w:rFonts w:ascii="SassoonPrimaryInfant" w:hAnsi="SassoonPrimaryInfant"/>
        </w:rPr>
        <w:t>Human geography:  Settlements, trade links, economic activity, distribution of natural resources – energy, food, farming, mineral and water.</w:t>
      </w:r>
    </w:p>
    <w:p w14:paraId="2F6BC05A" w14:textId="77777777" w:rsidR="001C384C" w:rsidRDefault="001C384C" w:rsidP="001C384C">
      <w:pPr>
        <w:pStyle w:val="ListParagraph"/>
        <w:numPr>
          <w:ilvl w:val="0"/>
          <w:numId w:val="2"/>
        </w:numPr>
        <w:rPr>
          <w:rFonts w:ascii="SassoonPrimaryInfant" w:hAnsi="SassoonPrimaryInfant"/>
          <w:b/>
        </w:rPr>
      </w:pPr>
      <w:r w:rsidRPr="001C384C">
        <w:rPr>
          <w:rFonts w:ascii="SassoonPrimaryInfant" w:hAnsi="SassoonPrimaryInfant"/>
          <w:b/>
        </w:rPr>
        <w:t>How the area has changed over time</w:t>
      </w:r>
      <w:r w:rsidR="00273981">
        <w:rPr>
          <w:rFonts w:ascii="SassoonPrimaryInfant" w:hAnsi="SassoonPrimaryInfant"/>
          <w:b/>
        </w:rPr>
        <w:t xml:space="preserve"> – </w:t>
      </w:r>
      <w:r w:rsidR="00273981" w:rsidRPr="00273981">
        <w:rPr>
          <w:rFonts w:ascii="SassoonPrimaryInfant" w:hAnsi="SassoonPrimaryInfant"/>
          <w:b/>
          <w:u w:val="single"/>
        </w:rPr>
        <w:t xml:space="preserve">what is the human impact on the physical environment?  </w:t>
      </w:r>
      <w:r w:rsidR="00EA4173" w:rsidRPr="00EA4173">
        <w:rPr>
          <w:rFonts w:ascii="SassoonPrimaryInfant" w:hAnsi="SassoonPrimaryInfant"/>
        </w:rPr>
        <w:t>(human/physical – environmental features affecting the area/landscape</w:t>
      </w:r>
      <w:r w:rsidR="004C6B26">
        <w:rPr>
          <w:rFonts w:ascii="SassoonPrimaryInfant" w:hAnsi="SassoonPrimaryInfant"/>
        </w:rPr>
        <w:t>/area and land mass/oceans/seas</w:t>
      </w:r>
      <w:r w:rsidR="00EA4173">
        <w:rPr>
          <w:rFonts w:ascii="SassoonPrimaryInfant" w:hAnsi="SassoonPrimaryInfant"/>
          <w:b/>
        </w:rPr>
        <w:t>)</w:t>
      </w:r>
    </w:p>
    <w:p w14:paraId="53BF01C7" w14:textId="77777777" w:rsidR="001C384C" w:rsidRDefault="001C384C" w:rsidP="001C384C">
      <w:pPr>
        <w:rPr>
          <w:rFonts w:ascii="SassoonPrimaryInfant" w:hAnsi="SassoonPrimaryInfant"/>
        </w:rPr>
      </w:pPr>
      <w:r w:rsidRPr="001C384C">
        <w:rPr>
          <w:rFonts w:ascii="SassoonPrimaryInfant" w:hAnsi="SassoonPrimaryInfant"/>
        </w:rPr>
        <w:t>Processes creating change over time – physical/human (how the glaciers changed the area of Malham Cove t</w:t>
      </w:r>
      <w:r w:rsidR="00EA4173">
        <w:rPr>
          <w:rFonts w:ascii="SassoonPrimaryInfant" w:hAnsi="SassoonPrimaryInfant"/>
        </w:rPr>
        <w:t>o become a tourist destination/coastal erosion/air/litter pollution).</w:t>
      </w:r>
      <w:r w:rsidR="004C6B26">
        <w:rPr>
          <w:rFonts w:ascii="SassoonPrimaryInfant" w:hAnsi="SassoonPrimaryInfant"/>
        </w:rPr>
        <w:t xml:space="preserve">  How maps have changed over time</w:t>
      </w:r>
      <w:r w:rsidR="00A909F9">
        <w:rPr>
          <w:rFonts w:ascii="SassoonPrimaryInfant" w:hAnsi="SassoonPrimaryInfant"/>
        </w:rPr>
        <w:t xml:space="preserve"> </w:t>
      </w:r>
      <w:r w:rsidR="004C6B26">
        <w:rPr>
          <w:rFonts w:ascii="SassoonPrimaryInfant" w:hAnsi="SassoonPrimaryInfant"/>
        </w:rPr>
        <w:t>- compare.</w:t>
      </w:r>
    </w:p>
    <w:p w14:paraId="61B41B43" w14:textId="77777777" w:rsidR="00EA4173" w:rsidRDefault="00EA4173" w:rsidP="00EA4173">
      <w:pPr>
        <w:pStyle w:val="ListParagraph"/>
        <w:numPr>
          <w:ilvl w:val="0"/>
          <w:numId w:val="2"/>
        </w:numPr>
        <w:rPr>
          <w:rFonts w:ascii="SassoonPrimaryInfant" w:hAnsi="SassoonPrimaryInfant"/>
          <w:b/>
        </w:rPr>
      </w:pPr>
      <w:r w:rsidRPr="00EA4173">
        <w:rPr>
          <w:rFonts w:ascii="SassoonPrimaryInfant" w:hAnsi="SassoonPrimaryInfant"/>
          <w:b/>
        </w:rPr>
        <w:t xml:space="preserve">Topical knowledge </w:t>
      </w:r>
    </w:p>
    <w:p w14:paraId="5586CFBA" w14:textId="77777777" w:rsidR="00EA4173" w:rsidRPr="00EA4173" w:rsidRDefault="00EA4173" w:rsidP="00EA4173">
      <w:pPr>
        <w:rPr>
          <w:rFonts w:ascii="SassoonPrimaryInfant" w:hAnsi="SassoonPrimaryInfant"/>
        </w:rPr>
      </w:pPr>
      <w:r w:rsidRPr="00EA4173">
        <w:rPr>
          <w:rFonts w:ascii="SassoonPrimaryInfant" w:hAnsi="SassoonPrimaryInfant"/>
        </w:rPr>
        <w:t>Current issues/concerns/predictions (climate change, glass buildings causing light pollutions, Brexit trade issues)</w:t>
      </w:r>
      <w:r w:rsidR="00A909F9">
        <w:rPr>
          <w:rFonts w:ascii="SassoonPrimaryInfant" w:hAnsi="SassoonPrimaryInfant"/>
        </w:rPr>
        <w:t>.</w:t>
      </w:r>
    </w:p>
    <w:p w14:paraId="2FDBEC1C" w14:textId="77777777" w:rsidR="00413C91" w:rsidRDefault="00413C91" w:rsidP="00F66EC4">
      <w:pPr>
        <w:rPr>
          <w:rFonts w:ascii="SassoonPrimaryInfant" w:hAnsi="SassoonPrimaryInfant"/>
          <w:b/>
        </w:rPr>
      </w:pPr>
    </w:p>
    <w:p w14:paraId="22FDCA56" w14:textId="2A35CAB2" w:rsidR="00F66EC4" w:rsidRDefault="00F66EC4" w:rsidP="00F66EC4">
      <w:pPr>
        <w:rPr>
          <w:rFonts w:ascii="SassoonPrimaryInfant" w:hAnsi="SassoonPrimaryInfant"/>
          <w:b/>
        </w:rPr>
      </w:pPr>
      <w:r>
        <w:rPr>
          <w:rFonts w:ascii="SassoonPrimaryInfant" w:hAnsi="SassoonPrimaryInfant"/>
          <w:b/>
        </w:rPr>
        <w:t>Geographical skills and fieldwork running throughout the sessions</w:t>
      </w:r>
      <w:r w:rsidR="00273981">
        <w:rPr>
          <w:rFonts w:ascii="SassoonPrimaryInfant" w:hAnsi="SassoonPrimaryInfant"/>
          <w:b/>
        </w:rPr>
        <w:t xml:space="preserve"> </w:t>
      </w:r>
    </w:p>
    <w:p w14:paraId="7D4808C0" w14:textId="77777777" w:rsidR="00EA4173" w:rsidRPr="00F66EC4" w:rsidRDefault="00EA4173" w:rsidP="00F66EC4">
      <w:pPr>
        <w:rPr>
          <w:rFonts w:ascii="SassoonPrimaryInfant" w:hAnsi="SassoonPrimaryInfant"/>
          <w:b/>
        </w:rPr>
      </w:pPr>
      <w:r>
        <w:rPr>
          <w:rFonts w:ascii="SassoonPrimaryInfant" w:hAnsi="SassoonPrimaryInfant"/>
          <w:b/>
        </w:rPr>
        <w:t xml:space="preserve">Evidence of </w:t>
      </w:r>
    </w:p>
    <w:p w14:paraId="4F84A0D7" w14:textId="77777777" w:rsidR="00153CAA" w:rsidRDefault="00EA4173" w:rsidP="00EA4173">
      <w:pPr>
        <w:rPr>
          <w:rFonts w:ascii="SassoonPrimaryInfant" w:hAnsi="SassoonPrimaryInfant"/>
        </w:rPr>
      </w:pPr>
      <w:r>
        <w:rPr>
          <w:rFonts w:ascii="SassoonPrimaryInfant" w:hAnsi="SassoonPrimaryInfant"/>
        </w:rPr>
        <w:lastRenderedPageBreak/>
        <w:t xml:space="preserve">Fieldwork, </w:t>
      </w:r>
      <w:r w:rsidR="004C6B26">
        <w:rPr>
          <w:rFonts w:ascii="SassoonPrimaryInfant" w:hAnsi="SassoonPrimaryInfant"/>
        </w:rPr>
        <w:t xml:space="preserve">use of compass points, grid references, </w:t>
      </w:r>
      <w:r>
        <w:rPr>
          <w:rFonts w:ascii="SassoonPrimaryInfant" w:hAnsi="SassoonPrimaryInfant"/>
        </w:rPr>
        <w:t>data gathering</w:t>
      </w:r>
      <w:r w:rsidR="004C6B26">
        <w:rPr>
          <w:rFonts w:ascii="SassoonPrimaryInfant" w:hAnsi="SassoonPrimaryInfant"/>
        </w:rPr>
        <w:t>, tracking</w:t>
      </w:r>
      <w:r>
        <w:rPr>
          <w:rFonts w:ascii="SassoonPrimaryInfant" w:hAnsi="SassoonPrimaryInfant"/>
        </w:rPr>
        <w:t xml:space="preserve"> and </w:t>
      </w:r>
      <w:r w:rsidRPr="004C6B26">
        <w:rPr>
          <w:rFonts w:ascii="SassoonPrimaryInfant" w:hAnsi="SassoonPrimaryInfant"/>
          <w:b/>
        </w:rPr>
        <w:t>analysing</w:t>
      </w:r>
      <w:r>
        <w:rPr>
          <w:rFonts w:ascii="SassoonPrimaryInfant" w:hAnsi="SassoonPrimaryInfant"/>
        </w:rPr>
        <w:t xml:space="preserve">, interpreting various </w:t>
      </w:r>
      <w:r w:rsidR="004C6B26">
        <w:rPr>
          <w:rFonts w:ascii="SassoonPrimaryInfant" w:hAnsi="SassoonPrimaryInfant"/>
        </w:rPr>
        <w:t xml:space="preserve">scaled </w:t>
      </w:r>
      <w:r>
        <w:rPr>
          <w:rFonts w:ascii="SassoonPrimaryInfant" w:hAnsi="SassoonPrimaryInfant"/>
        </w:rPr>
        <w:t xml:space="preserve">maps, graphs and tables, using information systems (GIS and Met Office), </w:t>
      </w:r>
      <w:r w:rsidR="004C6B26">
        <w:rPr>
          <w:rFonts w:ascii="SassoonPrimaryInfant" w:hAnsi="SassoonPrimaryInfant"/>
        </w:rPr>
        <w:t>drawing maps at different scales</w:t>
      </w:r>
      <w:r>
        <w:rPr>
          <w:rFonts w:ascii="SassoonPrimaryInfant" w:hAnsi="SassoonPrimaryInfant"/>
        </w:rPr>
        <w:t>, graphs, diagrams</w:t>
      </w:r>
      <w:r w:rsidR="0030426C">
        <w:rPr>
          <w:rFonts w:ascii="SassoonPrimaryInfant" w:hAnsi="SassoonPrimaryInfant"/>
        </w:rPr>
        <w:t xml:space="preserve"> and tables, children using IPADS to take photos.</w:t>
      </w:r>
    </w:p>
    <w:p w14:paraId="2E1B31F2" w14:textId="77777777" w:rsidR="00EA4173" w:rsidRDefault="004C6B26" w:rsidP="004C6B26">
      <w:pPr>
        <w:rPr>
          <w:rFonts w:ascii="SassoonPrimaryInfant" w:hAnsi="SassoonPrimaryInfant"/>
        </w:rPr>
      </w:pPr>
      <w:r>
        <w:rPr>
          <w:rFonts w:ascii="SassoonPrimaryInfant" w:hAnsi="SassoonPrimaryInfant"/>
        </w:rPr>
        <w:t>Field trips to be planned – minimum once.  Data collection and analysis must take place in each topic.</w:t>
      </w:r>
    </w:p>
    <w:p w14:paraId="6457E296" w14:textId="77777777" w:rsidR="004C6B26" w:rsidRDefault="004C6B26" w:rsidP="004C6B26">
      <w:pPr>
        <w:rPr>
          <w:rFonts w:ascii="SassoonPrimaryInfant" w:hAnsi="SassoonPrimaryInfant"/>
        </w:rPr>
      </w:pPr>
      <w:r>
        <w:rPr>
          <w:rFonts w:ascii="SassoonPrimaryInfant" w:hAnsi="SassoonPrimaryInfant"/>
        </w:rPr>
        <w:t xml:space="preserve">By the end of the topic, children should be aware of similarities and differences of the </w:t>
      </w:r>
      <w:r w:rsidR="004B264D">
        <w:rPr>
          <w:rFonts w:ascii="SassoonPrimaryInfant" w:hAnsi="SassoonPrimaryInfant"/>
        </w:rPr>
        <w:t>region in comparison to Salford and should have completed a sustained piece of writing where appropriate.</w:t>
      </w:r>
    </w:p>
    <w:p w14:paraId="1A9C6DE2" w14:textId="513E9797" w:rsidR="00A909F9" w:rsidRDefault="00A909F9" w:rsidP="00273981">
      <w:pPr>
        <w:rPr>
          <w:rFonts w:ascii="SassoonPrimaryInfant" w:hAnsi="SassoonPrimaryInfant"/>
          <w:b/>
        </w:rPr>
      </w:pPr>
      <w:r w:rsidRPr="00A909F9">
        <w:rPr>
          <w:rFonts w:ascii="SassoonPrimaryInfant" w:hAnsi="SassoonPrimaryInfant"/>
          <w:b/>
        </w:rPr>
        <w:t>Knowledge Organisers</w:t>
      </w:r>
      <w:r>
        <w:rPr>
          <w:rFonts w:ascii="SassoonPrimaryInfant" w:hAnsi="SassoonPrimaryInfant"/>
        </w:rPr>
        <w:t xml:space="preserve"> will be used </w:t>
      </w:r>
      <w:r w:rsidR="000043E6">
        <w:rPr>
          <w:rFonts w:ascii="SassoonPrimaryInfant" w:hAnsi="SassoonPrimaryInfant"/>
        </w:rPr>
        <w:t xml:space="preserve">to encourage independent learning and retention of </w:t>
      </w:r>
      <w:r w:rsidR="003B7B90">
        <w:rPr>
          <w:rFonts w:ascii="SassoonPrimaryInfant" w:hAnsi="SassoonPrimaryInfant"/>
        </w:rPr>
        <w:t>knowledge, skills and vocabulary</w:t>
      </w:r>
      <w:r>
        <w:rPr>
          <w:rFonts w:ascii="SassoonPrimaryInfant" w:hAnsi="SassoonPrimaryInfant"/>
        </w:rPr>
        <w:t xml:space="preserve">.   </w:t>
      </w:r>
    </w:p>
    <w:p w14:paraId="7E304553" w14:textId="77777777" w:rsidR="00217E4C" w:rsidRDefault="00217E4C" w:rsidP="00273981">
      <w:pPr>
        <w:rPr>
          <w:rFonts w:ascii="SassoonPrimaryInfant" w:hAnsi="SassoonPrimaryInfant"/>
          <w:b/>
        </w:rPr>
      </w:pPr>
      <w:r>
        <w:rPr>
          <w:rFonts w:ascii="SassoonPrimaryInfant" w:hAnsi="SassoonPrimaryInfant"/>
          <w:b/>
        </w:rPr>
        <w:t xml:space="preserve">Working walls </w:t>
      </w:r>
      <w:r w:rsidRPr="00A909F9">
        <w:rPr>
          <w:rFonts w:ascii="SassoonPrimaryInfant" w:hAnsi="SassoonPrimaryInfant"/>
        </w:rPr>
        <w:t>should reflect the journey of the topic and answer the key questions.  After the topic has been completed, then learning captured can be transferred into the Floor Book.  Exemplary pieces of work should be included to use as WAGGOLLS in future years.</w:t>
      </w:r>
    </w:p>
    <w:p w14:paraId="1CE07345" w14:textId="77777777" w:rsidR="00217E4C" w:rsidRDefault="00217E4C" w:rsidP="00273981">
      <w:pPr>
        <w:rPr>
          <w:rFonts w:ascii="SassoonPrimaryInfant" w:hAnsi="SassoonPrimaryInfant"/>
          <w:b/>
        </w:rPr>
      </w:pPr>
      <w:r>
        <w:rPr>
          <w:rFonts w:ascii="SassoonPrimaryInfant" w:hAnsi="SassoonPrimaryInfant"/>
          <w:b/>
        </w:rPr>
        <w:t xml:space="preserve">Homework tasks </w:t>
      </w:r>
      <w:r w:rsidRPr="00A909F9">
        <w:rPr>
          <w:rFonts w:ascii="SassoonPrimaryInfant" w:hAnsi="SassoonPrimaryInfant"/>
        </w:rPr>
        <w:t>should include models of landscapes, etc.</w:t>
      </w:r>
    </w:p>
    <w:p w14:paraId="69B2EA1E" w14:textId="77777777" w:rsidR="00217E4C" w:rsidRDefault="00217E4C" w:rsidP="00273981">
      <w:pPr>
        <w:rPr>
          <w:rFonts w:ascii="SassoonPrimaryInfant" w:hAnsi="SassoonPrimaryInfant"/>
          <w:b/>
        </w:rPr>
      </w:pPr>
    </w:p>
    <w:p w14:paraId="0FCC68C1" w14:textId="77777777" w:rsidR="00217E4C" w:rsidRPr="00273981" w:rsidRDefault="00217E4C" w:rsidP="00273981">
      <w:pPr>
        <w:rPr>
          <w:rFonts w:ascii="SassoonPrimaryInfant" w:hAnsi="SassoonPrimaryInfant"/>
          <w:b/>
        </w:rPr>
      </w:pPr>
      <w:r>
        <w:rPr>
          <w:rFonts w:ascii="SassoonPrimaryInfant" w:hAnsi="SassoonPrimaryInfant"/>
          <w:b/>
        </w:rPr>
        <w:t>Working walls should include:</w:t>
      </w:r>
    </w:p>
    <w:p w14:paraId="2FDB5E26" w14:textId="77777777" w:rsidR="00217E4C" w:rsidRPr="00A909F9" w:rsidRDefault="003A0457" w:rsidP="00A909F9">
      <w:pPr>
        <w:pStyle w:val="ListParagraph"/>
        <w:numPr>
          <w:ilvl w:val="0"/>
          <w:numId w:val="3"/>
        </w:numPr>
        <w:rPr>
          <w:rFonts w:ascii="SassoonPrimaryInfant" w:hAnsi="SassoonPrimaryInfant"/>
        </w:rPr>
      </w:pPr>
      <w:r w:rsidRPr="00A909F9">
        <w:rPr>
          <w:rFonts w:ascii="SassoonPrimaryInfant" w:hAnsi="SassoonPrimaryInfant"/>
        </w:rPr>
        <w:t>Key q</w:t>
      </w:r>
      <w:r w:rsidR="00217E4C" w:rsidRPr="00A909F9">
        <w:rPr>
          <w:rFonts w:ascii="SassoonPrimaryInfant" w:hAnsi="SassoonPrimaryInfant"/>
        </w:rPr>
        <w:t>uestions from planning and findings.</w:t>
      </w:r>
    </w:p>
    <w:p w14:paraId="0DB7ADD3" w14:textId="77777777" w:rsidR="00217E4C" w:rsidRPr="00A909F9" w:rsidRDefault="00217E4C" w:rsidP="00A909F9">
      <w:pPr>
        <w:pStyle w:val="ListParagraph"/>
        <w:numPr>
          <w:ilvl w:val="0"/>
          <w:numId w:val="3"/>
        </w:numPr>
        <w:rPr>
          <w:rFonts w:ascii="SassoonPrimaryInfant" w:hAnsi="SassoonPrimaryInfant"/>
        </w:rPr>
      </w:pPr>
      <w:r w:rsidRPr="00A909F9">
        <w:rPr>
          <w:rFonts w:ascii="SassoonPrimaryInfant" w:hAnsi="SassoonPrimaryInfant"/>
        </w:rPr>
        <w:t>Success criteria</w:t>
      </w:r>
    </w:p>
    <w:p w14:paraId="5A943F35" w14:textId="77777777" w:rsidR="004B264D" w:rsidRPr="00A909F9" w:rsidRDefault="00217E4C" w:rsidP="00A909F9">
      <w:pPr>
        <w:pStyle w:val="ListParagraph"/>
        <w:numPr>
          <w:ilvl w:val="0"/>
          <w:numId w:val="3"/>
        </w:numPr>
        <w:rPr>
          <w:rFonts w:ascii="SassoonPrimaryInfant" w:hAnsi="SassoonPrimaryInfant"/>
        </w:rPr>
      </w:pPr>
      <w:r w:rsidRPr="00A909F9">
        <w:rPr>
          <w:rFonts w:ascii="SassoonPrimaryInfant" w:hAnsi="SassoonPrimaryInfant"/>
        </w:rPr>
        <w:t>Key Vocabulary – may need definitions or images</w:t>
      </w:r>
    </w:p>
    <w:p w14:paraId="0449C001" w14:textId="77777777" w:rsidR="004B264D" w:rsidRPr="00A909F9" w:rsidRDefault="004B264D" w:rsidP="00A909F9">
      <w:pPr>
        <w:pStyle w:val="ListParagraph"/>
        <w:numPr>
          <w:ilvl w:val="0"/>
          <w:numId w:val="3"/>
        </w:numPr>
        <w:rPr>
          <w:rFonts w:ascii="SassoonPrimaryInfant" w:hAnsi="SassoonPrimaryInfant"/>
        </w:rPr>
      </w:pPr>
      <w:r w:rsidRPr="00A909F9">
        <w:rPr>
          <w:rFonts w:ascii="SassoonPrimaryInfant" w:hAnsi="SassoonPrimaryInfant"/>
        </w:rPr>
        <w:t xml:space="preserve">Map of the specific region </w:t>
      </w:r>
      <w:r w:rsidR="00217E4C" w:rsidRPr="00A909F9">
        <w:rPr>
          <w:rFonts w:ascii="SassoonPrimaryInfant" w:hAnsi="SassoonPrimaryInfant"/>
        </w:rPr>
        <w:t xml:space="preserve">being </w:t>
      </w:r>
      <w:r w:rsidRPr="00A909F9">
        <w:rPr>
          <w:rFonts w:ascii="SassoonPrimaryInfant" w:hAnsi="SassoonPrimaryInfant"/>
        </w:rPr>
        <w:t>studied and Salford</w:t>
      </w:r>
    </w:p>
    <w:p w14:paraId="1C57A17C" w14:textId="77777777" w:rsidR="003A0457" w:rsidRPr="00A909F9" w:rsidRDefault="003A0457" w:rsidP="00A909F9">
      <w:pPr>
        <w:pStyle w:val="ListParagraph"/>
        <w:numPr>
          <w:ilvl w:val="0"/>
          <w:numId w:val="3"/>
        </w:numPr>
        <w:rPr>
          <w:rFonts w:ascii="SassoonPrimaryInfant" w:hAnsi="SassoonPrimaryInfant"/>
        </w:rPr>
      </w:pPr>
      <w:r w:rsidRPr="00A909F9">
        <w:rPr>
          <w:rFonts w:ascii="SassoonPrimaryInfant" w:hAnsi="SassoonPrimaryInfant"/>
        </w:rPr>
        <w:t>OS symbols</w:t>
      </w:r>
    </w:p>
    <w:p w14:paraId="68DAD195" w14:textId="77777777" w:rsidR="00217E4C" w:rsidRPr="00A909F9" w:rsidRDefault="003A0457" w:rsidP="004B264D">
      <w:pPr>
        <w:pStyle w:val="ListParagraph"/>
        <w:numPr>
          <w:ilvl w:val="0"/>
          <w:numId w:val="3"/>
        </w:numPr>
        <w:rPr>
          <w:rFonts w:ascii="SassoonPrimaryInfant" w:hAnsi="SassoonPrimaryInfant"/>
        </w:rPr>
      </w:pPr>
      <w:r w:rsidRPr="00A909F9">
        <w:rPr>
          <w:rFonts w:ascii="SassoonPrimaryInfant" w:hAnsi="SassoonPrimaryInfant"/>
        </w:rPr>
        <w:t>Children’s questions/I wonder/thoughts</w:t>
      </w:r>
    </w:p>
    <w:p w14:paraId="2DA74288" w14:textId="77777777" w:rsidR="00217E4C" w:rsidRDefault="00217E4C" w:rsidP="004B264D">
      <w:pPr>
        <w:rPr>
          <w:rFonts w:ascii="SassoonPrimaryInfant" w:hAnsi="SassoonPrimaryInfant"/>
        </w:rPr>
      </w:pPr>
      <w:r>
        <w:rPr>
          <w:rFonts w:ascii="SassoonPrimaryInfant" w:hAnsi="SassoonPrimaryInfant"/>
        </w:rPr>
        <w:t xml:space="preserve">Other </w:t>
      </w:r>
      <w:r w:rsidR="00A909F9">
        <w:rPr>
          <w:rFonts w:ascii="SassoonPrimaryInfant" w:hAnsi="SassoonPrimaryInfant"/>
        </w:rPr>
        <w:t>useful visuals</w:t>
      </w:r>
      <w:r>
        <w:rPr>
          <w:rFonts w:ascii="SassoonPrimaryInfant" w:hAnsi="SassoonPrimaryInfant"/>
        </w:rPr>
        <w:t>:</w:t>
      </w:r>
    </w:p>
    <w:p w14:paraId="04B0297C" w14:textId="77777777" w:rsidR="004B264D" w:rsidRPr="00A909F9" w:rsidRDefault="004B264D" w:rsidP="00A909F9">
      <w:pPr>
        <w:pStyle w:val="ListParagraph"/>
        <w:numPr>
          <w:ilvl w:val="0"/>
          <w:numId w:val="4"/>
        </w:numPr>
        <w:rPr>
          <w:rFonts w:ascii="SassoonPrimaryInfant" w:hAnsi="SassoonPrimaryInfant"/>
        </w:rPr>
      </w:pPr>
      <w:r w:rsidRPr="00A909F9">
        <w:rPr>
          <w:rFonts w:ascii="SassoonPrimaryInfant" w:hAnsi="SassoonPrimaryInfant"/>
        </w:rPr>
        <w:t>Weather charts of the two regions (see Met Office)</w:t>
      </w:r>
    </w:p>
    <w:p w14:paraId="753437DC" w14:textId="77777777" w:rsidR="004B264D" w:rsidRPr="00A909F9" w:rsidRDefault="004B264D" w:rsidP="00A909F9">
      <w:pPr>
        <w:pStyle w:val="ListParagraph"/>
        <w:numPr>
          <w:ilvl w:val="0"/>
          <w:numId w:val="4"/>
        </w:numPr>
        <w:rPr>
          <w:rFonts w:ascii="SassoonPrimaryInfant" w:hAnsi="SassoonPrimaryInfant"/>
        </w:rPr>
      </w:pPr>
      <w:r w:rsidRPr="00A909F9">
        <w:rPr>
          <w:rFonts w:ascii="SassoonPrimaryInfant" w:hAnsi="SassoonPrimaryInfant"/>
        </w:rPr>
        <w:t>Specific tracking focus for comparison, e.g. air pollution</w:t>
      </w:r>
    </w:p>
    <w:p w14:paraId="6F4FED81" w14:textId="77777777" w:rsidR="003A0457" w:rsidRPr="00A909F9" w:rsidRDefault="003A0457" w:rsidP="00A909F9">
      <w:pPr>
        <w:pStyle w:val="ListParagraph"/>
        <w:numPr>
          <w:ilvl w:val="0"/>
          <w:numId w:val="4"/>
        </w:numPr>
        <w:rPr>
          <w:rFonts w:ascii="SassoonPrimaryInfant" w:hAnsi="SassoonPrimaryInfant"/>
        </w:rPr>
      </w:pPr>
      <w:r w:rsidRPr="00A909F9">
        <w:rPr>
          <w:rFonts w:ascii="SassoonPrimaryInfant" w:hAnsi="SassoonPrimaryInfant"/>
        </w:rPr>
        <w:t>Weekly weather tables (</w:t>
      </w:r>
      <w:proofErr w:type="spellStart"/>
      <w:r w:rsidRPr="00A909F9">
        <w:rPr>
          <w:rFonts w:ascii="SassoonPrimaryInfant" w:hAnsi="SassoonPrimaryInfant"/>
        </w:rPr>
        <w:t>esp</w:t>
      </w:r>
      <w:proofErr w:type="spellEnd"/>
      <w:r w:rsidRPr="00A909F9">
        <w:rPr>
          <w:rFonts w:ascii="SassoonPrimaryInfant" w:hAnsi="SassoonPrimaryInfant"/>
        </w:rPr>
        <w:t>* Key Stage One)</w:t>
      </w:r>
    </w:p>
    <w:p w14:paraId="68574DFF" w14:textId="77777777" w:rsidR="00217E4C" w:rsidRDefault="00217E4C" w:rsidP="004B264D">
      <w:pPr>
        <w:rPr>
          <w:rFonts w:ascii="SassoonPrimaryInfant" w:hAnsi="SassoonPrimaryInfant"/>
        </w:rPr>
      </w:pPr>
    </w:p>
    <w:p w14:paraId="78580B45" w14:textId="77777777" w:rsidR="004B264D" w:rsidRDefault="005D0460" w:rsidP="004B264D">
      <w:pPr>
        <w:rPr>
          <w:rFonts w:ascii="SassoonPrimaryInfant" w:hAnsi="SassoonPrimaryInfant"/>
        </w:rPr>
      </w:pPr>
      <w:r w:rsidRPr="005D0460">
        <w:rPr>
          <w:noProof/>
          <w:lang w:eastAsia="en-GB"/>
        </w:rPr>
        <w:t xml:space="preserve"> </w:t>
      </w:r>
    </w:p>
    <w:sectPr w:rsidR="004B26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altName w:val="Calibri"/>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2F6E"/>
    <w:multiLevelType w:val="hybridMultilevel"/>
    <w:tmpl w:val="9558F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77BBC"/>
    <w:multiLevelType w:val="hybridMultilevel"/>
    <w:tmpl w:val="1A629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405FE"/>
    <w:multiLevelType w:val="hybridMultilevel"/>
    <w:tmpl w:val="ADF4E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8860C7"/>
    <w:multiLevelType w:val="hybridMultilevel"/>
    <w:tmpl w:val="D736E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363455">
    <w:abstractNumId w:val="1"/>
  </w:num>
  <w:num w:numId="2" w16cid:durableId="2073232447">
    <w:abstractNumId w:val="2"/>
  </w:num>
  <w:num w:numId="3" w16cid:durableId="938608115">
    <w:abstractNumId w:val="3"/>
  </w:num>
  <w:num w:numId="4" w16cid:durableId="2058311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CAA"/>
    <w:rsid w:val="000043E6"/>
    <w:rsid w:val="00153CAA"/>
    <w:rsid w:val="001C384C"/>
    <w:rsid w:val="00217E4C"/>
    <w:rsid w:val="00241CB8"/>
    <w:rsid w:val="00273981"/>
    <w:rsid w:val="002E5177"/>
    <w:rsid w:val="0030426C"/>
    <w:rsid w:val="00374EDE"/>
    <w:rsid w:val="003A0457"/>
    <w:rsid w:val="003B7B90"/>
    <w:rsid w:val="00413C91"/>
    <w:rsid w:val="004B264D"/>
    <w:rsid w:val="004C6B26"/>
    <w:rsid w:val="005D0460"/>
    <w:rsid w:val="006F2312"/>
    <w:rsid w:val="00710043"/>
    <w:rsid w:val="00842EA4"/>
    <w:rsid w:val="00A909F9"/>
    <w:rsid w:val="00B21F79"/>
    <w:rsid w:val="00BE3B81"/>
    <w:rsid w:val="00C6040B"/>
    <w:rsid w:val="00CF2D94"/>
    <w:rsid w:val="00EA4173"/>
    <w:rsid w:val="00F66EC4"/>
    <w:rsid w:val="00F81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7FF97"/>
  <w15:chartTrackingRefBased/>
  <w15:docId w15:val="{67A17F21-DD8E-42B2-A564-A77FF4E1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CAA"/>
    <w:pPr>
      <w:ind w:left="720"/>
      <w:contextualSpacing/>
    </w:pPr>
  </w:style>
  <w:style w:type="paragraph" w:styleId="BalloonText">
    <w:name w:val="Balloon Text"/>
    <w:basedOn w:val="Normal"/>
    <w:link w:val="BalloonTextChar"/>
    <w:uiPriority w:val="99"/>
    <w:semiHidden/>
    <w:unhideWhenUsed/>
    <w:rsid w:val="003B7B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B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J. Platt</dc:creator>
  <cp:keywords/>
  <dc:description/>
  <cp:lastModifiedBy>carl Taylor</cp:lastModifiedBy>
  <cp:revision>3</cp:revision>
  <cp:lastPrinted>2020-02-26T10:15:00Z</cp:lastPrinted>
  <dcterms:created xsi:type="dcterms:W3CDTF">2024-02-03T19:25:00Z</dcterms:created>
  <dcterms:modified xsi:type="dcterms:W3CDTF">2024-02-04T10:16:00Z</dcterms:modified>
</cp:coreProperties>
</file>