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8122" w14:textId="77777777" w:rsidR="00275A97" w:rsidRDefault="00275A97" w:rsidP="00F825E0">
      <w:pPr>
        <w:spacing w:after="0" w:line="240" w:lineRule="auto"/>
        <w:jc w:val="center"/>
        <w:rPr>
          <w:sz w:val="40"/>
          <w:szCs w:val="40"/>
        </w:rPr>
      </w:pPr>
    </w:p>
    <w:p w14:paraId="203DC281" w14:textId="6914FAD7" w:rsidR="00CB1EDA" w:rsidRDefault="00C56D48" w:rsidP="00C56D48">
      <w:pPr>
        <w:spacing w:after="0" w:line="240" w:lineRule="auto"/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 xml:space="preserve">CLUBS </w:t>
      </w:r>
      <w:r w:rsidR="009617B7">
        <w:rPr>
          <w:b/>
          <w:bCs/>
          <w:color w:val="EE0000"/>
          <w:sz w:val="40"/>
          <w:szCs w:val="40"/>
        </w:rPr>
        <w:t xml:space="preserve">– TERM </w:t>
      </w:r>
      <w:r>
        <w:rPr>
          <w:b/>
          <w:bCs/>
          <w:color w:val="EE0000"/>
          <w:sz w:val="40"/>
          <w:szCs w:val="40"/>
        </w:rPr>
        <w:t>S</w:t>
      </w:r>
      <w:r w:rsidR="0075117B">
        <w:rPr>
          <w:b/>
          <w:bCs/>
          <w:color w:val="EE0000"/>
          <w:sz w:val="40"/>
          <w:szCs w:val="40"/>
        </w:rPr>
        <w:t>UMMER 1</w:t>
      </w:r>
    </w:p>
    <w:p w14:paraId="7E5ECD29" w14:textId="77777777" w:rsidR="00C3245A" w:rsidRDefault="00C3245A" w:rsidP="00C56D48">
      <w:pPr>
        <w:spacing w:after="0" w:line="240" w:lineRule="auto"/>
        <w:jc w:val="center"/>
        <w:rPr>
          <w:b/>
          <w:bCs/>
          <w:color w:val="EE0000"/>
          <w:sz w:val="40"/>
          <w:szCs w:val="40"/>
        </w:rPr>
      </w:pPr>
    </w:p>
    <w:p w14:paraId="3DFCCB29" w14:textId="0EA01D47" w:rsidR="000979AF" w:rsidRDefault="000979AF" w:rsidP="00B34E2F">
      <w:pPr>
        <w:spacing w:after="0" w:line="240" w:lineRule="auto"/>
        <w:jc w:val="both"/>
        <w:rPr>
          <w:sz w:val="28"/>
          <w:szCs w:val="28"/>
        </w:rPr>
      </w:pPr>
      <w:r w:rsidRPr="000979AF">
        <w:rPr>
          <w:sz w:val="28"/>
          <w:szCs w:val="28"/>
        </w:rPr>
        <w:t xml:space="preserve">After School Clubs at St James’ are bursting with fun and adventure for </w:t>
      </w:r>
      <w:r w:rsidR="00581A4F">
        <w:rPr>
          <w:sz w:val="28"/>
          <w:szCs w:val="28"/>
        </w:rPr>
        <w:t>Reception</w:t>
      </w:r>
      <w:r w:rsidRPr="000979AF">
        <w:rPr>
          <w:sz w:val="28"/>
          <w:szCs w:val="28"/>
        </w:rPr>
        <w:t>, KS1, and KS2</w:t>
      </w:r>
      <w:r w:rsidR="006A51A8">
        <w:rPr>
          <w:sz w:val="28"/>
          <w:szCs w:val="28"/>
        </w:rPr>
        <w:t xml:space="preserve">. </w:t>
      </w:r>
      <w:r w:rsidRPr="000979AF">
        <w:rPr>
          <w:sz w:val="28"/>
          <w:szCs w:val="28"/>
        </w:rPr>
        <w:t>From becoming mini martial arts masters in Little Ninjas, to getting hands</w:t>
      </w:r>
      <w:r w:rsidR="00581A4F">
        <w:rPr>
          <w:sz w:val="28"/>
          <w:szCs w:val="28"/>
        </w:rPr>
        <w:t xml:space="preserve"> </w:t>
      </w:r>
      <w:r w:rsidRPr="000979AF">
        <w:rPr>
          <w:sz w:val="28"/>
          <w:szCs w:val="28"/>
        </w:rPr>
        <w:t xml:space="preserve">on in Gardening Club, unleashing creativity in FAB Club, scoring big in American Sports, or </w:t>
      </w:r>
      <w:proofErr w:type="spellStart"/>
      <w:r w:rsidRPr="000979AF">
        <w:rPr>
          <w:sz w:val="28"/>
          <w:szCs w:val="28"/>
        </w:rPr>
        <w:t>strategising</w:t>
      </w:r>
      <w:proofErr w:type="spellEnd"/>
      <w:r w:rsidRPr="000979AF">
        <w:rPr>
          <w:sz w:val="28"/>
          <w:szCs w:val="28"/>
        </w:rPr>
        <w:t xml:space="preserve"> in Board Games Club</w:t>
      </w:r>
      <w:r w:rsidR="00C57367">
        <w:rPr>
          <w:sz w:val="28"/>
          <w:szCs w:val="28"/>
        </w:rPr>
        <w:t xml:space="preserve"> </w:t>
      </w:r>
      <w:r w:rsidRPr="000979AF">
        <w:rPr>
          <w:sz w:val="28"/>
          <w:szCs w:val="28"/>
        </w:rPr>
        <w:t>there</w:t>
      </w:r>
      <w:r w:rsidR="00D61A86">
        <w:rPr>
          <w:sz w:val="28"/>
          <w:szCs w:val="28"/>
        </w:rPr>
        <w:t xml:space="preserve"> </w:t>
      </w:r>
      <w:r w:rsidR="00B34E2F">
        <w:rPr>
          <w:sz w:val="28"/>
          <w:szCs w:val="28"/>
        </w:rPr>
        <w:t xml:space="preserve">is </w:t>
      </w:r>
      <w:r w:rsidRPr="000979AF">
        <w:rPr>
          <w:sz w:val="28"/>
          <w:szCs w:val="28"/>
        </w:rPr>
        <w:t>something for everyone to enjoy.</w:t>
      </w:r>
    </w:p>
    <w:p w14:paraId="0C4510D1" w14:textId="77777777" w:rsidR="00B34E2F" w:rsidRPr="000979AF" w:rsidRDefault="00B34E2F" w:rsidP="00B34E2F">
      <w:pPr>
        <w:spacing w:after="0" w:line="240" w:lineRule="auto"/>
        <w:jc w:val="both"/>
        <w:rPr>
          <w:sz w:val="28"/>
          <w:szCs w:val="28"/>
        </w:rPr>
      </w:pPr>
    </w:p>
    <w:p w14:paraId="260AC4C7" w14:textId="6E0A655E" w:rsidR="000979AF" w:rsidRPr="000979AF" w:rsidRDefault="000979AF" w:rsidP="00B34E2F">
      <w:pPr>
        <w:spacing w:after="0" w:line="240" w:lineRule="auto"/>
        <w:jc w:val="both"/>
        <w:rPr>
          <w:sz w:val="28"/>
          <w:szCs w:val="28"/>
        </w:rPr>
      </w:pPr>
      <w:r w:rsidRPr="000979AF">
        <w:rPr>
          <w:sz w:val="28"/>
          <w:szCs w:val="28"/>
        </w:rPr>
        <w:t xml:space="preserve">Each club is lively, interactive, and full of energy, giving </w:t>
      </w:r>
      <w:r w:rsidR="00BC5E64">
        <w:rPr>
          <w:sz w:val="28"/>
          <w:szCs w:val="28"/>
        </w:rPr>
        <w:t xml:space="preserve">our </w:t>
      </w:r>
      <w:r w:rsidRPr="000979AF">
        <w:rPr>
          <w:sz w:val="28"/>
          <w:szCs w:val="28"/>
        </w:rPr>
        <w:t>children the chance to discover new interests, grow in confidence, develop valuable skills, and make great friends</w:t>
      </w:r>
      <w:r w:rsidR="00D4167B">
        <w:rPr>
          <w:sz w:val="28"/>
          <w:szCs w:val="28"/>
        </w:rPr>
        <w:t xml:space="preserve"> </w:t>
      </w:r>
      <w:r w:rsidRPr="000979AF">
        <w:rPr>
          <w:sz w:val="28"/>
          <w:szCs w:val="28"/>
        </w:rPr>
        <w:t>all while having an amazing time in a safe and supportive environment.</w:t>
      </w:r>
    </w:p>
    <w:p w14:paraId="2187517C" w14:textId="77777777" w:rsidR="00CB296C" w:rsidRDefault="00CB296C" w:rsidP="00C56D48">
      <w:pPr>
        <w:spacing w:after="0" w:line="240" w:lineRule="auto"/>
        <w:jc w:val="center"/>
        <w:rPr>
          <w:sz w:val="28"/>
          <w:szCs w:val="28"/>
        </w:rPr>
      </w:pPr>
    </w:p>
    <w:p w14:paraId="438FE379" w14:textId="509940B8" w:rsidR="00CB296C" w:rsidRDefault="00CB296C" w:rsidP="00C56D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Book early to avoid disappointment – limited spaces available.</w:t>
      </w:r>
    </w:p>
    <w:p w14:paraId="4D68B507" w14:textId="77777777" w:rsidR="00CB296C" w:rsidRDefault="00CB296C" w:rsidP="00C56D48">
      <w:pPr>
        <w:spacing w:after="0" w:line="240" w:lineRule="auto"/>
        <w:jc w:val="center"/>
        <w:rPr>
          <w:sz w:val="28"/>
          <w:szCs w:val="28"/>
        </w:rPr>
      </w:pPr>
    </w:p>
    <w:p w14:paraId="6F72BD11" w14:textId="548CCE33" w:rsidR="00CB296C" w:rsidRPr="009C73D3" w:rsidRDefault="002A7018" w:rsidP="00C56D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Bookings will be taken fro</w:t>
      </w:r>
      <w:r w:rsidR="00310740">
        <w:rPr>
          <w:sz w:val="28"/>
          <w:szCs w:val="28"/>
        </w:rPr>
        <w:t xml:space="preserve">m </w:t>
      </w:r>
      <w:r w:rsidR="0075117B">
        <w:rPr>
          <w:sz w:val="28"/>
          <w:szCs w:val="28"/>
        </w:rPr>
        <w:t>Tuesday</w:t>
      </w:r>
      <w:r w:rsidR="00310740">
        <w:rPr>
          <w:sz w:val="28"/>
          <w:szCs w:val="28"/>
        </w:rPr>
        <w:t xml:space="preserve">, </w:t>
      </w:r>
      <w:r w:rsidR="0075117B">
        <w:rPr>
          <w:sz w:val="28"/>
          <w:szCs w:val="28"/>
        </w:rPr>
        <w:t>24</w:t>
      </w:r>
      <w:r w:rsidR="0075117B" w:rsidRPr="0075117B">
        <w:rPr>
          <w:sz w:val="28"/>
          <w:szCs w:val="28"/>
          <w:vertAlign w:val="superscript"/>
        </w:rPr>
        <w:t>th</w:t>
      </w:r>
      <w:r w:rsidR="0075117B">
        <w:rPr>
          <w:sz w:val="28"/>
          <w:szCs w:val="28"/>
        </w:rPr>
        <w:t xml:space="preserve"> March</w:t>
      </w:r>
      <w:r w:rsidR="00310740">
        <w:rPr>
          <w:sz w:val="28"/>
          <w:szCs w:val="28"/>
        </w:rPr>
        <w:t xml:space="preserve"> 2026</w:t>
      </w:r>
    </w:p>
    <w:tbl>
      <w:tblPr>
        <w:tblStyle w:val="TableGrid"/>
        <w:tblpPr w:leftFromText="180" w:rightFromText="180" w:vertAnchor="text" w:horzAnchor="margin" w:tblpXSpec="center" w:tblpY="849"/>
        <w:tblW w:w="1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3501"/>
        <w:gridCol w:w="1601"/>
        <w:gridCol w:w="1468"/>
        <w:gridCol w:w="1780"/>
      </w:tblGrid>
      <w:tr w:rsidR="00F730A9" w:rsidRPr="00F730A9" w14:paraId="03C968CA" w14:textId="239BF91D" w:rsidTr="00F730A9">
        <w:tc>
          <w:tcPr>
            <w:tcW w:w="2644" w:type="dxa"/>
            <w:shd w:val="clear" w:color="auto" w:fill="FF2525"/>
          </w:tcPr>
          <w:p w14:paraId="68E04F22" w14:textId="77777777" w:rsidR="00F730A9" w:rsidRPr="00F730A9" w:rsidRDefault="00F730A9" w:rsidP="009617B7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730A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Club</w:t>
            </w:r>
          </w:p>
        </w:tc>
        <w:tc>
          <w:tcPr>
            <w:tcW w:w="3501" w:type="dxa"/>
            <w:shd w:val="clear" w:color="auto" w:fill="FF2525"/>
          </w:tcPr>
          <w:p w14:paraId="0048C544" w14:textId="77777777" w:rsidR="00F730A9" w:rsidRPr="00F730A9" w:rsidRDefault="00F730A9" w:rsidP="009617B7">
            <w:pPr>
              <w:jc w:val="center"/>
              <w:rPr>
                <w:b/>
                <w:bCs/>
                <w:sz w:val="28"/>
                <w:szCs w:val="28"/>
              </w:rPr>
            </w:pPr>
            <w:r w:rsidRPr="00F730A9">
              <w:rPr>
                <w:b/>
                <w:bCs/>
                <w:sz w:val="28"/>
                <w:szCs w:val="28"/>
              </w:rPr>
              <w:t>Teacher</w:t>
            </w:r>
          </w:p>
        </w:tc>
        <w:tc>
          <w:tcPr>
            <w:tcW w:w="1601" w:type="dxa"/>
            <w:shd w:val="clear" w:color="auto" w:fill="FF2525"/>
          </w:tcPr>
          <w:p w14:paraId="02C46320" w14:textId="0EF4C570" w:rsidR="00F730A9" w:rsidRPr="00F730A9" w:rsidRDefault="00F730A9" w:rsidP="000A4B5D">
            <w:pPr>
              <w:jc w:val="center"/>
              <w:rPr>
                <w:b/>
                <w:bCs/>
                <w:sz w:val="28"/>
                <w:szCs w:val="28"/>
              </w:rPr>
            </w:pPr>
            <w:r w:rsidRPr="00F730A9">
              <w:rPr>
                <w:b/>
                <w:bCs/>
                <w:sz w:val="28"/>
                <w:szCs w:val="28"/>
              </w:rPr>
              <w:t>Key Stage</w:t>
            </w:r>
          </w:p>
        </w:tc>
        <w:tc>
          <w:tcPr>
            <w:tcW w:w="1468" w:type="dxa"/>
            <w:shd w:val="clear" w:color="auto" w:fill="FF2525"/>
          </w:tcPr>
          <w:p w14:paraId="0CA3B5A1" w14:textId="77777777" w:rsidR="00F730A9" w:rsidRPr="00F730A9" w:rsidRDefault="00F730A9" w:rsidP="009617B7">
            <w:pPr>
              <w:jc w:val="center"/>
              <w:rPr>
                <w:b/>
                <w:bCs/>
                <w:sz w:val="28"/>
                <w:szCs w:val="28"/>
              </w:rPr>
            </w:pPr>
            <w:r w:rsidRPr="00F730A9">
              <w:rPr>
                <w:b/>
                <w:bCs/>
                <w:sz w:val="28"/>
                <w:szCs w:val="28"/>
              </w:rPr>
              <w:t>Day</w:t>
            </w:r>
          </w:p>
          <w:p w14:paraId="431B768D" w14:textId="77777777" w:rsidR="00F730A9" w:rsidRPr="00F730A9" w:rsidRDefault="00F730A9" w:rsidP="009617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EE0000"/>
          </w:tcPr>
          <w:p w14:paraId="31B09611" w14:textId="2644ACAD" w:rsidR="00F730A9" w:rsidRPr="00F730A9" w:rsidRDefault="00F730A9" w:rsidP="009617B7">
            <w:pPr>
              <w:jc w:val="center"/>
              <w:rPr>
                <w:b/>
                <w:bCs/>
                <w:sz w:val="28"/>
                <w:szCs w:val="28"/>
              </w:rPr>
            </w:pPr>
            <w:r w:rsidRPr="00F730A9">
              <w:rPr>
                <w:b/>
                <w:bCs/>
                <w:sz w:val="28"/>
                <w:szCs w:val="28"/>
              </w:rPr>
              <w:t xml:space="preserve">Places </w:t>
            </w:r>
          </w:p>
        </w:tc>
      </w:tr>
      <w:tr w:rsidR="00F730A9" w:rsidRPr="00F730A9" w14:paraId="5F82E1B5" w14:textId="5E79DD6B" w:rsidTr="00F730A9">
        <w:tc>
          <w:tcPr>
            <w:tcW w:w="2644" w:type="dxa"/>
          </w:tcPr>
          <w:p w14:paraId="60C5CCD8" w14:textId="0BBF19EF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Gardening Club</w:t>
            </w:r>
          </w:p>
        </w:tc>
        <w:tc>
          <w:tcPr>
            <w:tcW w:w="3501" w:type="dxa"/>
          </w:tcPr>
          <w:p w14:paraId="1F5074E7" w14:textId="4A5BAD19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Mrs Bibby &amp; Mrs Boardman</w:t>
            </w:r>
          </w:p>
        </w:tc>
        <w:tc>
          <w:tcPr>
            <w:tcW w:w="1601" w:type="dxa"/>
          </w:tcPr>
          <w:p w14:paraId="6CA1941D" w14:textId="07749C16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Reception</w:t>
            </w:r>
          </w:p>
        </w:tc>
        <w:tc>
          <w:tcPr>
            <w:tcW w:w="1468" w:type="dxa"/>
          </w:tcPr>
          <w:p w14:paraId="56D17F58" w14:textId="7777777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Monday</w:t>
            </w:r>
          </w:p>
          <w:p w14:paraId="0DBC0058" w14:textId="2F0411FF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04304A82" w14:textId="3B39C346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10</w:t>
            </w:r>
          </w:p>
        </w:tc>
      </w:tr>
      <w:tr w:rsidR="00F730A9" w:rsidRPr="00F730A9" w14:paraId="1166A0C3" w14:textId="4BA721A3" w:rsidTr="00F730A9">
        <w:tc>
          <w:tcPr>
            <w:tcW w:w="2644" w:type="dxa"/>
          </w:tcPr>
          <w:p w14:paraId="3B19B672" w14:textId="7CB2C72C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Board Games Club</w:t>
            </w:r>
          </w:p>
        </w:tc>
        <w:tc>
          <w:tcPr>
            <w:tcW w:w="3501" w:type="dxa"/>
          </w:tcPr>
          <w:p w14:paraId="64790589" w14:textId="1E4FBFCC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Miss Hunter</w:t>
            </w:r>
          </w:p>
        </w:tc>
        <w:tc>
          <w:tcPr>
            <w:tcW w:w="1601" w:type="dxa"/>
          </w:tcPr>
          <w:p w14:paraId="11D6359C" w14:textId="189BBBE9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KS1</w:t>
            </w:r>
          </w:p>
        </w:tc>
        <w:tc>
          <w:tcPr>
            <w:tcW w:w="1468" w:type="dxa"/>
          </w:tcPr>
          <w:p w14:paraId="66791B68" w14:textId="7777777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Monday</w:t>
            </w:r>
          </w:p>
          <w:p w14:paraId="61D3572B" w14:textId="7E59BD72" w:rsidR="00F730A9" w:rsidRPr="00F730A9" w:rsidRDefault="00F730A9" w:rsidP="007B4B58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65C23DD5" w14:textId="3752D182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8</w:t>
            </w:r>
          </w:p>
        </w:tc>
      </w:tr>
      <w:tr w:rsidR="00F730A9" w:rsidRPr="00F730A9" w14:paraId="781407C0" w14:textId="67CB097D" w:rsidTr="00F730A9">
        <w:tc>
          <w:tcPr>
            <w:tcW w:w="2644" w:type="dxa"/>
          </w:tcPr>
          <w:p w14:paraId="29320AD2" w14:textId="4D22DE71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Little Ninjas</w:t>
            </w:r>
          </w:p>
        </w:tc>
        <w:tc>
          <w:tcPr>
            <w:tcW w:w="3501" w:type="dxa"/>
          </w:tcPr>
          <w:p w14:paraId="7FD5D3AE" w14:textId="3FDE1910" w:rsidR="00F730A9" w:rsidRPr="00F730A9" w:rsidRDefault="00F730A9" w:rsidP="009617B7">
            <w:pPr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730A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Sports Coach</w:t>
            </w:r>
          </w:p>
        </w:tc>
        <w:tc>
          <w:tcPr>
            <w:tcW w:w="1601" w:type="dxa"/>
          </w:tcPr>
          <w:p w14:paraId="4926BFA8" w14:textId="3202AF0A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KS1</w:t>
            </w:r>
          </w:p>
        </w:tc>
        <w:tc>
          <w:tcPr>
            <w:tcW w:w="1468" w:type="dxa"/>
          </w:tcPr>
          <w:p w14:paraId="54782676" w14:textId="7777777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Tuesday</w:t>
            </w:r>
          </w:p>
          <w:p w14:paraId="6E937D33" w14:textId="12459920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7337FCF0" w14:textId="09ECD45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20</w:t>
            </w:r>
          </w:p>
        </w:tc>
      </w:tr>
      <w:tr w:rsidR="00F730A9" w:rsidRPr="00F730A9" w14:paraId="21099C08" w14:textId="45EF7F0B" w:rsidTr="00F730A9">
        <w:tc>
          <w:tcPr>
            <w:tcW w:w="2644" w:type="dxa"/>
          </w:tcPr>
          <w:p w14:paraId="337A5945" w14:textId="45ACA8CB" w:rsidR="00F730A9" w:rsidRPr="00F730A9" w:rsidRDefault="00F730A9" w:rsidP="009617B7">
            <w:pPr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730A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FAB Club</w:t>
            </w:r>
          </w:p>
        </w:tc>
        <w:tc>
          <w:tcPr>
            <w:tcW w:w="3501" w:type="dxa"/>
          </w:tcPr>
          <w:p w14:paraId="77BF841B" w14:textId="5039B9A6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Miss Barratt</w:t>
            </w:r>
          </w:p>
        </w:tc>
        <w:tc>
          <w:tcPr>
            <w:tcW w:w="1601" w:type="dxa"/>
          </w:tcPr>
          <w:p w14:paraId="093BEA10" w14:textId="7777777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KS2</w:t>
            </w:r>
          </w:p>
        </w:tc>
        <w:tc>
          <w:tcPr>
            <w:tcW w:w="1468" w:type="dxa"/>
          </w:tcPr>
          <w:p w14:paraId="5E9C665F" w14:textId="77777777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Tuesday</w:t>
            </w:r>
          </w:p>
          <w:p w14:paraId="5A8F0ACD" w14:textId="62790481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0FE9AC94" w14:textId="5D9ABE4F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8</w:t>
            </w:r>
          </w:p>
        </w:tc>
      </w:tr>
      <w:tr w:rsidR="00F730A9" w:rsidRPr="00F730A9" w14:paraId="1FFF763C" w14:textId="128E6C9B" w:rsidTr="00F730A9">
        <w:tc>
          <w:tcPr>
            <w:tcW w:w="2644" w:type="dxa"/>
          </w:tcPr>
          <w:p w14:paraId="6F858FDD" w14:textId="1AA3B810" w:rsidR="00F730A9" w:rsidRPr="00F730A9" w:rsidRDefault="00F730A9" w:rsidP="009617B7">
            <w:pPr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730A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American Sports</w:t>
            </w:r>
          </w:p>
          <w:p w14:paraId="0DE26678" w14:textId="77777777" w:rsidR="00F730A9" w:rsidRPr="00F730A9" w:rsidRDefault="00F730A9" w:rsidP="009617B7">
            <w:pPr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501" w:type="dxa"/>
          </w:tcPr>
          <w:p w14:paraId="4181B5BA" w14:textId="6C728113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Sports Coach</w:t>
            </w:r>
          </w:p>
        </w:tc>
        <w:tc>
          <w:tcPr>
            <w:tcW w:w="1601" w:type="dxa"/>
          </w:tcPr>
          <w:p w14:paraId="282579E3" w14:textId="747258BB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KS2</w:t>
            </w:r>
          </w:p>
        </w:tc>
        <w:tc>
          <w:tcPr>
            <w:tcW w:w="1468" w:type="dxa"/>
          </w:tcPr>
          <w:p w14:paraId="40C1C0B9" w14:textId="2D25FE90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Thursday</w:t>
            </w:r>
          </w:p>
        </w:tc>
        <w:tc>
          <w:tcPr>
            <w:tcW w:w="1780" w:type="dxa"/>
          </w:tcPr>
          <w:p w14:paraId="7CE92AAE" w14:textId="1C605969" w:rsidR="00F730A9" w:rsidRPr="00F730A9" w:rsidRDefault="00F730A9" w:rsidP="009617B7">
            <w:pPr>
              <w:jc w:val="center"/>
              <w:rPr>
                <w:sz w:val="28"/>
                <w:szCs w:val="28"/>
              </w:rPr>
            </w:pPr>
            <w:r w:rsidRPr="00F730A9">
              <w:rPr>
                <w:sz w:val="28"/>
                <w:szCs w:val="28"/>
              </w:rPr>
              <w:t>20</w:t>
            </w:r>
          </w:p>
        </w:tc>
      </w:tr>
    </w:tbl>
    <w:p w14:paraId="55E55974" w14:textId="77777777" w:rsidR="003D37D8" w:rsidRPr="00D4167B" w:rsidRDefault="003D37D8" w:rsidP="00D4167B">
      <w:pPr>
        <w:spacing w:after="0" w:line="240" w:lineRule="auto"/>
        <w:rPr>
          <w:sz w:val="20"/>
          <w:szCs w:val="20"/>
        </w:rPr>
      </w:pPr>
    </w:p>
    <w:p w14:paraId="7950F121" w14:textId="77777777" w:rsidR="0007693A" w:rsidRDefault="0007693A" w:rsidP="00F825E0">
      <w:pPr>
        <w:spacing w:after="0" w:line="240" w:lineRule="auto"/>
        <w:rPr>
          <w:sz w:val="16"/>
          <w:szCs w:val="16"/>
        </w:rPr>
      </w:pPr>
    </w:p>
    <w:p w14:paraId="7595B409" w14:textId="133964E1" w:rsidR="006C0EED" w:rsidRDefault="006C0EED" w:rsidP="00F825E0">
      <w:pPr>
        <w:spacing w:after="0" w:line="240" w:lineRule="auto"/>
      </w:pPr>
    </w:p>
    <w:sectPr w:rsidR="006C0EED" w:rsidSect="009617B7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D5BF" w14:textId="77777777" w:rsidR="00E65688" w:rsidRDefault="00E65688" w:rsidP="00275A97">
      <w:pPr>
        <w:spacing w:after="0" w:line="240" w:lineRule="auto"/>
      </w:pPr>
      <w:r>
        <w:separator/>
      </w:r>
    </w:p>
  </w:endnote>
  <w:endnote w:type="continuationSeparator" w:id="0">
    <w:p w14:paraId="40B34087" w14:textId="77777777" w:rsidR="00E65688" w:rsidRDefault="00E65688" w:rsidP="0027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12B4" w14:textId="57A77DB2" w:rsidR="007F6B01" w:rsidRDefault="00F825E0">
    <w:pPr>
      <w:pStyle w:val="Footer"/>
    </w:pPr>
    <w:r w:rsidRPr="00F825E0">
      <w:rPr>
        <w:noProof/>
      </w:rPr>
      <w:drawing>
        <wp:inline distT="0" distB="0" distL="0" distR="0" wp14:anchorId="017A9EDD" wp14:editId="4F8DFDE4">
          <wp:extent cx="5677692" cy="905001"/>
          <wp:effectExtent l="0" t="0" r="0" b="9525"/>
          <wp:docPr id="11760496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0496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7692" cy="905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8C34" w14:textId="77777777" w:rsidR="00E65688" w:rsidRDefault="00E65688" w:rsidP="00275A97">
      <w:pPr>
        <w:spacing w:after="0" w:line="240" w:lineRule="auto"/>
      </w:pPr>
      <w:r>
        <w:separator/>
      </w:r>
    </w:p>
  </w:footnote>
  <w:footnote w:type="continuationSeparator" w:id="0">
    <w:p w14:paraId="3EF9DB57" w14:textId="77777777" w:rsidR="00E65688" w:rsidRDefault="00E65688" w:rsidP="0027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F8C4" w14:textId="2B9D9178" w:rsidR="00275A97" w:rsidRDefault="00275A9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46B94E" wp14:editId="6DCBBD62">
          <wp:simplePos x="0" y="0"/>
          <wp:positionH relativeFrom="margin">
            <wp:align>center</wp:align>
          </wp:positionH>
          <wp:positionV relativeFrom="paragraph">
            <wp:posOffset>-176530</wp:posOffset>
          </wp:positionV>
          <wp:extent cx="3119120" cy="1485900"/>
          <wp:effectExtent l="0" t="0" r="5080" b="0"/>
          <wp:wrapSquare wrapText="bothSides"/>
          <wp:docPr id="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2" r="15176"/>
                  <a:stretch>
                    <a:fillRect/>
                  </a:stretch>
                </pic:blipFill>
                <pic:spPr bwMode="auto">
                  <a:xfrm>
                    <a:off x="0" y="0"/>
                    <a:ext cx="311912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2AA9D" w14:textId="322876C9" w:rsidR="00275A97" w:rsidRDefault="00275A97">
    <w:pPr>
      <w:pStyle w:val="Header"/>
    </w:pPr>
  </w:p>
  <w:p w14:paraId="3056FF90" w14:textId="03F6FDF8" w:rsidR="00275A97" w:rsidRDefault="00275A97">
    <w:pPr>
      <w:pStyle w:val="Header"/>
    </w:pPr>
  </w:p>
  <w:p w14:paraId="02B07463" w14:textId="77777777" w:rsidR="00275A97" w:rsidRDefault="00275A97">
    <w:pPr>
      <w:pStyle w:val="Header"/>
      <w:rPr>
        <w:noProof/>
      </w:rPr>
    </w:pPr>
  </w:p>
  <w:p w14:paraId="7855FD37" w14:textId="77777777" w:rsidR="00275A97" w:rsidRDefault="00275A97">
    <w:pPr>
      <w:pStyle w:val="Header"/>
      <w:rPr>
        <w:noProof/>
      </w:rPr>
    </w:pPr>
  </w:p>
  <w:p w14:paraId="632AE721" w14:textId="1E728D25" w:rsidR="00275A97" w:rsidRDefault="00275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B3"/>
    <w:rsid w:val="00045AFD"/>
    <w:rsid w:val="00053B41"/>
    <w:rsid w:val="00057306"/>
    <w:rsid w:val="00070C0B"/>
    <w:rsid w:val="0007693A"/>
    <w:rsid w:val="000979AF"/>
    <w:rsid w:val="000A4B5D"/>
    <w:rsid w:val="0010521B"/>
    <w:rsid w:val="00117304"/>
    <w:rsid w:val="00123545"/>
    <w:rsid w:val="001826BD"/>
    <w:rsid w:val="001A5B2A"/>
    <w:rsid w:val="001C572B"/>
    <w:rsid w:val="00225EA8"/>
    <w:rsid w:val="00226BCA"/>
    <w:rsid w:val="00275A97"/>
    <w:rsid w:val="002A7018"/>
    <w:rsid w:val="002C426A"/>
    <w:rsid w:val="00300201"/>
    <w:rsid w:val="00310740"/>
    <w:rsid w:val="00312B9B"/>
    <w:rsid w:val="003769CE"/>
    <w:rsid w:val="003D37D8"/>
    <w:rsid w:val="004831EC"/>
    <w:rsid w:val="00581A4F"/>
    <w:rsid w:val="005A59EE"/>
    <w:rsid w:val="00675A8C"/>
    <w:rsid w:val="00694FE3"/>
    <w:rsid w:val="006A2CB0"/>
    <w:rsid w:val="006A51A8"/>
    <w:rsid w:val="006B27A5"/>
    <w:rsid w:val="006C0EED"/>
    <w:rsid w:val="00720EA3"/>
    <w:rsid w:val="00741B7D"/>
    <w:rsid w:val="0075117B"/>
    <w:rsid w:val="007922D6"/>
    <w:rsid w:val="007A0CC1"/>
    <w:rsid w:val="007B4B58"/>
    <w:rsid w:val="007F6B01"/>
    <w:rsid w:val="008201B3"/>
    <w:rsid w:val="00820635"/>
    <w:rsid w:val="00867AE8"/>
    <w:rsid w:val="008E199A"/>
    <w:rsid w:val="00910C96"/>
    <w:rsid w:val="009259F3"/>
    <w:rsid w:val="009617B7"/>
    <w:rsid w:val="0097110E"/>
    <w:rsid w:val="009C675C"/>
    <w:rsid w:val="009C73D3"/>
    <w:rsid w:val="00B02B12"/>
    <w:rsid w:val="00B34E2F"/>
    <w:rsid w:val="00B51D2D"/>
    <w:rsid w:val="00B54A67"/>
    <w:rsid w:val="00B93340"/>
    <w:rsid w:val="00BC5E64"/>
    <w:rsid w:val="00BE4375"/>
    <w:rsid w:val="00C15136"/>
    <w:rsid w:val="00C3245A"/>
    <w:rsid w:val="00C56D48"/>
    <w:rsid w:val="00C57367"/>
    <w:rsid w:val="00CA035D"/>
    <w:rsid w:val="00CB1EDA"/>
    <w:rsid w:val="00CB296C"/>
    <w:rsid w:val="00CD19CB"/>
    <w:rsid w:val="00D4167B"/>
    <w:rsid w:val="00D61A86"/>
    <w:rsid w:val="00E65688"/>
    <w:rsid w:val="00E90070"/>
    <w:rsid w:val="00F01815"/>
    <w:rsid w:val="00F406ED"/>
    <w:rsid w:val="00F44E29"/>
    <w:rsid w:val="00F730A9"/>
    <w:rsid w:val="00F825E0"/>
    <w:rsid w:val="00FD464C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4989"/>
  <w15:chartTrackingRefBased/>
  <w15:docId w15:val="{7C8C2B70-76B3-4140-BA8D-242BF71C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A97"/>
  </w:style>
  <w:style w:type="paragraph" w:styleId="Footer">
    <w:name w:val="footer"/>
    <w:basedOn w:val="Normal"/>
    <w:link w:val="FooterChar"/>
    <w:uiPriority w:val="99"/>
    <w:unhideWhenUsed/>
    <w:rsid w:val="0027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A97"/>
  </w:style>
  <w:style w:type="table" w:styleId="TableGrid">
    <w:name w:val="Table Grid"/>
    <w:basedOn w:val="TableNormal"/>
    <w:uiPriority w:val="39"/>
    <w:rsid w:val="00FD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49906-d588-4f83-a29e-dea0ea623f49">
      <Terms xmlns="http://schemas.microsoft.com/office/infopath/2007/PartnerControls"/>
    </lcf76f155ced4ddcb4097134ff3c332f>
    <TaxCatchAll xmlns="780a0c07-c84d-49f5-80bd-b602d72a9dd9" xsi:nil="true"/>
    <Person xmlns="2af49906-d588-4f83-a29e-dea0ea623f4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672F03C0-C018-47EC-8F9C-C4BC047E3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D9909-6F0C-40D0-8C2E-4DE8AE757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0c07-c84d-49f5-80bd-b602d72a9dd9"/>
    <ds:schemaRef ds:uri="2af49906-d588-4f83-a29e-dea0ea62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AA4DD-19FD-42F5-86CC-6C91284EA3BB}">
  <ds:schemaRefs>
    <ds:schemaRef ds:uri="http://schemas.microsoft.com/office/2006/metadata/properties"/>
    <ds:schemaRef ds:uri="http://schemas.microsoft.com/office/infopath/2007/PartnerControls"/>
    <ds:schemaRef ds:uri="2af49906-d588-4f83-a29e-dea0ea623f49"/>
    <ds:schemaRef ds:uri="780a0c07-c84d-49f5-80bd-b602d72a9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823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Joinson</dc:creator>
  <cp:keywords/>
  <dc:description/>
  <cp:lastModifiedBy>Karen Joinson</cp:lastModifiedBy>
  <cp:revision>3</cp:revision>
  <cp:lastPrinted>2026-02-10T14:15:00Z</cp:lastPrinted>
  <dcterms:created xsi:type="dcterms:W3CDTF">2026-03-23T15:12:00Z</dcterms:created>
  <dcterms:modified xsi:type="dcterms:W3CDTF">2026-03-25T14:00:00Z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0x010100737EC7C7A610A243BE6E2D0AFF2CF23C</vt:lpwstr>
  </property>
  <property fmtid="{D5CDD505-2E9C-101B-9397-08002B2CF9AE}" pid="3" name="MediaServiceImageTags">
    <vt:lpwstr/>
  </property>
</Properties>
</file>