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00370213" w:rsidRDefault="002905FF" w14:paraId="0CDFE04E" w14:textId="77777777">
      <w:pPr>
        <w:rPr>
          <w:b/>
        </w:rPr>
      </w:pPr>
      <w:r>
        <w:rPr>
          <w:noProof/>
        </w:rPr>
        <w:drawing>
          <wp:anchor distT="0" distB="0" distL="114300" distR="114300" simplePos="0" relativeHeight="251658240" behindDoc="0" locked="0" layoutInCell="1" hidden="0" allowOverlap="1" wp14:anchorId="700B2DB7" wp14:editId="77E5B9D7">
            <wp:simplePos x="0" y="0"/>
            <wp:positionH relativeFrom="column">
              <wp:posOffset>7223668</wp:posOffset>
            </wp:positionH>
            <wp:positionV relativeFrom="paragraph">
              <wp:posOffset>-367664</wp:posOffset>
            </wp:positionV>
            <wp:extent cx="2221578" cy="1896468"/>
            <wp:effectExtent l="0" t="0" r="0" b="0"/>
            <wp:wrapNone/>
            <wp:docPr id="53203011" name="image1.png" descr="Marus Bridge Primary School: Welcome to the Marus Bridge Primary School  website"/>
            <wp:cNvGraphicFramePr/>
            <a:graphic xmlns:a="http://schemas.openxmlformats.org/drawingml/2006/main">
              <a:graphicData uri="http://schemas.openxmlformats.org/drawingml/2006/picture">
                <pic:pic xmlns:pic="http://schemas.openxmlformats.org/drawingml/2006/picture">
                  <pic:nvPicPr>
                    <pic:cNvPr id="0" name="image1.png" descr="Marus Bridge Primary School: Welcome to the Marus Bridge Primary School  website"/>
                    <pic:cNvPicPr preferRelativeResize="0"/>
                  </pic:nvPicPr>
                  <pic:blipFill>
                    <a:blip r:embed="rId12"/>
                    <a:srcRect/>
                    <a:stretch>
                      <a:fillRect/>
                    </a:stretch>
                  </pic:blipFill>
                  <pic:spPr>
                    <a:xfrm>
                      <a:off x="0" y="0"/>
                      <a:ext cx="2221578" cy="1896468"/>
                    </a:xfrm>
                    <a:prstGeom prst="rect">
                      <a:avLst/>
                    </a:prstGeom>
                    <a:ln/>
                  </pic:spPr>
                </pic:pic>
              </a:graphicData>
            </a:graphic>
          </wp:anchor>
        </w:drawing>
      </w:r>
    </w:p>
    <w:p w:rsidR="00370213" w:rsidRDefault="002905FF" w14:paraId="03ACCA69" w14:textId="77777777">
      <w:pPr>
        <w:pStyle w:val="Title"/>
        <w:rPr>
          <w:b/>
          <w:color w:val="2F5496"/>
          <w:u w:val="single"/>
        </w:rPr>
      </w:pPr>
      <w:r>
        <w:rPr>
          <w:b/>
          <w:color w:val="2F5496"/>
          <w:u w:val="single"/>
        </w:rPr>
        <w:t>Music Development Plan</w:t>
      </w:r>
    </w:p>
    <w:p w:rsidR="00370213" w:rsidRDefault="002905FF" w14:paraId="16DDC8DB" w14:noSpellErr="1" w14:textId="483F61AD">
      <w:pPr>
        <w:pStyle w:val="Subtitle"/>
      </w:pPr>
      <w:r w:rsidR="002905FF">
        <w:rPr/>
        <w:t>Marus Bridge Primary School | 2</w:t>
      </w:r>
      <w:r w:rsidR="00406675">
        <w:rPr/>
        <w:t>02</w:t>
      </w:r>
      <w:r w:rsidR="5CDE9F85">
        <w:rPr/>
        <w:t>5</w:t>
      </w:r>
    </w:p>
    <w:p w:rsidR="00370213" w:rsidRDefault="00406675" w14:paraId="556F4190" w14:textId="7E0AA7B3">
      <w:r w:rsidR="00406675">
        <w:rPr/>
        <w:t>Date of Plan:</w:t>
      </w:r>
      <w:r w:rsidR="6EBD33A6">
        <w:rPr/>
        <w:t xml:space="preserve"> Autumn 2026</w:t>
      </w:r>
    </w:p>
    <w:p w:rsidR="00406675" w:rsidRDefault="00406675" w14:paraId="55AE9D66" w14:textId="045500E4">
      <w:r w:rsidR="00406675">
        <w:rPr/>
        <w:t>Date of Review: Summer 202</w:t>
      </w:r>
      <w:r w:rsidR="79A16F25">
        <w:rPr/>
        <w:t>7</w:t>
      </w:r>
    </w:p>
    <w:p w:rsidR="00370213" w:rsidRDefault="002905FF" w14:paraId="28332082" w14:textId="3CC0CE89">
      <w:r w:rsidR="002905FF">
        <w:rPr/>
        <w:t>Lead for this plan: Mr</w:t>
      </w:r>
      <w:r w:rsidR="328BA69F">
        <w:rPr/>
        <w:t>s Riley</w:t>
      </w:r>
    </w:p>
    <w:p w:rsidR="00370213" w:rsidRDefault="002905FF" w14:paraId="4C72E3FB" w14:textId="77777777">
      <w:pPr>
        <w:keepNext/>
        <w:keepLines/>
        <w:pBdr>
          <w:top w:val="nil"/>
          <w:left w:val="nil"/>
          <w:bottom w:val="nil"/>
          <w:right w:val="nil"/>
          <w:between w:val="nil"/>
        </w:pBdr>
        <w:spacing w:before="240" w:line="259" w:lineRule="auto"/>
        <w:jc w:val="left"/>
        <w:rPr>
          <w:color w:val="2F5496"/>
          <w:sz w:val="32"/>
          <w:szCs w:val="32"/>
        </w:rPr>
      </w:pPr>
      <w:r>
        <w:rPr>
          <w:color w:val="2F5496"/>
          <w:sz w:val="32"/>
          <w:szCs w:val="32"/>
        </w:rPr>
        <w:t>Contents</w:t>
      </w:r>
    </w:p>
    <w:sdt>
      <w:sdtPr>
        <w:id w:val="-1306548664"/>
        <w:docPartObj>
          <w:docPartGallery w:val="Table of Contents"/>
          <w:docPartUnique/>
        </w:docPartObj>
      </w:sdtPr>
      <w:sdtEndPr/>
      <w:sdtContent>
        <w:p w:rsidR="000A13AC" w:rsidRDefault="002905FF" w14:paraId="1190DC2B" w14:textId="09A12D43">
          <w:pPr>
            <w:pStyle w:val="TOC1"/>
            <w:tabs>
              <w:tab w:val="right" w:leader="dot" w:pos="14560"/>
            </w:tabs>
            <w:rPr>
              <w:rFonts w:asciiTheme="minorHAnsi" w:hAnsiTheme="minorHAnsi" w:eastAsiaTheme="minorEastAsia" w:cstheme="minorBidi"/>
              <w:noProof/>
              <w:kern w:val="2"/>
              <w:sz w:val="24"/>
              <w:szCs w:val="24"/>
              <w14:ligatures w14:val="standardContextual"/>
            </w:rPr>
          </w:pPr>
          <w:r>
            <w:fldChar w:fldCharType="begin"/>
          </w:r>
          <w:r>
            <w:instrText xml:space="preserve"> TOC \h \u \z \t "Heading 1,1,Heading 2,2,Heading 3,3,"</w:instrText>
          </w:r>
          <w:r>
            <w:fldChar w:fldCharType="separate"/>
          </w:r>
          <w:hyperlink w:history="1" w:anchor="_Toc169027680">
            <w:r w:rsidRPr="00291202" w:rsidR="000A13AC">
              <w:rPr>
                <w:rStyle w:val="Hyperlink"/>
                <w:noProof/>
              </w:rPr>
              <w:t>Current Context</w:t>
            </w:r>
            <w:r w:rsidR="000A13AC">
              <w:rPr>
                <w:noProof/>
                <w:webHidden/>
              </w:rPr>
              <w:tab/>
            </w:r>
            <w:r w:rsidR="000A13AC">
              <w:rPr>
                <w:noProof/>
                <w:webHidden/>
              </w:rPr>
              <w:fldChar w:fldCharType="begin"/>
            </w:r>
            <w:r w:rsidR="000A13AC">
              <w:rPr>
                <w:noProof/>
                <w:webHidden/>
              </w:rPr>
              <w:instrText xml:space="preserve"> PAGEREF _Toc169027680 \h </w:instrText>
            </w:r>
            <w:r w:rsidR="000A13AC">
              <w:rPr>
                <w:noProof/>
                <w:webHidden/>
              </w:rPr>
            </w:r>
            <w:r w:rsidR="000A13AC">
              <w:rPr>
                <w:noProof/>
                <w:webHidden/>
              </w:rPr>
              <w:fldChar w:fldCharType="separate"/>
            </w:r>
            <w:r w:rsidR="000A13AC">
              <w:rPr>
                <w:noProof/>
                <w:webHidden/>
              </w:rPr>
              <w:t>2</w:t>
            </w:r>
            <w:r w:rsidR="000A13AC">
              <w:rPr>
                <w:noProof/>
                <w:webHidden/>
              </w:rPr>
              <w:fldChar w:fldCharType="end"/>
            </w:r>
          </w:hyperlink>
        </w:p>
        <w:p w:rsidR="000A13AC" w:rsidRDefault="00D74991" w14:paraId="7D5B09C0" w14:textId="38E947FD">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1">
            <w:r w:rsidRPr="00291202" w:rsidR="000A13AC">
              <w:rPr>
                <w:rStyle w:val="Hyperlink"/>
                <w:b/>
                <w:noProof/>
              </w:rPr>
              <w:t>Curriculum Music</w:t>
            </w:r>
            <w:r w:rsidR="000A13AC">
              <w:rPr>
                <w:noProof/>
                <w:webHidden/>
              </w:rPr>
              <w:tab/>
            </w:r>
            <w:r w:rsidR="000A13AC">
              <w:rPr>
                <w:noProof/>
                <w:webHidden/>
              </w:rPr>
              <w:fldChar w:fldCharType="begin"/>
            </w:r>
            <w:r w:rsidR="000A13AC">
              <w:rPr>
                <w:noProof/>
                <w:webHidden/>
              </w:rPr>
              <w:instrText xml:space="preserve"> PAGEREF _Toc169027681 \h </w:instrText>
            </w:r>
            <w:r w:rsidR="000A13AC">
              <w:rPr>
                <w:noProof/>
                <w:webHidden/>
              </w:rPr>
            </w:r>
            <w:r w:rsidR="000A13AC">
              <w:rPr>
                <w:noProof/>
                <w:webHidden/>
              </w:rPr>
              <w:fldChar w:fldCharType="separate"/>
            </w:r>
            <w:r w:rsidR="000A13AC">
              <w:rPr>
                <w:noProof/>
                <w:webHidden/>
              </w:rPr>
              <w:t>2</w:t>
            </w:r>
            <w:r w:rsidR="000A13AC">
              <w:rPr>
                <w:noProof/>
                <w:webHidden/>
              </w:rPr>
              <w:fldChar w:fldCharType="end"/>
            </w:r>
          </w:hyperlink>
        </w:p>
        <w:p w:rsidR="000A13AC" w:rsidRDefault="00D74991" w14:paraId="28920A6E" w14:textId="56947D8F">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2">
            <w:r w:rsidRPr="00291202" w:rsidR="000A13AC">
              <w:rPr>
                <w:rStyle w:val="Hyperlink"/>
                <w:b/>
                <w:bCs/>
                <w:noProof/>
              </w:rPr>
              <w:t>Extra-curricular and Co-curricular Music</w:t>
            </w:r>
            <w:r w:rsidR="000A13AC">
              <w:rPr>
                <w:noProof/>
                <w:webHidden/>
              </w:rPr>
              <w:tab/>
            </w:r>
            <w:r w:rsidR="000A13AC">
              <w:rPr>
                <w:noProof/>
                <w:webHidden/>
              </w:rPr>
              <w:fldChar w:fldCharType="begin"/>
            </w:r>
            <w:r w:rsidR="000A13AC">
              <w:rPr>
                <w:noProof/>
                <w:webHidden/>
              </w:rPr>
              <w:instrText xml:space="preserve"> PAGEREF _Toc169027682 \h </w:instrText>
            </w:r>
            <w:r w:rsidR="000A13AC">
              <w:rPr>
                <w:noProof/>
                <w:webHidden/>
              </w:rPr>
            </w:r>
            <w:r w:rsidR="000A13AC">
              <w:rPr>
                <w:noProof/>
                <w:webHidden/>
              </w:rPr>
              <w:fldChar w:fldCharType="separate"/>
            </w:r>
            <w:r w:rsidR="000A13AC">
              <w:rPr>
                <w:noProof/>
                <w:webHidden/>
              </w:rPr>
              <w:t>6</w:t>
            </w:r>
            <w:r w:rsidR="000A13AC">
              <w:rPr>
                <w:noProof/>
                <w:webHidden/>
              </w:rPr>
              <w:fldChar w:fldCharType="end"/>
            </w:r>
          </w:hyperlink>
        </w:p>
        <w:p w:rsidR="000A13AC" w:rsidRDefault="00D74991" w14:paraId="05A6E539" w14:textId="6CB2B41F">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3">
            <w:r w:rsidRPr="00291202" w:rsidR="000A13AC">
              <w:rPr>
                <w:rStyle w:val="Hyperlink"/>
                <w:b/>
                <w:bCs/>
                <w:noProof/>
              </w:rPr>
              <w:t>Leadership</w:t>
            </w:r>
            <w:r w:rsidR="000A13AC">
              <w:rPr>
                <w:noProof/>
                <w:webHidden/>
              </w:rPr>
              <w:tab/>
            </w:r>
            <w:r w:rsidR="000A13AC">
              <w:rPr>
                <w:noProof/>
                <w:webHidden/>
              </w:rPr>
              <w:fldChar w:fldCharType="begin"/>
            </w:r>
            <w:r w:rsidR="000A13AC">
              <w:rPr>
                <w:noProof/>
                <w:webHidden/>
              </w:rPr>
              <w:instrText xml:space="preserve"> PAGEREF _Toc169027683 \h </w:instrText>
            </w:r>
            <w:r w:rsidR="000A13AC">
              <w:rPr>
                <w:noProof/>
                <w:webHidden/>
              </w:rPr>
            </w:r>
            <w:r w:rsidR="000A13AC">
              <w:rPr>
                <w:noProof/>
                <w:webHidden/>
              </w:rPr>
              <w:fldChar w:fldCharType="separate"/>
            </w:r>
            <w:r w:rsidR="000A13AC">
              <w:rPr>
                <w:noProof/>
                <w:webHidden/>
              </w:rPr>
              <w:t>8</w:t>
            </w:r>
            <w:r w:rsidR="000A13AC">
              <w:rPr>
                <w:noProof/>
                <w:webHidden/>
              </w:rPr>
              <w:fldChar w:fldCharType="end"/>
            </w:r>
          </w:hyperlink>
        </w:p>
        <w:p w:rsidR="000A13AC" w:rsidRDefault="00D74991" w14:paraId="6EB46537" w14:textId="3470EE1B">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4">
            <w:r w:rsidRPr="00291202" w:rsidR="000A13AC">
              <w:rPr>
                <w:rStyle w:val="Hyperlink"/>
                <w:b/>
                <w:bCs/>
                <w:noProof/>
              </w:rPr>
              <w:t>Budget</w:t>
            </w:r>
            <w:r w:rsidR="000A13AC">
              <w:rPr>
                <w:noProof/>
                <w:webHidden/>
              </w:rPr>
              <w:tab/>
            </w:r>
            <w:r w:rsidR="000A13AC">
              <w:rPr>
                <w:noProof/>
                <w:webHidden/>
              </w:rPr>
              <w:fldChar w:fldCharType="begin"/>
            </w:r>
            <w:r w:rsidR="000A13AC">
              <w:rPr>
                <w:noProof/>
                <w:webHidden/>
              </w:rPr>
              <w:instrText xml:space="preserve"> PAGEREF _Toc169027684 \h </w:instrText>
            </w:r>
            <w:r w:rsidR="000A13AC">
              <w:rPr>
                <w:noProof/>
                <w:webHidden/>
              </w:rPr>
            </w:r>
            <w:r w:rsidR="000A13AC">
              <w:rPr>
                <w:noProof/>
                <w:webHidden/>
              </w:rPr>
              <w:fldChar w:fldCharType="separate"/>
            </w:r>
            <w:r w:rsidR="000A13AC">
              <w:rPr>
                <w:noProof/>
                <w:webHidden/>
              </w:rPr>
              <w:t>9</w:t>
            </w:r>
            <w:r w:rsidR="000A13AC">
              <w:rPr>
                <w:noProof/>
                <w:webHidden/>
              </w:rPr>
              <w:fldChar w:fldCharType="end"/>
            </w:r>
          </w:hyperlink>
        </w:p>
        <w:p w:rsidR="000A13AC" w:rsidRDefault="00D74991" w14:paraId="199BE0F3" w14:textId="55C7A2DC">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5">
            <w:r w:rsidRPr="00291202" w:rsidR="000A13AC">
              <w:rPr>
                <w:rStyle w:val="Hyperlink"/>
                <w:b/>
                <w:bCs/>
                <w:noProof/>
              </w:rPr>
              <w:t>Partnerships</w:t>
            </w:r>
            <w:r w:rsidR="000A13AC">
              <w:rPr>
                <w:noProof/>
                <w:webHidden/>
              </w:rPr>
              <w:tab/>
            </w:r>
            <w:r w:rsidR="000A13AC">
              <w:rPr>
                <w:noProof/>
                <w:webHidden/>
              </w:rPr>
              <w:fldChar w:fldCharType="begin"/>
            </w:r>
            <w:r w:rsidR="000A13AC">
              <w:rPr>
                <w:noProof/>
                <w:webHidden/>
              </w:rPr>
              <w:instrText xml:space="preserve"> PAGEREF _Toc169027685 \h </w:instrText>
            </w:r>
            <w:r w:rsidR="000A13AC">
              <w:rPr>
                <w:noProof/>
                <w:webHidden/>
              </w:rPr>
            </w:r>
            <w:r w:rsidR="000A13AC">
              <w:rPr>
                <w:noProof/>
                <w:webHidden/>
              </w:rPr>
              <w:fldChar w:fldCharType="separate"/>
            </w:r>
            <w:r w:rsidR="000A13AC">
              <w:rPr>
                <w:noProof/>
                <w:webHidden/>
              </w:rPr>
              <w:t>10</w:t>
            </w:r>
            <w:r w:rsidR="000A13AC">
              <w:rPr>
                <w:noProof/>
                <w:webHidden/>
              </w:rPr>
              <w:fldChar w:fldCharType="end"/>
            </w:r>
          </w:hyperlink>
        </w:p>
        <w:p w:rsidR="000A13AC" w:rsidRDefault="00D74991" w14:paraId="0C118865" w14:textId="325AB039">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6">
            <w:r w:rsidRPr="00291202" w:rsidR="000A13AC">
              <w:rPr>
                <w:rStyle w:val="Hyperlink"/>
                <w:b/>
                <w:bCs/>
                <w:noProof/>
              </w:rPr>
              <w:t>Accommodation and resources</w:t>
            </w:r>
            <w:r w:rsidR="000A13AC">
              <w:rPr>
                <w:noProof/>
                <w:webHidden/>
              </w:rPr>
              <w:tab/>
            </w:r>
            <w:r w:rsidR="000A13AC">
              <w:rPr>
                <w:noProof/>
                <w:webHidden/>
              </w:rPr>
              <w:fldChar w:fldCharType="begin"/>
            </w:r>
            <w:r w:rsidR="000A13AC">
              <w:rPr>
                <w:noProof/>
                <w:webHidden/>
              </w:rPr>
              <w:instrText xml:space="preserve"> PAGEREF _Toc169027686 \h </w:instrText>
            </w:r>
            <w:r w:rsidR="000A13AC">
              <w:rPr>
                <w:noProof/>
                <w:webHidden/>
              </w:rPr>
            </w:r>
            <w:r w:rsidR="000A13AC">
              <w:rPr>
                <w:noProof/>
                <w:webHidden/>
              </w:rPr>
              <w:fldChar w:fldCharType="separate"/>
            </w:r>
            <w:r w:rsidR="000A13AC">
              <w:rPr>
                <w:noProof/>
                <w:webHidden/>
              </w:rPr>
              <w:t>11</w:t>
            </w:r>
            <w:r w:rsidR="000A13AC">
              <w:rPr>
                <w:noProof/>
                <w:webHidden/>
              </w:rPr>
              <w:fldChar w:fldCharType="end"/>
            </w:r>
          </w:hyperlink>
        </w:p>
        <w:p w:rsidR="000A13AC" w:rsidRDefault="00D74991" w14:paraId="17AA546C" w14:textId="47F92EEA">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7">
            <w:r w:rsidRPr="00291202" w:rsidR="000A13AC">
              <w:rPr>
                <w:rStyle w:val="Hyperlink"/>
                <w:b/>
                <w:bCs/>
                <w:noProof/>
              </w:rPr>
              <w:t>Inclusion</w:t>
            </w:r>
            <w:r w:rsidR="000A13AC">
              <w:rPr>
                <w:noProof/>
                <w:webHidden/>
              </w:rPr>
              <w:tab/>
            </w:r>
            <w:r w:rsidR="000A13AC">
              <w:rPr>
                <w:noProof/>
                <w:webHidden/>
              </w:rPr>
              <w:fldChar w:fldCharType="begin"/>
            </w:r>
            <w:r w:rsidR="000A13AC">
              <w:rPr>
                <w:noProof/>
                <w:webHidden/>
              </w:rPr>
              <w:instrText xml:space="preserve"> PAGEREF _Toc169027687 \h </w:instrText>
            </w:r>
            <w:r w:rsidR="000A13AC">
              <w:rPr>
                <w:noProof/>
                <w:webHidden/>
              </w:rPr>
            </w:r>
            <w:r w:rsidR="000A13AC">
              <w:rPr>
                <w:noProof/>
                <w:webHidden/>
              </w:rPr>
              <w:fldChar w:fldCharType="separate"/>
            </w:r>
            <w:r w:rsidR="000A13AC">
              <w:rPr>
                <w:noProof/>
                <w:webHidden/>
              </w:rPr>
              <w:t>12</w:t>
            </w:r>
            <w:r w:rsidR="000A13AC">
              <w:rPr>
                <w:noProof/>
                <w:webHidden/>
              </w:rPr>
              <w:fldChar w:fldCharType="end"/>
            </w:r>
          </w:hyperlink>
        </w:p>
        <w:p w:rsidR="000A13AC" w:rsidRDefault="00D74991" w14:paraId="7C7582E1" w14:textId="0983F3D5">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8">
            <w:r w:rsidRPr="00291202" w:rsidR="000A13AC">
              <w:rPr>
                <w:rStyle w:val="Hyperlink"/>
                <w:b/>
                <w:bCs/>
                <w:noProof/>
              </w:rPr>
              <w:t>Music Education Hub Progression Strategy</w:t>
            </w:r>
            <w:r w:rsidR="000A13AC">
              <w:rPr>
                <w:noProof/>
                <w:webHidden/>
              </w:rPr>
              <w:tab/>
            </w:r>
            <w:r w:rsidR="000A13AC">
              <w:rPr>
                <w:noProof/>
                <w:webHidden/>
              </w:rPr>
              <w:fldChar w:fldCharType="begin"/>
            </w:r>
            <w:r w:rsidR="000A13AC">
              <w:rPr>
                <w:noProof/>
                <w:webHidden/>
              </w:rPr>
              <w:instrText xml:space="preserve"> PAGEREF _Toc169027688 \h </w:instrText>
            </w:r>
            <w:r w:rsidR="000A13AC">
              <w:rPr>
                <w:noProof/>
                <w:webHidden/>
              </w:rPr>
            </w:r>
            <w:r w:rsidR="000A13AC">
              <w:rPr>
                <w:noProof/>
                <w:webHidden/>
              </w:rPr>
              <w:fldChar w:fldCharType="separate"/>
            </w:r>
            <w:r w:rsidR="000A13AC">
              <w:rPr>
                <w:noProof/>
                <w:webHidden/>
              </w:rPr>
              <w:t>13</w:t>
            </w:r>
            <w:r w:rsidR="000A13AC">
              <w:rPr>
                <w:noProof/>
                <w:webHidden/>
              </w:rPr>
              <w:fldChar w:fldCharType="end"/>
            </w:r>
          </w:hyperlink>
        </w:p>
        <w:p w:rsidR="000A13AC" w:rsidRDefault="00D74991" w14:paraId="432AF52A" w14:textId="6803E5AB">
          <w:pPr>
            <w:pStyle w:val="TOC1"/>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89">
            <w:r w:rsidRPr="00291202" w:rsidR="000A13AC">
              <w:rPr>
                <w:rStyle w:val="Hyperlink"/>
                <w:noProof/>
              </w:rPr>
              <w:t>Moving Forward (Targets until Summer 2024)</w:t>
            </w:r>
            <w:r w:rsidR="000A13AC">
              <w:rPr>
                <w:noProof/>
                <w:webHidden/>
              </w:rPr>
              <w:tab/>
            </w:r>
            <w:r w:rsidR="000A13AC">
              <w:rPr>
                <w:noProof/>
                <w:webHidden/>
              </w:rPr>
              <w:fldChar w:fldCharType="begin"/>
            </w:r>
            <w:r w:rsidR="000A13AC">
              <w:rPr>
                <w:noProof/>
                <w:webHidden/>
              </w:rPr>
              <w:instrText xml:space="preserve"> PAGEREF _Toc169027689 \h </w:instrText>
            </w:r>
            <w:r w:rsidR="000A13AC">
              <w:rPr>
                <w:noProof/>
                <w:webHidden/>
              </w:rPr>
            </w:r>
            <w:r w:rsidR="000A13AC">
              <w:rPr>
                <w:noProof/>
                <w:webHidden/>
              </w:rPr>
              <w:fldChar w:fldCharType="separate"/>
            </w:r>
            <w:r w:rsidR="000A13AC">
              <w:rPr>
                <w:noProof/>
                <w:webHidden/>
              </w:rPr>
              <w:t>15</w:t>
            </w:r>
            <w:r w:rsidR="000A13AC">
              <w:rPr>
                <w:noProof/>
                <w:webHidden/>
              </w:rPr>
              <w:fldChar w:fldCharType="end"/>
            </w:r>
          </w:hyperlink>
        </w:p>
        <w:p w:rsidR="000A13AC" w:rsidRDefault="00D74991" w14:paraId="620C16CF" w14:textId="193F3D49">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90">
            <w:r w:rsidRPr="00291202" w:rsidR="000A13AC">
              <w:rPr>
                <w:rStyle w:val="Hyperlink"/>
                <w:b/>
                <w:bCs/>
                <w:noProof/>
              </w:rPr>
              <w:t>Objectives 2023/24</w:t>
            </w:r>
            <w:r w:rsidR="000A13AC">
              <w:rPr>
                <w:noProof/>
                <w:webHidden/>
              </w:rPr>
              <w:tab/>
            </w:r>
            <w:r w:rsidR="000A13AC">
              <w:rPr>
                <w:noProof/>
                <w:webHidden/>
              </w:rPr>
              <w:fldChar w:fldCharType="begin"/>
            </w:r>
            <w:r w:rsidR="000A13AC">
              <w:rPr>
                <w:noProof/>
                <w:webHidden/>
              </w:rPr>
              <w:instrText xml:space="preserve"> PAGEREF _Toc169027690 \h </w:instrText>
            </w:r>
            <w:r w:rsidR="000A13AC">
              <w:rPr>
                <w:noProof/>
                <w:webHidden/>
              </w:rPr>
            </w:r>
            <w:r w:rsidR="000A13AC">
              <w:rPr>
                <w:noProof/>
                <w:webHidden/>
              </w:rPr>
              <w:fldChar w:fldCharType="separate"/>
            </w:r>
            <w:r w:rsidR="000A13AC">
              <w:rPr>
                <w:noProof/>
                <w:webHidden/>
              </w:rPr>
              <w:t>15</w:t>
            </w:r>
            <w:r w:rsidR="000A13AC">
              <w:rPr>
                <w:noProof/>
                <w:webHidden/>
              </w:rPr>
              <w:fldChar w:fldCharType="end"/>
            </w:r>
          </w:hyperlink>
        </w:p>
        <w:p w:rsidR="000A13AC" w:rsidRDefault="00D74991" w14:paraId="04D3F924" w14:textId="514BFABC">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91">
            <w:r w:rsidRPr="00291202" w:rsidR="000A13AC">
              <w:rPr>
                <w:rStyle w:val="Hyperlink"/>
                <w:b/>
                <w:bCs/>
                <w:noProof/>
              </w:rPr>
              <w:t>Action Plan</w:t>
            </w:r>
            <w:r w:rsidR="000A13AC">
              <w:rPr>
                <w:noProof/>
                <w:webHidden/>
              </w:rPr>
              <w:tab/>
            </w:r>
            <w:r w:rsidR="000A13AC">
              <w:rPr>
                <w:noProof/>
                <w:webHidden/>
              </w:rPr>
              <w:fldChar w:fldCharType="begin"/>
            </w:r>
            <w:r w:rsidR="000A13AC">
              <w:rPr>
                <w:noProof/>
                <w:webHidden/>
              </w:rPr>
              <w:instrText xml:space="preserve"> PAGEREF _Toc169027691 \h </w:instrText>
            </w:r>
            <w:r w:rsidR="000A13AC">
              <w:rPr>
                <w:noProof/>
                <w:webHidden/>
              </w:rPr>
            </w:r>
            <w:r w:rsidR="000A13AC">
              <w:rPr>
                <w:noProof/>
                <w:webHidden/>
              </w:rPr>
              <w:fldChar w:fldCharType="separate"/>
            </w:r>
            <w:r w:rsidR="000A13AC">
              <w:rPr>
                <w:noProof/>
                <w:webHidden/>
              </w:rPr>
              <w:t>16</w:t>
            </w:r>
            <w:r w:rsidR="000A13AC">
              <w:rPr>
                <w:noProof/>
                <w:webHidden/>
              </w:rPr>
              <w:fldChar w:fldCharType="end"/>
            </w:r>
          </w:hyperlink>
        </w:p>
        <w:p w:rsidR="000A13AC" w:rsidRDefault="00D74991" w14:paraId="530989CE" w14:textId="79FE1772">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92">
            <w:r w:rsidRPr="00291202" w:rsidR="000A13AC">
              <w:rPr>
                <w:rStyle w:val="Hyperlink"/>
                <w:b/>
                <w:bCs/>
                <w:noProof/>
              </w:rPr>
              <w:t>CPD Plan</w:t>
            </w:r>
            <w:r w:rsidR="000A13AC">
              <w:rPr>
                <w:noProof/>
                <w:webHidden/>
              </w:rPr>
              <w:tab/>
            </w:r>
            <w:r w:rsidR="000A13AC">
              <w:rPr>
                <w:noProof/>
                <w:webHidden/>
              </w:rPr>
              <w:fldChar w:fldCharType="begin"/>
            </w:r>
            <w:r w:rsidR="000A13AC">
              <w:rPr>
                <w:noProof/>
                <w:webHidden/>
              </w:rPr>
              <w:instrText xml:space="preserve"> PAGEREF _Toc169027692 \h </w:instrText>
            </w:r>
            <w:r w:rsidR="000A13AC">
              <w:rPr>
                <w:noProof/>
                <w:webHidden/>
              </w:rPr>
            </w:r>
            <w:r w:rsidR="000A13AC">
              <w:rPr>
                <w:noProof/>
                <w:webHidden/>
              </w:rPr>
              <w:fldChar w:fldCharType="separate"/>
            </w:r>
            <w:r w:rsidR="000A13AC">
              <w:rPr>
                <w:noProof/>
                <w:webHidden/>
              </w:rPr>
              <w:t>19</w:t>
            </w:r>
            <w:r w:rsidR="000A13AC">
              <w:rPr>
                <w:noProof/>
                <w:webHidden/>
              </w:rPr>
              <w:fldChar w:fldCharType="end"/>
            </w:r>
          </w:hyperlink>
        </w:p>
        <w:p w:rsidR="000A13AC" w:rsidRDefault="00D74991" w14:paraId="2FF898BA" w14:textId="7DADA0F8">
          <w:pPr>
            <w:pStyle w:val="TOC2"/>
            <w:tabs>
              <w:tab w:val="right" w:leader="dot" w:pos="14560"/>
            </w:tabs>
            <w:rPr>
              <w:rFonts w:asciiTheme="minorHAnsi" w:hAnsiTheme="minorHAnsi" w:eastAsiaTheme="minorEastAsia" w:cstheme="minorBidi"/>
              <w:noProof/>
              <w:kern w:val="2"/>
              <w:sz w:val="24"/>
              <w:szCs w:val="24"/>
              <w14:ligatures w14:val="standardContextual"/>
            </w:rPr>
          </w:pPr>
          <w:hyperlink w:history="1" w:anchor="_Toc169027693">
            <w:r w:rsidRPr="00291202" w:rsidR="000A13AC">
              <w:rPr>
                <w:rStyle w:val="Hyperlink"/>
                <w:b/>
                <w:bCs/>
                <w:noProof/>
              </w:rPr>
              <w:t>Year-End Report to Governors</w:t>
            </w:r>
            <w:r w:rsidR="000A13AC">
              <w:rPr>
                <w:noProof/>
                <w:webHidden/>
              </w:rPr>
              <w:tab/>
            </w:r>
            <w:r w:rsidR="000A13AC">
              <w:rPr>
                <w:noProof/>
                <w:webHidden/>
              </w:rPr>
              <w:fldChar w:fldCharType="begin"/>
            </w:r>
            <w:r w:rsidR="000A13AC">
              <w:rPr>
                <w:noProof/>
                <w:webHidden/>
              </w:rPr>
              <w:instrText xml:space="preserve"> PAGEREF _Toc169027693 \h </w:instrText>
            </w:r>
            <w:r w:rsidR="000A13AC">
              <w:rPr>
                <w:noProof/>
                <w:webHidden/>
              </w:rPr>
            </w:r>
            <w:r w:rsidR="000A13AC">
              <w:rPr>
                <w:noProof/>
                <w:webHidden/>
              </w:rPr>
              <w:fldChar w:fldCharType="separate"/>
            </w:r>
            <w:r w:rsidR="000A13AC">
              <w:rPr>
                <w:noProof/>
                <w:webHidden/>
              </w:rPr>
              <w:t>20</w:t>
            </w:r>
            <w:r w:rsidR="000A13AC">
              <w:rPr>
                <w:noProof/>
                <w:webHidden/>
              </w:rPr>
              <w:fldChar w:fldCharType="end"/>
            </w:r>
          </w:hyperlink>
        </w:p>
        <w:p w:rsidR="00370213" w:rsidRDefault="002905FF" w14:paraId="0B5F1DA0" w14:textId="6F07D8D5">
          <w:r>
            <w:fldChar w:fldCharType="end"/>
          </w:r>
        </w:p>
      </w:sdtContent>
    </w:sdt>
    <w:p w:rsidRPr="006720C1" w:rsidR="00370213" w:rsidP="006720C1" w:rsidRDefault="006720C1" w14:paraId="5B002C69" w14:textId="7A7495DA">
      <w:pPr>
        <w:pStyle w:val="Heading1"/>
        <w:jc w:val="center"/>
        <w:rPr>
          <w:sz w:val="48"/>
          <w:szCs w:val="48"/>
          <w:u w:val="single"/>
        </w:rPr>
      </w:pPr>
      <w:bookmarkStart w:name="_Toc169027680" w:id="0"/>
      <w:r w:rsidRPr="006720C1">
        <w:rPr>
          <w:sz w:val="48"/>
          <w:szCs w:val="48"/>
          <w:u w:val="single"/>
        </w:rPr>
        <w:t>Current Context</w:t>
      </w:r>
      <w:bookmarkEnd w:id="0"/>
    </w:p>
    <w:p w:rsidRPr="00A03C4C" w:rsidR="00370213" w:rsidRDefault="002905FF" w14:paraId="30B49535" w14:textId="77777777">
      <w:pPr>
        <w:pStyle w:val="Heading2"/>
        <w:rPr>
          <w:b/>
          <w:color w:val="auto"/>
          <w:sz w:val="44"/>
          <w:szCs w:val="44"/>
        </w:rPr>
      </w:pPr>
      <w:bookmarkStart w:name="_Toc169027681" w:id="1"/>
      <w:r w:rsidRPr="00A03C4C">
        <w:rPr>
          <w:b/>
          <w:color w:val="auto"/>
          <w:sz w:val="44"/>
          <w:szCs w:val="44"/>
        </w:rPr>
        <w:t>Curriculum Music</w:t>
      </w:r>
      <w:bookmarkEnd w:id="1"/>
    </w:p>
    <w:tbl>
      <w:tblPr>
        <w:tblStyle w:val="a"/>
        <w:tblW w:w="14560" w:type="dxa"/>
        <w:tblBorders>
          <w:top w:val="single" w:color="666666" w:sz="4" w:space="0"/>
          <w:left w:val="single" w:color="000000" w:sz="4" w:space="0"/>
          <w:bottom w:val="single" w:color="666666" w:sz="4" w:space="0"/>
          <w:right w:val="single" w:color="000000" w:sz="4" w:space="0"/>
          <w:insideH w:val="single" w:color="666666" w:sz="4" w:space="0"/>
          <w:insideV w:val="single" w:color="666666" w:sz="4" w:space="0"/>
        </w:tblBorders>
        <w:tblLayout w:type="fixed"/>
        <w:tblLook w:val="0400" w:firstRow="0" w:lastRow="0" w:firstColumn="0" w:lastColumn="0" w:noHBand="0" w:noVBand="1"/>
      </w:tblPr>
      <w:tblGrid>
        <w:gridCol w:w="1696"/>
        <w:gridCol w:w="8080"/>
        <w:gridCol w:w="3119"/>
        <w:gridCol w:w="1665"/>
      </w:tblGrid>
      <w:tr w:rsidR="00370213" w:rsidTr="40C04CC0" w14:paraId="6E316847" w14:textId="77777777">
        <w:trPr>
          <w:tblHeader/>
        </w:trPr>
        <w:tc>
          <w:tcPr>
            <w:tcW w:w="1696" w:type="dxa"/>
            <w:shd w:val="clear" w:color="auto" w:fill="9CC3E5"/>
            <w:tcMar/>
          </w:tcPr>
          <w:p w:rsidR="00370213" w:rsidRDefault="002905FF" w14:paraId="1ACCDCA9" w14:textId="77777777">
            <w:pPr>
              <w:rPr>
                <w:b/>
              </w:rPr>
            </w:pPr>
            <w:r>
              <w:rPr>
                <w:b/>
              </w:rPr>
              <w:t>Area</w:t>
            </w:r>
          </w:p>
        </w:tc>
        <w:tc>
          <w:tcPr>
            <w:tcW w:w="8080" w:type="dxa"/>
            <w:shd w:val="clear" w:color="auto" w:fill="9CC3E5"/>
            <w:tcMar/>
          </w:tcPr>
          <w:p w:rsidR="00370213" w:rsidRDefault="002905FF" w14:paraId="403A0108" w14:textId="77777777">
            <w:pPr>
              <w:rPr>
                <w:b/>
              </w:rPr>
            </w:pPr>
            <w:r>
              <w:rPr>
                <w:b/>
              </w:rPr>
              <w:t>What happens now?</w:t>
            </w:r>
          </w:p>
        </w:tc>
        <w:tc>
          <w:tcPr>
            <w:tcW w:w="3119" w:type="dxa"/>
            <w:shd w:val="clear" w:color="auto" w:fill="9CC3E5"/>
            <w:tcMar/>
          </w:tcPr>
          <w:p w:rsidR="00370213" w:rsidRDefault="002905FF" w14:paraId="0C466E3F" w14:textId="77777777">
            <w:pPr>
              <w:rPr>
                <w:b/>
              </w:rPr>
            </w:pPr>
            <w:r>
              <w:rPr>
                <w:b/>
              </w:rPr>
              <w:t xml:space="preserve">What </w:t>
            </w:r>
            <w:proofErr w:type="gramStart"/>
            <w:r>
              <w:rPr>
                <w:b/>
              </w:rPr>
              <w:t>we would</w:t>
            </w:r>
            <w:proofErr w:type="gramEnd"/>
            <w:r>
              <w:rPr>
                <w:b/>
              </w:rPr>
              <w:t xml:space="preserve"> like to see?</w:t>
            </w:r>
          </w:p>
        </w:tc>
        <w:tc>
          <w:tcPr>
            <w:tcW w:w="1665" w:type="dxa"/>
            <w:shd w:val="clear" w:color="auto" w:fill="9CC3E5"/>
            <w:tcMar/>
          </w:tcPr>
          <w:p w:rsidR="00370213" w:rsidRDefault="002905FF" w14:paraId="05000E4E" w14:textId="77777777">
            <w:pPr>
              <w:rPr>
                <w:b/>
              </w:rPr>
            </w:pPr>
            <w:r>
              <w:rPr>
                <w:b/>
              </w:rPr>
              <w:t>link to actions</w:t>
            </w:r>
          </w:p>
        </w:tc>
      </w:tr>
      <w:tr w:rsidR="00370213" w:rsidTr="40C04CC0" w14:paraId="3E234D33" w14:textId="77777777">
        <w:tc>
          <w:tcPr>
            <w:tcW w:w="1696" w:type="dxa"/>
            <w:shd w:val="clear" w:color="auto" w:fill="9CC3E5"/>
            <w:tcMar/>
          </w:tcPr>
          <w:p w:rsidR="00370213" w:rsidP="0970D742" w:rsidRDefault="002905FF" w14:paraId="787A507E" w14:textId="77777777">
            <w:pPr>
              <w:rPr>
                <w:b/>
                <w:bCs/>
                <w:color w:val="FF0000"/>
              </w:rPr>
            </w:pPr>
            <w:r w:rsidRPr="0970D742">
              <w:rPr>
                <w:b/>
                <w:bCs/>
              </w:rPr>
              <w:t>Overview</w:t>
            </w:r>
          </w:p>
        </w:tc>
        <w:tc>
          <w:tcPr>
            <w:tcW w:w="8080" w:type="dxa"/>
            <w:shd w:val="clear" w:color="auto" w:fill="EBF2F9"/>
            <w:tcMar/>
          </w:tcPr>
          <w:p w:rsidR="00370213" w:rsidP="0970D742" w:rsidRDefault="002905FF" w14:paraId="076EF6C6" w14:textId="77777777">
            <w:pPr>
              <w:rPr>
                <w:b/>
                <w:bCs/>
              </w:rPr>
            </w:pPr>
            <w:r w:rsidRPr="0970D742">
              <w:rPr>
                <w:b/>
                <w:bCs/>
              </w:rPr>
              <w:t>Intent:</w:t>
            </w:r>
          </w:p>
          <w:p w:rsidR="00370213" w:rsidP="0970D742" w:rsidRDefault="002905FF" w14:paraId="46FDCD4A" w14:textId="77777777">
            <w:r>
              <w:t>Our music curriculum aims to provide our pupils with a secure understanding of musical styles, composers and vocabulary. Children use this knowledge to appraise music and apply it to their decision making when composing and creating music. We intend for our curriculum to develop deepening understanding of musical components as they progress through the school, demonstrated through exposure to music from a range of cultures and across time periods. Children develop their musicality over the course of their study.</w:t>
            </w:r>
          </w:p>
          <w:p w:rsidR="00370213" w:rsidP="0970D742" w:rsidRDefault="00370213" w14:paraId="11B9750A" w14:textId="77777777"/>
          <w:p w:rsidR="00370213" w:rsidP="0970D742" w:rsidRDefault="002905FF" w14:paraId="12CBBC5B" w14:textId="77777777">
            <w:pPr>
              <w:rPr>
                <w:b/>
                <w:bCs/>
              </w:rPr>
            </w:pPr>
            <w:r w:rsidRPr="0970D742">
              <w:rPr>
                <w:b/>
                <w:bCs/>
              </w:rPr>
              <w:t xml:space="preserve">Implementation: </w:t>
            </w:r>
          </w:p>
          <w:p w:rsidR="00370213" w:rsidP="0970D742" w:rsidRDefault="002905FF" w14:paraId="2D05999F" w14:textId="77777777">
            <w:r>
              <w:t xml:space="preserve">Over recent years, we have worked extensively on our curriculum and developed ‘End Points’ for each topic in music. These end points are progressive and ensure that the themes within our intent are mapped across each year group – in line with the national curriculum. The Kapow music scheme is used across the school to fulfil these end points. We take every opportunity to promote overlearning and have identified where musical concepts and vocabulary can be revisited and applied to advance musical skill throughout. To support this progression, all children in Y4 learn to play a brass instrument in conjunction with Wigan Music Service. The knowledge gained in Y4 is then further applied in UKS2. </w:t>
            </w:r>
          </w:p>
          <w:p w:rsidR="00370213" w:rsidP="0970D742" w:rsidRDefault="00370213" w14:paraId="4AE322D5" w14:textId="77777777"/>
          <w:p w:rsidR="00370213" w:rsidP="0970D742" w:rsidRDefault="002905FF" w14:paraId="06BC1675" w14:textId="77777777">
            <w:pPr>
              <w:rPr>
                <w:b/>
                <w:bCs/>
              </w:rPr>
            </w:pPr>
            <w:r w:rsidRPr="0970D742">
              <w:rPr>
                <w:b/>
                <w:bCs/>
              </w:rPr>
              <w:t>When is it taught?</w:t>
            </w:r>
          </w:p>
          <w:p w:rsidR="00370213" w:rsidP="0970D742" w:rsidRDefault="002905FF" w14:paraId="78B62825" w14:textId="77777777">
            <w:r>
              <w:t xml:space="preserve">Music is taught at Marus Bridge for 1 hour every week on a half termly cycle. In Y4, children are taught music for an hour every week across the whole year by Wigan Music Service. </w:t>
            </w:r>
          </w:p>
          <w:p w:rsidR="00370213" w:rsidP="0970D742" w:rsidRDefault="00370213" w14:paraId="7F2F02A2" w14:textId="77777777"/>
          <w:p w:rsidR="00370213" w:rsidP="0970D742" w:rsidRDefault="00370213" w14:paraId="4984EFF8" w14:textId="77777777"/>
        </w:tc>
        <w:tc>
          <w:tcPr>
            <w:tcW w:w="3119" w:type="dxa"/>
            <w:shd w:val="clear" w:color="auto" w:fill="EBF2F9"/>
            <w:tcMar/>
          </w:tcPr>
          <w:p w:rsidR="00370213" w:rsidP="0970D742" w:rsidRDefault="00370213" w14:paraId="0BF6E553" w14:textId="77777777">
            <w:pPr>
              <w:rPr>
                <w:color w:val="FF0000"/>
              </w:rPr>
            </w:pPr>
          </w:p>
          <w:p w:rsidR="00370213" w:rsidP="0970D742" w:rsidRDefault="002905FF" w14:paraId="19C847AB" w14:textId="77777777">
            <w:pPr>
              <w:rPr>
                <w:color w:val="FF0000"/>
              </w:rPr>
            </w:pPr>
            <w:r>
              <w:t>Improve attainment for boys across the breadth of the school.</w:t>
            </w:r>
          </w:p>
        </w:tc>
        <w:tc>
          <w:tcPr>
            <w:tcW w:w="1665" w:type="dxa"/>
            <w:shd w:val="clear" w:color="auto" w:fill="EBF2F9"/>
            <w:tcMar/>
          </w:tcPr>
          <w:p w:rsidR="00370213" w:rsidP="0970D742" w:rsidRDefault="00370213" w14:paraId="33722C89" w14:textId="77777777">
            <w:pPr>
              <w:rPr>
                <w:color w:val="FF0000"/>
              </w:rPr>
            </w:pPr>
          </w:p>
        </w:tc>
      </w:tr>
      <w:tr w:rsidR="00370213" w:rsidTr="40C04CC0" w14:paraId="3BD024DC" w14:textId="77777777">
        <w:tc>
          <w:tcPr>
            <w:tcW w:w="1696" w:type="dxa"/>
            <w:shd w:val="clear" w:color="auto" w:fill="9CC3E5"/>
            <w:tcMar/>
          </w:tcPr>
          <w:p w:rsidR="00370213" w:rsidP="0970D742" w:rsidRDefault="002905FF" w14:paraId="6B5577AA" w14:textId="77777777">
            <w:pPr>
              <w:rPr>
                <w:b/>
                <w:bCs/>
              </w:rPr>
            </w:pPr>
            <w:r w:rsidRPr="0970D742">
              <w:rPr>
                <w:b/>
                <w:bCs/>
              </w:rPr>
              <w:t>Whole Class Ensemble Tuition</w:t>
            </w:r>
          </w:p>
        </w:tc>
        <w:tc>
          <w:tcPr>
            <w:tcW w:w="8080" w:type="dxa"/>
            <w:shd w:val="clear" w:color="auto" w:fill="EBF2F9"/>
            <w:tcMar/>
          </w:tcPr>
          <w:p w:rsidR="00370213" w:rsidP="0970D742" w:rsidRDefault="002905FF" w14:paraId="48DCA24E" w14:textId="77777777">
            <w:r>
              <w:t xml:space="preserve">The Wigan Music Service teach whole class brass tuition to all pupils in Y4 and have done so for over a decade here at Marus Bridge. We have selected brass, as this is relevant to our context which is an ex-mining town with a strong brass heritage. </w:t>
            </w:r>
          </w:p>
          <w:p w:rsidR="00370213" w:rsidP="0970D742" w:rsidRDefault="00370213" w14:paraId="534B5364" w14:textId="77777777"/>
          <w:p w:rsidR="00370213" w:rsidP="0970D742" w:rsidRDefault="002905FF" w14:paraId="0BCB00FE" w14:textId="77777777">
            <w:r>
              <w:t xml:space="preserve">After Y4, children are given the option to continue learning their brass instrument in small group private lessons. </w:t>
            </w:r>
          </w:p>
          <w:p w:rsidR="00370213" w:rsidP="0970D742" w:rsidRDefault="00370213" w14:paraId="05F1C5B4" w14:textId="77777777"/>
          <w:p w:rsidR="00370213" w:rsidP="0970D742" w:rsidRDefault="002905FF" w14:paraId="273A2B10" w14:textId="67B3556E">
            <w:r w:rsidR="002905FF">
              <w:rPr/>
              <w:t>Current continuation rate for brass is 10%</w:t>
            </w:r>
            <w:r w:rsidR="5E093DC0">
              <w:rPr/>
              <w:t>.</w:t>
            </w:r>
          </w:p>
          <w:p w:rsidR="00370213" w:rsidP="0970D742" w:rsidRDefault="00370213" w14:paraId="7D92BFC7" w14:textId="77777777"/>
          <w:p w:rsidR="00370213" w:rsidP="0970D742" w:rsidRDefault="002905FF" w14:paraId="01D433A0" w14:textId="77777777">
            <w:r>
              <w:t>Children get the opportunity to showcase their brass playing in 2 x brass concerts to parents throughout the year (Christmas and summer).</w:t>
            </w:r>
          </w:p>
          <w:p w:rsidR="00370213" w:rsidP="0970D742" w:rsidRDefault="00370213" w14:paraId="44CD3E31" w14:textId="77777777"/>
        </w:tc>
        <w:tc>
          <w:tcPr>
            <w:tcW w:w="3119" w:type="dxa"/>
            <w:shd w:val="clear" w:color="auto" w:fill="EBF2F9"/>
            <w:tcMar/>
          </w:tcPr>
          <w:p w:rsidR="00370213" w:rsidP="0970D742" w:rsidRDefault="002905FF" w14:paraId="10D7B912" w14:textId="77777777">
            <w:r>
              <w:t>Improved continuation rate (20%)</w:t>
            </w:r>
          </w:p>
        </w:tc>
        <w:tc>
          <w:tcPr>
            <w:tcW w:w="1665" w:type="dxa"/>
            <w:shd w:val="clear" w:color="auto" w:fill="EBF2F9"/>
            <w:tcMar/>
          </w:tcPr>
          <w:p w:rsidR="00370213" w:rsidP="0970D742" w:rsidRDefault="00370213" w14:paraId="3EE394CC" w14:textId="77777777">
            <w:pPr>
              <w:rPr>
                <w:color w:val="FF0000"/>
              </w:rPr>
            </w:pPr>
          </w:p>
        </w:tc>
      </w:tr>
      <w:tr w:rsidR="00370213" w:rsidTr="40C04CC0" w14:paraId="1156F931" w14:textId="77777777">
        <w:tc>
          <w:tcPr>
            <w:tcW w:w="1696" w:type="dxa"/>
            <w:shd w:val="clear" w:color="auto" w:fill="9CC3E5"/>
            <w:tcMar/>
          </w:tcPr>
          <w:p w:rsidR="00370213" w:rsidP="0970D742" w:rsidRDefault="002905FF" w14:paraId="3B22E217" w14:textId="77777777">
            <w:pPr>
              <w:rPr>
                <w:b/>
                <w:bCs/>
              </w:rPr>
            </w:pPr>
            <w:r w:rsidRPr="0970D742">
              <w:rPr>
                <w:b/>
                <w:bCs/>
              </w:rPr>
              <w:t>Singing</w:t>
            </w:r>
          </w:p>
        </w:tc>
        <w:tc>
          <w:tcPr>
            <w:tcW w:w="8080" w:type="dxa"/>
            <w:shd w:val="clear" w:color="auto" w:fill="EBF2F9"/>
            <w:tcMar/>
          </w:tcPr>
          <w:p w:rsidR="00370213" w:rsidP="0970D742" w:rsidRDefault="002905FF" w14:paraId="444861D9" w14:textId="77777777">
            <w:r w:rsidR="002905FF">
              <w:rPr/>
              <w:t xml:space="preserve">Singing is built into every unit of work with assistance from Kapow Music. </w:t>
            </w:r>
          </w:p>
          <w:p w:rsidR="00370213" w:rsidP="40C04CC0" w:rsidRDefault="002905FF" w14:paraId="09822F46" w14:textId="47D12B1D">
            <w:pPr>
              <w:pStyle w:val="Normal"/>
            </w:pPr>
          </w:p>
          <w:p w:rsidR="00370213" w:rsidP="40C04CC0" w:rsidRDefault="002905FF" w14:paraId="2379B67A" w14:textId="28F69766">
            <w:pPr>
              <w:pStyle w:val="Normal"/>
            </w:pPr>
            <w:r w:rsidR="002905FF">
              <w:rPr/>
              <w:t xml:space="preserve">The curriculum at Marus Bridge progresses in terms of </w:t>
            </w:r>
            <w:r w:rsidR="002905FF">
              <w:rPr/>
              <w:t>objectives</w:t>
            </w:r>
            <w:r w:rsidR="002905FF">
              <w:rPr/>
              <w:t xml:space="preserve"> relating to singing. See below:</w:t>
            </w:r>
          </w:p>
          <w:p w:rsidR="00370213" w:rsidP="0970D742" w:rsidRDefault="00370213" w14:paraId="0F5A1ED2" w14:textId="77777777"/>
          <w:tbl>
            <w:tblPr>
              <w:tblW w:w="4779" w:type="dxa"/>
              <w:tblBorders>
                <w:top w:val="single" w:color="666666" w:sz="4" w:space="0"/>
                <w:left w:val="single" w:color="000000" w:themeColor="text1" w:sz="4" w:space="0"/>
                <w:bottom w:val="single" w:color="666666" w:sz="4" w:space="0"/>
                <w:right w:val="single" w:color="000000" w:themeColor="text1" w:sz="4" w:space="0"/>
                <w:insideH w:val="single" w:color="666666" w:sz="4" w:space="0"/>
                <w:insideV w:val="single" w:color="666666" w:sz="4" w:space="0"/>
              </w:tblBorders>
              <w:tblLayout w:type="fixed"/>
              <w:tblLook w:val="0400" w:firstRow="0" w:lastRow="0" w:firstColumn="0" w:lastColumn="0" w:noHBand="0" w:noVBand="1"/>
            </w:tblPr>
            <w:tblGrid>
              <w:gridCol w:w="515"/>
              <w:gridCol w:w="4264"/>
            </w:tblGrid>
            <w:tr w:rsidR="00370213" w:rsidTr="0970D742" w14:paraId="64DCCFF8" w14:textId="77777777">
              <w:trPr>
                <w:trHeight w:val="269"/>
              </w:trPr>
              <w:tc>
                <w:tcPr>
                  <w:tcW w:w="515" w:type="dxa"/>
                  <w:shd w:val="clear" w:color="auto" w:fill="D9E2F3" w:themeFill="accent1" w:themeFillTint="33"/>
                </w:tcPr>
                <w:p w:rsidR="00370213" w:rsidRDefault="002905FF" w14:paraId="0F5D101F" w14:textId="77777777">
                  <w:pPr>
                    <w:jc w:val="center"/>
                    <w:rPr>
                      <w:b/>
                    </w:rPr>
                  </w:pPr>
                  <w:r>
                    <w:rPr>
                      <w:b/>
                    </w:rPr>
                    <w:t>EY</w:t>
                  </w:r>
                </w:p>
              </w:tc>
              <w:tc>
                <w:tcPr>
                  <w:tcW w:w="4264" w:type="dxa"/>
                </w:tcPr>
                <w:p w:rsidR="00370213" w:rsidRDefault="002905FF" w14:paraId="004020B9" w14:textId="77777777">
                  <w:pPr>
                    <w:rPr>
                      <w:rFonts w:ascii="Tahoma" w:hAnsi="Tahoma" w:eastAsia="Tahoma" w:cs="Tahoma"/>
                      <w:color w:val="0070C0"/>
                      <w:sz w:val="20"/>
                      <w:szCs w:val="20"/>
                    </w:rPr>
                  </w:pPr>
                  <w:r>
                    <w:rPr>
                      <w:rFonts w:ascii="Tahoma" w:hAnsi="Tahoma" w:eastAsia="Tahoma" w:cs="Tahoma"/>
                      <w:sz w:val="20"/>
                      <w:szCs w:val="20"/>
                    </w:rPr>
                    <w:t xml:space="preserve">Learn action songs </w:t>
                  </w:r>
                  <w:r>
                    <w:rPr>
                      <w:rFonts w:ascii="Tahoma" w:hAnsi="Tahoma" w:eastAsia="Tahoma" w:cs="Tahoma"/>
                      <w:color w:val="0070C0"/>
                      <w:sz w:val="20"/>
                      <w:szCs w:val="20"/>
                    </w:rPr>
                    <w:t xml:space="preserve">(Can you show me some actions you have used when singing? What does </w:t>
                  </w:r>
                  <w:proofErr w:type="gramStart"/>
                  <w:r>
                    <w:rPr>
                      <w:rFonts w:ascii="Tahoma" w:hAnsi="Tahoma" w:eastAsia="Tahoma" w:cs="Tahoma"/>
                      <w:color w:val="0070C0"/>
                      <w:sz w:val="20"/>
                      <w:szCs w:val="20"/>
                    </w:rPr>
                    <w:t>singing</w:t>
                  </w:r>
                  <w:proofErr w:type="gramEnd"/>
                  <w:r>
                    <w:rPr>
                      <w:rFonts w:ascii="Tahoma" w:hAnsi="Tahoma" w:eastAsia="Tahoma" w:cs="Tahoma"/>
                      <w:color w:val="0070C0"/>
                      <w:sz w:val="20"/>
                      <w:szCs w:val="20"/>
                    </w:rPr>
                    <w:t xml:space="preserve"> in unison mean?)</w:t>
                  </w:r>
                </w:p>
                <w:p w:rsidR="00370213" w:rsidRDefault="00370213" w14:paraId="37341A2C" w14:textId="77777777"/>
              </w:tc>
            </w:tr>
            <w:tr w:rsidR="00370213" w:rsidTr="0970D742" w14:paraId="685A17FC" w14:textId="77777777">
              <w:trPr>
                <w:trHeight w:val="254"/>
              </w:trPr>
              <w:tc>
                <w:tcPr>
                  <w:tcW w:w="515" w:type="dxa"/>
                  <w:shd w:val="clear" w:color="auto" w:fill="D9E2F3" w:themeFill="accent1" w:themeFillTint="33"/>
                </w:tcPr>
                <w:p w:rsidR="00370213" w:rsidRDefault="002905FF" w14:paraId="062337FC" w14:textId="77777777">
                  <w:pPr>
                    <w:jc w:val="center"/>
                    <w:rPr>
                      <w:b/>
                    </w:rPr>
                  </w:pPr>
                  <w:r>
                    <w:rPr>
                      <w:b/>
                    </w:rPr>
                    <w:t>Y1</w:t>
                  </w:r>
                </w:p>
              </w:tc>
              <w:tc>
                <w:tcPr>
                  <w:tcW w:w="4264" w:type="dxa"/>
                </w:tcPr>
                <w:p w:rsidR="00370213" w:rsidRDefault="002905FF" w14:paraId="10277EB0" w14:textId="77777777">
                  <w:pPr>
                    <w:spacing w:line="257" w:lineRule="auto"/>
                    <w:rPr>
                      <w:rFonts w:ascii="Tahoma" w:hAnsi="Tahoma" w:eastAsia="Tahoma" w:cs="Tahoma"/>
                      <w:sz w:val="20"/>
                      <w:szCs w:val="20"/>
                    </w:rPr>
                  </w:pPr>
                  <w:r>
                    <w:rPr>
                      <w:rFonts w:ascii="Tahoma" w:hAnsi="Tahoma" w:eastAsia="Tahoma" w:cs="Tahoma"/>
                      <w:sz w:val="20"/>
                      <w:szCs w:val="20"/>
                    </w:rPr>
                    <w:t xml:space="preserve">Sing a song in sections </w:t>
                  </w:r>
                  <w:r>
                    <w:rPr>
                      <w:rFonts w:ascii="Tahoma" w:hAnsi="Tahoma" w:eastAsia="Tahoma" w:cs="Tahoma"/>
                      <w:color w:val="0070C0"/>
                      <w:sz w:val="20"/>
                      <w:szCs w:val="20"/>
                    </w:rPr>
                    <w:t>(Can you remember a song you’ve learnt to sing? Why does the teacher count you in before you sing?)</w:t>
                  </w:r>
                </w:p>
                <w:p w:rsidR="00370213" w:rsidRDefault="002905FF" w14:paraId="5633EBFF" w14:textId="77777777">
                  <w:pPr>
                    <w:spacing w:line="257" w:lineRule="auto"/>
                    <w:rPr>
                      <w:rFonts w:ascii="Tahoma" w:hAnsi="Tahoma" w:eastAsia="Tahoma" w:cs="Tahoma"/>
                      <w:sz w:val="20"/>
                      <w:szCs w:val="20"/>
                    </w:rPr>
                  </w:pPr>
                  <w:r>
                    <w:rPr>
                      <w:rFonts w:ascii="Tahoma" w:hAnsi="Tahoma" w:eastAsia="Tahoma" w:cs="Tahoma"/>
                      <w:sz w:val="20"/>
                      <w:szCs w:val="20"/>
                    </w:rPr>
                    <w:t xml:space="preserve">Perform a song </w:t>
                  </w:r>
                  <w:r>
                    <w:rPr>
                      <w:rFonts w:ascii="Tahoma" w:hAnsi="Tahoma" w:eastAsia="Tahoma" w:cs="Tahoma"/>
                      <w:color w:val="0070C0"/>
                      <w:sz w:val="20"/>
                      <w:szCs w:val="20"/>
                    </w:rPr>
                    <w:t>(Should all the sections be the same loudness? What should our faces and bodies do when we perform?)</w:t>
                  </w:r>
                </w:p>
                <w:p w:rsidR="00370213" w:rsidRDefault="00370213" w14:paraId="20F1691C" w14:textId="77777777"/>
              </w:tc>
            </w:tr>
            <w:tr w:rsidR="00370213" w:rsidTr="0970D742" w14:paraId="69F08DF3" w14:textId="77777777">
              <w:trPr>
                <w:trHeight w:val="1794"/>
              </w:trPr>
              <w:tc>
                <w:tcPr>
                  <w:tcW w:w="515" w:type="dxa"/>
                  <w:shd w:val="clear" w:color="auto" w:fill="D9E2F3" w:themeFill="accent1" w:themeFillTint="33"/>
                </w:tcPr>
                <w:p w:rsidR="00370213" w:rsidRDefault="002905FF" w14:paraId="6356FCF4" w14:textId="77777777">
                  <w:pPr>
                    <w:jc w:val="center"/>
                    <w:rPr>
                      <w:b/>
                    </w:rPr>
                  </w:pPr>
                  <w:r>
                    <w:rPr>
                      <w:b/>
                    </w:rPr>
                    <w:t>Y2</w:t>
                  </w:r>
                </w:p>
              </w:tc>
              <w:tc>
                <w:tcPr>
                  <w:tcW w:w="4264" w:type="dxa"/>
                </w:tcPr>
                <w:p w:rsidR="00370213" w:rsidRDefault="002905FF" w14:paraId="1B3317C0" w14:textId="77777777">
                  <w:pPr>
                    <w:rPr>
                      <w:rFonts w:ascii="Tahoma" w:hAnsi="Tahoma" w:eastAsia="Tahoma" w:cs="Tahoma"/>
                      <w:color w:val="0070C0"/>
                      <w:sz w:val="20"/>
                      <w:szCs w:val="20"/>
                    </w:rPr>
                  </w:pPr>
                  <w:r>
                    <w:rPr>
                      <w:rFonts w:ascii="Tahoma" w:hAnsi="Tahoma" w:eastAsia="Tahoma" w:cs="Tahoma"/>
                      <w:sz w:val="20"/>
                      <w:szCs w:val="20"/>
                    </w:rPr>
                    <w:t xml:space="preserve">Sing, play and follow instructions to perform as a group. </w:t>
                  </w:r>
                  <w:r>
                    <w:rPr>
                      <w:rFonts w:ascii="Tahoma" w:hAnsi="Tahoma" w:eastAsia="Tahoma" w:cs="Tahoma"/>
                      <w:color w:val="0070C0"/>
                      <w:sz w:val="20"/>
                      <w:szCs w:val="20"/>
                    </w:rPr>
                    <w:t>(What makes a good performance?)</w:t>
                  </w:r>
                </w:p>
                <w:p w:rsidR="00370213" w:rsidRDefault="002905FF" w14:paraId="1222E4F0" w14:textId="77777777">
                  <w:pPr>
                    <w:spacing w:line="257" w:lineRule="auto"/>
                  </w:pPr>
                  <w:r>
                    <w:t xml:space="preserve">Sing a melody accurately while playing their instrument in time. </w:t>
                  </w:r>
                </w:p>
                <w:p w:rsidR="00370213" w:rsidRDefault="002905FF" w14:paraId="5FB589E7" w14:textId="77777777">
                  <w:pPr>
                    <w:rPr>
                      <w:rFonts w:ascii="Tahoma" w:hAnsi="Tahoma" w:eastAsia="Tahoma" w:cs="Tahoma"/>
                      <w:sz w:val="20"/>
                      <w:szCs w:val="20"/>
                    </w:rPr>
                  </w:pPr>
                  <w:r>
                    <w:rPr>
                      <w:rFonts w:ascii="Tahoma" w:hAnsi="Tahoma" w:eastAsia="Tahoma" w:cs="Tahoma"/>
                      <w:sz w:val="20"/>
                      <w:szCs w:val="20"/>
                    </w:rPr>
                    <w:t xml:space="preserve">Successfully sing back the melody line in time and at the correct pitch. </w:t>
                  </w:r>
                </w:p>
                <w:p w:rsidR="00370213" w:rsidRDefault="00370213" w14:paraId="52783E08" w14:textId="77777777"/>
              </w:tc>
            </w:tr>
            <w:tr w:rsidR="00370213" w:rsidTr="0970D742" w14:paraId="401959E4" w14:textId="77777777">
              <w:trPr>
                <w:trHeight w:val="1450"/>
              </w:trPr>
              <w:tc>
                <w:tcPr>
                  <w:tcW w:w="515" w:type="dxa"/>
                  <w:shd w:val="clear" w:color="auto" w:fill="D9E2F3" w:themeFill="accent1" w:themeFillTint="33"/>
                </w:tcPr>
                <w:p w:rsidR="00370213" w:rsidRDefault="002905FF" w14:paraId="4C828356" w14:textId="77777777">
                  <w:pPr>
                    <w:jc w:val="center"/>
                    <w:rPr>
                      <w:b/>
                    </w:rPr>
                  </w:pPr>
                  <w:r>
                    <w:rPr>
                      <w:b/>
                    </w:rPr>
                    <w:t>Y3</w:t>
                  </w:r>
                </w:p>
              </w:tc>
              <w:tc>
                <w:tcPr>
                  <w:tcW w:w="4264" w:type="dxa"/>
                </w:tcPr>
                <w:p w:rsidR="00370213" w:rsidRDefault="002905FF" w14:paraId="45F54ED6" w14:textId="77777777">
                  <w:pPr>
                    <w:rPr>
                      <w:rFonts w:ascii="Tahoma" w:hAnsi="Tahoma" w:eastAsia="Tahoma" w:cs="Tahoma"/>
                      <w:sz w:val="20"/>
                      <w:szCs w:val="20"/>
                    </w:rPr>
                  </w:pPr>
                  <w:r>
                    <w:rPr>
                      <w:rFonts w:ascii="Tahoma" w:hAnsi="Tahoma" w:eastAsia="Tahoma" w:cs="Tahoma"/>
                      <w:sz w:val="20"/>
                      <w:szCs w:val="20"/>
                    </w:rPr>
                    <w:t xml:space="preserve">Play on the ‘off beat’ and sing a syncopated rhythm. </w:t>
                  </w:r>
                  <w:r>
                    <w:rPr>
                      <w:rFonts w:ascii="Tahoma" w:hAnsi="Tahoma" w:eastAsia="Tahoma" w:cs="Tahoma"/>
                      <w:color w:val="0070C0"/>
                      <w:sz w:val="20"/>
                      <w:szCs w:val="20"/>
                    </w:rPr>
                    <w:t xml:space="preserve"> What is the </w:t>
                  </w:r>
                  <w:proofErr w:type="spellStart"/>
                  <w:r>
                    <w:rPr>
                      <w:rFonts w:ascii="Tahoma" w:hAnsi="Tahoma" w:eastAsia="Tahoma" w:cs="Tahoma"/>
                      <w:color w:val="0070C0"/>
                      <w:sz w:val="20"/>
                      <w:szCs w:val="20"/>
                    </w:rPr>
                    <w:t>off beat</w:t>
                  </w:r>
                  <w:proofErr w:type="spellEnd"/>
                  <w:r>
                    <w:rPr>
                      <w:rFonts w:ascii="Tahoma" w:hAnsi="Tahoma" w:eastAsia="Tahoma" w:cs="Tahoma"/>
                      <w:color w:val="0070C0"/>
                      <w:sz w:val="20"/>
                      <w:szCs w:val="20"/>
                    </w:rPr>
                    <w:t>? (The beat in between the normal beat of the music)</w:t>
                  </w:r>
                </w:p>
                <w:p w:rsidR="00370213" w:rsidRDefault="002905FF" w14:paraId="6EDE445A" w14:textId="77777777">
                  <w:pPr>
                    <w:rPr>
                      <w:rFonts w:ascii="Tahoma" w:hAnsi="Tahoma" w:eastAsia="Tahoma" w:cs="Tahoma"/>
                      <w:sz w:val="20"/>
                      <w:szCs w:val="20"/>
                    </w:rPr>
                  </w:pPr>
                  <w:r>
                    <w:rPr>
                      <w:rFonts w:ascii="Tahoma" w:hAnsi="Tahoma" w:eastAsia="Tahoma" w:cs="Tahoma"/>
                      <w:sz w:val="20"/>
                      <w:szCs w:val="20"/>
                    </w:rPr>
                    <w:t xml:space="preserve">Improvise or compose a scat singing performance with sounds and words. </w:t>
                  </w:r>
                </w:p>
                <w:p w:rsidR="00370213" w:rsidRDefault="00370213" w14:paraId="5FF11E04" w14:textId="77777777">
                  <w:pPr>
                    <w:jc w:val="center"/>
                    <w:rPr>
                      <w:rFonts w:ascii="Tahoma" w:hAnsi="Tahoma" w:eastAsia="Tahoma" w:cs="Tahoma"/>
                      <w:sz w:val="20"/>
                      <w:szCs w:val="20"/>
                    </w:rPr>
                  </w:pPr>
                </w:p>
              </w:tc>
            </w:tr>
            <w:tr w:rsidR="00370213" w:rsidTr="0970D742" w14:paraId="33DA1CE2" w14:textId="77777777">
              <w:trPr>
                <w:trHeight w:val="1196"/>
              </w:trPr>
              <w:tc>
                <w:tcPr>
                  <w:tcW w:w="515" w:type="dxa"/>
                  <w:shd w:val="clear" w:color="auto" w:fill="D9E2F3" w:themeFill="accent1" w:themeFillTint="33"/>
                </w:tcPr>
                <w:p w:rsidR="00370213" w:rsidRDefault="002905FF" w14:paraId="279A62E3" w14:textId="77777777">
                  <w:pPr>
                    <w:jc w:val="center"/>
                    <w:rPr>
                      <w:b/>
                    </w:rPr>
                  </w:pPr>
                  <w:r>
                    <w:rPr>
                      <w:b/>
                    </w:rPr>
                    <w:t>Y4</w:t>
                  </w:r>
                </w:p>
              </w:tc>
              <w:tc>
                <w:tcPr>
                  <w:tcW w:w="4264" w:type="dxa"/>
                </w:tcPr>
                <w:p w:rsidR="00370213" w:rsidRDefault="002905FF" w14:paraId="68D056E2" w14:textId="77777777">
                  <w:pPr>
                    <w:rPr>
                      <w:rFonts w:ascii="Tahoma" w:hAnsi="Tahoma" w:eastAsia="Tahoma" w:cs="Tahoma"/>
                      <w:color w:val="0070C0"/>
                      <w:sz w:val="20"/>
                      <w:szCs w:val="20"/>
                    </w:rPr>
                  </w:pPr>
                  <w:r>
                    <w:rPr>
                      <w:rFonts w:ascii="Tahoma" w:hAnsi="Tahoma" w:eastAsia="Tahoma" w:cs="Tahoma"/>
                      <w:sz w:val="20"/>
                      <w:szCs w:val="20"/>
                    </w:rPr>
                    <w:t xml:space="preserve">Know how to breathe together so phrasing and ensemble are more musical – including when singing </w:t>
                  </w:r>
                  <w:r>
                    <w:rPr>
                      <w:rFonts w:ascii="Tahoma" w:hAnsi="Tahoma" w:eastAsia="Tahoma" w:cs="Tahoma"/>
                      <w:color w:val="0070C0"/>
                      <w:sz w:val="20"/>
                      <w:szCs w:val="20"/>
                    </w:rPr>
                    <w:t>(Why is it important to breathe in the right places when playing?)</w:t>
                  </w:r>
                </w:p>
                <w:p w:rsidR="00370213" w:rsidRDefault="00370213" w14:paraId="1BA213B1" w14:textId="77777777">
                  <w:pPr>
                    <w:rPr>
                      <w:rFonts w:ascii="Tahoma" w:hAnsi="Tahoma" w:eastAsia="Tahoma" w:cs="Tahoma"/>
                      <w:sz w:val="20"/>
                      <w:szCs w:val="20"/>
                    </w:rPr>
                  </w:pPr>
                </w:p>
              </w:tc>
            </w:tr>
            <w:tr w:rsidR="00370213" w:rsidTr="0970D742" w14:paraId="6F900CF1" w14:textId="77777777">
              <w:trPr>
                <w:trHeight w:val="702"/>
              </w:trPr>
              <w:tc>
                <w:tcPr>
                  <w:tcW w:w="515" w:type="dxa"/>
                  <w:shd w:val="clear" w:color="auto" w:fill="D9E2F3" w:themeFill="accent1" w:themeFillTint="33"/>
                </w:tcPr>
                <w:p w:rsidR="00370213" w:rsidRDefault="002905FF" w14:paraId="5192CAB0" w14:textId="77777777">
                  <w:pPr>
                    <w:jc w:val="center"/>
                    <w:rPr>
                      <w:b/>
                    </w:rPr>
                  </w:pPr>
                  <w:r>
                    <w:rPr>
                      <w:b/>
                    </w:rPr>
                    <w:t>Y5</w:t>
                  </w:r>
                </w:p>
              </w:tc>
              <w:tc>
                <w:tcPr>
                  <w:tcW w:w="4264" w:type="dxa"/>
                </w:tcPr>
                <w:p w:rsidR="00370213" w:rsidRDefault="002905FF" w14:paraId="0776B1CF" w14:textId="77777777">
                  <w:pPr>
                    <w:ind w:left="-20" w:right="-20"/>
                  </w:pPr>
                  <w:r>
                    <w:rPr>
                      <w:rFonts w:ascii="Tahoma" w:hAnsi="Tahoma" w:eastAsia="Tahoma" w:cs="Tahoma"/>
                      <w:color w:val="000000"/>
                      <w:sz w:val="20"/>
                      <w:szCs w:val="20"/>
                    </w:rPr>
                    <w:t xml:space="preserve">Sing with accuracy, fluency, control, and expression </w:t>
                  </w:r>
                  <w:r>
                    <w:rPr>
                      <w:rFonts w:ascii="Tahoma" w:hAnsi="Tahoma" w:eastAsia="Tahoma" w:cs="Tahoma"/>
                      <w:color w:val="4472C4"/>
                      <w:sz w:val="20"/>
                      <w:szCs w:val="20"/>
                    </w:rPr>
                    <w:t>(How can you improve your singing? What makes a good singer?)</w:t>
                  </w:r>
                </w:p>
              </w:tc>
            </w:tr>
            <w:tr w:rsidR="00370213" w:rsidTr="0970D742" w14:paraId="11F0C385" w14:textId="77777777">
              <w:trPr>
                <w:trHeight w:val="717"/>
              </w:trPr>
              <w:tc>
                <w:tcPr>
                  <w:tcW w:w="515" w:type="dxa"/>
                  <w:shd w:val="clear" w:color="auto" w:fill="D9E2F3" w:themeFill="accent1" w:themeFillTint="33"/>
                </w:tcPr>
                <w:p w:rsidR="00370213" w:rsidRDefault="002905FF" w14:paraId="044D62FB" w14:textId="77777777">
                  <w:pPr>
                    <w:jc w:val="center"/>
                    <w:rPr>
                      <w:b/>
                    </w:rPr>
                  </w:pPr>
                  <w:r>
                    <w:rPr>
                      <w:b/>
                    </w:rPr>
                    <w:t>Y6</w:t>
                  </w:r>
                </w:p>
              </w:tc>
              <w:tc>
                <w:tcPr>
                  <w:tcW w:w="4264" w:type="dxa"/>
                </w:tcPr>
                <w:p w:rsidR="00370213" w:rsidRDefault="002905FF" w14:paraId="27DADA2D" w14:textId="77777777">
                  <w:r>
                    <w:rPr>
                      <w:rFonts w:ascii="Tahoma" w:hAnsi="Tahoma" w:eastAsia="Tahoma" w:cs="Tahoma"/>
                      <w:sz w:val="20"/>
                      <w:szCs w:val="20"/>
                    </w:rPr>
                    <w:t xml:space="preserve">Sing in two parts and understand harmony </w:t>
                  </w:r>
                  <w:r>
                    <w:rPr>
                      <w:rFonts w:ascii="Tahoma" w:hAnsi="Tahoma" w:eastAsia="Tahoma" w:cs="Tahoma"/>
                      <w:color w:val="0070C0"/>
                      <w:sz w:val="20"/>
                      <w:szCs w:val="20"/>
                    </w:rPr>
                    <w:t xml:space="preserve">(What does </w:t>
                  </w:r>
                  <w:proofErr w:type="gramStart"/>
                  <w:r>
                    <w:rPr>
                      <w:rFonts w:ascii="Tahoma" w:hAnsi="Tahoma" w:eastAsia="Tahoma" w:cs="Tahoma"/>
                      <w:color w:val="0070C0"/>
                      <w:sz w:val="20"/>
                      <w:szCs w:val="20"/>
                    </w:rPr>
                    <w:t>singing</w:t>
                  </w:r>
                  <w:proofErr w:type="gramEnd"/>
                  <w:r>
                    <w:rPr>
                      <w:rFonts w:ascii="Tahoma" w:hAnsi="Tahoma" w:eastAsia="Tahoma" w:cs="Tahoma"/>
                      <w:color w:val="0070C0"/>
                      <w:sz w:val="20"/>
                      <w:szCs w:val="20"/>
                    </w:rPr>
                    <w:t xml:space="preserve"> in harmony mean? What is challenging about singing in 2 parts?)</w:t>
                  </w:r>
                </w:p>
              </w:tc>
            </w:tr>
          </w:tbl>
          <w:p w:rsidR="00370213" w:rsidP="0970D742" w:rsidRDefault="00370213" w14:paraId="1E34776D" w14:textId="5AF388A3"/>
          <w:p w:rsidR="00370213" w:rsidP="0970D742" w:rsidRDefault="00370213" w14:paraId="0BC189F5" w14:textId="720123E0">
            <w:r w:rsidR="05FEFC05">
              <w:rPr/>
              <w:t>Children have the opportunity to join the 'Marus Bridge Choir', where children will learn and perform songs from a range of different genres.</w:t>
            </w:r>
          </w:p>
          <w:p w:rsidR="00370213" w:rsidP="0970D742" w:rsidRDefault="00370213" w14:paraId="706408C8" w14:textId="3A0D5209"/>
          <w:p w:rsidR="00370213" w:rsidP="0970D742" w:rsidRDefault="00370213" w14:paraId="5C89909E" w14:textId="14F85107">
            <w:r w:rsidR="05FEFC05">
              <w:rPr/>
              <w:t xml:space="preserve">In Early Years and KS1, </w:t>
            </w:r>
            <w:r w:rsidR="05FEFC05">
              <w:rPr/>
              <w:t>each</w:t>
            </w:r>
            <w:r w:rsidR="05FEFC05">
              <w:rPr/>
              <w:t xml:space="preserve"> class learns and performs songs to perform to an audience during their seasonal performances.</w:t>
            </w:r>
          </w:p>
        </w:tc>
        <w:tc>
          <w:tcPr>
            <w:tcW w:w="3119" w:type="dxa"/>
            <w:shd w:val="clear" w:color="auto" w:fill="EBF2F9"/>
            <w:tcMar/>
          </w:tcPr>
          <w:p w:rsidR="00370213" w:rsidP="0970D742" w:rsidRDefault="002905FF" w14:paraId="247DEC4B" w14:textId="77777777">
            <w:r>
              <w:t>Offer more opportunities for children to hear men sing.</w:t>
            </w:r>
          </w:p>
          <w:p w:rsidR="00370213" w:rsidP="0970D742" w:rsidRDefault="00370213" w14:paraId="0DDECC7F" w14:textId="77777777"/>
          <w:p w:rsidR="00370213" w:rsidP="0970D742" w:rsidRDefault="002905FF" w14:paraId="3757D00C" w14:textId="77777777">
            <w:pPr>
              <w:rPr>
                <w:color w:val="FF0000"/>
              </w:rPr>
            </w:pPr>
            <w:r>
              <w:t xml:space="preserve">Work on giving effective feedback for singing.  </w:t>
            </w:r>
          </w:p>
        </w:tc>
        <w:tc>
          <w:tcPr>
            <w:tcW w:w="1665" w:type="dxa"/>
            <w:shd w:val="clear" w:color="auto" w:fill="EBF2F9"/>
            <w:tcMar/>
          </w:tcPr>
          <w:p w:rsidR="00370213" w:rsidP="0970D742" w:rsidRDefault="00370213" w14:paraId="3ED520C5" w14:textId="77777777">
            <w:pPr>
              <w:rPr>
                <w:color w:val="FF0000"/>
              </w:rPr>
            </w:pPr>
          </w:p>
        </w:tc>
      </w:tr>
      <w:tr w:rsidR="00370213" w:rsidTr="40C04CC0" w14:paraId="0D894A72" w14:textId="77777777">
        <w:tc>
          <w:tcPr>
            <w:tcW w:w="1696" w:type="dxa"/>
            <w:shd w:val="clear" w:color="auto" w:fill="9CC3E5"/>
            <w:tcMar/>
          </w:tcPr>
          <w:p w:rsidRPr="000236BC" w:rsidR="00370213" w:rsidP="0970D742" w:rsidRDefault="002905FF" w14:paraId="50A27530" w14:textId="77777777">
            <w:pPr>
              <w:rPr>
                <w:b/>
                <w:bCs/>
              </w:rPr>
            </w:pPr>
            <w:r w:rsidRPr="0970D742">
              <w:rPr>
                <w:b/>
                <w:bCs/>
              </w:rPr>
              <w:t>Instrumental music</w:t>
            </w:r>
          </w:p>
        </w:tc>
        <w:tc>
          <w:tcPr>
            <w:tcW w:w="8080" w:type="dxa"/>
            <w:shd w:val="clear" w:color="auto" w:fill="EBF2F9"/>
            <w:tcMar/>
          </w:tcPr>
          <w:p w:rsidRPr="000236BC" w:rsidR="00370213" w:rsidP="0970D742" w:rsidRDefault="002905FF" w14:paraId="0376889C" w14:textId="77777777">
            <w:r>
              <w:t>Musical instruments are played in every topic across our curriculum as follows:</w:t>
            </w:r>
          </w:p>
          <w:p w:rsidRPr="000236BC" w:rsidR="00370213" w:rsidP="0970D742" w:rsidRDefault="002905FF" w14:paraId="756377CD" w14:textId="77777777">
            <w:r>
              <w:t xml:space="preserve">EYFS - unturned percussion </w:t>
            </w:r>
          </w:p>
          <w:p w:rsidRPr="000236BC" w:rsidR="00370213" w:rsidP="0970D742" w:rsidRDefault="002905FF" w14:paraId="03F7D6FB" w14:textId="77777777">
            <w:r>
              <w:t>Y1-2 - unturned and tuned percussion (glockenspiels)</w:t>
            </w:r>
          </w:p>
          <w:p w:rsidRPr="000236BC" w:rsidR="00370213" w:rsidP="0970D742" w:rsidRDefault="002905FF" w14:paraId="55FF170D" w14:textId="77777777">
            <w:r>
              <w:t>Y3 - tuned percussion. (Glockenspiels)</w:t>
            </w:r>
          </w:p>
          <w:p w:rsidRPr="000236BC" w:rsidR="00370213" w:rsidP="0970D742" w:rsidRDefault="002905FF" w14:paraId="36242C95" w14:textId="77777777">
            <w:r>
              <w:t>Y4 - BRASS enrichment year</w:t>
            </w:r>
          </w:p>
          <w:p w:rsidRPr="000236BC" w:rsidR="00370213" w:rsidP="0970D742" w:rsidRDefault="002905FF" w14:paraId="24CF2852" w14:textId="77777777">
            <w:r>
              <w:t xml:space="preserve">Y5 - tuned percussion (glockenspiel) leading on from brass in terms of notation. Also, digital music creation </w:t>
            </w:r>
          </w:p>
          <w:p w:rsidRPr="000236BC" w:rsidR="00370213" w:rsidP="0970D742" w:rsidRDefault="002905FF" w14:paraId="3A4AA39D" w14:textId="3D406CBC">
            <w:r>
              <w:t>Y6 - t</w:t>
            </w:r>
            <w:r w:rsidR="4F034DB6">
              <w:t>u</w:t>
            </w:r>
            <w:r>
              <w:t>nned percussion. (Glockenspiel)</w:t>
            </w:r>
          </w:p>
          <w:p w:rsidRPr="000236BC" w:rsidR="00370213" w:rsidP="0970D742" w:rsidRDefault="00370213" w14:paraId="5C737EFF" w14:textId="77777777"/>
          <w:p w:rsidRPr="000236BC" w:rsidR="00370213" w:rsidP="0970D742" w:rsidRDefault="002905FF" w14:paraId="55DBE8FB" w14:textId="77777777">
            <w:r>
              <w:t xml:space="preserve">We have adopted a depth (not breadth) approach to our musical instrument selection to ensure that the instrument is used as a tool to </w:t>
            </w:r>
            <w:proofErr w:type="gramStart"/>
            <w:r>
              <w:t>deepening</w:t>
            </w:r>
            <w:proofErr w:type="gramEnd"/>
            <w:r>
              <w:t xml:space="preserve"> musical skill and understanding rather than the focus be on the mechanics of playing the instrument itself. </w:t>
            </w:r>
          </w:p>
          <w:p w:rsidRPr="000236BC" w:rsidR="00370213" w:rsidP="0970D742" w:rsidRDefault="00370213" w14:paraId="7085D80C" w14:textId="77777777"/>
        </w:tc>
        <w:tc>
          <w:tcPr>
            <w:tcW w:w="3119" w:type="dxa"/>
            <w:shd w:val="clear" w:color="auto" w:fill="EBF2F9"/>
            <w:tcMar/>
          </w:tcPr>
          <w:p w:rsidRPr="000236BC" w:rsidR="00370213" w:rsidP="0970D742" w:rsidRDefault="002905FF" w14:paraId="59BE2FA8" w14:textId="77777777">
            <w:r>
              <w:t>Ensure that instruments are used consistently in every class.</w:t>
            </w:r>
          </w:p>
        </w:tc>
        <w:tc>
          <w:tcPr>
            <w:tcW w:w="1665" w:type="dxa"/>
            <w:shd w:val="clear" w:color="auto" w:fill="EBF2F9"/>
            <w:tcMar/>
          </w:tcPr>
          <w:p w:rsidRPr="000236BC" w:rsidR="00370213" w:rsidP="0970D742" w:rsidRDefault="00370213" w14:paraId="70371E10" w14:textId="77777777"/>
        </w:tc>
      </w:tr>
      <w:tr w:rsidR="00370213" w:rsidTr="40C04CC0" w14:paraId="3338A248" w14:textId="77777777">
        <w:tc>
          <w:tcPr>
            <w:tcW w:w="1696" w:type="dxa"/>
            <w:shd w:val="clear" w:color="auto" w:fill="9CC3E5"/>
            <w:tcMar/>
          </w:tcPr>
          <w:p w:rsidRPr="000236BC" w:rsidR="00370213" w:rsidP="0970D742" w:rsidRDefault="002905FF" w14:paraId="66F9A9FD" w14:textId="77777777">
            <w:pPr>
              <w:rPr>
                <w:b/>
                <w:bCs/>
              </w:rPr>
            </w:pPr>
            <w:r w:rsidRPr="0970D742">
              <w:rPr>
                <w:b/>
                <w:bCs/>
              </w:rPr>
              <w:t>Technology</w:t>
            </w:r>
          </w:p>
        </w:tc>
        <w:tc>
          <w:tcPr>
            <w:tcW w:w="8080" w:type="dxa"/>
            <w:shd w:val="clear" w:color="auto" w:fill="EBF2F9"/>
            <w:tcMar/>
          </w:tcPr>
          <w:p w:rsidRPr="000236BC" w:rsidR="00370213" w:rsidP="0970D742" w:rsidRDefault="002905FF" w14:paraId="12FB400E" w14:textId="3D42FDD6">
            <w:r>
              <w:t xml:space="preserve">Children are first exposed to music tech in </w:t>
            </w:r>
            <w:r w:rsidR="00C01047">
              <w:t>Y2 and again in Y4 during their</w:t>
            </w:r>
            <w:r>
              <w:t xml:space="preserve"> computing unit</w:t>
            </w:r>
            <w:r w:rsidR="00C01047">
              <w:t>s entitled “making music”. Although the outcomes here relate predominantly to computing, the units consolidate knowledge from our music curriculum and introduce the concept of music technology.</w:t>
            </w:r>
          </w:p>
          <w:p w:rsidRPr="000236BC" w:rsidR="00C01047" w:rsidP="0970D742" w:rsidRDefault="00C01047" w14:paraId="09CD4596" w14:textId="77777777"/>
          <w:p w:rsidRPr="000236BC" w:rsidR="00C01047" w:rsidP="0970D742" w:rsidRDefault="00C01047" w14:paraId="67CC4CE3" w14:textId="7CB232BE">
            <w:r>
              <w:t xml:space="preserve">Then, in Y5, children complete a unit called “Looping and Remixing” in music which </w:t>
            </w:r>
            <w:r w:rsidR="000236BC">
              <w:t xml:space="preserve">explores music tech using different music software. </w:t>
            </w:r>
          </w:p>
          <w:p w:rsidRPr="000236BC" w:rsidR="00370213" w:rsidP="0970D742" w:rsidRDefault="00370213" w14:paraId="496B7308" w14:textId="5B519716"/>
        </w:tc>
        <w:tc>
          <w:tcPr>
            <w:tcW w:w="3119" w:type="dxa"/>
            <w:shd w:val="clear" w:color="auto" w:fill="EBF2F9"/>
            <w:tcMar/>
          </w:tcPr>
          <w:p w:rsidRPr="000236BC" w:rsidR="00370213" w:rsidP="0970D742" w:rsidRDefault="000236BC" w14:paraId="3A28D83E" w14:textId="2529B08B"/>
        </w:tc>
        <w:tc>
          <w:tcPr>
            <w:tcW w:w="1665" w:type="dxa"/>
            <w:shd w:val="clear" w:color="auto" w:fill="EBF2F9"/>
            <w:tcMar/>
          </w:tcPr>
          <w:p w:rsidRPr="000236BC" w:rsidR="00370213" w:rsidP="0970D742" w:rsidRDefault="00370213" w14:paraId="4BFC904C" w14:textId="77777777"/>
        </w:tc>
      </w:tr>
      <w:tr w:rsidR="00370213" w:rsidTr="40C04CC0" w14:paraId="270292A4" w14:textId="77777777">
        <w:tc>
          <w:tcPr>
            <w:tcW w:w="1696" w:type="dxa"/>
            <w:shd w:val="clear" w:color="auto" w:fill="9CC3E5"/>
            <w:tcMar/>
          </w:tcPr>
          <w:p w:rsidRPr="000236BC" w:rsidR="00370213" w:rsidP="0970D742" w:rsidRDefault="002905FF" w14:paraId="1EB66280" w14:textId="77777777">
            <w:pPr>
              <w:rPr>
                <w:b/>
                <w:bCs/>
              </w:rPr>
            </w:pPr>
            <w:r w:rsidRPr="0970D742">
              <w:rPr>
                <w:b/>
                <w:bCs/>
              </w:rPr>
              <w:t>Opportunities to experience live music performance</w:t>
            </w:r>
          </w:p>
        </w:tc>
        <w:tc>
          <w:tcPr>
            <w:tcW w:w="8080" w:type="dxa"/>
            <w:shd w:val="clear" w:color="auto" w:fill="EBF2F9"/>
            <w:tcMar/>
          </w:tcPr>
          <w:p w:rsidRPr="00EB4A0F" w:rsidR="000236BC" w:rsidP="0970D742" w:rsidRDefault="000236BC" w14:paraId="3FCCE576" w14:textId="67D7158F">
            <w:r w:rsidR="000236BC">
              <w:rPr/>
              <w:t>At Marus Brid</w:t>
            </w:r>
            <w:r w:rsidR="4BBD0385">
              <w:rPr/>
              <w:t>g</w:t>
            </w:r>
            <w:r w:rsidR="000236BC">
              <w:rPr/>
              <w:t>e, children are given multiple opportunities to experience live music including:</w:t>
            </w:r>
          </w:p>
          <w:p w:rsidRPr="00EB4A0F" w:rsidR="000236BC" w:rsidP="0970D742" w:rsidRDefault="000236BC" w14:paraId="25AC1B46" w14:textId="77777777">
            <w:pPr>
              <w:pStyle w:val="ListParagraph"/>
              <w:numPr>
                <w:ilvl w:val="0"/>
                <w:numId w:val="3"/>
              </w:numPr>
            </w:pPr>
            <w:r>
              <w:t>Music Service Gala – Y3</w:t>
            </w:r>
          </w:p>
          <w:p w:rsidRPr="00EB4A0F" w:rsidR="00370213" w:rsidP="0970D742" w:rsidRDefault="000236BC" w14:paraId="28C00D77" w14:textId="36A9A80D">
            <w:pPr>
              <w:pStyle w:val="ListParagraph"/>
              <w:numPr>
                <w:ilvl w:val="0"/>
                <w:numId w:val="3"/>
              </w:numPr>
              <w:rPr/>
            </w:pPr>
            <w:r w:rsidR="000236BC">
              <w:rPr/>
              <w:t>Annual Music Alive concerts (Y4-5)</w:t>
            </w:r>
          </w:p>
          <w:p w:rsidRPr="00EB4A0F" w:rsidR="000236BC" w:rsidP="0970D742" w:rsidRDefault="000236BC" w14:paraId="0E928C8B" w14:textId="763C4BDC">
            <w:pPr>
              <w:pStyle w:val="ListParagraph"/>
              <w:numPr>
                <w:ilvl w:val="0"/>
                <w:numId w:val="3"/>
              </w:numPr>
            </w:pPr>
            <w:r>
              <w:t>Choir performances every term in celebration assembly (KS2)</w:t>
            </w:r>
          </w:p>
          <w:p w:rsidRPr="00EB4A0F" w:rsidR="000236BC" w:rsidP="0970D742" w:rsidRDefault="000236BC" w14:paraId="383543ED" w14:textId="7B848144">
            <w:pPr>
              <w:pStyle w:val="ListParagraph"/>
              <w:numPr>
                <w:ilvl w:val="0"/>
                <w:numId w:val="3"/>
              </w:numPr>
              <w:rPr/>
            </w:pPr>
            <w:r w:rsidR="000236BC">
              <w:rPr/>
              <w:t xml:space="preserve">Choir performances annually </w:t>
            </w:r>
          </w:p>
          <w:p w:rsidRPr="00EB4A0F" w:rsidR="000236BC" w:rsidP="0970D742" w:rsidRDefault="11FBE11F" w14:paraId="1ADA88E2" w14:textId="02E3A262">
            <w:pPr>
              <w:pStyle w:val="ListParagraph"/>
              <w:numPr>
                <w:ilvl w:val="0"/>
                <w:numId w:val="3"/>
              </w:numPr>
            </w:pPr>
            <w:r>
              <w:t xml:space="preserve">Annual </w:t>
            </w:r>
            <w:r w:rsidR="000236BC">
              <w:t xml:space="preserve">Pantomime visit with live </w:t>
            </w:r>
            <w:r w:rsidR="016D5FE4">
              <w:t>band</w:t>
            </w:r>
            <w:r w:rsidR="000236BC">
              <w:t xml:space="preserve"> (EYFS – Y6)</w:t>
            </w:r>
          </w:p>
          <w:p w:rsidRPr="00EB4A0F" w:rsidR="00370213" w:rsidP="0970D742" w:rsidRDefault="00370213" w14:paraId="7A98B9FD" w14:textId="77777777"/>
        </w:tc>
        <w:tc>
          <w:tcPr>
            <w:tcW w:w="3119" w:type="dxa"/>
            <w:shd w:val="clear" w:color="auto" w:fill="EBF2F9"/>
            <w:tcMar/>
          </w:tcPr>
          <w:p w:rsidR="00370213" w:rsidP="0970D742" w:rsidRDefault="00EB4A0F" w14:paraId="2519FDEF" w14:textId="77777777">
            <w:r>
              <w:t>The continuation of this high-quality provision.</w:t>
            </w:r>
          </w:p>
          <w:p w:rsidR="00EB4A0F" w:rsidP="0970D742" w:rsidRDefault="00EB4A0F" w14:paraId="47F06190" w14:textId="77777777"/>
          <w:p w:rsidRPr="00EB4A0F" w:rsidR="00EB4A0F" w:rsidP="0970D742" w:rsidRDefault="00EB4A0F" w14:paraId="50241FB6" w14:textId="1AB49E34">
            <w:r>
              <w:t xml:space="preserve">Possibly more performances from bands/artists who may be more appealing to boys. </w:t>
            </w:r>
          </w:p>
        </w:tc>
        <w:tc>
          <w:tcPr>
            <w:tcW w:w="1665" w:type="dxa"/>
            <w:shd w:val="clear" w:color="auto" w:fill="EBF2F9"/>
            <w:tcMar/>
          </w:tcPr>
          <w:p w:rsidR="00370213" w:rsidP="0970D742" w:rsidRDefault="00370213" w14:paraId="14E16C40" w14:textId="77777777">
            <w:pPr>
              <w:rPr>
                <w:color w:val="FF0000"/>
              </w:rPr>
            </w:pPr>
          </w:p>
        </w:tc>
      </w:tr>
    </w:tbl>
    <w:p w:rsidR="00370213" w:rsidRDefault="00370213" w14:paraId="28C06AAE" w14:textId="77777777">
      <w:pPr>
        <w:pStyle w:val="Heading2"/>
        <w:rPr>
          <w:color w:val="FF0000"/>
        </w:rPr>
      </w:pPr>
    </w:p>
    <w:p w:rsidRPr="00A03C4C" w:rsidR="00370213" w:rsidRDefault="002905FF" w14:paraId="78C96B86" w14:textId="77777777">
      <w:pPr>
        <w:pStyle w:val="Heading2"/>
        <w:rPr>
          <w:b/>
          <w:bCs/>
          <w:color w:val="auto"/>
        </w:rPr>
      </w:pPr>
      <w:r>
        <w:br w:type="page"/>
      </w:r>
      <w:bookmarkStart w:name="_Toc169027682" w:id="2"/>
      <w:r w:rsidRPr="00A03C4C">
        <w:rPr>
          <w:b/>
          <w:bCs/>
          <w:color w:val="auto"/>
          <w:sz w:val="36"/>
          <w:szCs w:val="36"/>
        </w:rPr>
        <w:t>Extra-curricular and Co-curricular Music</w:t>
      </w:r>
      <w:bookmarkEnd w:id="2"/>
    </w:p>
    <w:tbl>
      <w:tblPr>
        <w:tblStyle w:val="TableGrid"/>
        <w:tblW w:w="14560" w:type="dxa"/>
        <w:tblLayout w:type="fixed"/>
        <w:tblLook w:val="0400" w:firstRow="0" w:lastRow="0" w:firstColumn="0" w:lastColumn="0" w:noHBand="0" w:noVBand="1"/>
      </w:tblPr>
      <w:tblGrid>
        <w:gridCol w:w="2547"/>
        <w:gridCol w:w="5174"/>
        <w:gridCol w:w="5174"/>
        <w:gridCol w:w="1665"/>
      </w:tblGrid>
      <w:tr w:rsidRPr="00A03C4C" w:rsidR="00A03C4C" w:rsidTr="34212A3E" w14:paraId="1DC157A4" w14:textId="77777777">
        <w:tc>
          <w:tcPr>
            <w:tcW w:w="2547" w:type="dxa"/>
            <w:shd w:val="clear" w:color="auto" w:fill="F7CAAC" w:themeFill="accent2" w:themeFillTint="66"/>
            <w:tcMar/>
          </w:tcPr>
          <w:p w:rsidRPr="00A03C4C" w:rsidR="00370213" w:rsidRDefault="00A03C4C" w14:paraId="622EFD79" w14:textId="3FB55BC3">
            <w:pPr>
              <w:rPr>
                <w:b/>
              </w:rPr>
            </w:pPr>
            <w:bookmarkStart w:name="_Hlk169008352" w:id="3"/>
            <w:r>
              <w:rPr>
                <w:b/>
              </w:rPr>
              <w:t>A</w:t>
            </w:r>
            <w:r w:rsidRPr="00A03C4C">
              <w:rPr>
                <w:b/>
              </w:rPr>
              <w:t>rea</w:t>
            </w:r>
          </w:p>
        </w:tc>
        <w:tc>
          <w:tcPr>
            <w:tcW w:w="5174" w:type="dxa"/>
            <w:shd w:val="clear" w:color="auto" w:fill="F7CAAC" w:themeFill="accent2" w:themeFillTint="66"/>
            <w:tcMar/>
          </w:tcPr>
          <w:p w:rsidRPr="00A03C4C" w:rsidR="00370213" w:rsidRDefault="00A03C4C" w14:paraId="3FBEE64C" w14:textId="37361C0E">
            <w:r>
              <w:rPr>
                <w:b/>
              </w:rPr>
              <w:t>W</w:t>
            </w:r>
            <w:r w:rsidRPr="00A03C4C">
              <w:rPr>
                <w:b/>
              </w:rPr>
              <w:t>hat happens now</w:t>
            </w:r>
            <w:r>
              <w:rPr>
                <w:b/>
              </w:rPr>
              <w:t>?</w:t>
            </w:r>
          </w:p>
        </w:tc>
        <w:tc>
          <w:tcPr>
            <w:tcW w:w="5174" w:type="dxa"/>
            <w:shd w:val="clear" w:color="auto" w:fill="F7CAAC" w:themeFill="accent2" w:themeFillTint="66"/>
            <w:tcMar/>
          </w:tcPr>
          <w:p w:rsidRPr="00A03C4C" w:rsidR="00370213" w:rsidRDefault="00A03C4C" w14:paraId="1995B533" w14:textId="562E2D3A">
            <w:r>
              <w:rPr>
                <w:b/>
              </w:rPr>
              <w:t>W</w:t>
            </w:r>
            <w:r w:rsidRPr="00A03C4C">
              <w:rPr>
                <w:b/>
              </w:rPr>
              <w:t>hat we would like to see</w:t>
            </w:r>
          </w:p>
        </w:tc>
        <w:tc>
          <w:tcPr>
            <w:tcW w:w="1665" w:type="dxa"/>
            <w:shd w:val="clear" w:color="auto" w:fill="F7CAAC" w:themeFill="accent2" w:themeFillTint="66"/>
            <w:tcMar/>
          </w:tcPr>
          <w:p w:rsidRPr="00A03C4C" w:rsidR="00370213" w:rsidRDefault="002905FF" w14:paraId="1F5512DC" w14:textId="77777777">
            <w:r w:rsidRPr="00A03C4C">
              <w:rPr>
                <w:b/>
              </w:rPr>
              <w:t>link to actions</w:t>
            </w:r>
          </w:p>
        </w:tc>
      </w:tr>
      <w:tr w:rsidRPr="00A03C4C" w:rsidR="00A03C4C" w:rsidTr="34212A3E" w14:paraId="7CCC3BD9" w14:textId="77777777">
        <w:tc>
          <w:tcPr>
            <w:tcW w:w="2547" w:type="dxa"/>
            <w:shd w:val="clear" w:color="auto" w:fill="F7CAAC" w:themeFill="accent2" w:themeFillTint="66"/>
            <w:tcMar/>
          </w:tcPr>
          <w:p w:rsidRPr="00A03C4C" w:rsidR="00370213" w:rsidP="00A03C4C" w:rsidRDefault="002905FF" w14:paraId="01B84D06" w14:textId="77777777">
            <w:pPr>
              <w:jc w:val="left"/>
              <w:rPr>
                <w:b/>
              </w:rPr>
            </w:pPr>
            <w:r w:rsidRPr="00A03C4C">
              <w:rPr>
                <w:b/>
              </w:rPr>
              <w:t>Singing</w:t>
            </w:r>
          </w:p>
        </w:tc>
        <w:tc>
          <w:tcPr>
            <w:tcW w:w="5174" w:type="dxa"/>
            <w:shd w:val="clear" w:color="auto" w:fill="FEF6F0"/>
            <w:tcMar/>
          </w:tcPr>
          <w:p w:rsidRPr="00A03C4C" w:rsidR="00370213" w:rsidP="40C04CC0" w:rsidRDefault="002905FF" w14:paraId="5328E241" w14:textId="4F915BCC">
            <w:pPr>
              <w:jc w:val="left"/>
            </w:pPr>
            <w:r w:rsidR="002905FF">
              <w:rPr/>
              <w:t xml:space="preserve">Children are given </w:t>
            </w:r>
            <w:r w:rsidR="002905FF">
              <w:rPr/>
              <w:t>various opportunities</w:t>
            </w:r>
            <w:r w:rsidR="002905FF">
              <w:rPr/>
              <w:t xml:space="preserve"> to sing at Marus Bridge Primary. These opportunities include:</w:t>
            </w:r>
          </w:p>
          <w:p w:rsidRPr="00A03C4C" w:rsidR="00370213" w:rsidP="00A03C4C" w:rsidRDefault="002905FF" w14:paraId="627CC75E" w14:textId="77777777">
            <w:pPr>
              <w:numPr>
                <w:ilvl w:val="0"/>
                <w:numId w:val="2"/>
              </w:numPr>
              <w:jc w:val="left"/>
              <w:rPr/>
            </w:pPr>
            <w:r w:rsidR="002905FF">
              <w:rPr/>
              <w:t xml:space="preserve">Singing in their weekly music lessons (every half term) </w:t>
            </w:r>
          </w:p>
          <w:p w:rsidR="34212A3E" w:rsidP="34212A3E" w:rsidRDefault="34212A3E" w14:paraId="090A29C3" w14:textId="2C835E9C">
            <w:pPr>
              <w:numPr>
                <w:ilvl w:val="0"/>
                <w:numId w:val="2"/>
              </w:numPr>
              <w:jc w:val="left"/>
              <w:rPr/>
            </w:pPr>
          </w:p>
          <w:p w:rsidRPr="00A03C4C" w:rsidR="00370213" w:rsidP="00A03C4C" w:rsidRDefault="002905FF" w14:paraId="67F94AF2" w14:textId="536D9900">
            <w:pPr>
              <w:numPr>
                <w:ilvl w:val="0"/>
                <w:numId w:val="2"/>
              </w:numPr>
              <w:jc w:val="left"/>
              <w:rPr/>
            </w:pPr>
            <w:r w:rsidR="002905FF">
              <w:rPr/>
              <w:t xml:space="preserve">Joining the KS2 choir - from Y3 upwards children are invited to join our </w:t>
            </w:r>
            <w:r w:rsidR="002905FF">
              <w:rPr/>
              <w:t>long standing</w:t>
            </w:r>
            <w:r w:rsidR="002905FF">
              <w:rPr/>
              <w:t xml:space="preserve"> choir of over 50 members. It is led by </w:t>
            </w:r>
            <w:r w:rsidR="2B544B59">
              <w:rPr/>
              <w:t>Miss Ferro</w:t>
            </w:r>
            <w:r w:rsidR="002905FF">
              <w:rPr/>
              <w:t>, Mrs Hampson</w:t>
            </w:r>
            <w:r w:rsidR="5522DB8A">
              <w:rPr/>
              <w:t xml:space="preserve"> and Mrs Taylor. </w:t>
            </w:r>
            <w:r w:rsidR="002905FF">
              <w:rPr/>
              <w:t>The choir meets weekly after school on Wednesdays and perform to the school, at our neighbouring school or at an external event on a half termly basis.</w:t>
            </w:r>
          </w:p>
          <w:p w:rsidRPr="00A03C4C" w:rsidR="00370213" w:rsidP="00A03C4C" w:rsidRDefault="002905FF" w14:paraId="61BD1209" w14:textId="77777777">
            <w:pPr>
              <w:numPr>
                <w:ilvl w:val="0"/>
                <w:numId w:val="2"/>
              </w:numPr>
              <w:jc w:val="left"/>
            </w:pPr>
            <w:r w:rsidRPr="00A03C4C">
              <w:t xml:space="preserve">Staff choir - Every Christmas, staff and Governors </w:t>
            </w:r>
            <w:proofErr w:type="gramStart"/>
            <w:r w:rsidRPr="00A03C4C">
              <w:t>join together</w:t>
            </w:r>
            <w:proofErr w:type="gramEnd"/>
            <w:r w:rsidRPr="00A03C4C">
              <w:t xml:space="preserve"> for a special Christmas performance.</w:t>
            </w:r>
          </w:p>
          <w:p w:rsidRPr="00A03C4C" w:rsidR="00370213" w:rsidP="00A03C4C" w:rsidRDefault="002905FF" w14:paraId="2D69C13B" w14:textId="77777777">
            <w:pPr>
              <w:numPr>
                <w:ilvl w:val="0"/>
                <w:numId w:val="2"/>
              </w:numPr>
              <w:jc w:val="left"/>
              <w:rPr/>
            </w:pPr>
            <w:r w:rsidR="002905FF">
              <w:rPr/>
              <w:t xml:space="preserve">Y4 sing as part of their brass concerts (summer and Christmas) </w:t>
            </w:r>
          </w:p>
          <w:p w:rsidR="54E0BCC7" w:rsidP="34212A3E" w:rsidRDefault="54E0BCC7" w14:paraId="3DF748DB" w14:textId="52FFA81A">
            <w:pPr>
              <w:numPr>
                <w:ilvl w:val="0"/>
                <w:numId w:val="2"/>
              </w:numPr>
              <w:jc w:val="left"/>
              <w:rPr/>
            </w:pPr>
            <w:r w:rsidR="54E0BCC7">
              <w:rPr/>
              <w:t>In Early Years and KS1, each class learns and performs songs to perform to an audience during their seasonal performances.</w:t>
            </w:r>
          </w:p>
          <w:p w:rsidRPr="00A03C4C" w:rsidR="00370213" w:rsidP="00A03C4C" w:rsidRDefault="00370213" w14:paraId="4D26C5BB" w14:textId="77777777">
            <w:pPr>
              <w:jc w:val="left"/>
            </w:pPr>
          </w:p>
        </w:tc>
        <w:tc>
          <w:tcPr>
            <w:tcW w:w="5174" w:type="dxa"/>
            <w:shd w:val="clear" w:color="auto" w:fill="FEF6F0"/>
            <w:tcMar/>
          </w:tcPr>
          <w:p w:rsidRPr="00A03C4C" w:rsidR="00370213" w:rsidRDefault="002905FF" w14:paraId="637C73D8" w14:textId="67CA5A0B">
            <w:r w:rsidRPr="00A03C4C">
              <w:t>Develop a small repertoire of whole</w:t>
            </w:r>
            <w:r w:rsidR="00A03C4C">
              <w:t>-</w:t>
            </w:r>
            <w:r w:rsidRPr="00A03C4C">
              <w:t>school songs to sing in our weekly assembly</w:t>
            </w:r>
            <w:r w:rsidR="00A03C4C">
              <w:t>.</w:t>
            </w:r>
          </w:p>
        </w:tc>
        <w:tc>
          <w:tcPr>
            <w:tcW w:w="1665" w:type="dxa"/>
            <w:shd w:val="clear" w:color="auto" w:fill="FEF6F0"/>
            <w:tcMar/>
          </w:tcPr>
          <w:p w:rsidRPr="00A03C4C" w:rsidR="00370213" w:rsidRDefault="00370213" w14:paraId="3875084D" w14:textId="77777777">
            <w:pPr>
              <w:jc w:val="center"/>
            </w:pPr>
          </w:p>
        </w:tc>
      </w:tr>
      <w:tr w:rsidRPr="00A03C4C" w:rsidR="00A03C4C" w:rsidTr="34212A3E" w14:paraId="1ACC6608" w14:textId="77777777">
        <w:tc>
          <w:tcPr>
            <w:tcW w:w="2547" w:type="dxa"/>
            <w:shd w:val="clear" w:color="auto" w:fill="F7CAAC" w:themeFill="accent2" w:themeFillTint="66"/>
            <w:tcMar/>
          </w:tcPr>
          <w:p w:rsidRPr="00A03C4C" w:rsidR="00370213" w:rsidRDefault="002905FF" w14:paraId="4220F7C8" w14:textId="77777777">
            <w:pPr>
              <w:rPr>
                <w:b/>
              </w:rPr>
            </w:pPr>
            <w:r w:rsidRPr="00A03C4C">
              <w:rPr>
                <w:b/>
              </w:rPr>
              <w:t>Ensembles</w:t>
            </w:r>
          </w:p>
        </w:tc>
        <w:tc>
          <w:tcPr>
            <w:tcW w:w="5174" w:type="dxa"/>
            <w:shd w:val="clear" w:color="auto" w:fill="FEF6F0"/>
            <w:tcMar/>
          </w:tcPr>
          <w:p w:rsidRPr="00A03C4C" w:rsidR="00370213" w:rsidP="00A03C4C" w:rsidRDefault="002905FF" w14:paraId="05CE888E" w14:textId="77777777">
            <w:pPr>
              <w:jc w:val="left"/>
            </w:pPr>
            <w:r w:rsidRPr="00A03C4C">
              <w:t xml:space="preserve">Children who choose to continue to play their brass instrument after Y4 </w:t>
            </w:r>
            <w:proofErr w:type="gramStart"/>
            <w:r w:rsidRPr="00A03C4C">
              <w:t>have the opportunity to</w:t>
            </w:r>
            <w:proofErr w:type="gramEnd"/>
            <w:r w:rsidRPr="00A03C4C">
              <w:t xml:space="preserve"> perform as a brass ensemble each </w:t>
            </w:r>
            <w:proofErr w:type="spellStart"/>
            <w:r w:rsidRPr="00A03C4C">
              <w:t>christmas</w:t>
            </w:r>
            <w:proofErr w:type="spellEnd"/>
            <w:r w:rsidRPr="00A03C4C">
              <w:t xml:space="preserve">. Children play at our annual Christmas carol concert </w:t>
            </w:r>
            <w:proofErr w:type="gramStart"/>
            <w:r w:rsidRPr="00A03C4C">
              <w:t>and also</w:t>
            </w:r>
            <w:proofErr w:type="gramEnd"/>
            <w:r w:rsidRPr="00A03C4C">
              <w:t xml:space="preserve"> tour local venues (</w:t>
            </w:r>
            <w:proofErr w:type="spellStart"/>
            <w:r w:rsidRPr="00A03C4C">
              <w:t>ie</w:t>
            </w:r>
            <w:proofErr w:type="spellEnd"/>
            <w:r w:rsidRPr="00A03C4C">
              <w:t xml:space="preserve"> supermarket and local school) with the choir. This is led by Mr Ford from the Wigan music service and Mrs Hurst (choir leader).</w:t>
            </w:r>
          </w:p>
          <w:p w:rsidRPr="00A03C4C" w:rsidR="00370213" w:rsidP="00A03C4C" w:rsidRDefault="00370213" w14:paraId="5F595B58" w14:textId="77777777">
            <w:pPr>
              <w:jc w:val="left"/>
            </w:pPr>
          </w:p>
        </w:tc>
        <w:tc>
          <w:tcPr>
            <w:tcW w:w="5174" w:type="dxa"/>
            <w:shd w:val="clear" w:color="auto" w:fill="FEF6F0"/>
            <w:tcMar/>
          </w:tcPr>
          <w:p w:rsidRPr="00A03C4C" w:rsidR="00370213" w:rsidRDefault="002905FF" w14:paraId="02121BCF" w14:textId="77777777">
            <w:r w:rsidRPr="00A03C4C">
              <w:t xml:space="preserve">Provide a more regular ensemble practice (contact Pemberton Band to enquire about starting weekly sessions again). </w:t>
            </w:r>
          </w:p>
        </w:tc>
        <w:tc>
          <w:tcPr>
            <w:tcW w:w="1665" w:type="dxa"/>
            <w:shd w:val="clear" w:color="auto" w:fill="FEF6F0"/>
            <w:tcMar/>
          </w:tcPr>
          <w:p w:rsidRPr="00A03C4C" w:rsidR="00370213" w:rsidRDefault="00370213" w14:paraId="0BC189B4" w14:textId="77777777">
            <w:pPr>
              <w:jc w:val="center"/>
            </w:pPr>
          </w:p>
        </w:tc>
      </w:tr>
      <w:tr w:rsidRPr="00A03C4C" w:rsidR="00A03C4C" w:rsidTr="34212A3E" w14:paraId="22728766" w14:textId="77777777">
        <w:tc>
          <w:tcPr>
            <w:tcW w:w="2547" w:type="dxa"/>
            <w:shd w:val="clear" w:color="auto" w:fill="F7CAAC" w:themeFill="accent2" w:themeFillTint="66"/>
            <w:tcMar/>
          </w:tcPr>
          <w:p w:rsidRPr="00A03C4C" w:rsidR="00370213" w:rsidRDefault="002905FF" w14:paraId="2E730EC0" w14:textId="77777777">
            <w:pPr>
              <w:rPr>
                <w:b/>
              </w:rPr>
            </w:pPr>
            <w:r w:rsidRPr="00A03C4C">
              <w:rPr>
                <w:b/>
              </w:rPr>
              <w:t>Tuition</w:t>
            </w:r>
          </w:p>
        </w:tc>
        <w:tc>
          <w:tcPr>
            <w:tcW w:w="5174" w:type="dxa"/>
            <w:shd w:val="clear" w:color="auto" w:fill="FEF6F0"/>
            <w:tcMar/>
          </w:tcPr>
          <w:p w:rsidRPr="00A03C4C" w:rsidR="00370213" w:rsidP="00A03C4C" w:rsidRDefault="002905FF" w14:paraId="0F099BC8" w14:textId="77777777">
            <w:pPr>
              <w:jc w:val="left"/>
            </w:pPr>
            <w:r w:rsidRPr="00A03C4C">
              <w:t xml:space="preserve">We currently offer tuition in Y5 and Y6 following the wider </w:t>
            </w:r>
            <w:proofErr w:type="spellStart"/>
            <w:r w:rsidRPr="00A03C4C">
              <w:t>opps</w:t>
            </w:r>
            <w:proofErr w:type="spellEnd"/>
            <w:r w:rsidRPr="00A03C4C">
              <w:t xml:space="preserve"> year in Y4. Children are invited to sign up </w:t>
            </w:r>
            <w:r w:rsidRPr="00A03C4C">
              <w:t xml:space="preserve">for brass, keyboard or guitar lessons at the end of their Y4 unit of work. This is a great opportunity for children to continue to progress their understanding of notation gained in the wider </w:t>
            </w:r>
            <w:proofErr w:type="spellStart"/>
            <w:r w:rsidRPr="00A03C4C">
              <w:t>opps</w:t>
            </w:r>
            <w:proofErr w:type="spellEnd"/>
            <w:r w:rsidRPr="00A03C4C">
              <w:t xml:space="preserve"> year.</w:t>
            </w:r>
          </w:p>
          <w:p w:rsidRPr="00A03C4C" w:rsidR="00370213" w:rsidP="00A03C4C" w:rsidRDefault="00370213" w14:paraId="7EA9F014" w14:textId="77777777">
            <w:pPr>
              <w:jc w:val="left"/>
            </w:pPr>
          </w:p>
          <w:p w:rsidRPr="00A03C4C" w:rsidR="00370213" w:rsidP="00A03C4C" w:rsidRDefault="002905FF" w14:paraId="586C1C19" w14:textId="77777777">
            <w:pPr>
              <w:jc w:val="left"/>
            </w:pPr>
            <w:r w:rsidRPr="00A03C4C">
              <w:t>All private music lessons are delivered by the Wigan Music Service. In terms of recruitment, the Wigan Music Service comes into school and delivers a live music concert at the end of each academic year. Children are then encouraged by the service to sign up. For specific children who would benefit, teachers often provide informal gentle encouragement as necessary.</w:t>
            </w:r>
          </w:p>
          <w:p w:rsidRPr="00A03C4C" w:rsidR="00370213" w:rsidP="00A03C4C" w:rsidRDefault="00370213" w14:paraId="467ED1CF" w14:textId="77777777">
            <w:pPr>
              <w:jc w:val="left"/>
            </w:pPr>
          </w:p>
          <w:p w:rsidRPr="00A03C4C" w:rsidR="00370213" w:rsidP="00A03C4C" w:rsidRDefault="002905FF" w14:paraId="0A43CD2A" w14:textId="77777777">
            <w:pPr>
              <w:jc w:val="left"/>
            </w:pPr>
            <w:r w:rsidRPr="00A03C4C">
              <w:t xml:space="preserve">Termly progress reports are completed by the Wigan music service and copies are sent home. </w:t>
            </w:r>
          </w:p>
          <w:p w:rsidRPr="00A03C4C" w:rsidR="00370213" w:rsidP="00A03C4C" w:rsidRDefault="00370213" w14:paraId="66228B5D" w14:textId="77777777">
            <w:pPr>
              <w:jc w:val="left"/>
            </w:pPr>
          </w:p>
        </w:tc>
        <w:tc>
          <w:tcPr>
            <w:tcW w:w="5174" w:type="dxa"/>
            <w:shd w:val="clear" w:color="auto" w:fill="FEF6F0"/>
            <w:tcMar/>
          </w:tcPr>
          <w:p w:rsidRPr="00A03C4C" w:rsidR="00370213" w:rsidRDefault="002905FF" w14:paraId="56495716" w14:textId="77777777">
            <w:r w:rsidRPr="00A03C4C">
              <w:t xml:space="preserve">It would be great to have a better dialogue between music instructors and teachers regarding progress made </w:t>
            </w:r>
            <w:r w:rsidRPr="00A03C4C">
              <w:t xml:space="preserve">in music lessons and any child who is emerging as gifted and talented. </w:t>
            </w:r>
          </w:p>
        </w:tc>
        <w:tc>
          <w:tcPr>
            <w:tcW w:w="1665" w:type="dxa"/>
            <w:shd w:val="clear" w:color="auto" w:fill="FEF6F0"/>
            <w:tcMar/>
          </w:tcPr>
          <w:p w:rsidRPr="00A03C4C" w:rsidR="00370213" w:rsidRDefault="00370213" w14:paraId="569EBAD6" w14:textId="77777777">
            <w:pPr>
              <w:jc w:val="center"/>
            </w:pPr>
          </w:p>
        </w:tc>
      </w:tr>
      <w:bookmarkEnd w:id="3"/>
    </w:tbl>
    <w:p w:rsidRPr="00A03C4C" w:rsidR="00370213" w:rsidRDefault="00370213" w14:paraId="1EC11DDD" w14:textId="77777777">
      <w:pPr>
        <w:pStyle w:val="Heading2"/>
        <w:rPr>
          <w:color w:val="auto"/>
        </w:rPr>
      </w:pPr>
    </w:p>
    <w:p w:rsidRPr="00A03C4C" w:rsidR="00370213" w:rsidRDefault="002905FF" w14:paraId="71A35789" w14:textId="77777777">
      <w:pPr>
        <w:rPr>
          <w:sz w:val="26"/>
          <w:szCs w:val="26"/>
        </w:rPr>
      </w:pPr>
      <w:r w:rsidRPr="00A03C4C">
        <w:br w:type="page"/>
      </w:r>
    </w:p>
    <w:p w:rsidRPr="00A03C4C" w:rsidR="00370213" w:rsidRDefault="00A03C4C" w14:paraId="22622213" w14:textId="776DBCCE">
      <w:pPr>
        <w:pStyle w:val="Heading2"/>
        <w:rPr>
          <w:b/>
          <w:bCs/>
          <w:color w:val="auto"/>
          <w:sz w:val="36"/>
          <w:szCs w:val="36"/>
        </w:rPr>
      </w:pPr>
      <w:bookmarkStart w:name="_Toc169027683" w:id="4"/>
      <w:r>
        <w:rPr>
          <w:b/>
          <w:bCs/>
          <w:color w:val="auto"/>
          <w:sz w:val="36"/>
          <w:szCs w:val="36"/>
        </w:rPr>
        <w:t>Leadership</w:t>
      </w:r>
      <w:bookmarkEnd w:id="4"/>
    </w:p>
    <w:tbl>
      <w:tblPr>
        <w:tblStyle w:val="a2"/>
        <w:tblW w:w="14560" w:type="dxa"/>
        <w:tblBorders>
          <w:top w:val="single" w:color="666666" w:sz="4" w:space="0"/>
          <w:left w:val="single" w:color="000000" w:sz="4" w:space="0"/>
          <w:bottom w:val="single" w:color="666666" w:sz="4" w:space="0"/>
          <w:right w:val="single" w:color="000000" w:sz="4" w:space="0"/>
          <w:insideH w:val="single" w:color="666666" w:sz="4" w:space="0"/>
          <w:insideV w:val="single" w:color="666666" w:sz="4" w:space="0"/>
        </w:tblBorders>
        <w:tblLayout w:type="fixed"/>
        <w:tblLook w:val="0400" w:firstRow="0" w:lastRow="0" w:firstColumn="0" w:lastColumn="0" w:noHBand="0" w:noVBand="1"/>
      </w:tblPr>
      <w:tblGrid>
        <w:gridCol w:w="2547"/>
        <w:gridCol w:w="5174"/>
        <w:gridCol w:w="5174"/>
        <w:gridCol w:w="1665"/>
      </w:tblGrid>
      <w:tr w:rsidR="00370213" w:rsidTr="34212A3E" w14:paraId="63F8E604" w14:textId="77777777">
        <w:trPr>
          <w:tblHeader/>
        </w:trPr>
        <w:tc>
          <w:tcPr>
            <w:tcW w:w="2547" w:type="dxa"/>
            <w:shd w:val="clear" w:color="auto" w:fill="A8D08D" w:themeFill="accent6" w:themeFillTint="99"/>
            <w:tcMar/>
          </w:tcPr>
          <w:p w:rsidRPr="00A03C4C" w:rsidR="00370213" w:rsidRDefault="00A03C4C" w14:paraId="29C1FDC2" w14:textId="55829BE2">
            <w:pPr>
              <w:rPr>
                <w:b/>
              </w:rPr>
            </w:pPr>
            <w:r w:rsidRPr="00A03C4C">
              <w:rPr>
                <w:b/>
              </w:rPr>
              <w:t>Area</w:t>
            </w:r>
          </w:p>
        </w:tc>
        <w:tc>
          <w:tcPr>
            <w:tcW w:w="5174" w:type="dxa"/>
            <w:shd w:val="clear" w:color="auto" w:fill="A8D08D" w:themeFill="accent6" w:themeFillTint="99"/>
            <w:tcMar/>
          </w:tcPr>
          <w:p w:rsidRPr="00A03C4C" w:rsidR="00370213" w:rsidRDefault="00A03C4C" w14:paraId="1230C090" w14:textId="26A2A17C">
            <w:r w:rsidRPr="00A03C4C">
              <w:rPr>
                <w:b/>
              </w:rPr>
              <w:t>What happens now?</w:t>
            </w:r>
          </w:p>
        </w:tc>
        <w:tc>
          <w:tcPr>
            <w:tcW w:w="5174" w:type="dxa"/>
            <w:shd w:val="clear" w:color="auto" w:fill="A8D08D" w:themeFill="accent6" w:themeFillTint="99"/>
            <w:tcMar/>
          </w:tcPr>
          <w:p w:rsidRPr="00A03C4C" w:rsidR="00370213" w:rsidRDefault="00A03C4C" w14:paraId="735819EB" w14:textId="2E3D8A02">
            <w:r w:rsidRPr="00A03C4C">
              <w:rPr>
                <w:b/>
              </w:rPr>
              <w:t xml:space="preserve">What </w:t>
            </w:r>
            <w:proofErr w:type="gramStart"/>
            <w:r w:rsidRPr="00A03C4C">
              <w:rPr>
                <w:b/>
              </w:rPr>
              <w:t>we would</w:t>
            </w:r>
            <w:proofErr w:type="gramEnd"/>
            <w:r w:rsidRPr="00A03C4C">
              <w:rPr>
                <w:b/>
              </w:rPr>
              <w:t xml:space="preserve"> like to see?</w:t>
            </w:r>
          </w:p>
        </w:tc>
        <w:tc>
          <w:tcPr>
            <w:tcW w:w="1665" w:type="dxa"/>
            <w:shd w:val="clear" w:color="auto" w:fill="A8D08D" w:themeFill="accent6" w:themeFillTint="99"/>
            <w:tcMar/>
          </w:tcPr>
          <w:p w:rsidRPr="00A03C4C" w:rsidR="00370213" w:rsidRDefault="002905FF" w14:paraId="15E742C3" w14:textId="77777777">
            <w:r w:rsidRPr="00A03C4C">
              <w:rPr>
                <w:b/>
              </w:rPr>
              <w:t>link to actions</w:t>
            </w:r>
          </w:p>
        </w:tc>
      </w:tr>
      <w:tr w:rsidR="00370213" w:rsidTr="34212A3E" w14:paraId="72055589" w14:textId="77777777">
        <w:tc>
          <w:tcPr>
            <w:tcW w:w="2547" w:type="dxa"/>
            <w:shd w:val="clear" w:color="auto" w:fill="A8D08D" w:themeFill="accent6" w:themeFillTint="99"/>
            <w:tcMar/>
          </w:tcPr>
          <w:p w:rsidRPr="00A03C4C" w:rsidR="00370213" w:rsidRDefault="002905FF" w14:paraId="5E9D039D" w14:textId="77777777">
            <w:pPr>
              <w:rPr>
                <w:b/>
              </w:rPr>
            </w:pPr>
            <w:r w:rsidRPr="00A03C4C">
              <w:rPr>
                <w:b/>
              </w:rPr>
              <w:t>Governing body</w:t>
            </w:r>
          </w:p>
        </w:tc>
        <w:tc>
          <w:tcPr>
            <w:tcW w:w="5174" w:type="dxa"/>
            <w:shd w:val="clear" w:color="auto" w:fill="F1F7ED"/>
            <w:tcMar/>
          </w:tcPr>
          <w:p w:rsidRPr="00A03C4C" w:rsidR="00370213" w:rsidRDefault="002905FF" w14:paraId="48A087E9" w14:textId="77777777">
            <w:r w:rsidRPr="00A03C4C">
              <w:t xml:space="preserve">The current Lead Governor for Music is Mrs Pitts. The music lead provides a termly update as to progress towards outcomes on the improvement plan. Mrs Pitts then reports to the Governing body. </w:t>
            </w:r>
          </w:p>
          <w:p w:rsidRPr="00A03C4C" w:rsidR="00370213" w:rsidRDefault="00370213" w14:paraId="518AC25F" w14:textId="77777777"/>
        </w:tc>
        <w:tc>
          <w:tcPr>
            <w:tcW w:w="5174" w:type="dxa"/>
            <w:shd w:val="clear" w:color="auto" w:fill="F1F7ED"/>
            <w:tcMar/>
          </w:tcPr>
          <w:p w:rsidRPr="00A03C4C" w:rsidR="00370213" w:rsidRDefault="00370213" w14:paraId="534F905A" w14:textId="77777777"/>
        </w:tc>
        <w:tc>
          <w:tcPr>
            <w:tcW w:w="1665" w:type="dxa"/>
            <w:shd w:val="clear" w:color="auto" w:fill="F1F7ED"/>
            <w:tcMar/>
          </w:tcPr>
          <w:p w:rsidRPr="00A03C4C" w:rsidR="00370213" w:rsidRDefault="00370213" w14:paraId="2E619E5E" w14:textId="77777777">
            <w:pPr>
              <w:jc w:val="center"/>
            </w:pPr>
          </w:p>
        </w:tc>
      </w:tr>
      <w:tr w:rsidR="00370213" w:rsidTr="34212A3E" w14:paraId="0A2A7D08" w14:textId="77777777">
        <w:tc>
          <w:tcPr>
            <w:tcW w:w="2547" w:type="dxa"/>
            <w:shd w:val="clear" w:color="auto" w:fill="A8D08D" w:themeFill="accent6" w:themeFillTint="99"/>
            <w:tcMar/>
          </w:tcPr>
          <w:p w:rsidRPr="00A03C4C" w:rsidR="00370213" w:rsidRDefault="002905FF" w14:paraId="51AF5D5B" w14:textId="77777777">
            <w:pPr>
              <w:rPr>
                <w:b/>
              </w:rPr>
            </w:pPr>
            <w:r w:rsidRPr="00A03C4C">
              <w:rPr>
                <w:b/>
              </w:rPr>
              <w:t>Senior Leadership Team</w:t>
            </w:r>
          </w:p>
        </w:tc>
        <w:tc>
          <w:tcPr>
            <w:tcW w:w="5174" w:type="dxa"/>
            <w:shd w:val="clear" w:color="auto" w:fill="F1F7ED"/>
            <w:tcMar/>
          </w:tcPr>
          <w:p w:rsidRPr="00A03C4C" w:rsidR="00370213" w:rsidRDefault="002905FF" w14:paraId="4F9D5E2C" w14:textId="77777777">
            <w:r w:rsidRPr="00A03C4C">
              <w:t>The curriculum lead is responsible for checking audits and action plans and ensuring the continuous development of music.</w:t>
            </w:r>
          </w:p>
          <w:p w:rsidRPr="00A03C4C" w:rsidR="00370213" w:rsidRDefault="00370213" w14:paraId="6332B053" w14:textId="77777777"/>
        </w:tc>
        <w:tc>
          <w:tcPr>
            <w:tcW w:w="5174" w:type="dxa"/>
            <w:shd w:val="clear" w:color="auto" w:fill="F1F7ED"/>
            <w:tcMar/>
          </w:tcPr>
          <w:p w:rsidRPr="00A03C4C" w:rsidR="00370213" w:rsidRDefault="00370213" w14:paraId="2AA34109" w14:textId="77777777"/>
        </w:tc>
        <w:tc>
          <w:tcPr>
            <w:tcW w:w="1665" w:type="dxa"/>
            <w:shd w:val="clear" w:color="auto" w:fill="F1F7ED"/>
            <w:tcMar/>
          </w:tcPr>
          <w:p w:rsidRPr="00A03C4C" w:rsidR="00370213" w:rsidRDefault="00370213" w14:paraId="5402CACA" w14:textId="77777777">
            <w:pPr>
              <w:jc w:val="center"/>
            </w:pPr>
          </w:p>
        </w:tc>
      </w:tr>
      <w:tr w:rsidR="00370213" w:rsidTr="34212A3E" w14:paraId="74FAD003" w14:textId="77777777">
        <w:tc>
          <w:tcPr>
            <w:tcW w:w="2547" w:type="dxa"/>
            <w:shd w:val="clear" w:color="auto" w:fill="A8D08D" w:themeFill="accent6" w:themeFillTint="99"/>
            <w:tcMar/>
          </w:tcPr>
          <w:p w:rsidRPr="00A03C4C" w:rsidR="00370213" w:rsidRDefault="002905FF" w14:paraId="1B0B40A0" w14:textId="77777777">
            <w:pPr>
              <w:rPr>
                <w:b/>
              </w:rPr>
            </w:pPr>
            <w:r w:rsidRPr="00A03C4C">
              <w:rPr>
                <w:b/>
              </w:rPr>
              <w:t>Subject leadership</w:t>
            </w:r>
          </w:p>
        </w:tc>
        <w:tc>
          <w:tcPr>
            <w:tcW w:w="5174" w:type="dxa"/>
            <w:shd w:val="clear" w:color="auto" w:fill="F1F7ED"/>
            <w:tcMar/>
          </w:tcPr>
          <w:p w:rsidRPr="00A03C4C" w:rsidR="00370213" w:rsidRDefault="002905FF" w14:paraId="19BAEDC1" w14:textId="74EDAA2B">
            <w:r w:rsidR="002905FF">
              <w:rPr/>
              <w:t>During the academic year 2</w:t>
            </w:r>
            <w:r w:rsidR="246BDD16">
              <w:rPr/>
              <w:t>5</w:t>
            </w:r>
            <w:r w:rsidR="002905FF">
              <w:rPr/>
              <w:t>-2</w:t>
            </w:r>
            <w:r w:rsidR="3B555A28">
              <w:rPr/>
              <w:t>6</w:t>
            </w:r>
            <w:r w:rsidR="002905FF">
              <w:rPr/>
              <w:t xml:space="preserve">, music leadership changed from Adele Hurst to </w:t>
            </w:r>
            <w:r w:rsidR="1132A07F">
              <w:rPr/>
              <w:t>Paula Riley.</w:t>
            </w:r>
          </w:p>
        </w:tc>
        <w:tc>
          <w:tcPr>
            <w:tcW w:w="5174" w:type="dxa"/>
            <w:shd w:val="clear" w:color="auto" w:fill="F1F7ED"/>
            <w:tcMar/>
          </w:tcPr>
          <w:p w:rsidRPr="00A03C4C" w:rsidR="00370213" w:rsidRDefault="002905FF" w14:paraId="333FBE5C" w14:textId="324642ED"/>
        </w:tc>
        <w:tc>
          <w:tcPr>
            <w:tcW w:w="1665" w:type="dxa"/>
            <w:shd w:val="clear" w:color="auto" w:fill="F1F7ED"/>
            <w:tcMar/>
          </w:tcPr>
          <w:p w:rsidRPr="00A03C4C" w:rsidR="00370213" w:rsidRDefault="00370213" w14:paraId="2F76A092" w14:textId="77777777">
            <w:pPr>
              <w:jc w:val="center"/>
            </w:pPr>
          </w:p>
        </w:tc>
      </w:tr>
    </w:tbl>
    <w:p w:rsidR="00370213" w:rsidRDefault="00370213" w14:paraId="550AEE29" w14:textId="77777777">
      <w:pPr>
        <w:rPr>
          <w:color w:val="FF0000"/>
        </w:rPr>
      </w:pPr>
    </w:p>
    <w:p w:rsidR="00370213" w:rsidRDefault="002905FF" w14:paraId="1F5F8A77" w14:textId="77777777">
      <w:pPr>
        <w:rPr>
          <w:color w:val="FF0000"/>
        </w:rPr>
      </w:pPr>
      <w:r>
        <w:br w:type="page"/>
      </w:r>
    </w:p>
    <w:p w:rsidRPr="00BB25B2" w:rsidR="00370213" w:rsidRDefault="002905FF" w14:paraId="2F4FBC77" w14:textId="77777777">
      <w:pPr>
        <w:pStyle w:val="Heading2"/>
        <w:rPr>
          <w:b/>
          <w:bCs/>
          <w:color w:val="auto"/>
          <w:sz w:val="36"/>
          <w:szCs w:val="36"/>
        </w:rPr>
      </w:pPr>
      <w:bookmarkStart w:name="_Toc169027684" w:id="5"/>
      <w:r w:rsidRPr="00BB25B2">
        <w:rPr>
          <w:b/>
          <w:bCs/>
          <w:color w:val="auto"/>
          <w:sz w:val="36"/>
          <w:szCs w:val="36"/>
        </w:rPr>
        <w:t>Budget</w:t>
      </w:r>
      <w:bookmarkEnd w:id="5"/>
    </w:p>
    <w:tbl>
      <w:tblPr>
        <w:tblStyle w:val="a3"/>
        <w:tblW w:w="14560" w:type="dxa"/>
        <w:tblBorders>
          <w:top w:val="single" w:color="666666" w:sz="4" w:space="0"/>
          <w:left w:val="single" w:color="000000" w:sz="4" w:space="0"/>
          <w:bottom w:val="single" w:color="666666" w:sz="4" w:space="0"/>
          <w:right w:val="single" w:color="000000" w:sz="4" w:space="0"/>
          <w:insideH w:val="single" w:color="666666" w:sz="4" w:space="0"/>
          <w:insideV w:val="single" w:color="666666" w:sz="4" w:space="0"/>
        </w:tblBorders>
        <w:tblLayout w:type="fixed"/>
        <w:tblLook w:val="0400" w:firstRow="0" w:lastRow="0" w:firstColumn="0" w:lastColumn="0" w:noHBand="0" w:noVBand="1"/>
      </w:tblPr>
      <w:tblGrid>
        <w:gridCol w:w="2547"/>
        <w:gridCol w:w="6520"/>
        <w:gridCol w:w="3828"/>
        <w:gridCol w:w="1665"/>
      </w:tblGrid>
      <w:tr w:rsidRPr="00BB25B2" w:rsidR="00BB25B2" w:rsidTr="31EFDAFF" w14:paraId="2E2BDB66" w14:textId="77777777">
        <w:trPr>
          <w:tblHeader/>
        </w:trPr>
        <w:tc>
          <w:tcPr>
            <w:tcW w:w="2547" w:type="dxa"/>
            <w:shd w:val="clear" w:color="auto" w:fill="FFE599" w:themeFill="accent4" w:themeFillTint="66"/>
          </w:tcPr>
          <w:p w:rsidRPr="00BB25B2" w:rsidR="00BB25B2" w:rsidP="00BB25B2" w:rsidRDefault="00BB25B2" w14:paraId="20FDF4C7" w14:textId="7FE8B98D">
            <w:pPr>
              <w:rPr>
                <w:b/>
              </w:rPr>
            </w:pPr>
            <w:r>
              <w:rPr>
                <w:b/>
              </w:rPr>
              <w:t>A</w:t>
            </w:r>
            <w:r w:rsidRPr="00A03C4C">
              <w:rPr>
                <w:b/>
              </w:rPr>
              <w:t>rea</w:t>
            </w:r>
          </w:p>
        </w:tc>
        <w:tc>
          <w:tcPr>
            <w:tcW w:w="6520" w:type="dxa"/>
            <w:shd w:val="clear" w:color="auto" w:fill="FFE599" w:themeFill="accent4" w:themeFillTint="66"/>
          </w:tcPr>
          <w:p w:rsidRPr="00BB25B2" w:rsidR="00BB25B2" w:rsidP="00BB25B2" w:rsidRDefault="00BB25B2" w14:paraId="49A43E13" w14:textId="4C052D5D">
            <w:r>
              <w:rPr>
                <w:b/>
              </w:rPr>
              <w:t>W</w:t>
            </w:r>
            <w:r w:rsidRPr="00A03C4C">
              <w:rPr>
                <w:b/>
              </w:rPr>
              <w:t>hat happens now</w:t>
            </w:r>
            <w:r>
              <w:rPr>
                <w:b/>
              </w:rPr>
              <w:t>?</w:t>
            </w:r>
          </w:p>
        </w:tc>
        <w:tc>
          <w:tcPr>
            <w:tcW w:w="3828" w:type="dxa"/>
            <w:shd w:val="clear" w:color="auto" w:fill="FFE599" w:themeFill="accent4" w:themeFillTint="66"/>
          </w:tcPr>
          <w:p w:rsidRPr="00BB25B2" w:rsidR="00BB25B2" w:rsidP="00BB25B2" w:rsidRDefault="00BB25B2" w14:paraId="3CEE3931" w14:textId="3A098EC5">
            <w:r>
              <w:rPr>
                <w:b/>
              </w:rPr>
              <w:t>W</w:t>
            </w:r>
            <w:r w:rsidRPr="00A03C4C">
              <w:rPr>
                <w:b/>
              </w:rPr>
              <w:t>hat we would like to see</w:t>
            </w:r>
          </w:p>
        </w:tc>
        <w:tc>
          <w:tcPr>
            <w:tcW w:w="1665" w:type="dxa"/>
            <w:shd w:val="clear" w:color="auto" w:fill="FFE599" w:themeFill="accent4" w:themeFillTint="66"/>
          </w:tcPr>
          <w:p w:rsidRPr="00BB25B2" w:rsidR="00BB25B2" w:rsidP="00BB25B2" w:rsidRDefault="00BB25B2" w14:paraId="1A14E1EC" w14:textId="208086F6">
            <w:r w:rsidRPr="00A03C4C">
              <w:rPr>
                <w:b/>
              </w:rPr>
              <w:t>link to actions</w:t>
            </w:r>
          </w:p>
        </w:tc>
      </w:tr>
      <w:tr w:rsidRPr="00BB25B2" w:rsidR="00BB25B2" w:rsidTr="31EFDAFF" w14:paraId="6C5B8487" w14:textId="77777777">
        <w:tc>
          <w:tcPr>
            <w:tcW w:w="2547" w:type="dxa"/>
            <w:shd w:val="clear" w:color="auto" w:fill="FFE599" w:themeFill="accent4" w:themeFillTint="66"/>
          </w:tcPr>
          <w:p w:rsidRPr="00BB25B2" w:rsidR="00370213" w:rsidRDefault="002905FF" w14:paraId="638CA887" w14:textId="77777777">
            <w:pPr>
              <w:rPr>
                <w:b/>
              </w:rPr>
            </w:pPr>
            <w:r w:rsidRPr="00BB25B2">
              <w:rPr>
                <w:b/>
              </w:rPr>
              <w:t>Budget for Music</w:t>
            </w:r>
          </w:p>
        </w:tc>
        <w:tc>
          <w:tcPr>
            <w:tcW w:w="6520" w:type="dxa"/>
            <w:shd w:val="clear" w:color="auto" w:fill="FFFAEB"/>
          </w:tcPr>
          <w:p w:rsidR="00370213" w:rsidRDefault="00BB25B2" w14:paraId="5647FBEC" w14:textId="77777777">
            <w:r>
              <w:t>The budget for music is encompassed within the budget for the Faculty of Art and Sport. This Faculty comprises of 3 subjects (music included).</w:t>
            </w:r>
          </w:p>
          <w:p w:rsidR="00BB25B2" w:rsidRDefault="00BB25B2" w14:paraId="4C505F50" w14:textId="77777777"/>
          <w:p w:rsidR="00BB25B2" w:rsidRDefault="00BB25B2" w14:paraId="04E6F44D" w14:textId="049B6CF6">
            <w:r>
              <w:t xml:space="preserve">The total budget for the faculty in the year 23-24 was: </w:t>
            </w:r>
            <w:r w:rsidR="002877FF">
              <w:t>£2,550</w:t>
            </w:r>
          </w:p>
          <w:p w:rsidR="002877FF" w:rsidRDefault="002877FF" w14:paraId="49FBB900" w14:textId="77777777"/>
          <w:p w:rsidR="002877FF" w:rsidRDefault="259A040E" w14:paraId="4CCB59D4" w14:textId="57092085">
            <w:r>
              <w:t>In addition to this, the school also funds our Wider Opps provision in Y4 at a total annual cost o</w:t>
            </w:r>
            <w:r w:rsidR="45332741">
              <w:t>f £3973</w:t>
            </w:r>
          </w:p>
          <w:p w:rsidRPr="00BB25B2" w:rsidR="002877FF" w:rsidRDefault="002877FF" w14:paraId="262A2008" w14:textId="7701C01E"/>
        </w:tc>
        <w:tc>
          <w:tcPr>
            <w:tcW w:w="3828" w:type="dxa"/>
            <w:shd w:val="clear" w:color="auto" w:fill="FFFAEB"/>
          </w:tcPr>
          <w:p w:rsidRPr="00BB25B2" w:rsidR="00370213" w:rsidRDefault="00370213" w14:paraId="391B9658" w14:textId="77777777"/>
        </w:tc>
        <w:tc>
          <w:tcPr>
            <w:tcW w:w="1665" w:type="dxa"/>
            <w:shd w:val="clear" w:color="auto" w:fill="FFFAEB"/>
          </w:tcPr>
          <w:p w:rsidRPr="00BB25B2" w:rsidR="00370213" w:rsidRDefault="00370213" w14:paraId="726373B9" w14:textId="77777777">
            <w:pPr>
              <w:jc w:val="center"/>
            </w:pPr>
          </w:p>
        </w:tc>
      </w:tr>
      <w:tr w:rsidRPr="00BB25B2" w:rsidR="00BB25B2" w:rsidTr="31EFDAFF" w14:paraId="45CF8F44" w14:textId="77777777">
        <w:tc>
          <w:tcPr>
            <w:tcW w:w="2547" w:type="dxa"/>
            <w:shd w:val="clear" w:color="auto" w:fill="FFE599" w:themeFill="accent4" w:themeFillTint="66"/>
          </w:tcPr>
          <w:p w:rsidRPr="00BB25B2" w:rsidR="00370213" w:rsidRDefault="002905FF" w14:paraId="0DF826DB" w14:textId="77777777">
            <w:pPr>
              <w:rPr>
                <w:b/>
              </w:rPr>
            </w:pPr>
            <w:r w:rsidRPr="00BB25B2">
              <w:rPr>
                <w:b/>
              </w:rPr>
              <w:t>Music income</w:t>
            </w:r>
          </w:p>
        </w:tc>
        <w:tc>
          <w:tcPr>
            <w:tcW w:w="6520" w:type="dxa"/>
            <w:shd w:val="clear" w:color="auto" w:fill="FFFAEB"/>
          </w:tcPr>
          <w:p w:rsidR="00370213" w:rsidP="31EFDAFF" w:rsidRDefault="002877FF" w14:paraId="44C8B475" w14:textId="25FF6AC7">
            <w:r>
              <w:t xml:space="preserve">The money for all private music lessons </w:t>
            </w:r>
            <w:proofErr w:type="gramStart"/>
            <w:r>
              <w:t>are</w:t>
            </w:r>
            <w:proofErr w:type="gramEnd"/>
            <w:r>
              <w:t xml:space="preserve"> collected by the school office using </w:t>
            </w:r>
            <w:proofErr w:type="spellStart"/>
            <w:r>
              <w:t>ParentMail</w:t>
            </w:r>
            <w:proofErr w:type="spellEnd"/>
            <w:r>
              <w:t xml:space="preserve">. This is then paid directly to the Music Service via a termly invoice. </w:t>
            </w:r>
          </w:p>
          <w:p w:rsidR="00370213" w:rsidRDefault="00370213" w14:paraId="3A4EA2A6" w14:textId="6F7AB45D"/>
          <w:p w:rsidR="002877FF" w:rsidRDefault="002877FF" w14:paraId="5A134C4C" w14:textId="77777777">
            <w:r>
              <w:t xml:space="preserve">If there is a cost for any music enrichment (many of the aspects of our provision are included with the price of our involvement with the music service), we usually ask for contributions from parents – especially for out of school visits such as trips. </w:t>
            </w:r>
          </w:p>
          <w:p w:rsidR="002877FF" w:rsidRDefault="002877FF" w14:paraId="3C9B1024" w14:textId="77777777"/>
          <w:p w:rsidR="002877FF" w:rsidRDefault="002877FF" w14:paraId="602F4F1C" w14:textId="77777777">
            <w:r>
              <w:t xml:space="preserve">Annually, the PTA are involved in fundraising by taking the choir to the local supermarket to take donations. However, the money collected is then distributes across the school as needed in consultation with the PTA, not to the Faculty of Art and Sport directly. If there is any specific kit etc… needed, we then request the PTA to fund this as necessary. For example, their recent funding of our new portable sound system. </w:t>
            </w:r>
          </w:p>
          <w:p w:rsidRPr="00BB25B2" w:rsidR="002877FF" w:rsidRDefault="002877FF" w14:paraId="5E800714" w14:textId="1AFB84E7"/>
        </w:tc>
        <w:tc>
          <w:tcPr>
            <w:tcW w:w="3828" w:type="dxa"/>
            <w:shd w:val="clear" w:color="auto" w:fill="FFFAEB"/>
          </w:tcPr>
          <w:p w:rsidRPr="00BB25B2" w:rsidR="00370213" w:rsidRDefault="00370213" w14:paraId="709C7735" w14:textId="77777777"/>
        </w:tc>
        <w:tc>
          <w:tcPr>
            <w:tcW w:w="1665" w:type="dxa"/>
            <w:shd w:val="clear" w:color="auto" w:fill="FFFAEB"/>
          </w:tcPr>
          <w:p w:rsidRPr="00BB25B2" w:rsidR="00370213" w:rsidRDefault="00370213" w14:paraId="3D963081" w14:textId="77777777">
            <w:pPr>
              <w:jc w:val="center"/>
            </w:pPr>
          </w:p>
        </w:tc>
      </w:tr>
    </w:tbl>
    <w:p w:rsidR="00370213" w:rsidRDefault="002905FF" w14:paraId="46B80BB4" w14:textId="77777777">
      <w:pPr>
        <w:rPr>
          <w:color w:val="FF0000"/>
        </w:rPr>
      </w:pPr>
      <w:r>
        <w:br w:type="page"/>
      </w:r>
    </w:p>
    <w:p w:rsidRPr="00406675" w:rsidR="00370213" w:rsidRDefault="002905FF" w14:paraId="1DA5D6BA" w14:textId="77777777">
      <w:pPr>
        <w:pStyle w:val="Heading2"/>
        <w:rPr>
          <w:b/>
          <w:bCs/>
          <w:color w:val="auto"/>
          <w:sz w:val="36"/>
          <w:szCs w:val="36"/>
        </w:rPr>
      </w:pPr>
      <w:bookmarkStart w:name="_Toc169027685" w:id="6"/>
      <w:r w:rsidRPr="00406675">
        <w:rPr>
          <w:b/>
          <w:bCs/>
          <w:color w:val="auto"/>
          <w:sz w:val="36"/>
          <w:szCs w:val="36"/>
        </w:rPr>
        <w:t>Partnerships</w:t>
      </w:r>
      <w:bookmarkEnd w:id="6"/>
    </w:p>
    <w:tbl>
      <w:tblPr>
        <w:tblStyle w:val="a4"/>
        <w:tblW w:w="14560" w:type="dxa"/>
        <w:tblBorders>
          <w:top w:val="single" w:color="666666" w:sz="4" w:space="0"/>
          <w:left w:val="single" w:color="000000" w:sz="4" w:space="0"/>
          <w:bottom w:val="single" w:color="666666" w:sz="4" w:space="0"/>
          <w:right w:val="single" w:color="000000" w:sz="4" w:space="0"/>
          <w:insideH w:val="single" w:color="666666" w:sz="4" w:space="0"/>
          <w:insideV w:val="single" w:color="666666" w:sz="4" w:space="0"/>
        </w:tblBorders>
        <w:tblLayout w:type="fixed"/>
        <w:tblLook w:val="0400" w:firstRow="0" w:lastRow="0" w:firstColumn="0" w:lastColumn="0" w:noHBand="0" w:noVBand="1"/>
      </w:tblPr>
      <w:tblGrid>
        <w:gridCol w:w="2547"/>
        <w:gridCol w:w="5174"/>
        <w:gridCol w:w="5174"/>
        <w:gridCol w:w="1665"/>
      </w:tblGrid>
      <w:tr w:rsidR="00370213" w:rsidTr="00B70B83" w14:paraId="5B9B01E7" w14:textId="77777777">
        <w:trPr>
          <w:tblHeader/>
        </w:trPr>
        <w:tc>
          <w:tcPr>
            <w:tcW w:w="2547" w:type="dxa"/>
            <w:shd w:val="clear" w:color="auto" w:fill="BDD6EE" w:themeFill="accent5" w:themeFillTint="66"/>
          </w:tcPr>
          <w:p w:rsidRPr="00B70B83" w:rsidR="00370213" w:rsidRDefault="00B70B83" w14:paraId="7E2B6B58" w14:textId="2812E542">
            <w:pPr>
              <w:rPr>
                <w:b/>
              </w:rPr>
            </w:pPr>
            <w:r>
              <w:rPr>
                <w:b/>
              </w:rPr>
              <w:t>A</w:t>
            </w:r>
            <w:r w:rsidRPr="00B70B83">
              <w:rPr>
                <w:b/>
              </w:rPr>
              <w:t>rea</w:t>
            </w:r>
          </w:p>
        </w:tc>
        <w:tc>
          <w:tcPr>
            <w:tcW w:w="5174" w:type="dxa"/>
            <w:shd w:val="clear" w:color="auto" w:fill="BDD6EE" w:themeFill="accent5" w:themeFillTint="66"/>
          </w:tcPr>
          <w:p w:rsidRPr="00B70B83" w:rsidR="00370213" w:rsidRDefault="00B70B83" w14:paraId="62C1FDA3" w14:textId="14248DB5">
            <w:r>
              <w:rPr>
                <w:b/>
              </w:rPr>
              <w:t>W</w:t>
            </w:r>
            <w:r w:rsidRPr="00B70B83">
              <w:rPr>
                <w:b/>
              </w:rPr>
              <w:t>hat happens now</w:t>
            </w:r>
            <w:r>
              <w:rPr>
                <w:b/>
              </w:rPr>
              <w:t>?</w:t>
            </w:r>
          </w:p>
        </w:tc>
        <w:tc>
          <w:tcPr>
            <w:tcW w:w="5174" w:type="dxa"/>
            <w:shd w:val="clear" w:color="auto" w:fill="BDD6EE" w:themeFill="accent5" w:themeFillTint="66"/>
          </w:tcPr>
          <w:p w:rsidRPr="00B70B83" w:rsidR="00370213" w:rsidRDefault="00B70B83" w14:paraId="472C3AFE" w14:textId="606073FA">
            <w:r>
              <w:rPr>
                <w:b/>
              </w:rPr>
              <w:t>W</w:t>
            </w:r>
            <w:r w:rsidRPr="00B70B83">
              <w:rPr>
                <w:b/>
              </w:rPr>
              <w:t>hat we would like to see</w:t>
            </w:r>
          </w:p>
        </w:tc>
        <w:tc>
          <w:tcPr>
            <w:tcW w:w="1665" w:type="dxa"/>
            <w:shd w:val="clear" w:color="auto" w:fill="BDD6EE" w:themeFill="accent5" w:themeFillTint="66"/>
          </w:tcPr>
          <w:p w:rsidRPr="00B70B83" w:rsidR="00370213" w:rsidRDefault="002905FF" w14:paraId="06E007E1" w14:textId="77777777">
            <w:r w:rsidRPr="00B70B83">
              <w:rPr>
                <w:b/>
              </w:rPr>
              <w:t>link to actions</w:t>
            </w:r>
          </w:p>
        </w:tc>
      </w:tr>
      <w:tr w:rsidR="00370213" w:rsidTr="00B70B83" w14:paraId="4186CFB2" w14:textId="77777777">
        <w:tc>
          <w:tcPr>
            <w:tcW w:w="2547" w:type="dxa"/>
            <w:shd w:val="clear" w:color="auto" w:fill="BDD6EE" w:themeFill="accent5" w:themeFillTint="66"/>
          </w:tcPr>
          <w:p w:rsidRPr="00B70B83" w:rsidR="00370213" w:rsidRDefault="002905FF" w14:paraId="64A4D97A" w14:textId="77777777">
            <w:pPr>
              <w:rPr>
                <w:b/>
              </w:rPr>
            </w:pPr>
            <w:r w:rsidRPr="00B70B83">
              <w:rPr>
                <w:b/>
              </w:rPr>
              <w:t>Partnerships with schools</w:t>
            </w:r>
          </w:p>
        </w:tc>
        <w:tc>
          <w:tcPr>
            <w:tcW w:w="5174" w:type="dxa"/>
            <w:shd w:val="clear" w:color="auto" w:fill="F2F7FC"/>
          </w:tcPr>
          <w:p w:rsidRPr="00B70B83" w:rsidR="00406675" w:rsidRDefault="00406675" w14:paraId="0073A54B" w14:textId="3E22C8F1">
            <w:r w:rsidRPr="00B70B83">
              <w:t xml:space="preserve">We visit Hope School twice a year to sing for their pupils as a choir. </w:t>
            </w:r>
          </w:p>
          <w:p w:rsidRPr="00B70B83" w:rsidR="00406675" w:rsidRDefault="00406675" w14:paraId="6CDD66A7" w14:textId="77777777"/>
          <w:p w:rsidRPr="00B70B83" w:rsidR="00406675" w:rsidRDefault="00406675" w14:paraId="207C3502" w14:textId="43FE3E9E">
            <w:r w:rsidRPr="00B70B83">
              <w:t xml:space="preserve">We have a fantastic relationship with our local schools’ consortium (WOWS) and conduct a bi-annual music festival with them. This involves staff meeting up to sing together and the choirs across all schools coming together to perform on a large scale at Robin Park. </w:t>
            </w:r>
          </w:p>
          <w:p w:rsidRPr="00B70B83" w:rsidR="00370213" w:rsidRDefault="00370213" w14:paraId="4539DBB6" w14:textId="5CF77874"/>
        </w:tc>
        <w:tc>
          <w:tcPr>
            <w:tcW w:w="5174" w:type="dxa"/>
            <w:shd w:val="clear" w:color="auto" w:fill="F2F7FC"/>
          </w:tcPr>
          <w:p w:rsidRPr="00B70B83" w:rsidR="00370213" w:rsidRDefault="00370213" w14:paraId="57AEB8EC" w14:textId="77777777"/>
        </w:tc>
        <w:tc>
          <w:tcPr>
            <w:tcW w:w="1665" w:type="dxa"/>
            <w:shd w:val="clear" w:color="auto" w:fill="F2F7FC"/>
          </w:tcPr>
          <w:p w:rsidRPr="00B70B83" w:rsidR="00370213" w:rsidRDefault="00370213" w14:paraId="64F90D79" w14:textId="77777777">
            <w:pPr>
              <w:jc w:val="center"/>
            </w:pPr>
          </w:p>
        </w:tc>
      </w:tr>
      <w:tr w:rsidR="00370213" w:rsidTr="00B70B83" w14:paraId="3B3D7AF5" w14:textId="77777777">
        <w:tc>
          <w:tcPr>
            <w:tcW w:w="2547" w:type="dxa"/>
            <w:shd w:val="clear" w:color="auto" w:fill="BDD6EE" w:themeFill="accent5" w:themeFillTint="66"/>
          </w:tcPr>
          <w:p w:rsidRPr="00B70B83" w:rsidR="00370213" w:rsidRDefault="002905FF" w14:paraId="6BDAB95A" w14:textId="77777777">
            <w:pPr>
              <w:rPr>
                <w:b/>
              </w:rPr>
            </w:pPr>
            <w:r w:rsidRPr="00B70B83">
              <w:rPr>
                <w:b/>
              </w:rPr>
              <w:t>Partnership or relationship with local music service or Music Education Hub</w:t>
            </w:r>
          </w:p>
        </w:tc>
        <w:tc>
          <w:tcPr>
            <w:tcW w:w="5174" w:type="dxa"/>
            <w:shd w:val="clear" w:color="auto" w:fill="F2F7FC"/>
          </w:tcPr>
          <w:p w:rsidRPr="00B70B83" w:rsidR="00370213" w:rsidRDefault="00406675" w14:paraId="37C58D5D" w14:textId="77777777">
            <w:r w:rsidRPr="00B70B83">
              <w:t xml:space="preserve">We have a fantastic relationship with Wigan Music </w:t>
            </w:r>
            <w:proofErr w:type="gramStart"/>
            <w:r w:rsidRPr="00B70B83">
              <w:t>Service</w:t>
            </w:r>
            <w:proofErr w:type="gramEnd"/>
            <w:r w:rsidRPr="00B70B83">
              <w:t xml:space="preserve"> and they have been coming into Marus Bridge to deliver music for over a decade. </w:t>
            </w:r>
          </w:p>
          <w:p w:rsidRPr="00B70B83" w:rsidR="00406675" w:rsidRDefault="00406675" w14:paraId="401931C5" w14:textId="77777777"/>
          <w:p w:rsidR="00406675" w:rsidRDefault="00406675" w14:paraId="4C2E8981" w14:textId="0C703D99">
            <w:r w:rsidRPr="00B70B83">
              <w:t xml:space="preserve">Aside from the private music lessons and wider </w:t>
            </w:r>
            <w:proofErr w:type="spellStart"/>
            <w:r w:rsidRPr="00B70B83">
              <w:t>opps</w:t>
            </w:r>
            <w:proofErr w:type="spellEnd"/>
            <w:r w:rsidRPr="00B70B83">
              <w:t xml:space="preserve"> provision, </w:t>
            </w:r>
            <w:r w:rsidR="00B70B83">
              <w:t xml:space="preserve">we also engage in different services offered by the Wigan Music Service as advertised in their Cue magazine. This allows us to select the enrichment experiences each year which fit best into our SIP. </w:t>
            </w:r>
          </w:p>
          <w:p w:rsidRPr="00B70B83" w:rsidR="00B70B83" w:rsidRDefault="00B70B83" w14:paraId="1CF5E79F" w14:textId="2928C504"/>
        </w:tc>
        <w:tc>
          <w:tcPr>
            <w:tcW w:w="5174" w:type="dxa"/>
            <w:shd w:val="clear" w:color="auto" w:fill="F2F7FC"/>
          </w:tcPr>
          <w:p w:rsidRPr="00B70B83" w:rsidR="00370213" w:rsidRDefault="00406675" w14:paraId="20C37589" w14:textId="79EF2826">
            <w:r w:rsidRPr="00B70B83">
              <w:t xml:space="preserve">Continue to review the Cue handbook </w:t>
            </w:r>
            <w:hyperlink w:history="1" r:id="rId13">
              <w:r w:rsidRPr="00BC2A06" w:rsidR="008B093D">
                <w:rPr>
                  <w:rStyle w:val="Hyperlink"/>
                </w:rPr>
                <w:t>https://www.wigan.gov.uk/Docs/PDF/Resident/Education/Wigan-Music-Service/Cue-Music.pdf</w:t>
              </w:r>
            </w:hyperlink>
            <w:r w:rsidR="008B093D">
              <w:t xml:space="preserve"> </w:t>
            </w:r>
            <w:r w:rsidRPr="00B70B83">
              <w:t xml:space="preserve">from the Music Service annually and arrange </w:t>
            </w:r>
            <w:r w:rsidR="008B093D">
              <w:t xml:space="preserve">sessions to meet the evolving needs of the school. </w:t>
            </w:r>
          </w:p>
        </w:tc>
        <w:tc>
          <w:tcPr>
            <w:tcW w:w="1665" w:type="dxa"/>
            <w:shd w:val="clear" w:color="auto" w:fill="F2F7FC"/>
          </w:tcPr>
          <w:p w:rsidRPr="00B70B83" w:rsidR="00370213" w:rsidRDefault="00370213" w14:paraId="0580DA25" w14:textId="77777777">
            <w:pPr>
              <w:jc w:val="center"/>
            </w:pPr>
          </w:p>
        </w:tc>
      </w:tr>
      <w:tr w:rsidR="00370213" w:rsidTr="00B70B83" w14:paraId="0E877962" w14:textId="77777777">
        <w:tc>
          <w:tcPr>
            <w:tcW w:w="2547" w:type="dxa"/>
            <w:shd w:val="clear" w:color="auto" w:fill="BDD6EE" w:themeFill="accent5" w:themeFillTint="66"/>
          </w:tcPr>
          <w:p w:rsidRPr="00B70B83" w:rsidR="00370213" w:rsidRDefault="002905FF" w14:paraId="40A2E7B7" w14:textId="77777777">
            <w:pPr>
              <w:rPr>
                <w:b/>
              </w:rPr>
            </w:pPr>
            <w:r w:rsidRPr="00B70B83">
              <w:rPr>
                <w:b/>
              </w:rPr>
              <w:t>Cultural partners for music</w:t>
            </w:r>
          </w:p>
        </w:tc>
        <w:tc>
          <w:tcPr>
            <w:tcW w:w="5174" w:type="dxa"/>
            <w:shd w:val="clear" w:color="auto" w:fill="F2F7FC"/>
          </w:tcPr>
          <w:p w:rsidR="00370213" w:rsidRDefault="00B70B83" w14:paraId="00878268" w14:textId="77777777">
            <w:r>
              <w:t>No current cultural partners other than Pemberton Band who have previously been into school to run additional brass lessons.</w:t>
            </w:r>
          </w:p>
          <w:p w:rsidR="00B70B83" w:rsidRDefault="00B70B83" w14:paraId="18256896" w14:textId="77777777"/>
          <w:p w:rsidR="00B70B83" w:rsidRDefault="00B70B83" w14:paraId="5D9F7C4E" w14:textId="77777777"/>
          <w:p w:rsidRPr="00B70B83" w:rsidR="00B70B83" w:rsidRDefault="00B70B83" w14:paraId="48FCC700" w14:textId="39EBCBA3"/>
        </w:tc>
        <w:tc>
          <w:tcPr>
            <w:tcW w:w="5174" w:type="dxa"/>
            <w:shd w:val="clear" w:color="auto" w:fill="F2F7FC"/>
          </w:tcPr>
          <w:p w:rsidRPr="00B70B83" w:rsidR="00370213" w:rsidRDefault="00B70B83" w14:paraId="246B1807" w14:textId="3CFCCE67">
            <w:r>
              <w:t xml:space="preserve">It would be great to develop more links with bands/singers to add to our cultural capital – with a particular focus on engaging boys. </w:t>
            </w:r>
          </w:p>
        </w:tc>
        <w:tc>
          <w:tcPr>
            <w:tcW w:w="1665" w:type="dxa"/>
            <w:shd w:val="clear" w:color="auto" w:fill="F2F7FC"/>
          </w:tcPr>
          <w:p w:rsidRPr="00B70B83" w:rsidR="00370213" w:rsidRDefault="00370213" w14:paraId="3B8593E5" w14:textId="77777777">
            <w:pPr>
              <w:jc w:val="center"/>
            </w:pPr>
          </w:p>
        </w:tc>
      </w:tr>
    </w:tbl>
    <w:p w:rsidR="00370213" w:rsidRDefault="00370213" w14:paraId="7E48591F" w14:textId="77777777">
      <w:pPr>
        <w:rPr>
          <w:color w:val="FF0000"/>
        </w:rPr>
      </w:pPr>
    </w:p>
    <w:p w:rsidR="00370213" w:rsidRDefault="00370213" w14:paraId="38900721" w14:textId="77777777">
      <w:pPr>
        <w:rPr>
          <w:color w:val="FF0000"/>
        </w:rPr>
      </w:pPr>
    </w:p>
    <w:p w:rsidR="00370213" w:rsidRDefault="002905FF" w14:paraId="086E430D" w14:textId="77777777">
      <w:pPr>
        <w:rPr>
          <w:color w:val="FF0000"/>
          <w:sz w:val="26"/>
          <w:szCs w:val="26"/>
        </w:rPr>
      </w:pPr>
      <w:r>
        <w:br w:type="page"/>
      </w:r>
    </w:p>
    <w:p w:rsidR="00370213" w:rsidRDefault="002905FF" w14:paraId="090EF6D5" w14:textId="77777777">
      <w:pPr>
        <w:pStyle w:val="Heading2"/>
        <w:rPr>
          <w:b/>
          <w:bCs/>
          <w:color w:val="auto"/>
          <w:sz w:val="32"/>
          <w:szCs w:val="32"/>
        </w:rPr>
      </w:pPr>
      <w:bookmarkStart w:name="_Toc169027686" w:id="7"/>
      <w:r w:rsidRPr="00275426">
        <w:rPr>
          <w:b/>
          <w:bCs/>
          <w:color w:val="auto"/>
          <w:sz w:val="32"/>
          <w:szCs w:val="32"/>
        </w:rPr>
        <w:t>Accommodation and resources</w:t>
      </w:r>
      <w:bookmarkEnd w:id="7"/>
    </w:p>
    <w:tbl>
      <w:tblPr>
        <w:tblStyle w:val="TableGrid"/>
        <w:tblW w:w="14560" w:type="dxa"/>
        <w:tblLayout w:type="fixed"/>
        <w:tblLook w:val="0400" w:firstRow="0" w:lastRow="0" w:firstColumn="0" w:lastColumn="0" w:noHBand="0" w:noVBand="1"/>
      </w:tblPr>
      <w:tblGrid>
        <w:gridCol w:w="2547"/>
        <w:gridCol w:w="5174"/>
        <w:gridCol w:w="5174"/>
        <w:gridCol w:w="1665"/>
      </w:tblGrid>
      <w:tr w:rsidRPr="00A03C4C" w:rsidR="00275426" w:rsidTr="00AF4954" w14:paraId="3874F032" w14:textId="77777777">
        <w:tc>
          <w:tcPr>
            <w:tcW w:w="2547" w:type="dxa"/>
            <w:shd w:val="clear" w:color="auto" w:fill="F7CAAC" w:themeFill="accent2" w:themeFillTint="66"/>
          </w:tcPr>
          <w:p w:rsidRPr="00A03C4C" w:rsidR="00275426" w:rsidP="00AF4954" w:rsidRDefault="00275426" w14:paraId="40D679F8" w14:textId="77777777">
            <w:pPr>
              <w:rPr>
                <w:b/>
              </w:rPr>
            </w:pPr>
            <w:r>
              <w:rPr>
                <w:b/>
              </w:rPr>
              <w:t>A</w:t>
            </w:r>
            <w:r w:rsidRPr="00A03C4C">
              <w:rPr>
                <w:b/>
              </w:rPr>
              <w:t>rea</w:t>
            </w:r>
          </w:p>
        </w:tc>
        <w:tc>
          <w:tcPr>
            <w:tcW w:w="5174" w:type="dxa"/>
            <w:shd w:val="clear" w:color="auto" w:fill="F7CAAC" w:themeFill="accent2" w:themeFillTint="66"/>
          </w:tcPr>
          <w:p w:rsidRPr="00A03C4C" w:rsidR="00275426" w:rsidP="00AF4954" w:rsidRDefault="00275426" w14:paraId="7F11F303" w14:textId="77777777">
            <w:r>
              <w:rPr>
                <w:b/>
              </w:rPr>
              <w:t>W</w:t>
            </w:r>
            <w:r w:rsidRPr="00A03C4C">
              <w:rPr>
                <w:b/>
              </w:rPr>
              <w:t>hat happens now</w:t>
            </w:r>
            <w:r>
              <w:rPr>
                <w:b/>
              </w:rPr>
              <w:t>?</w:t>
            </w:r>
          </w:p>
        </w:tc>
        <w:tc>
          <w:tcPr>
            <w:tcW w:w="5174" w:type="dxa"/>
            <w:shd w:val="clear" w:color="auto" w:fill="F7CAAC" w:themeFill="accent2" w:themeFillTint="66"/>
          </w:tcPr>
          <w:p w:rsidRPr="00A03C4C" w:rsidR="00275426" w:rsidP="00AF4954" w:rsidRDefault="00275426" w14:paraId="6EA4A4B6" w14:textId="77777777">
            <w:r>
              <w:rPr>
                <w:b/>
              </w:rPr>
              <w:t>W</w:t>
            </w:r>
            <w:r w:rsidRPr="00A03C4C">
              <w:rPr>
                <w:b/>
              </w:rPr>
              <w:t>hat we would like to see</w:t>
            </w:r>
          </w:p>
        </w:tc>
        <w:tc>
          <w:tcPr>
            <w:tcW w:w="1665" w:type="dxa"/>
            <w:shd w:val="clear" w:color="auto" w:fill="F7CAAC" w:themeFill="accent2" w:themeFillTint="66"/>
          </w:tcPr>
          <w:p w:rsidRPr="00A03C4C" w:rsidR="00275426" w:rsidP="00AF4954" w:rsidRDefault="00275426" w14:paraId="3D4FC63D" w14:textId="77777777">
            <w:r w:rsidRPr="00A03C4C">
              <w:rPr>
                <w:b/>
              </w:rPr>
              <w:t>link to actions</w:t>
            </w:r>
          </w:p>
        </w:tc>
      </w:tr>
      <w:tr w:rsidRPr="00A03C4C" w:rsidR="00275426" w:rsidTr="00AF4954" w14:paraId="0B6C1737" w14:textId="77777777">
        <w:tc>
          <w:tcPr>
            <w:tcW w:w="2547" w:type="dxa"/>
            <w:shd w:val="clear" w:color="auto" w:fill="F7CAAC" w:themeFill="accent2" w:themeFillTint="66"/>
          </w:tcPr>
          <w:p w:rsidRPr="006720C1" w:rsidR="00275426" w:rsidP="00275426" w:rsidRDefault="00275426" w14:paraId="792F866D" w14:textId="54F194EC">
            <w:pPr>
              <w:jc w:val="left"/>
              <w:rPr>
                <w:b/>
              </w:rPr>
            </w:pPr>
            <w:r w:rsidRPr="006720C1">
              <w:rPr>
                <w:b/>
              </w:rPr>
              <w:t>Spaces for Music</w:t>
            </w:r>
          </w:p>
        </w:tc>
        <w:tc>
          <w:tcPr>
            <w:tcW w:w="5174" w:type="dxa"/>
            <w:shd w:val="clear" w:color="auto" w:fill="FEF6F0"/>
          </w:tcPr>
          <w:p w:rsidRPr="006720C1" w:rsidR="00275426" w:rsidP="00275426" w:rsidRDefault="00275426" w14:paraId="02C21AAC" w14:textId="5EF5626B">
            <w:r w:rsidRPr="006720C1">
              <w:t xml:space="preserve">Curriculum music takes place in classrooms. Tables are moved to facilitate an appropriate working space for brass. However, the hall would be preferable. </w:t>
            </w:r>
          </w:p>
          <w:p w:rsidRPr="006720C1" w:rsidR="00275426" w:rsidP="00275426" w:rsidRDefault="00275426" w14:paraId="09AC05B6" w14:textId="77777777"/>
          <w:p w:rsidRPr="006720C1" w:rsidR="00275426" w:rsidP="00275426" w:rsidRDefault="00275426" w14:paraId="230E39C1" w14:textId="54EA475C">
            <w:r w:rsidRPr="006720C1">
              <w:t xml:space="preserve">The choir is taught in the hall after school as we have 50 members and can’t fit into a classroom. </w:t>
            </w:r>
          </w:p>
          <w:p w:rsidRPr="006720C1" w:rsidR="00275426" w:rsidP="00275426" w:rsidRDefault="00275426" w14:paraId="05E23487" w14:textId="77777777"/>
          <w:p w:rsidRPr="006720C1" w:rsidR="00275426" w:rsidP="00275426" w:rsidRDefault="00275426" w14:paraId="680704CE" w14:textId="77777777">
            <w:pPr>
              <w:jc w:val="left"/>
            </w:pPr>
            <w:r w:rsidRPr="006720C1">
              <w:t>Private music lessons are taught in our designated music practice room which is big enough for a small group of up to 4 pupils – all instruments are also stored in this room.</w:t>
            </w:r>
          </w:p>
          <w:p w:rsidRPr="006720C1" w:rsidR="00275426" w:rsidP="00275426" w:rsidRDefault="00275426" w14:paraId="3F6BB802" w14:textId="4A3B826A">
            <w:pPr>
              <w:jc w:val="left"/>
            </w:pPr>
            <w:r w:rsidRPr="006720C1">
              <w:t xml:space="preserve"> </w:t>
            </w:r>
          </w:p>
        </w:tc>
        <w:tc>
          <w:tcPr>
            <w:tcW w:w="5174" w:type="dxa"/>
            <w:shd w:val="clear" w:color="auto" w:fill="FEF6F0"/>
          </w:tcPr>
          <w:p w:rsidRPr="006720C1" w:rsidR="00275426" w:rsidP="00275426" w:rsidRDefault="00275426" w14:paraId="227F0B75" w14:textId="33D1731E">
            <w:r w:rsidRPr="006720C1">
              <w:t xml:space="preserve">Hall space being prioritised for brass lessons. </w:t>
            </w:r>
          </w:p>
        </w:tc>
        <w:tc>
          <w:tcPr>
            <w:tcW w:w="1665" w:type="dxa"/>
            <w:shd w:val="clear" w:color="auto" w:fill="FEF6F0"/>
          </w:tcPr>
          <w:p w:rsidRPr="00A03C4C" w:rsidR="00275426" w:rsidP="00275426" w:rsidRDefault="00275426" w14:paraId="7EE7531A" w14:textId="77777777">
            <w:pPr>
              <w:jc w:val="center"/>
            </w:pPr>
          </w:p>
        </w:tc>
      </w:tr>
      <w:tr w:rsidRPr="00A03C4C" w:rsidR="00275426" w:rsidTr="00AF4954" w14:paraId="269C4400" w14:textId="77777777">
        <w:tc>
          <w:tcPr>
            <w:tcW w:w="2547" w:type="dxa"/>
            <w:shd w:val="clear" w:color="auto" w:fill="F7CAAC" w:themeFill="accent2" w:themeFillTint="66"/>
          </w:tcPr>
          <w:p w:rsidRPr="006720C1" w:rsidR="00275426" w:rsidP="00275426" w:rsidRDefault="00275426" w14:paraId="4CC35BBE" w14:textId="24E3C4F1">
            <w:pPr>
              <w:jc w:val="left"/>
              <w:rPr>
                <w:b/>
              </w:rPr>
            </w:pPr>
            <w:r w:rsidRPr="006720C1">
              <w:rPr>
                <w:b/>
              </w:rPr>
              <w:t>Resources available for Music</w:t>
            </w:r>
          </w:p>
        </w:tc>
        <w:tc>
          <w:tcPr>
            <w:tcW w:w="5174" w:type="dxa"/>
            <w:shd w:val="clear" w:color="auto" w:fill="FEF6F0"/>
          </w:tcPr>
          <w:p w:rsidRPr="006720C1" w:rsidR="00275426" w:rsidP="00275426" w:rsidRDefault="006720C1" w14:paraId="53A882A6" w14:textId="62221F82">
            <w:r w:rsidRPr="006720C1">
              <w:t xml:space="preserve">Aside from the instruments mentioned above, we also hire 60 brass instruments each year from the Wigan Music Service as part of Wider Opps. </w:t>
            </w:r>
          </w:p>
          <w:p w:rsidRPr="006720C1" w:rsidR="00275426" w:rsidP="00275426" w:rsidRDefault="00275426" w14:paraId="2A095A51" w14:textId="77777777"/>
          <w:p w:rsidRPr="006720C1" w:rsidR="00275426" w:rsidP="00275426" w:rsidRDefault="00275426" w14:paraId="7F05576E" w14:textId="521FA0FB">
            <w:pPr>
              <w:jc w:val="left"/>
            </w:pPr>
          </w:p>
        </w:tc>
        <w:tc>
          <w:tcPr>
            <w:tcW w:w="5174" w:type="dxa"/>
            <w:shd w:val="clear" w:color="auto" w:fill="FEF6F0"/>
          </w:tcPr>
          <w:p w:rsidRPr="006720C1" w:rsidR="00275426" w:rsidP="00275426" w:rsidRDefault="00275426" w14:paraId="0AF80B54" w14:textId="413D2B1E"/>
        </w:tc>
        <w:tc>
          <w:tcPr>
            <w:tcW w:w="1665" w:type="dxa"/>
            <w:shd w:val="clear" w:color="auto" w:fill="FEF6F0"/>
          </w:tcPr>
          <w:p w:rsidRPr="00A03C4C" w:rsidR="00275426" w:rsidP="00275426" w:rsidRDefault="00275426" w14:paraId="68D74C70" w14:textId="77777777">
            <w:pPr>
              <w:jc w:val="center"/>
            </w:pPr>
          </w:p>
        </w:tc>
      </w:tr>
    </w:tbl>
    <w:p w:rsidR="00370213" w:rsidRDefault="002905FF" w14:paraId="7398AA6F" w14:textId="77777777">
      <w:pPr>
        <w:rPr>
          <w:color w:val="FF0000"/>
          <w:sz w:val="26"/>
          <w:szCs w:val="26"/>
        </w:rPr>
      </w:pPr>
      <w:r>
        <w:br w:type="page"/>
      </w:r>
    </w:p>
    <w:p w:rsidRPr="006720C1" w:rsidR="00370213" w:rsidRDefault="002905FF" w14:paraId="42CF4AD4" w14:textId="77777777">
      <w:pPr>
        <w:pStyle w:val="Heading2"/>
        <w:rPr>
          <w:b/>
          <w:bCs/>
          <w:color w:val="auto"/>
          <w:sz w:val="36"/>
          <w:szCs w:val="36"/>
        </w:rPr>
      </w:pPr>
      <w:bookmarkStart w:name="_Toc169027687" w:id="8"/>
      <w:r w:rsidRPr="006720C1">
        <w:rPr>
          <w:b/>
          <w:bCs/>
          <w:color w:val="auto"/>
          <w:sz w:val="36"/>
          <w:szCs w:val="36"/>
        </w:rPr>
        <w:t>Inclusion</w:t>
      </w:r>
      <w:bookmarkEnd w:id="8"/>
    </w:p>
    <w:tbl>
      <w:tblPr>
        <w:tblStyle w:val="a6"/>
        <w:tblW w:w="14560" w:type="dxa"/>
        <w:tblBorders>
          <w:top w:val="single" w:color="666666" w:sz="4" w:space="0"/>
          <w:left w:val="single" w:color="000000" w:sz="4" w:space="0"/>
          <w:bottom w:val="single" w:color="666666" w:sz="4" w:space="0"/>
          <w:right w:val="single" w:color="000000" w:sz="4" w:space="0"/>
          <w:insideH w:val="single" w:color="666666" w:sz="4" w:space="0"/>
          <w:insideV w:val="single" w:color="666666" w:sz="4" w:space="0"/>
        </w:tblBorders>
        <w:tblLayout w:type="fixed"/>
        <w:tblLook w:val="0400" w:firstRow="0" w:lastRow="0" w:firstColumn="0" w:lastColumn="0" w:noHBand="0" w:noVBand="1"/>
      </w:tblPr>
      <w:tblGrid>
        <w:gridCol w:w="2547"/>
        <w:gridCol w:w="5174"/>
        <w:gridCol w:w="5174"/>
        <w:gridCol w:w="1665"/>
      </w:tblGrid>
      <w:tr w:rsidR="00370213" w:rsidTr="00C46D77" w14:paraId="1EED8514" w14:textId="77777777">
        <w:trPr>
          <w:tblHeader/>
        </w:trPr>
        <w:tc>
          <w:tcPr>
            <w:tcW w:w="2547" w:type="dxa"/>
            <w:shd w:val="clear" w:color="auto" w:fill="A8D08D" w:themeFill="accent6" w:themeFillTint="99"/>
          </w:tcPr>
          <w:p w:rsidRPr="00E75D03" w:rsidR="00370213" w:rsidRDefault="00E75D03" w14:paraId="25766D13" w14:textId="64EA49D9">
            <w:pPr>
              <w:rPr>
                <w:b/>
              </w:rPr>
            </w:pPr>
            <w:r w:rsidRPr="00E75D03">
              <w:rPr>
                <w:b/>
              </w:rPr>
              <w:t>Area</w:t>
            </w:r>
          </w:p>
        </w:tc>
        <w:tc>
          <w:tcPr>
            <w:tcW w:w="5174" w:type="dxa"/>
            <w:shd w:val="clear" w:color="auto" w:fill="A8D08D" w:themeFill="accent6" w:themeFillTint="99"/>
          </w:tcPr>
          <w:p w:rsidRPr="00E75D03" w:rsidR="00370213" w:rsidRDefault="00E75D03" w14:paraId="4B43455F" w14:textId="0C530DB8">
            <w:r w:rsidRPr="00E75D03">
              <w:rPr>
                <w:b/>
              </w:rPr>
              <w:t>What happens now?</w:t>
            </w:r>
          </w:p>
        </w:tc>
        <w:tc>
          <w:tcPr>
            <w:tcW w:w="5174" w:type="dxa"/>
            <w:shd w:val="clear" w:color="auto" w:fill="A8D08D" w:themeFill="accent6" w:themeFillTint="99"/>
          </w:tcPr>
          <w:p w:rsidRPr="00E75D03" w:rsidR="00370213" w:rsidRDefault="00E75D03" w14:paraId="6EC934AF" w14:textId="40DCFD9D">
            <w:r w:rsidRPr="00E75D03">
              <w:rPr>
                <w:b/>
              </w:rPr>
              <w:t xml:space="preserve">What </w:t>
            </w:r>
            <w:proofErr w:type="gramStart"/>
            <w:r w:rsidRPr="00E75D03">
              <w:rPr>
                <w:b/>
              </w:rPr>
              <w:t>we would</w:t>
            </w:r>
            <w:proofErr w:type="gramEnd"/>
            <w:r w:rsidRPr="00E75D03">
              <w:rPr>
                <w:b/>
              </w:rPr>
              <w:t xml:space="preserve"> like to see?</w:t>
            </w:r>
          </w:p>
        </w:tc>
        <w:tc>
          <w:tcPr>
            <w:tcW w:w="1665" w:type="dxa"/>
            <w:shd w:val="clear" w:color="auto" w:fill="A8D08D" w:themeFill="accent6" w:themeFillTint="99"/>
          </w:tcPr>
          <w:p w:rsidRPr="00C46D77" w:rsidR="00370213" w:rsidRDefault="002905FF" w14:paraId="37F72259" w14:textId="77777777">
            <w:r w:rsidRPr="00C46D77">
              <w:rPr>
                <w:b/>
              </w:rPr>
              <w:t>link to actions</w:t>
            </w:r>
          </w:p>
        </w:tc>
      </w:tr>
      <w:tr w:rsidR="00370213" w:rsidTr="00C46D77" w14:paraId="1AB51678" w14:textId="77777777">
        <w:tc>
          <w:tcPr>
            <w:tcW w:w="2547" w:type="dxa"/>
            <w:shd w:val="clear" w:color="auto" w:fill="A8D08D" w:themeFill="accent6" w:themeFillTint="99"/>
          </w:tcPr>
          <w:p w:rsidRPr="00E75D03" w:rsidR="00370213" w:rsidRDefault="002905FF" w14:paraId="19171474" w14:textId="77777777">
            <w:pPr>
              <w:rPr>
                <w:b/>
              </w:rPr>
            </w:pPr>
            <w:r w:rsidRPr="00E75D03">
              <w:rPr>
                <w:b/>
              </w:rPr>
              <w:t>Overview</w:t>
            </w:r>
          </w:p>
        </w:tc>
        <w:tc>
          <w:tcPr>
            <w:tcW w:w="5174" w:type="dxa"/>
            <w:shd w:val="clear" w:color="auto" w:fill="F1F7ED"/>
          </w:tcPr>
          <w:p w:rsidR="00E75D03" w:rsidRDefault="00E75D03" w14:paraId="6AB07C2D" w14:textId="5429D8C9">
            <w:r>
              <w:t>Our curriculum is rich in diversity and the units are mapped across the school to ensure a wide range of cultures and artists are covered.</w:t>
            </w:r>
          </w:p>
          <w:p w:rsidR="00E75D03" w:rsidRDefault="00E75D03" w14:paraId="7F5C1204" w14:textId="77777777"/>
          <w:p w:rsidR="00370213" w:rsidRDefault="00E75D03" w14:paraId="04FD2248" w14:textId="77777777">
            <w:r>
              <w:t>Although brass has been selected to reflect the cultural heritage of Marus Bridge, we also have a range of different units to represent a range of different cultures including:</w:t>
            </w:r>
          </w:p>
          <w:p w:rsidR="00E75D03" w:rsidP="00E75D03" w:rsidRDefault="00E75D03" w14:paraId="196E7B07" w14:textId="63CFB9F1">
            <w:pPr>
              <w:pStyle w:val="ListParagraph"/>
              <w:numPr>
                <w:ilvl w:val="0"/>
                <w:numId w:val="4"/>
              </w:numPr>
            </w:pPr>
            <w:r>
              <w:t>West African call and response songs (Y2)</w:t>
            </w:r>
          </w:p>
          <w:p w:rsidR="00E75D03" w:rsidP="00E75D03" w:rsidRDefault="00E75D03" w14:paraId="1A10CB7E" w14:textId="3416B5D8">
            <w:pPr>
              <w:pStyle w:val="ListParagraph"/>
              <w:numPr>
                <w:ilvl w:val="0"/>
                <w:numId w:val="4"/>
              </w:numPr>
            </w:pPr>
            <w:r>
              <w:t>Songs of the British Isles (Y2)</w:t>
            </w:r>
          </w:p>
          <w:p w:rsidR="00E75D03" w:rsidP="00E75D03" w:rsidRDefault="00E75D03" w14:paraId="16775BF1" w14:textId="2D2BB2D8">
            <w:pPr>
              <w:pStyle w:val="ListParagraph"/>
              <w:numPr>
                <w:ilvl w:val="0"/>
                <w:numId w:val="4"/>
              </w:numPr>
            </w:pPr>
            <w:r>
              <w:t>Jazz (Y3)</w:t>
            </w:r>
          </w:p>
          <w:p w:rsidR="00E75D03" w:rsidP="00E75D03" w:rsidRDefault="00E75D03" w14:paraId="046485AA" w14:textId="01232C66">
            <w:pPr>
              <w:pStyle w:val="ListParagraph"/>
              <w:numPr>
                <w:ilvl w:val="0"/>
                <w:numId w:val="4"/>
              </w:numPr>
            </w:pPr>
            <w:r>
              <w:t>Ancient Egypt (Y5)</w:t>
            </w:r>
          </w:p>
          <w:p w:rsidR="00E75D03" w:rsidP="00E75D03" w:rsidRDefault="00E75D03" w14:paraId="4AC4D6FA" w14:textId="2122F916">
            <w:pPr>
              <w:pStyle w:val="ListParagraph"/>
              <w:numPr>
                <w:ilvl w:val="0"/>
                <w:numId w:val="4"/>
              </w:numPr>
            </w:pPr>
            <w:r>
              <w:t>Songs of WW2 (Y6)</w:t>
            </w:r>
          </w:p>
          <w:p w:rsidR="00E75D03" w:rsidP="00E75D03" w:rsidRDefault="00E75D03" w14:paraId="6D5DADE7" w14:textId="77777777"/>
          <w:p w:rsidRPr="00E75D03" w:rsidR="00E75D03" w:rsidRDefault="00E75D03" w14:paraId="62E6283E" w14:textId="2F182B7C"/>
        </w:tc>
        <w:tc>
          <w:tcPr>
            <w:tcW w:w="5174" w:type="dxa"/>
            <w:shd w:val="clear" w:color="auto" w:fill="F1F7ED"/>
          </w:tcPr>
          <w:p w:rsidRPr="00E75D03" w:rsidR="00370213" w:rsidRDefault="00370213" w14:paraId="32A2BFD8" w14:textId="77777777"/>
        </w:tc>
        <w:tc>
          <w:tcPr>
            <w:tcW w:w="1665" w:type="dxa"/>
            <w:shd w:val="clear" w:color="auto" w:fill="F1F7ED"/>
          </w:tcPr>
          <w:p w:rsidRPr="00C46D77" w:rsidR="00370213" w:rsidRDefault="00370213" w14:paraId="28A69BD6" w14:textId="77777777">
            <w:pPr>
              <w:jc w:val="center"/>
            </w:pPr>
          </w:p>
        </w:tc>
      </w:tr>
      <w:tr w:rsidR="00370213" w:rsidTr="00C46D77" w14:paraId="494EAEA1" w14:textId="77777777">
        <w:tc>
          <w:tcPr>
            <w:tcW w:w="2547" w:type="dxa"/>
            <w:shd w:val="clear" w:color="auto" w:fill="A8D08D" w:themeFill="accent6" w:themeFillTint="99"/>
          </w:tcPr>
          <w:p w:rsidRPr="00E75D03" w:rsidR="00370213" w:rsidRDefault="002905FF" w14:paraId="302BB623" w14:textId="77777777">
            <w:pPr>
              <w:rPr>
                <w:b/>
              </w:rPr>
            </w:pPr>
            <w:r w:rsidRPr="00E75D03">
              <w:rPr>
                <w:b/>
              </w:rPr>
              <w:t>Special Educational Needs and Disabilities</w:t>
            </w:r>
          </w:p>
        </w:tc>
        <w:tc>
          <w:tcPr>
            <w:tcW w:w="5174" w:type="dxa"/>
            <w:shd w:val="clear" w:color="auto" w:fill="F1F7ED"/>
          </w:tcPr>
          <w:p w:rsidR="00370213" w:rsidRDefault="00C46D77" w14:paraId="5409AF6C" w14:textId="0AAFD1DB">
            <w:r>
              <w:t xml:space="preserve">We have a SEND toolkit for all foundation subjects to ensure that children </w:t>
            </w:r>
            <w:proofErr w:type="gramStart"/>
            <w:r>
              <w:t>are able to</w:t>
            </w:r>
            <w:proofErr w:type="gramEnd"/>
            <w:r>
              <w:t xml:space="preserve"> access all music lessons. The adaptions selected are based on individual need. For example: children may need to wear ear defenders or be presented with less information than others in shorter chunks. All external providers are given information about children they work with regarding SEND. </w:t>
            </w:r>
          </w:p>
          <w:p w:rsidRPr="00E75D03" w:rsidR="00C46D77" w:rsidRDefault="00C46D77" w14:paraId="03B25CBE" w14:textId="3F1F15C0"/>
        </w:tc>
        <w:tc>
          <w:tcPr>
            <w:tcW w:w="5174" w:type="dxa"/>
            <w:shd w:val="clear" w:color="auto" w:fill="F1F7ED"/>
          </w:tcPr>
          <w:p w:rsidRPr="00E75D03" w:rsidR="00370213" w:rsidRDefault="00C46D77" w14:paraId="6C9CA981" w14:textId="21EF7A75">
            <w:r>
              <w:t xml:space="preserve">Could we possibly have a </w:t>
            </w:r>
            <w:proofErr w:type="gramStart"/>
            <w:r>
              <w:t>specific SEND music interventions</w:t>
            </w:r>
            <w:proofErr w:type="gramEnd"/>
            <w:r>
              <w:t>?</w:t>
            </w:r>
          </w:p>
        </w:tc>
        <w:tc>
          <w:tcPr>
            <w:tcW w:w="1665" w:type="dxa"/>
            <w:shd w:val="clear" w:color="auto" w:fill="F1F7ED"/>
          </w:tcPr>
          <w:p w:rsidRPr="00C46D77" w:rsidR="00370213" w:rsidRDefault="00370213" w14:paraId="511FBAD0" w14:textId="77777777">
            <w:pPr>
              <w:jc w:val="center"/>
            </w:pPr>
          </w:p>
        </w:tc>
      </w:tr>
      <w:tr w:rsidR="00370213" w:rsidTr="00C46D77" w14:paraId="2D2A8819" w14:textId="77777777">
        <w:tc>
          <w:tcPr>
            <w:tcW w:w="2547" w:type="dxa"/>
            <w:shd w:val="clear" w:color="auto" w:fill="A8D08D" w:themeFill="accent6" w:themeFillTint="99"/>
          </w:tcPr>
          <w:p w:rsidRPr="00E75D03" w:rsidR="00370213" w:rsidRDefault="002905FF" w14:paraId="6A8E33FF" w14:textId="77777777">
            <w:pPr>
              <w:rPr>
                <w:b/>
              </w:rPr>
            </w:pPr>
            <w:r w:rsidRPr="00E75D03">
              <w:rPr>
                <w:b/>
              </w:rPr>
              <w:t>Religion</w:t>
            </w:r>
          </w:p>
        </w:tc>
        <w:tc>
          <w:tcPr>
            <w:tcW w:w="5174" w:type="dxa"/>
            <w:shd w:val="clear" w:color="auto" w:fill="F1F7ED"/>
          </w:tcPr>
          <w:p w:rsidRPr="00E75D03" w:rsidR="00370213" w:rsidRDefault="00C46D77" w14:paraId="6C6DB1D9" w14:textId="33CD367A">
            <w:r>
              <w:t xml:space="preserve">Religious songs are not used as part of our core curriculum. At Christmas, the choir does learn some Christmas songs which children have the right to opt out of. </w:t>
            </w:r>
          </w:p>
        </w:tc>
        <w:tc>
          <w:tcPr>
            <w:tcW w:w="5174" w:type="dxa"/>
            <w:shd w:val="clear" w:color="auto" w:fill="F1F7ED"/>
          </w:tcPr>
          <w:p w:rsidR="00370213" w:rsidRDefault="00C46D77" w14:paraId="17637092" w14:textId="77777777">
            <w:r>
              <w:t>Could ‘wintery’ songs be selected at Christmas to ensure this barrier is removed?</w:t>
            </w:r>
          </w:p>
          <w:p w:rsidR="00C46D77" w:rsidRDefault="00C46D77" w14:paraId="6F8B0334" w14:textId="77777777"/>
          <w:p w:rsidR="00C46D77" w:rsidRDefault="00C46D77" w14:paraId="68243A41" w14:textId="77777777">
            <w:r>
              <w:t>Can we learn songs from different cultures as a choir?</w:t>
            </w:r>
          </w:p>
          <w:p w:rsidRPr="00E75D03" w:rsidR="00C46D77" w:rsidRDefault="00C46D77" w14:paraId="474CC778" w14:textId="04BA1AF9"/>
        </w:tc>
        <w:tc>
          <w:tcPr>
            <w:tcW w:w="1665" w:type="dxa"/>
            <w:shd w:val="clear" w:color="auto" w:fill="F1F7ED"/>
          </w:tcPr>
          <w:p w:rsidRPr="00C46D77" w:rsidR="00370213" w:rsidRDefault="00370213" w14:paraId="678D2753" w14:textId="77777777">
            <w:pPr>
              <w:jc w:val="center"/>
            </w:pPr>
          </w:p>
        </w:tc>
      </w:tr>
    </w:tbl>
    <w:p w:rsidR="00370213" w:rsidRDefault="00370213" w14:paraId="3B3EA011" w14:textId="44F8F153">
      <w:pPr>
        <w:rPr>
          <w:color w:val="FF0000"/>
          <w:sz w:val="26"/>
          <w:szCs w:val="26"/>
        </w:rPr>
      </w:pPr>
    </w:p>
    <w:p w:rsidRPr="006720C1" w:rsidR="00370213" w:rsidRDefault="006720C1" w14:paraId="6C8F899C" w14:textId="6E242CC2">
      <w:pPr>
        <w:pStyle w:val="Heading2"/>
        <w:rPr>
          <w:b/>
          <w:bCs/>
          <w:color w:val="auto"/>
          <w:sz w:val="36"/>
          <w:szCs w:val="36"/>
        </w:rPr>
      </w:pPr>
      <w:bookmarkStart w:name="_Toc169027688" w:id="9"/>
      <w:r w:rsidRPr="006720C1">
        <w:rPr>
          <w:b/>
          <w:bCs/>
          <w:color w:val="auto"/>
          <w:sz w:val="36"/>
          <w:szCs w:val="36"/>
        </w:rPr>
        <w:t>Music Education Hub Progression Strategy</w:t>
      </w:r>
      <w:bookmarkEnd w:id="9"/>
    </w:p>
    <w:p w:rsidRPr="008B093D" w:rsidR="002E0173" w:rsidRDefault="002E0173" w14:paraId="32367BEB" w14:textId="12DC450C">
      <w:pPr>
        <w:rPr>
          <w:rFonts w:asciiTheme="majorHAnsi" w:hAnsiTheme="majorHAnsi" w:eastAsiaTheme="majorEastAsia" w:cstheme="majorBidi"/>
          <w:iCs/>
          <w:color w:val="2F5496" w:themeColor="accent1" w:themeShade="BF"/>
          <w:sz w:val="36"/>
          <w:szCs w:val="36"/>
        </w:rPr>
      </w:pPr>
    </w:p>
    <w:p w:rsidRPr="008B093D" w:rsidR="008B093D" w:rsidP="008B093D" w:rsidRDefault="008B093D" w14:paraId="733F5FCB" w14:textId="39E3E499">
      <w:pPr>
        <w:jc w:val="center"/>
        <w:rPr>
          <w:rFonts w:asciiTheme="majorHAnsi" w:hAnsiTheme="majorHAnsi" w:eastAsiaTheme="majorEastAsia" w:cstheme="majorBidi"/>
          <w:iCs/>
          <w:color w:val="2F5496" w:themeColor="accent1" w:themeShade="BF"/>
          <w:sz w:val="36"/>
          <w:szCs w:val="36"/>
        </w:rPr>
      </w:pPr>
      <w:r w:rsidRPr="008B093D">
        <w:rPr>
          <w:rFonts w:asciiTheme="majorHAnsi" w:hAnsiTheme="majorHAnsi" w:eastAsiaTheme="majorEastAsia" w:cstheme="majorBidi"/>
          <w:iCs/>
          <w:noProof/>
          <w:color w:val="2F5496" w:themeColor="accent1" w:themeShade="BF"/>
          <w:sz w:val="36"/>
          <w:szCs w:val="36"/>
        </w:rPr>
        <w:drawing>
          <wp:inline distT="0" distB="0" distL="0" distR="0" wp14:anchorId="76C587DD" wp14:editId="7C9376FF">
            <wp:extent cx="3514725" cy="1389083"/>
            <wp:effectExtent l="0" t="0" r="0" b="1905"/>
            <wp:docPr id="101622227" name="Picture 1" descr="A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2227" name="Picture 1" descr="A blue and green text&#10;&#10;Description automatically generated"/>
                    <pic:cNvPicPr/>
                  </pic:nvPicPr>
                  <pic:blipFill>
                    <a:blip r:embed="rId14"/>
                    <a:stretch>
                      <a:fillRect/>
                    </a:stretch>
                  </pic:blipFill>
                  <pic:spPr>
                    <a:xfrm>
                      <a:off x="0" y="0"/>
                      <a:ext cx="3532968" cy="1396293"/>
                    </a:xfrm>
                    <a:prstGeom prst="rect">
                      <a:avLst/>
                    </a:prstGeom>
                  </pic:spPr>
                </pic:pic>
              </a:graphicData>
            </a:graphic>
          </wp:inline>
        </w:drawing>
      </w:r>
    </w:p>
    <w:p w:rsidR="002E0173" w:rsidRDefault="002E0173" w14:paraId="006D4510" w14:textId="2DD5A99C">
      <w:pPr>
        <w:rPr>
          <w:rFonts w:asciiTheme="majorHAnsi" w:hAnsiTheme="majorHAnsi" w:eastAsiaTheme="majorEastAsia" w:cstheme="majorBidi"/>
          <w:iCs/>
          <w:sz w:val="28"/>
          <w:szCs w:val="28"/>
        </w:rPr>
      </w:pPr>
      <w:r>
        <w:rPr>
          <w:rFonts w:asciiTheme="majorHAnsi" w:hAnsiTheme="majorHAnsi" w:eastAsiaTheme="majorEastAsia" w:cstheme="majorBidi"/>
          <w:iCs/>
          <w:sz w:val="28"/>
          <w:szCs w:val="28"/>
        </w:rPr>
        <w:t xml:space="preserve">Here in Wigan, our local music service is Wigan Music Service. Wigan Music Service forms part of the Greater Manchester Music Hub. </w:t>
      </w:r>
      <w:r w:rsidR="008B093D">
        <w:rPr>
          <w:rFonts w:asciiTheme="majorHAnsi" w:hAnsiTheme="majorHAnsi" w:eastAsiaTheme="majorEastAsia" w:cstheme="majorBidi"/>
          <w:iCs/>
          <w:sz w:val="28"/>
          <w:szCs w:val="28"/>
        </w:rPr>
        <w:t>Here is a copy of the Progression Strategy for the Hub:</w:t>
      </w:r>
    </w:p>
    <w:p w:rsidRPr="008B093D" w:rsidR="008B093D" w:rsidRDefault="008B093D" w14:paraId="7BEABC4C" w14:textId="77777777">
      <w:pPr>
        <w:rPr>
          <w:rFonts w:asciiTheme="majorHAnsi" w:hAnsiTheme="majorHAnsi" w:eastAsiaTheme="majorEastAsia" w:cstheme="majorBidi"/>
          <w:iCs/>
          <w:sz w:val="40"/>
          <w:szCs w:val="40"/>
        </w:rPr>
      </w:pPr>
    </w:p>
    <w:p w:rsidRPr="008B093D" w:rsidR="008B093D" w:rsidP="008B093D" w:rsidRDefault="008B093D" w14:paraId="20B36395" w14:textId="1789886C">
      <w:pPr>
        <w:jc w:val="center"/>
        <w:rPr>
          <w:rFonts w:asciiTheme="majorHAnsi" w:hAnsiTheme="majorHAnsi" w:eastAsiaTheme="majorEastAsia" w:cstheme="majorBidi"/>
          <w:b/>
          <w:bCs/>
          <w:iCs/>
          <w:sz w:val="40"/>
          <w:szCs w:val="40"/>
        </w:rPr>
      </w:pPr>
      <w:r w:rsidRPr="008B093D">
        <w:rPr>
          <w:rFonts w:asciiTheme="majorHAnsi" w:hAnsiTheme="majorHAnsi" w:eastAsiaTheme="majorEastAsia" w:cstheme="majorBidi"/>
          <w:b/>
          <w:bCs/>
          <w:iCs/>
          <w:sz w:val="40"/>
          <w:szCs w:val="40"/>
        </w:rPr>
        <w:t>Music Strategy – Greater Manchester Music Hub</w:t>
      </w:r>
    </w:p>
    <w:p w:rsidRPr="008B093D" w:rsidR="008B093D" w:rsidP="008B093D" w:rsidRDefault="008B093D" w14:paraId="1D00159C" w14:textId="77777777">
      <w:pPr>
        <w:rPr>
          <w:rFonts w:asciiTheme="majorHAnsi" w:hAnsiTheme="majorHAnsi" w:eastAsiaTheme="majorEastAsia" w:cstheme="majorBidi"/>
          <w:b/>
          <w:bCs/>
          <w:iCs/>
          <w:sz w:val="28"/>
          <w:szCs w:val="28"/>
        </w:rPr>
      </w:pPr>
      <w:r w:rsidRPr="008B093D">
        <w:rPr>
          <w:rFonts w:asciiTheme="majorHAnsi" w:hAnsiTheme="majorHAnsi" w:eastAsiaTheme="majorEastAsia" w:cstheme="majorBidi"/>
          <w:b/>
          <w:bCs/>
          <w:iCs/>
          <w:sz w:val="28"/>
          <w:szCs w:val="28"/>
        </w:rPr>
        <w:t>1. The aims of the strategy for young people are:</w:t>
      </w:r>
    </w:p>
    <w:p w:rsidRPr="008B093D" w:rsidR="008B093D" w:rsidP="008B093D" w:rsidRDefault="008B093D" w14:paraId="2749CA47" w14:textId="77777777">
      <w:pPr>
        <w:numPr>
          <w:ilvl w:val="0"/>
          <w:numId w:val="5"/>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to develop confidence and raise self-esteem by having the opportunity to learn to play an instrument; and sing regularly in and out of school</w:t>
      </w:r>
    </w:p>
    <w:p w:rsidRPr="008B093D" w:rsidR="008B093D" w:rsidP="008B093D" w:rsidRDefault="008B093D" w14:paraId="54E1E001" w14:textId="77777777">
      <w:pPr>
        <w:numPr>
          <w:ilvl w:val="0"/>
          <w:numId w:val="5"/>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to have a free opportunity to learn an instrument in key stage 2</w:t>
      </w:r>
    </w:p>
    <w:p w:rsidRPr="008B093D" w:rsidR="008B093D" w:rsidP="008B093D" w:rsidRDefault="008B093D" w14:paraId="785B7AE0" w14:textId="77777777">
      <w:pPr>
        <w:numPr>
          <w:ilvl w:val="0"/>
          <w:numId w:val="5"/>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for children the opportunity to join a music centre or a choir in the city</w:t>
      </w:r>
    </w:p>
    <w:p w:rsidRPr="008B093D" w:rsidR="008B093D" w:rsidP="008B093D" w:rsidRDefault="008B093D" w14:paraId="6885CE85" w14:textId="77777777">
      <w:pPr>
        <w:numPr>
          <w:ilvl w:val="0"/>
          <w:numId w:val="5"/>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to have the experience of playing and singing with others</w:t>
      </w:r>
    </w:p>
    <w:p w:rsidRPr="008B093D" w:rsidR="008B093D" w:rsidP="008B093D" w:rsidRDefault="008B093D" w14:paraId="7050BAED" w14:textId="77777777">
      <w:pPr>
        <w:numPr>
          <w:ilvl w:val="0"/>
          <w:numId w:val="5"/>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to have the experience of playing with others in large-scale performances at prestigious venues e.g. RNCM, Band on the Wall, the Bridgewater Hall</w:t>
      </w:r>
    </w:p>
    <w:p w:rsidRPr="008B093D" w:rsidR="008B093D" w:rsidP="008B093D" w:rsidRDefault="008B093D" w14:paraId="6420048A" w14:textId="77777777">
      <w:pPr>
        <w:numPr>
          <w:ilvl w:val="0"/>
          <w:numId w:val="5"/>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 xml:space="preserve">to have the experience of singing with others in a </w:t>
      </w:r>
      <w:proofErr w:type="gramStart"/>
      <w:r w:rsidRPr="008B093D">
        <w:rPr>
          <w:rFonts w:asciiTheme="majorHAnsi" w:hAnsiTheme="majorHAnsi" w:eastAsiaTheme="majorEastAsia" w:cstheme="majorBidi"/>
          <w:iCs/>
          <w:sz w:val="28"/>
          <w:szCs w:val="28"/>
        </w:rPr>
        <w:t>large-scale performances</w:t>
      </w:r>
      <w:proofErr w:type="gramEnd"/>
      <w:r w:rsidRPr="008B093D">
        <w:rPr>
          <w:rFonts w:asciiTheme="majorHAnsi" w:hAnsiTheme="majorHAnsi" w:eastAsiaTheme="majorEastAsia" w:cstheme="majorBidi"/>
          <w:iCs/>
          <w:sz w:val="28"/>
          <w:szCs w:val="28"/>
        </w:rPr>
        <w:t xml:space="preserve"> at prestigious venues e.g. Singing Projects, Sing-arounds, the Big Sing</w:t>
      </w:r>
    </w:p>
    <w:p w:rsidRPr="008B093D" w:rsidR="008B093D" w:rsidP="008B093D" w:rsidRDefault="008B093D" w14:paraId="3B5B1872" w14:textId="77777777">
      <w:pPr>
        <w:numPr>
          <w:ilvl w:val="0"/>
          <w:numId w:val="5"/>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to have better signposting for young people to access music and to support teachers to provide better playing and singing opportunities for young people</w:t>
      </w:r>
    </w:p>
    <w:p w:rsidRPr="008B093D" w:rsidR="008B093D" w:rsidP="008B093D" w:rsidRDefault="008B093D" w14:paraId="30C59FFC" w14:textId="77777777">
      <w:pPr>
        <w:rPr>
          <w:rFonts w:asciiTheme="majorHAnsi" w:hAnsiTheme="majorHAnsi" w:eastAsiaTheme="majorEastAsia" w:cstheme="majorBidi"/>
          <w:b/>
          <w:bCs/>
          <w:iCs/>
          <w:sz w:val="28"/>
          <w:szCs w:val="28"/>
        </w:rPr>
      </w:pPr>
      <w:r w:rsidRPr="008B093D">
        <w:rPr>
          <w:rFonts w:asciiTheme="majorHAnsi" w:hAnsiTheme="majorHAnsi" w:eastAsiaTheme="majorEastAsia" w:cstheme="majorBidi"/>
          <w:b/>
          <w:bCs/>
          <w:iCs/>
          <w:sz w:val="28"/>
          <w:szCs w:val="28"/>
        </w:rPr>
        <w:t xml:space="preserve">2. The </w:t>
      </w:r>
      <w:proofErr w:type="gramStart"/>
      <w:r w:rsidRPr="008B093D">
        <w:rPr>
          <w:rFonts w:asciiTheme="majorHAnsi" w:hAnsiTheme="majorHAnsi" w:eastAsiaTheme="majorEastAsia" w:cstheme="majorBidi"/>
          <w:b/>
          <w:bCs/>
          <w:iCs/>
          <w:sz w:val="28"/>
          <w:szCs w:val="28"/>
        </w:rPr>
        <w:t>longer term</w:t>
      </w:r>
      <w:proofErr w:type="gramEnd"/>
      <w:r w:rsidRPr="008B093D">
        <w:rPr>
          <w:rFonts w:asciiTheme="majorHAnsi" w:hAnsiTheme="majorHAnsi" w:eastAsiaTheme="majorEastAsia" w:cstheme="majorBidi"/>
          <w:b/>
          <w:bCs/>
          <w:iCs/>
          <w:sz w:val="28"/>
          <w:szCs w:val="28"/>
        </w:rPr>
        <w:t xml:space="preserve"> vision of the strategy is:</w:t>
      </w:r>
    </w:p>
    <w:p w:rsidRPr="008B093D" w:rsidR="008B093D" w:rsidP="008B093D" w:rsidRDefault="008B093D" w14:paraId="289766D5" w14:textId="77777777">
      <w:pPr>
        <w:numPr>
          <w:ilvl w:val="0"/>
          <w:numId w:val="6"/>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 xml:space="preserve">to raise achievement in Manchester schools by improving and developing singing and for all Manchester Primary schools to offer a </w:t>
      </w:r>
      <w:proofErr w:type="gramStart"/>
      <w:r w:rsidRPr="008B093D">
        <w:rPr>
          <w:rFonts w:asciiTheme="majorHAnsi" w:hAnsiTheme="majorHAnsi" w:eastAsiaTheme="majorEastAsia" w:cstheme="majorBidi"/>
          <w:iCs/>
          <w:sz w:val="28"/>
          <w:szCs w:val="28"/>
        </w:rPr>
        <w:t>high quality</w:t>
      </w:r>
      <w:proofErr w:type="gramEnd"/>
      <w:r w:rsidRPr="008B093D">
        <w:rPr>
          <w:rFonts w:asciiTheme="majorHAnsi" w:hAnsiTheme="majorHAnsi" w:eastAsiaTheme="majorEastAsia" w:cstheme="majorBidi"/>
          <w:iCs/>
          <w:sz w:val="28"/>
          <w:szCs w:val="28"/>
        </w:rPr>
        <w:t xml:space="preserve"> creative music curriculum</w:t>
      </w:r>
    </w:p>
    <w:p w:rsidRPr="008B093D" w:rsidR="008B093D" w:rsidP="008B093D" w:rsidRDefault="008B093D" w14:paraId="5350BC84" w14:textId="77777777">
      <w:pPr>
        <w:numPr>
          <w:ilvl w:val="0"/>
          <w:numId w:val="6"/>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to achieve improved opportunities and levels of take up for children to access and take music further at all levels</w:t>
      </w:r>
    </w:p>
    <w:p w:rsidRPr="008B093D" w:rsidR="008B093D" w:rsidP="008B093D" w:rsidRDefault="008B093D" w14:paraId="5B5CE433" w14:textId="77777777">
      <w:pPr>
        <w:numPr>
          <w:ilvl w:val="0"/>
          <w:numId w:val="6"/>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for more children to be confident musicians and to have experience in composing and playing in a range of genres including music technology, urban and world music</w:t>
      </w:r>
    </w:p>
    <w:p w:rsidRPr="008B093D" w:rsidR="008B093D" w:rsidP="008B093D" w:rsidRDefault="008B093D" w14:paraId="15AB66F9" w14:textId="77777777">
      <w:pPr>
        <w:numPr>
          <w:ilvl w:val="0"/>
          <w:numId w:val="6"/>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for every Manchester School to have at least one music ensemble, where the benefits of music and performing have been recognised by the school</w:t>
      </w:r>
    </w:p>
    <w:p w:rsidRPr="008B093D" w:rsidR="008B093D" w:rsidP="008B093D" w:rsidRDefault="008B093D" w14:paraId="6B9A2E41" w14:textId="77777777">
      <w:pPr>
        <w:numPr>
          <w:ilvl w:val="0"/>
          <w:numId w:val="6"/>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for every Manchester School to be a secure ‘Singing School’, which gives the children the opportunity to take their singing further and have the experience of performances in and beyond the school</w:t>
      </w:r>
    </w:p>
    <w:p w:rsidRPr="008B093D" w:rsidR="008B093D" w:rsidP="008B093D" w:rsidRDefault="008B093D" w14:paraId="14ED5E9D" w14:textId="77777777">
      <w:pPr>
        <w:numPr>
          <w:ilvl w:val="0"/>
          <w:numId w:val="6"/>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 xml:space="preserve">for more Manchester Schools to gain </w:t>
      </w:r>
      <w:proofErr w:type="spellStart"/>
      <w:r w:rsidRPr="008B093D">
        <w:rPr>
          <w:rFonts w:asciiTheme="majorHAnsi" w:hAnsiTheme="majorHAnsi" w:eastAsiaTheme="majorEastAsia" w:cstheme="majorBidi"/>
          <w:iCs/>
          <w:sz w:val="28"/>
          <w:szCs w:val="28"/>
        </w:rPr>
        <w:t>Artsmark</w:t>
      </w:r>
      <w:proofErr w:type="spellEnd"/>
      <w:r w:rsidRPr="008B093D">
        <w:rPr>
          <w:rFonts w:asciiTheme="majorHAnsi" w:hAnsiTheme="majorHAnsi" w:eastAsiaTheme="majorEastAsia" w:cstheme="majorBidi"/>
          <w:iCs/>
          <w:sz w:val="28"/>
          <w:szCs w:val="28"/>
        </w:rPr>
        <w:t xml:space="preserve"> status and offer Arts Awards to pupils</w:t>
      </w:r>
    </w:p>
    <w:p w:rsidRPr="008B093D" w:rsidR="008B093D" w:rsidP="008B093D" w:rsidRDefault="008B093D" w14:paraId="71536F32" w14:textId="77777777">
      <w:pPr>
        <w:rPr>
          <w:rFonts w:asciiTheme="majorHAnsi" w:hAnsiTheme="majorHAnsi" w:eastAsiaTheme="majorEastAsia" w:cstheme="majorBidi"/>
          <w:b/>
          <w:bCs/>
          <w:iCs/>
          <w:sz w:val="28"/>
          <w:szCs w:val="28"/>
        </w:rPr>
      </w:pPr>
      <w:r w:rsidRPr="008B093D">
        <w:rPr>
          <w:rFonts w:asciiTheme="majorHAnsi" w:hAnsiTheme="majorHAnsi" w:eastAsiaTheme="majorEastAsia" w:cstheme="majorBidi"/>
          <w:b/>
          <w:bCs/>
          <w:iCs/>
          <w:sz w:val="28"/>
          <w:szCs w:val="28"/>
        </w:rPr>
        <w:t>3. The success of the strategy will be measured by:</w:t>
      </w:r>
    </w:p>
    <w:p w:rsidRPr="008B093D" w:rsidR="008B093D" w:rsidP="008B093D" w:rsidRDefault="008B093D" w14:paraId="28DDB9EA" w14:textId="77777777">
      <w:pPr>
        <w:numPr>
          <w:ilvl w:val="0"/>
          <w:numId w:val="7"/>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quality will be measured by evaluating data returns, feedback conversations with primary head teachers and heads of high school music departments, and through peer review</w:t>
      </w:r>
    </w:p>
    <w:p w:rsidRPr="008B093D" w:rsidR="008B093D" w:rsidP="008B093D" w:rsidRDefault="008B093D" w14:paraId="5D321D73" w14:textId="77777777">
      <w:pPr>
        <w:numPr>
          <w:ilvl w:val="0"/>
          <w:numId w:val="7"/>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the number of children learning an instrument as part of the first access programme</w:t>
      </w:r>
    </w:p>
    <w:p w:rsidRPr="008B093D" w:rsidR="008B093D" w:rsidP="008B093D" w:rsidRDefault="008B093D" w14:paraId="66A09DA4" w14:textId="77777777">
      <w:pPr>
        <w:numPr>
          <w:ilvl w:val="0"/>
          <w:numId w:val="7"/>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the number of children continuing to learn an instrument after first access</w:t>
      </w:r>
    </w:p>
    <w:p w:rsidRPr="008B093D" w:rsidR="008B093D" w:rsidP="008B093D" w:rsidRDefault="008B093D" w14:paraId="3ACC86C1" w14:textId="77777777">
      <w:pPr>
        <w:numPr>
          <w:ilvl w:val="0"/>
          <w:numId w:val="7"/>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the number of schools with at least one music ensemble direct feedback from primary head teachers, heads of high school music departments, parents and young people the number of children attending out of school Music Centres and ensembles</w:t>
      </w:r>
    </w:p>
    <w:p w:rsidRPr="008B093D" w:rsidR="008B093D" w:rsidP="008B093D" w:rsidRDefault="008B093D" w14:paraId="535A5C59" w14:textId="77777777">
      <w:pPr>
        <w:numPr>
          <w:ilvl w:val="0"/>
          <w:numId w:val="7"/>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the number of children attending Singing Projects / Sing-arounds /Big Sing.</w:t>
      </w:r>
    </w:p>
    <w:p w:rsidRPr="008B093D" w:rsidR="008B093D" w:rsidP="008B093D" w:rsidRDefault="008B093D" w14:paraId="4C95B20D" w14:textId="77777777">
      <w:pPr>
        <w:numPr>
          <w:ilvl w:val="0"/>
          <w:numId w:val="7"/>
        </w:numPr>
        <w:rPr>
          <w:rFonts w:asciiTheme="majorHAnsi" w:hAnsiTheme="majorHAnsi" w:eastAsiaTheme="majorEastAsia" w:cstheme="majorBidi"/>
          <w:iCs/>
          <w:sz w:val="28"/>
          <w:szCs w:val="28"/>
        </w:rPr>
      </w:pPr>
      <w:r w:rsidRPr="008B093D">
        <w:rPr>
          <w:rFonts w:asciiTheme="majorHAnsi" w:hAnsiTheme="majorHAnsi" w:eastAsiaTheme="majorEastAsia" w:cstheme="majorBidi"/>
          <w:iCs/>
          <w:sz w:val="28"/>
          <w:szCs w:val="28"/>
        </w:rPr>
        <w:t>the number of schools with a choir and offering extended singing opportunities</w:t>
      </w:r>
    </w:p>
    <w:p w:rsidRPr="002E0173" w:rsidR="008B093D" w:rsidP="2A2CBB92" w:rsidRDefault="008B093D" w14:paraId="285842AE" w14:textId="14D9860D">
      <w:pPr>
        <w:numPr>
          <w:ilvl w:val="0"/>
          <w:numId w:val="7"/>
        </w:numPr>
        <w:rPr>
          <w:rFonts w:asciiTheme="majorHAnsi" w:hAnsiTheme="majorHAnsi" w:eastAsiaTheme="majorEastAsia" w:cstheme="majorBidi"/>
          <w:sz w:val="28"/>
          <w:szCs w:val="28"/>
        </w:rPr>
      </w:pPr>
      <w:r w:rsidRPr="2A2CBB92">
        <w:rPr>
          <w:rFonts w:asciiTheme="majorHAnsi" w:hAnsiTheme="majorHAnsi" w:eastAsiaTheme="majorEastAsia" w:cstheme="majorBidi"/>
          <w:sz w:val="28"/>
          <w:szCs w:val="28"/>
        </w:rPr>
        <w:t>the number of children attending out of school choirs</w:t>
      </w:r>
    </w:p>
    <w:p w:rsidR="008B093D" w:rsidRDefault="008B093D" w14:paraId="3DCEF4AC" w14:textId="77777777">
      <w:pPr>
        <w:rPr>
          <w:rFonts w:asciiTheme="majorHAnsi" w:hAnsiTheme="majorHAnsi" w:eastAsiaTheme="majorEastAsia" w:cstheme="majorBidi"/>
          <w:color w:val="2F5496" w:themeColor="accent1" w:themeShade="BF"/>
          <w:sz w:val="36"/>
          <w:szCs w:val="36"/>
          <w:u w:val="single"/>
        </w:rPr>
      </w:pPr>
      <w:r>
        <w:rPr>
          <w:sz w:val="36"/>
          <w:szCs w:val="36"/>
          <w:u w:val="single"/>
        </w:rPr>
        <w:br w:type="page"/>
      </w:r>
    </w:p>
    <w:p w:rsidRPr="003826D2" w:rsidR="006720C1" w:rsidP="006720C1" w:rsidRDefault="006720C1" w14:paraId="115CA5E6" w14:textId="12436038">
      <w:pPr>
        <w:pStyle w:val="Heading1"/>
        <w:jc w:val="center"/>
        <w:rPr>
          <w:sz w:val="36"/>
          <w:szCs w:val="36"/>
          <w:u w:val="single"/>
        </w:rPr>
      </w:pPr>
      <w:bookmarkStart w:name="_Toc169027689" w:id="10"/>
      <w:r w:rsidRPr="003826D2">
        <w:rPr>
          <w:sz w:val="36"/>
          <w:szCs w:val="36"/>
          <w:u w:val="single"/>
        </w:rPr>
        <w:t>Moving Forward (Targets until Summer 2024)</w:t>
      </w:r>
      <w:bookmarkEnd w:id="10"/>
    </w:p>
    <w:p w:rsidRPr="003826D2" w:rsidR="00370213" w:rsidP="006720C1" w:rsidRDefault="002905FF" w14:paraId="2DC92016" w14:textId="4CD7E442">
      <w:pPr>
        <w:pStyle w:val="Heading2"/>
        <w:rPr>
          <w:b/>
          <w:bCs/>
          <w:color w:val="auto"/>
          <w:sz w:val="36"/>
          <w:szCs w:val="36"/>
        </w:rPr>
      </w:pPr>
      <w:bookmarkStart w:name="_Toc169027690" w:id="11"/>
      <w:r w:rsidRPr="003826D2">
        <w:rPr>
          <w:b/>
          <w:bCs/>
          <w:color w:val="auto"/>
          <w:sz w:val="36"/>
          <w:szCs w:val="36"/>
        </w:rPr>
        <w:t>Objectives 2023/24</w:t>
      </w:r>
      <w:bookmarkEnd w:id="11"/>
    </w:p>
    <w:p w:rsidRPr="003826D2" w:rsidR="00370213" w:rsidRDefault="00370213" w14:paraId="54AF75B7" w14:textId="77777777">
      <w:pPr>
        <w:rPr>
          <w:b/>
          <w:bCs/>
          <w:iCs/>
          <w:sz w:val="32"/>
          <w:szCs w:val="32"/>
        </w:rPr>
      </w:pPr>
    </w:p>
    <w:p w:rsidRPr="008B093D" w:rsidR="008B093D" w:rsidP="008B093D" w:rsidRDefault="008B093D" w14:paraId="32FEC25A" w14:textId="77777777">
      <w:pPr>
        <w:pStyle w:val="NoSpacing"/>
        <w:numPr>
          <w:ilvl w:val="0"/>
          <w:numId w:val="9"/>
        </w:numPr>
        <w:rPr>
          <w:rFonts w:asciiTheme="minorHAnsi" w:hAnsiTheme="minorHAnsi" w:cstheme="minorHAnsi"/>
          <w:sz w:val="28"/>
          <w:szCs w:val="28"/>
        </w:rPr>
      </w:pPr>
      <w:r w:rsidRPr="008B093D">
        <w:rPr>
          <w:rFonts w:asciiTheme="minorHAnsi" w:hAnsiTheme="minorHAnsi" w:cstheme="minorHAnsi"/>
          <w:sz w:val="28"/>
          <w:szCs w:val="28"/>
          <w:u w:val="single"/>
        </w:rPr>
        <w:t>To ensure children can demonstrate an understanding of musical knowledge as specified in the end point document</w:t>
      </w:r>
      <w:r w:rsidRPr="008B093D">
        <w:rPr>
          <w:rFonts w:asciiTheme="minorHAnsi" w:hAnsiTheme="minorHAnsi" w:cstheme="minorHAnsi"/>
          <w:sz w:val="28"/>
          <w:szCs w:val="28"/>
        </w:rPr>
        <w:t xml:space="preserve"> </w:t>
      </w:r>
    </w:p>
    <w:p w:rsidRPr="008B093D" w:rsidR="008B093D" w:rsidP="008B093D" w:rsidRDefault="008B093D" w14:paraId="7272C97D" w14:textId="77777777">
      <w:pPr>
        <w:pStyle w:val="NoSpacing"/>
        <w:ind w:left="1440"/>
        <w:rPr>
          <w:rFonts w:asciiTheme="minorHAnsi" w:hAnsiTheme="minorHAnsi" w:cstheme="minorHAnsi"/>
          <w:sz w:val="28"/>
          <w:szCs w:val="28"/>
        </w:rPr>
      </w:pPr>
    </w:p>
    <w:p w:rsidRPr="008B093D" w:rsidR="008B093D" w:rsidP="008B093D" w:rsidRDefault="008B093D" w14:paraId="38A8B599" w14:textId="77777777">
      <w:pPr>
        <w:pStyle w:val="NoSpacing"/>
        <w:numPr>
          <w:ilvl w:val="0"/>
          <w:numId w:val="9"/>
        </w:numPr>
        <w:rPr>
          <w:rFonts w:asciiTheme="minorHAnsi" w:hAnsiTheme="minorHAnsi" w:cstheme="minorHAnsi"/>
          <w:sz w:val="28"/>
          <w:szCs w:val="28"/>
          <w:u w:val="single"/>
        </w:rPr>
      </w:pPr>
      <w:r w:rsidRPr="008B093D">
        <w:rPr>
          <w:rFonts w:asciiTheme="minorHAnsi" w:hAnsiTheme="minorHAnsi" w:cstheme="minorHAnsi"/>
          <w:sz w:val="28"/>
          <w:szCs w:val="28"/>
          <w:u w:val="single"/>
        </w:rPr>
        <w:t>To ensure all teachers are following the correct planning to ensure children are building on prior skills and knowledge</w:t>
      </w:r>
    </w:p>
    <w:p w:rsidRPr="008B093D" w:rsidR="008B093D" w:rsidP="008B093D" w:rsidRDefault="008B093D" w14:paraId="3B4B8BB8" w14:textId="77777777">
      <w:pPr>
        <w:pStyle w:val="NoSpacing"/>
        <w:ind w:left="720"/>
        <w:rPr>
          <w:rFonts w:asciiTheme="minorHAnsi" w:hAnsiTheme="minorHAnsi" w:cstheme="minorHAnsi"/>
          <w:sz w:val="28"/>
          <w:szCs w:val="28"/>
        </w:rPr>
      </w:pPr>
    </w:p>
    <w:p w:rsidRPr="008B093D" w:rsidR="008B093D" w:rsidP="008B093D" w:rsidRDefault="008B093D" w14:paraId="5C3BE337" w14:textId="77777777">
      <w:pPr>
        <w:pStyle w:val="NoSpacing"/>
        <w:numPr>
          <w:ilvl w:val="0"/>
          <w:numId w:val="9"/>
        </w:numPr>
        <w:rPr>
          <w:rFonts w:asciiTheme="minorHAnsi" w:hAnsiTheme="minorHAnsi" w:cstheme="minorHAnsi"/>
          <w:sz w:val="28"/>
          <w:szCs w:val="28"/>
        </w:rPr>
      </w:pPr>
      <w:r w:rsidRPr="008B093D">
        <w:rPr>
          <w:rFonts w:asciiTheme="minorHAnsi" w:hAnsiTheme="minorHAnsi" w:cstheme="minorHAnsi"/>
          <w:sz w:val="28"/>
          <w:szCs w:val="28"/>
          <w:u w:val="single"/>
        </w:rPr>
        <w:t>Emphasise the importance of feedback</w:t>
      </w:r>
      <w:r w:rsidRPr="008B093D">
        <w:rPr>
          <w:rFonts w:asciiTheme="minorHAnsi" w:hAnsiTheme="minorHAnsi" w:cstheme="minorHAnsi"/>
          <w:sz w:val="28"/>
          <w:szCs w:val="28"/>
        </w:rPr>
        <w:t xml:space="preserve">- </w:t>
      </w:r>
      <w:proofErr w:type="gramStart"/>
      <w:r w:rsidRPr="008B093D">
        <w:rPr>
          <w:rFonts w:asciiTheme="minorHAnsi" w:hAnsiTheme="minorHAnsi" w:cstheme="minorHAnsi"/>
          <w:sz w:val="28"/>
          <w:szCs w:val="28"/>
        </w:rPr>
        <w:t>In light of</w:t>
      </w:r>
      <w:proofErr w:type="gramEnd"/>
      <w:r w:rsidRPr="008B093D">
        <w:rPr>
          <w:rFonts w:asciiTheme="minorHAnsi" w:hAnsiTheme="minorHAnsi" w:cstheme="minorHAnsi"/>
          <w:sz w:val="28"/>
          <w:szCs w:val="28"/>
        </w:rPr>
        <w:t xml:space="preserve"> findings from the Ofsted Review (2023), a larger focus should be placed on the feedback we give to our pupils on how to improve in terms of technique, composition and expression. Children should be able to articulate what they could do to improve their musicality. </w:t>
      </w:r>
    </w:p>
    <w:p w:rsidRPr="008B093D" w:rsidR="008B093D" w:rsidP="008B093D" w:rsidRDefault="008B093D" w14:paraId="008898DD" w14:textId="77777777">
      <w:pPr>
        <w:pStyle w:val="ListParagraph"/>
        <w:rPr>
          <w:rFonts w:asciiTheme="minorHAnsi" w:hAnsiTheme="minorHAnsi" w:cstheme="minorHAnsi"/>
          <w:sz w:val="28"/>
          <w:szCs w:val="28"/>
        </w:rPr>
      </w:pPr>
    </w:p>
    <w:p w:rsidRPr="008B093D" w:rsidR="008B093D" w:rsidP="008B093D" w:rsidRDefault="008B093D" w14:paraId="135D0EA2" w14:textId="77777777">
      <w:pPr>
        <w:pStyle w:val="NoSpacing"/>
        <w:numPr>
          <w:ilvl w:val="0"/>
          <w:numId w:val="9"/>
        </w:numPr>
        <w:rPr>
          <w:rFonts w:asciiTheme="minorHAnsi" w:hAnsiTheme="minorHAnsi" w:cstheme="minorHAnsi"/>
          <w:sz w:val="28"/>
          <w:szCs w:val="28"/>
        </w:rPr>
      </w:pPr>
      <w:r w:rsidRPr="008B093D">
        <w:rPr>
          <w:rFonts w:asciiTheme="minorHAnsi" w:hAnsiTheme="minorHAnsi" w:cstheme="minorHAnsi"/>
          <w:sz w:val="28"/>
          <w:szCs w:val="28"/>
          <w:u w:val="single"/>
        </w:rPr>
        <w:t xml:space="preserve">Improve boys Attainment in Music </w:t>
      </w:r>
      <w:r w:rsidRPr="008B093D">
        <w:rPr>
          <w:rFonts w:asciiTheme="minorHAnsi" w:hAnsiTheme="minorHAnsi" w:cstheme="minorHAnsi"/>
          <w:sz w:val="28"/>
          <w:szCs w:val="28"/>
        </w:rPr>
        <w:t xml:space="preserve">– Improve </w:t>
      </w:r>
      <w:proofErr w:type="gramStart"/>
      <w:r w:rsidRPr="008B093D">
        <w:rPr>
          <w:rFonts w:asciiTheme="minorHAnsi" w:hAnsiTheme="minorHAnsi" w:cstheme="minorHAnsi"/>
          <w:sz w:val="28"/>
          <w:szCs w:val="28"/>
        </w:rPr>
        <w:t>boys</w:t>
      </w:r>
      <w:proofErr w:type="gramEnd"/>
      <w:r w:rsidRPr="008B093D">
        <w:rPr>
          <w:rFonts w:asciiTheme="minorHAnsi" w:hAnsiTheme="minorHAnsi" w:cstheme="minorHAnsi"/>
          <w:sz w:val="28"/>
          <w:szCs w:val="28"/>
        </w:rPr>
        <w:t xml:space="preserve"> attainment in music so that it is brough more in line with that of the girls across every year group. Explore reasons as to the discrepancy and seek solutions. </w:t>
      </w:r>
    </w:p>
    <w:p w:rsidRPr="008B093D" w:rsidR="008B093D" w:rsidRDefault="008B093D" w14:paraId="49F9B8D9" w14:textId="23D4BA60">
      <w:pPr>
        <w:rPr>
          <w:b/>
          <w:bCs/>
          <w:sz w:val="36"/>
          <w:szCs w:val="36"/>
        </w:rPr>
      </w:pPr>
    </w:p>
    <w:p w:rsidR="003A5B60" w:rsidRDefault="003A5B60" w14:paraId="627D275B" w14:textId="28F6CA4A">
      <w:pPr>
        <w:rPr>
          <w:rFonts w:asciiTheme="majorHAnsi" w:hAnsiTheme="majorHAnsi" w:eastAsiaTheme="majorEastAsia" w:cstheme="majorBidi"/>
          <w:b/>
          <w:bCs/>
          <w:sz w:val="36"/>
          <w:szCs w:val="36"/>
        </w:rPr>
      </w:pPr>
    </w:p>
    <w:p w:rsidR="00370213" w:rsidP="006720C1" w:rsidRDefault="002905FF" w14:paraId="6A43CFC9" w14:textId="51D7E51B">
      <w:pPr>
        <w:pStyle w:val="Heading2"/>
        <w:rPr>
          <w:b/>
          <w:bCs/>
          <w:color w:val="auto"/>
          <w:sz w:val="36"/>
          <w:szCs w:val="36"/>
        </w:rPr>
      </w:pPr>
      <w:bookmarkStart w:name="_Toc169027691" w:id="12"/>
      <w:r w:rsidRPr="003826D2">
        <w:rPr>
          <w:b/>
          <w:bCs/>
          <w:color w:val="auto"/>
          <w:sz w:val="36"/>
          <w:szCs w:val="36"/>
        </w:rPr>
        <w:t>Action Plan</w:t>
      </w:r>
      <w:bookmarkEnd w:id="12"/>
    </w:p>
    <w:tbl>
      <w:tblPr>
        <w:tblStyle w:val="TableGrid"/>
        <w:tblpPr w:leftFromText="180" w:rightFromText="180" w:vertAnchor="page" w:horzAnchor="page" w:tblpX="671" w:tblpY="3328"/>
        <w:tblW w:w="5000" w:type="pct"/>
        <w:tblLook w:val="04A0" w:firstRow="1" w:lastRow="0" w:firstColumn="1" w:lastColumn="0" w:noHBand="0" w:noVBand="1"/>
      </w:tblPr>
      <w:tblGrid>
        <w:gridCol w:w="473"/>
        <w:gridCol w:w="1417"/>
        <w:gridCol w:w="2586"/>
        <w:gridCol w:w="2586"/>
        <w:gridCol w:w="2501"/>
        <w:gridCol w:w="2501"/>
        <w:gridCol w:w="2496"/>
      </w:tblGrid>
      <w:tr w:rsidRPr="006A3A9C" w:rsidR="003A5B60" w:rsidTr="003A5B60" w14:paraId="5B0CEF68" w14:textId="77777777">
        <w:trPr>
          <w:cantSplit/>
          <w:trHeight w:val="553"/>
          <w:tblHeader/>
        </w:trPr>
        <w:tc>
          <w:tcPr>
            <w:tcW w:w="162" w:type="pct"/>
            <w:shd w:val="clear" w:color="auto" w:fill="BFBFBF" w:themeFill="background1" w:themeFillShade="BF"/>
            <w:vAlign w:val="center"/>
          </w:tcPr>
          <w:p w:rsidRPr="006A3A9C" w:rsidR="003A5B60" w:rsidP="003A5B60" w:rsidRDefault="003A5B60" w14:paraId="3CF00672" w14:textId="77777777">
            <w:pPr>
              <w:pStyle w:val="NoSpacing"/>
              <w:jc w:val="center"/>
              <w:rPr>
                <w:rFonts w:ascii="Twinkl" w:hAnsi="Twinkl" w:cstheme="minorHAnsi"/>
              </w:rPr>
            </w:pPr>
            <w:bookmarkStart w:name="_Hlk81490410" w:id="13"/>
          </w:p>
        </w:tc>
        <w:tc>
          <w:tcPr>
            <w:tcW w:w="487" w:type="pct"/>
            <w:shd w:val="clear" w:color="auto" w:fill="BFBFBF" w:themeFill="background1" w:themeFillShade="BF"/>
            <w:vAlign w:val="center"/>
          </w:tcPr>
          <w:p w:rsidRPr="006A3A9C" w:rsidR="003A5B60" w:rsidP="003A5B60" w:rsidRDefault="003A5B60" w14:paraId="5F34135C" w14:textId="77777777">
            <w:pPr>
              <w:pStyle w:val="NoSpacing"/>
              <w:jc w:val="center"/>
              <w:rPr>
                <w:rFonts w:ascii="Twinkl" w:hAnsi="Twinkl" w:cstheme="minorHAnsi"/>
                <w:b/>
                <w:sz w:val="20"/>
                <w:szCs w:val="20"/>
              </w:rPr>
            </w:pPr>
            <w:r w:rsidRPr="006A3A9C">
              <w:rPr>
                <w:rFonts w:ascii="Twinkl" w:hAnsi="Twinkl" w:cstheme="minorHAnsi"/>
                <w:b/>
                <w:sz w:val="20"/>
                <w:szCs w:val="20"/>
              </w:rPr>
              <w:t>Objective</w:t>
            </w:r>
          </w:p>
        </w:tc>
        <w:tc>
          <w:tcPr>
            <w:tcW w:w="888" w:type="pct"/>
            <w:shd w:val="clear" w:color="auto" w:fill="BFBFBF" w:themeFill="background1" w:themeFillShade="BF"/>
            <w:vAlign w:val="center"/>
          </w:tcPr>
          <w:p w:rsidRPr="006A3A9C" w:rsidR="003A5B60" w:rsidP="003A5B60" w:rsidRDefault="003A5B60" w14:paraId="6BD7A95B" w14:textId="77777777">
            <w:pPr>
              <w:pStyle w:val="NoSpacing"/>
              <w:jc w:val="center"/>
              <w:rPr>
                <w:rFonts w:ascii="Twinkl" w:hAnsi="Twinkl" w:cstheme="minorHAnsi"/>
                <w:b/>
                <w:sz w:val="20"/>
                <w:szCs w:val="20"/>
              </w:rPr>
            </w:pPr>
            <w:r w:rsidRPr="006A3A9C">
              <w:rPr>
                <w:rFonts w:ascii="Twinkl" w:hAnsi="Twinkl" w:cstheme="minorHAnsi"/>
                <w:b/>
                <w:sz w:val="20"/>
                <w:szCs w:val="20"/>
              </w:rPr>
              <w:t>Actions Autumn</w:t>
            </w:r>
            <w:r>
              <w:rPr>
                <w:rFonts w:ascii="Twinkl" w:hAnsi="Twinkl" w:cstheme="minorHAnsi"/>
                <w:b/>
                <w:sz w:val="20"/>
                <w:szCs w:val="20"/>
              </w:rPr>
              <w:t xml:space="preserve"> 23</w:t>
            </w:r>
          </w:p>
        </w:tc>
        <w:tc>
          <w:tcPr>
            <w:tcW w:w="888" w:type="pct"/>
            <w:shd w:val="clear" w:color="auto" w:fill="BFBFBF" w:themeFill="background1" w:themeFillShade="BF"/>
            <w:vAlign w:val="center"/>
          </w:tcPr>
          <w:p w:rsidRPr="006A3A9C" w:rsidR="003A5B60" w:rsidP="003A5B60" w:rsidRDefault="003A5B60" w14:paraId="4B88E857" w14:textId="77777777">
            <w:pPr>
              <w:pStyle w:val="NoSpacing"/>
              <w:jc w:val="center"/>
              <w:rPr>
                <w:rFonts w:ascii="Twinkl" w:hAnsi="Twinkl" w:cstheme="minorHAnsi"/>
                <w:b/>
                <w:sz w:val="20"/>
                <w:szCs w:val="20"/>
              </w:rPr>
            </w:pPr>
            <w:r w:rsidRPr="006A3A9C">
              <w:rPr>
                <w:rFonts w:ascii="Twinkl" w:hAnsi="Twinkl" w:cstheme="minorHAnsi"/>
                <w:b/>
                <w:sz w:val="20"/>
                <w:szCs w:val="20"/>
              </w:rPr>
              <w:t>Actions Spring</w:t>
            </w:r>
            <w:r>
              <w:rPr>
                <w:rFonts w:ascii="Twinkl" w:hAnsi="Twinkl" w:cstheme="minorHAnsi"/>
                <w:b/>
                <w:sz w:val="20"/>
                <w:szCs w:val="20"/>
              </w:rPr>
              <w:t xml:space="preserve"> 23</w:t>
            </w:r>
          </w:p>
        </w:tc>
        <w:tc>
          <w:tcPr>
            <w:tcW w:w="859" w:type="pct"/>
            <w:shd w:val="clear" w:color="auto" w:fill="BFBFBF" w:themeFill="background1" w:themeFillShade="BF"/>
            <w:vAlign w:val="center"/>
          </w:tcPr>
          <w:p w:rsidRPr="006A3A9C" w:rsidR="003A5B60" w:rsidP="003A5B60" w:rsidRDefault="003A5B60" w14:paraId="5E463B2E" w14:textId="77777777">
            <w:pPr>
              <w:jc w:val="center"/>
              <w:rPr>
                <w:rFonts w:ascii="Twinkl" w:hAnsi="Twinkl" w:cstheme="minorHAnsi"/>
                <w:b/>
                <w:sz w:val="20"/>
                <w:szCs w:val="20"/>
              </w:rPr>
            </w:pPr>
            <w:r w:rsidRPr="006A3A9C">
              <w:rPr>
                <w:rFonts w:ascii="Twinkl" w:hAnsi="Twinkl" w:cstheme="minorHAnsi"/>
                <w:b/>
                <w:sz w:val="20"/>
                <w:szCs w:val="20"/>
              </w:rPr>
              <w:t>Actions Summer</w:t>
            </w:r>
            <w:r>
              <w:rPr>
                <w:rFonts w:ascii="Twinkl" w:hAnsi="Twinkl" w:cstheme="minorHAnsi"/>
                <w:b/>
                <w:sz w:val="20"/>
                <w:szCs w:val="20"/>
              </w:rPr>
              <w:t xml:space="preserve"> 24</w:t>
            </w:r>
          </w:p>
        </w:tc>
        <w:tc>
          <w:tcPr>
            <w:tcW w:w="859" w:type="pct"/>
            <w:shd w:val="clear" w:color="auto" w:fill="BFBFBF" w:themeFill="background1" w:themeFillShade="BF"/>
            <w:vAlign w:val="center"/>
          </w:tcPr>
          <w:p w:rsidRPr="006A3A9C" w:rsidR="003A5B60" w:rsidP="003A5B60" w:rsidRDefault="003A5B60" w14:paraId="47592AED" w14:textId="77777777">
            <w:pPr>
              <w:jc w:val="center"/>
              <w:rPr>
                <w:rFonts w:ascii="Twinkl" w:hAnsi="Twinkl" w:cstheme="minorHAnsi"/>
                <w:b/>
                <w:sz w:val="20"/>
                <w:szCs w:val="20"/>
              </w:rPr>
            </w:pPr>
            <w:r>
              <w:rPr>
                <w:rFonts w:ascii="Twinkl" w:hAnsi="Twinkl" w:cstheme="minorHAnsi"/>
                <w:b/>
                <w:sz w:val="20"/>
                <w:szCs w:val="20"/>
              </w:rPr>
              <w:t>Autumn 24</w:t>
            </w:r>
          </w:p>
        </w:tc>
        <w:tc>
          <w:tcPr>
            <w:tcW w:w="857" w:type="pct"/>
            <w:shd w:val="clear" w:color="auto" w:fill="BFBFBF" w:themeFill="background1" w:themeFillShade="BF"/>
            <w:vAlign w:val="center"/>
          </w:tcPr>
          <w:p w:rsidRPr="006A3A9C" w:rsidR="003A5B60" w:rsidP="003A5B60" w:rsidRDefault="003A5B60" w14:paraId="42D0B06C" w14:textId="77777777">
            <w:pPr>
              <w:jc w:val="center"/>
              <w:rPr>
                <w:rFonts w:ascii="Twinkl" w:hAnsi="Twinkl" w:cstheme="minorHAnsi"/>
                <w:b/>
                <w:sz w:val="20"/>
                <w:szCs w:val="20"/>
              </w:rPr>
            </w:pPr>
            <w:r>
              <w:rPr>
                <w:rFonts w:ascii="Twinkl" w:hAnsi="Twinkl" w:cstheme="minorHAnsi"/>
                <w:b/>
                <w:sz w:val="20"/>
                <w:szCs w:val="20"/>
              </w:rPr>
              <w:t>Spring 25</w:t>
            </w:r>
          </w:p>
        </w:tc>
      </w:tr>
      <w:tr w:rsidRPr="006A3A9C" w:rsidR="003A5B60" w:rsidTr="003A5B60" w14:paraId="627469D4" w14:textId="77777777">
        <w:trPr>
          <w:cantSplit/>
          <w:trHeight w:val="1958"/>
        </w:trPr>
        <w:tc>
          <w:tcPr>
            <w:tcW w:w="162" w:type="pct"/>
            <w:shd w:val="clear" w:color="auto" w:fill="auto"/>
            <w:textDirection w:val="btLr"/>
            <w:vAlign w:val="center"/>
          </w:tcPr>
          <w:p w:rsidRPr="006A3A9C" w:rsidR="003A5B60" w:rsidP="003A5B60" w:rsidRDefault="003A5B60" w14:paraId="1A495043" w14:textId="77777777">
            <w:pPr>
              <w:ind w:left="113" w:right="113"/>
              <w:jc w:val="center"/>
              <w:rPr>
                <w:rFonts w:ascii="Twinkl" w:hAnsi="Twinkl" w:cstheme="minorHAnsi"/>
                <w:b/>
                <w:sz w:val="20"/>
                <w:szCs w:val="20"/>
              </w:rPr>
            </w:pPr>
            <w:r>
              <w:rPr>
                <w:rFonts w:ascii="Twinkl" w:hAnsi="Twinkl" w:cstheme="minorHAnsi"/>
                <w:b/>
                <w:sz w:val="20"/>
                <w:szCs w:val="20"/>
              </w:rPr>
              <w:t>1</w:t>
            </w:r>
          </w:p>
        </w:tc>
        <w:tc>
          <w:tcPr>
            <w:tcW w:w="487" w:type="pct"/>
            <w:shd w:val="clear" w:color="auto" w:fill="auto"/>
            <w:vAlign w:val="center"/>
          </w:tcPr>
          <w:p w:rsidRPr="00DC3134" w:rsidR="003A5B60" w:rsidP="003A5B60" w:rsidRDefault="003A5B60" w14:paraId="0998C7E6" w14:textId="77777777">
            <w:pPr>
              <w:pStyle w:val="NoSpacing"/>
              <w:jc w:val="center"/>
              <w:rPr>
                <w:rFonts w:ascii="Twinkl" w:hAnsi="Twinkl" w:cstheme="minorHAnsi"/>
                <w:b/>
                <w:bCs/>
                <w:sz w:val="20"/>
                <w:szCs w:val="20"/>
              </w:rPr>
            </w:pPr>
            <w:r w:rsidRPr="00DC3134">
              <w:rPr>
                <w:rFonts w:ascii="Twinkl" w:hAnsi="Twinkl" w:cstheme="minorHAnsi"/>
                <w:b/>
                <w:bCs/>
                <w:sz w:val="20"/>
                <w:szCs w:val="20"/>
              </w:rPr>
              <w:t>To ensure children can demonstrate an understanding of musical knowledge as specified in the end point document</w:t>
            </w:r>
            <w:r w:rsidRPr="00DC3134">
              <w:rPr>
                <w:rFonts w:ascii="Twinkl" w:hAnsi="Twinkl" w:cstheme="minorHAnsi"/>
                <w:b/>
                <w:bCs/>
                <w:sz w:val="20"/>
                <w:szCs w:val="20"/>
              </w:rPr>
              <w:br/>
            </w:r>
          </w:p>
        </w:tc>
        <w:tc>
          <w:tcPr>
            <w:tcW w:w="888" w:type="pct"/>
            <w:shd w:val="clear" w:color="auto" w:fill="auto"/>
            <w:vAlign w:val="center"/>
          </w:tcPr>
          <w:p w:rsidR="003A5B60" w:rsidP="003A5B60" w:rsidRDefault="003A5B60" w14:paraId="453986D0" w14:textId="77777777">
            <w:pPr>
              <w:pStyle w:val="NoSpacing"/>
              <w:jc w:val="center"/>
              <w:rPr>
                <w:rFonts w:ascii="Twinkl" w:hAnsi="Twinkl" w:cstheme="minorHAnsi"/>
                <w:sz w:val="20"/>
                <w:szCs w:val="20"/>
              </w:rPr>
            </w:pPr>
          </w:p>
          <w:p w:rsidR="003A5B60" w:rsidP="003A5B60" w:rsidRDefault="003A5B60" w14:paraId="4AF5C59C" w14:textId="77777777">
            <w:pPr>
              <w:pStyle w:val="NoSpacing"/>
              <w:jc w:val="center"/>
              <w:rPr>
                <w:rFonts w:ascii="Twinkl" w:hAnsi="Twinkl" w:cstheme="minorHAnsi"/>
                <w:sz w:val="20"/>
                <w:szCs w:val="20"/>
              </w:rPr>
            </w:pPr>
            <w:r>
              <w:rPr>
                <w:rFonts w:ascii="Twinkl" w:hAnsi="Twinkl" w:cstheme="minorHAnsi"/>
                <w:sz w:val="20"/>
                <w:szCs w:val="20"/>
              </w:rPr>
              <w:t xml:space="preserve">Look back through the End Points Document to ensure progression of knowledge and skills. </w:t>
            </w:r>
          </w:p>
          <w:p w:rsidR="003A5B60" w:rsidP="003A5B60" w:rsidRDefault="003A5B60" w14:paraId="51AAC8AA" w14:textId="77777777">
            <w:pPr>
              <w:pStyle w:val="NoSpacing"/>
              <w:jc w:val="center"/>
              <w:rPr>
                <w:rFonts w:ascii="Twinkl" w:hAnsi="Twinkl" w:cstheme="minorHAnsi"/>
                <w:sz w:val="20"/>
                <w:szCs w:val="20"/>
              </w:rPr>
            </w:pPr>
          </w:p>
          <w:p w:rsidR="003A5B60" w:rsidP="003A5B60" w:rsidRDefault="003A5B60" w14:paraId="1FE0F72E" w14:textId="77777777">
            <w:pPr>
              <w:pStyle w:val="NoSpacing"/>
              <w:jc w:val="center"/>
              <w:rPr>
                <w:rFonts w:ascii="Twinkl" w:hAnsi="Twinkl" w:cstheme="minorHAnsi"/>
                <w:sz w:val="20"/>
                <w:szCs w:val="20"/>
              </w:rPr>
            </w:pPr>
            <w:r>
              <w:rPr>
                <w:rFonts w:ascii="Twinkl" w:hAnsi="Twinkl" w:cstheme="minorHAnsi"/>
                <w:sz w:val="20"/>
                <w:szCs w:val="20"/>
              </w:rPr>
              <w:t xml:space="preserve">Child conferencing during music audit. </w:t>
            </w:r>
          </w:p>
          <w:p w:rsidR="003A5B60" w:rsidP="003A5B60" w:rsidRDefault="003A5B60" w14:paraId="147755E3" w14:textId="77777777">
            <w:pPr>
              <w:pStyle w:val="NoSpacing"/>
              <w:jc w:val="center"/>
              <w:rPr>
                <w:rFonts w:ascii="Twinkl" w:hAnsi="Twinkl" w:cstheme="minorHAnsi"/>
                <w:sz w:val="20"/>
                <w:szCs w:val="20"/>
              </w:rPr>
            </w:pPr>
          </w:p>
          <w:p w:rsidR="003A5B60" w:rsidP="003A5B60" w:rsidRDefault="003A5B60" w14:paraId="4126A574" w14:textId="77777777">
            <w:pPr>
              <w:pStyle w:val="NoSpacing"/>
              <w:jc w:val="center"/>
              <w:rPr>
                <w:rFonts w:ascii="Twinkl" w:hAnsi="Twinkl" w:cstheme="minorHAnsi"/>
                <w:sz w:val="20"/>
                <w:szCs w:val="20"/>
              </w:rPr>
            </w:pPr>
            <w:r>
              <w:rPr>
                <w:rFonts w:ascii="Twinkl" w:hAnsi="Twinkl" w:cstheme="minorHAnsi"/>
                <w:sz w:val="20"/>
                <w:szCs w:val="20"/>
              </w:rPr>
              <w:t>Attend Primary Music Newt work meeting (22</w:t>
            </w:r>
            <w:r w:rsidRPr="00CF2E78">
              <w:rPr>
                <w:rFonts w:ascii="Twinkl" w:hAnsi="Twinkl" w:cstheme="minorHAnsi"/>
                <w:sz w:val="20"/>
                <w:szCs w:val="20"/>
                <w:vertAlign w:val="superscript"/>
              </w:rPr>
              <w:t>nd</w:t>
            </w:r>
            <w:r>
              <w:rPr>
                <w:rFonts w:ascii="Twinkl" w:hAnsi="Twinkl" w:cstheme="minorHAnsi"/>
                <w:sz w:val="20"/>
                <w:szCs w:val="20"/>
              </w:rPr>
              <w:t xml:space="preserve"> Nov) which will specifically address progression in singing. </w:t>
            </w:r>
          </w:p>
          <w:p w:rsidR="003A5B60" w:rsidP="003A5B60" w:rsidRDefault="003A5B60" w14:paraId="02A631A1" w14:textId="77777777">
            <w:pPr>
              <w:pStyle w:val="NoSpacing"/>
              <w:jc w:val="center"/>
              <w:rPr>
                <w:rFonts w:ascii="Twinkl" w:hAnsi="Twinkl" w:cstheme="minorHAnsi"/>
                <w:sz w:val="20"/>
                <w:szCs w:val="20"/>
              </w:rPr>
            </w:pPr>
          </w:p>
          <w:p w:rsidR="003A5B60" w:rsidP="003A5B60" w:rsidRDefault="003A5B60" w14:paraId="3CCAA2D6" w14:textId="77777777">
            <w:pPr>
              <w:pStyle w:val="NoSpacing"/>
              <w:jc w:val="center"/>
              <w:rPr>
                <w:rFonts w:ascii="Twinkl" w:hAnsi="Twinkl" w:cstheme="minorHAnsi"/>
                <w:sz w:val="20"/>
                <w:szCs w:val="20"/>
              </w:rPr>
            </w:pPr>
            <w:r w:rsidRPr="005B3798">
              <w:rPr>
                <w:rFonts w:ascii="Twinkl" w:hAnsi="Twinkl" w:cstheme="minorHAnsi"/>
                <w:sz w:val="20"/>
                <w:szCs w:val="20"/>
                <w:highlight w:val="green"/>
              </w:rPr>
              <w:t>Map vocabulary progression across the school</w:t>
            </w:r>
          </w:p>
          <w:p w:rsidR="003A5B60" w:rsidP="003A5B60" w:rsidRDefault="003A5B60" w14:paraId="44D5D22C" w14:textId="77777777">
            <w:pPr>
              <w:pStyle w:val="NoSpacing"/>
              <w:jc w:val="center"/>
              <w:rPr>
                <w:rFonts w:ascii="Twinkl" w:hAnsi="Twinkl" w:cstheme="minorHAnsi"/>
                <w:sz w:val="20"/>
                <w:szCs w:val="20"/>
              </w:rPr>
            </w:pPr>
          </w:p>
          <w:p w:rsidR="003A5B60" w:rsidP="003A5B60" w:rsidRDefault="003A5B60" w14:paraId="59ECB813" w14:textId="77777777">
            <w:pPr>
              <w:pStyle w:val="NoSpacing"/>
              <w:jc w:val="center"/>
              <w:rPr>
                <w:rFonts w:ascii="Twinkl" w:hAnsi="Twinkl" w:cstheme="minorHAnsi"/>
                <w:sz w:val="20"/>
                <w:szCs w:val="20"/>
              </w:rPr>
            </w:pPr>
            <w:r w:rsidRPr="005B3798">
              <w:rPr>
                <w:rFonts w:ascii="Twinkl" w:hAnsi="Twinkl" w:cstheme="minorHAnsi"/>
                <w:sz w:val="20"/>
                <w:szCs w:val="20"/>
                <w:highlight w:val="green"/>
              </w:rPr>
              <w:t>Change the Kapow units to ensure notation progression.</w:t>
            </w:r>
            <w:r>
              <w:rPr>
                <w:rFonts w:ascii="Twinkl" w:hAnsi="Twinkl" w:cstheme="minorHAnsi"/>
                <w:sz w:val="20"/>
                <w:szCs w:val="20"/>
              </w:rPr>
              <w:t xml:space="preserve"> </w:t>
            </w:r>
          </w:p>
          <w:p w:rsidRPr="006A3A9C" w:rsidR="003A5B60" w:rsidP="003A5B60" w:rsidRDefault="003A5B60" w14:paraId="695EA5CA" w14:textId="77777777">
            <w:pPr>
              <w:pStyle w:val="NoSpacing"/>
              <w:jc w:val="center"/>
              <w:rPr>
                <w:rFonts w:ascii="Twinkl" w:hAnsi="Twinkl" w:cstheme="minorHAnsi"/>
                <w:sz w:val="20"/>
                <w:szCs w:val="20"/>
              </w:rPr>
            </w:pPr>
          </w:p>
        </w:tc>
        <w:tc>
          <w:tcPr>
            <w:tcW w:w="888" w:type="pct"/>
            <w:shd w:val="clear" w:color="auto" w:fill="auto"/>
            <w:vAlign w:val="center"/>
          </w:tcPr>
          <w:p w:rsidRPr="006A3A9C" w:rsidR="003A5B60" w:rsidP="003A5B60" w:rsidRDefault="003A5B60" w14:paraId="6F0B1E02" w14:textId="77777777">
            <w:pPr>
              <w:pStyle w:val="NoSpacing"/>
              <w:jc w:val="center"/>
              <w:rPr>
                <w:rFonts w:ascii="Twinkl" w:hAnsi="Twinkl" w:cstheme="minorHAnsi"/>
                <w:sz w:val="20"/>
                <w:szCs w:val="20"/>
              </w:rPr>
            </w:pPr>
            <w:r w:rsidRPr="00C97297">
              <w:rPr>
                <w:rFonts w:ascii="Twinkl" w:hAnsi="Twinkl" w:cstheme="minorHAnsi"/>
                <w:sz w:val="20"/>
                <w:szCs w:val="20"/>
                <w:highlight w:val="red"/>
              </w:rPr>
              <w:t>Check Seesaw in Spring 2 to see end performances and talk to pupils in relation to the knowledge obtained to achieve the performance.</w:t>
            </w:r>
            <w:r>
              <w:rPr>
                <w:rFonts w:ascii="Twinkl" w:hAnsi="Twinkl" w:cstheme="minorHAnsi"/>
                <w:sz w:val="20"/>
                <w:szCs w:val="20"/>
              </w:rPr>
              <w:t xml:space="preserve"> </w:t>
            </w:r>
          </w:p>
        </w:tc>
        <w:tc>
          <w:tcPr>
            <w:tcW w:w="859" w:type="pct"/>
          </w:tcPr>
          <w:p w:rsidRPr="00926EF7" w:rsidR="003A5B60" w:rsidP="003A5B60" w:rsidRDefault="003A5B60" w14:paraId="188B1496" w14:textId="77777777">
            <w:pPr>
              <w:pStyle w:val="NoSpacing"/>
              <w:jc w:val="center"/>
              <w:rPr>
                <w:rFonts w:ascii="Twinkl" w:hAnsi="Twinkl" w:cstheme="minorHAnsi"/>
                <w:sz w:val="20"/>
                <w:szCs w:val="20"/>
              </w:rPr>
            </w:pPr>
          </w:p>
          <w:p w:rsidRPr="00926EF7" w:rsidR="003A5B60" w:rsidP="003A5B60" w:rsidRDefault="003A5B60" w14:paraId="2AA17AA9" w14:textId="77777777">
            <w:pPr>
              <w:pStyle w:val="NoSpacing"/>
              <w:rPr>
                <w:rFonts w:ascii="Twinkl" w:hAnsi="Twinkl" w:cstheme="minorHAnsi"/>
                <w:sz w:val="20"/>
                <w:szCs w:val="20"/>
              </w:rPr>
            </w:pPr>
            <w:r w:rsidRPr="00926EF7">
              <w:rPr>
                <w:rFonts w:ascii="Twinkl" w:hAnsi="Twinkl" w:cstheme="minorHAnsi"/>
                <w:sz w:val="20"/>
                <w:szCs w:val="20"/>
              </w:rPr>
              <w:t xml:space="preserve">Check Seesaw in Summer 2 to see end performances and talk to pupils in relation to the knowledge obtained to achieve the performance on support day. – No evidence of pupil performances brought to pupil conferences. </w:t>
            </w:r>
          </w:p>
          <w:p w:rsidRPr="00926EF7" w:rsidR="003A5B60" w:rsidP="003A5B60" w:rsidRDefault="003A5B60" w14:paraId="0FEB79C4" w14:textId="77777777">
            <w:pPr>
              <w:pStyle w:val="NoSpacing"/>
              <w:jc w:val="center"/>
              <w:rPr>
                <w:rFonts w:ascii="Twinkl" w:hAnsi="Twinkl" w:cstheme="minorHAnsi"/>
                <w:sz w:val="20"/>
                <w:szCs w:val="20"/>
              </w:rPr>
            </w:pPr>
          </w:p>
          <w:p w:rsidRPr="00926EF7" w:rsidR="003A5B60" w:rsidP="003A5B60" w:rsidRDefault="003A5B60" w14:paraId="57AB1BE9" w14:textId="77777777">
            <w:pPr>
              <w:pStyle w:val="NoSpacing"/>
              <w:jc w:val="center"/>
              <w:rPr>
                <w:rFonts w:ascii="Twinkl" w:hAnsi="Twinkl" w:cstheme="minorHAnsi"/>
                <w:sz w:val="20"/>
                <w:szCs w:val="20"/>
              </w:rPr>
            </w:pPr>
          </w:p>
          <w:p w:rsidRPr="00926EF7" w:rsidR="003A5B60" w:rsidP="003A5B60" w:rsidRDefault="003A5B60" w14:paraId="5A5A8CF7" w14:textId="77777777">
            <w:pPr>
              <w:pStyle w:val="NoSpacing"/>
              <w:jc w:val="center"/>
              <w:rPr>
                <w:rFonts w:ascii="Twinkl" w:hAnsi="Twinkl" w:cstheme="minorHAnsi"/>
                <w:sz w:val="20"/>
                <w:szCs w:val="20"/>
              </w:rPr>
            </w:pPr>
          </w:p>
          <w:p w:rsidRPr="00926EF7" w:rsidR="003A5B60" w:rsidP="003A5B60" w:rsidRDefault="003A5B60" w14:paraId="5EDEB8F8" w14:textId="77777777">
            <w:pPr>
              <w:pStyle w:val="NoSpacing"/>
              <w:jc w:val="center"/>
              <w:rPr>
                <w:rFonts w:ascii="Twinkl" w:hAnsi="Twinkl" w:cstheme="minorHAnsi"/>
                <w:sz w:val="20"/>
                <w:szCs w:val="20"/>
              </w:rPr>
            </w:pPr>
            <w:r w:rsidRPr="00926EF7">
              <w:rPr>
                <w:rFonts w:ascii="Twinkl" w:hAnsi="Twinkl" w:cstheme="minorHAnsi"/>
                <w:sz w:val="20"/>
                <w:szCs w:val="20"/>
              </w:rPr>
              <w:t xml:space="preserve">Pupil conferencing – assess children’s knowledge against the end points document. </w:t>
            </w:r>
          </w:p>
        </w:tc>
        <w:tc>
          <w:tcPr>
            <w:tcW w:w="859" w:type="pct"/>
          </w:tcPr>
          <w:p w:rsidRPr="00926EF7" w:rsidR="003A5B60" w:rsidP="003A5B60" w:rsidRDefault="003A5B60" w14:paraId="216AE8BF" w14:textId="77777777">
            <w:pPr>
              <w:pStyle w:val="NoSpacing"/>
              <w:jc w:val="center"/>
              <w:rPr>
                <w:rFonts w:ascii="Twinkl" w:hAnsi="Twinkl" w:cstheme="minorHAnsi"/>
                <w:sz w:val="20"/>
                <w:szCs w:val="20"/>
              </w:rPr>
            </w:pPr>
          </w:p>
        </w:tc>
        <w:tc>
          <w:tcPr>
            <w:tcW w:w="857" w:type="pct"/>
          </w:tcPr>
          <w:p w:rsidRPr="00926EF7" w:rsidR="003A5B60" w:rsidP="003A5B60" w:rsidRDefault="003A5B60" w14:paraId="1D6FBB62" w14:textId="77777777">
            <w:pPr>
              <w:pStyle w:val="NoSpacing"/>
              <w:jc w:val="center"/>
              <w:rPr>
                <w:rFonts w:ascii="Twinkl" w:hAnsi="Twinkl" w:cstheme="minorHAnsi"/>
                <w:sz w:val="20"/>
                <w:szCs w:val="20"/>
              </w:rPr>
            </w:pPr>
          </w:p>
        </w:tc>
      </w:tr>
    </w:tbl>
    <w:p w:rsidR="003A5B60" w:rsidRDefault="003A5B60" w14:paraId="70692DAF" w14:textId="77777777"/>
    <w:tbl>
      <w:tblPr>
        <w:tblStyle w:val="TableGrid"/>
        <w:tblpPr w:leftFromText="180" w:rightFromText="180" w:vertAnchor="page" w:horzAnchor="page" w:tblpX="721" w:tblpY="766"/>
        <w:tblW w:w="5000" w:type="pct"/>
        <w:tblLook w:val="04A0" w:firstRow="1" w:lastRow="0" w:firstColumn="1" w:lastColumn="0" w:noHBand="0" w:noVBand="1"/>
      </w:tblPr>
      <w:tblGrid>
        <w:gridCol w:w="473"/>
        <w:gridCol w:w="1417"/>
        <w:gridCol w:w="2586"/>
        <w:gridCol w:w="2586"/>
        <w:gridCol w:w="2501"/>
        <w:gridCol w:w="2501"/>
        <w:gridCol w:w="2496"/>
      </w:tblGrid>
      <w:tr w:rsidRPr="006A3A9C" w:rsidR="003A5B60" w:rsidTr="003A5B60" w14:paraId="47292B49" w14:textId="77777777">
        <w:trPr>
          <w:cantSplit/>
          <w:trHeight w:val="2098"/>
        </w:trPr>
        <w:tc>
          <w:tcPr>
            <w:tcW w:w="162" w:type="pct"/>
            <w:shd w:val="clear" w:color="auto" w:fill="auto"/>
            <w:textDirection w:val="btLr"/>
            <w:vAlign w:val="center"/>
          </w:tcPr>
          <w:p w:rsidRPr="006A3A9C" w:rsidR="003A5B60" w:rsidP="00AF4954" w:rsidRDefault="003A5B60" w14:paraId="02DD0B5C" w14:textId="77777777">
            <w:pPr>
              <w:pStyle w:val="NoSpacing"/>
              <w:jc w:val="center"/>
              <w:rPr>
                <w:rFonts w:ascii="Twinkl" w:hAnsi="Twinkl" w:cstheme="minorHAnsi"/>
                <w:b/>
                <w:sz w:val="20"/>
                <w:szCs w:val="20"/>
              </w:rPr>
            </w:pPr>
            <w:r>
              <w:rPr>
                <w:rFonts w:ascii="Twinkl" w:hAnsi="Twinkl" w:cstheme="minorHAnsi"/>
                <w:b/>
                <w:sz w:val="20"/>
                <w:szCs w:val="20"/>
              </w:rPr>
              <w:t>2</w:t>
            </w:r>
          </w:p>
        </w:tc>
        <w:tc>
          <w:tcPr>
            <w:tcW w:w="487" w:type="pct"/>
            <w:shd w:val="clear" w:color="auto" w:fill="auto"/>
            <w:vAlign w:val="center"/>
          </w:tcPr>
          <w:p w:rsidRPr="00DC3134" w:rsidR="003A5B60" w:rsidP="00AF4954" w:rsidRDefault="003A5B60" w14:paraId="750974B4" w14:textId="77777777">
            <w:pPr>
              <w:jc w:val="center"/>
              <w:rPr>
                <w:rFonts w:ascii="Twinkl" w:hAnsi="Twinkl" w:cstheme="minorHAnsi"/>
                <w:b/>
                <w:sz w:val="20"/>
                <w:szCs w:val="20"/>
              </w:rPr>
            </w:pPr>
            <w:r w:rsidRPr="00DC3134">
              <w:rPr>
                <w:rFonts w:ascii="Twinkl" w:hAnsi="Twinkl" w:cstheme="minorHAnsi"/>
                <w:b/>
                <w:sz w:val="20"/>
                <w:szCs w:val="20"/>
              </w:rPr>
              <w:t>To ensure all teachers are following the correct planning to ensure children are building on prior skills and knowledge</w:t>
            </w:r>
          </w:p>
          <w:p w:rsidRPr="00DC3134" w:rsidR="003A5B60" w:rsidP="00AF4954" w:rsidRDefault="003A5B60" w14:paraId="06CF04A6" w14:textId="77777777">
            <w:pPr>
              <w:jc w:val="center"/>
              <w:rPr>
                <w:rFonts w:ascii="Twinkl" w:hAnsi="Twinkl" w:cstheme="minorHAnsi"/>
                <w:sz w:val="20"/>
                <w:szCs w:val="20"/>
              </w:rPr>
            </w:pPr>
          </w:p>
        </w:tc>
        <w:tc>
          <w:tcPr>
            <w:tcW w:w="888" w:type="pct"/>
            <w:shd w:val="clear" w:color="auto" w:fill="auto"/>
            <w:vAlign w:val="center"/>
          </w:tcPr>
          <w:p w:rsidR="003A5B60" w:rsidP="00AF4954" w:rsidRDefault="003A5B60" w14:paraId="4EF20409" w14:textId="77777777">
            <w:pPr>
              <w:pStyle w:val="NoSpacing"/>
              <w:jc w:val="center"/>
              <w:rPr>
                <w:rFonts w:ascii="Twinkl" w:hAnsi="Twinkl" w:cstheme="minorHAnsi"/>
                <w:sz w:val="20"/>
                <w:szCs w:val="20"/>
              </w:rPr>
            </w:pPr>
            <w:r>
              <w:rPr>
                <w:rFonts w:ascii="Twinkl" w:hAnsi="Twinkl" w:cstheme="minorHAnsi"/>
                <w:sz w:val="20"/>
                <w:szCs w:val="20"/>
              </w:rPr>
              <w:t xml:space="preserve">Meet with staff on the music support day to gain initial responses to the Kapow scheme. </w:t>
            </w:r>
          </w:p>
          <w:p w:rsidR="003A5B60" w:rsidP="00AF4954" w:rsidRDefault="003A5B60" w14:paraId="35919BCC" w14:textId="77777777">
            <w:pPr>
              <w:pStyle w:val="NoSpacing"/>
              <w:jc w:val="center"/>
              <w:rPr>
                <w:rFonts w:ascii="Twinkl" w:hAnsi="Twinkl" w:cstheme="minorHAnsi"/>
                <w:sz w:val="20"/>
                <w:szCs w:val="20"/>
              </w:rPr>
            </w:pPr>
          </w:p>
          <w:p w:rsidR="003A5B60" w:rsidP="00AF4954" w:rsidRDefault="003A5B60" w14:paraId="2E12A260" w14:textId="77777777">
            <w:pPr>
              <w:pStyle w:val="NoSpacing"/>
              <w:jc w:val="center"/>
              <w:rPr>
                <w:rFonts w:ascii="Twinkl" w:hAnsi="Twinkl" w:cstheme="minorHAnsi"/>
                <w:sz w:val="20"/>
                <w:szCs w:val="20"/>
              </w:rPr>
            </w:pPr>
            <w:r w:rsidRPr="00623985">
              <w:rPr>
                <w:rFonts w:ascii="Twinkl" w:hAnsi="Twinkl" w:cstheme="minorHAnsi"/>
                <w:sz w:val="20"/>
                <w:szCs w:val="20"/>
                <w:highlight w:val="green"/>
              </w:rPr>
              <w:t>Check in with teachers throughout Autumn 1 to ensure that they are using the new scheme.</w:t>
            </w:r>
          </w:p>
          <w:p w:rsidR="003A5B60" w:rsidP="00AF4954" w:rsidRDefault="003A5B60" w14:paraId="1BEBF85F" w14:textId="77777777">
            <w:pPr>
              <w:pStyle w:val="NoSpacing"/>
              <w:jc w:val="center"/>
              <w:rPr>
                <w:rFonts w:ascii="Twinkl" w:hAnsi="Twinkl" w:cstheme="minorHAnsi"/>
                <w:sz w:val="20"/>
                <w:szCs w:val="20"/>
              </w:rPr>
            </w:pPr>
          </w:p>
          <w:p w:rsidRPr="006A3A9C" w:rsidR="003A5B60" w:rsidP="00AF4954" w:rsidRDefault="003A5B60" w14:paraId="46A41087" w14:textId="77777777">
            <w:pPr>
              <w:pStyle w:val="NoSpacing"/>
              <w:jc w:val="center"/>
              <w:rPr>
                <w:rFonts w:ascii="Twinkl" w:hAnsi="Twinkl" w:cstheme="minorHAnsi"/>
                <w:sz w:val="20"/>
                <w:szCs w:val="20"/>
              </w:rPr>
            </w:pPr>
            <w:r w:rsidRPr="00623985">
              <w:rPr>
                <w:rFonts w:ascii="Twinkl" w:hAnsi="Twinkl" w:cstheme="minorHAnsi"/>
                <w:sz w:val="20"/>
                <w:szCs w:val="20"/>
                <w:highlight w:val="green"/>
              </w:rPr>
              <w:t>Ensure that all year groups are teaching music in Autumn 1 (as opposed to RE).</w:t>
            </w:r>
            <w:r>
              <w:rPr>
                <w:rFonts w:ascii="Twinkl" w:hAnsi="Twinkl" w:cstheme="minorHAnsi"/>
                <w:sz w:val="20"/>
                <w:szCs w:val="20"/>
              </w:rPr>
              <w:t xml:space="preserve"> </w:t>
            </w:r>
          </w:p>
        </w:tc>
        <w:tc>
          <w:tcPr>
            <w:tcW w:w="888" w:type="pct"/>
            <w:shd w:val="clear" w:color="auto" w:fill="auto"/>
            <w:vAlign w:val="center"/>
          </w:tcPr>
          <w:p w:rsidR="003A5B60" w:rsidP="00AF4954" w:rsidRDefault="003A5B60" w14:paraId="1F1AF7D7" w14:textId="77777777">
            <w:pPr>
              <w:pStyle w:val="NoSpacing"/>
              <w:jc w:val="center"/>
              <w:rPr>
                <w:rFonts w:ascii="Twinkl" w:hAnsi="Twinkl" w:cstheme="minorHAnsi"/>
                <w:sz w:val="20"/>
                <w:szCs w:val="20"/>
              </w:rPr>
            </w:pPr>
            <w:r w:rsidRPr="00A5696A">
              <w:rPr>
                <w:rFonts w:ascii="Twinkl" w:hAnsi="Twinkl" w:cstheme="minorHAnsi"/>
                <w:sz w:val="20"/>
                <w:szCs w:val="20"/>
                <w:highlight w:val="green"/>
              </w:rPr>
              <w:t>Check MTPs in Spring 1 to ensure that music is being taught across the school.</w:t>
            </w:r>
            <w:r>
              <w:rPr>
                <w:rFonts w:ascii="Twinkl" w:hAnsi="Twinkl" w:cstheme="minorHAnsi"/>
                <w:sz w:val="20"/>
                <w:szCs w:val="20"/>
              </w:rPr>
              <w:t xml:space="preserve"> </w:t>
            </w:r>
          </w:p>
          <w:p w:rsidR="003A5B60" w:rsidP="00AF4954" w:rsidRDefault="003A5B60" w14:paraId="68A2C30D" w14:textId="77777777">
            <w:pPr>
              <w:pStyle w:val="NoSpacing"/>
              <w:jc w:val="center"/>
              <w:rPr>
                <w:rFonts w:ascii="Twinkl" w:hAnsi="Twinkl" w:cstheme="minorHAnsi"/>
                <w:sz w:val="20"/>
                <w:szCs w:val="20"/>
              </w:rPr>
            </w:pPr>
          </w:p>
          <w:p w:rsidRPr="006A3A9C" w:rsidR="003A5B60" w:rsidP="00AF4954" w:rsidRDefault="003A5B60" w14:paraId="4721C2A8" w14:textId="77777777">
            <w:pPr>
              <w:pStyle w:val="NoSpacing"/>
              <w:jc w:val="center"/>
              <w:rPr>
                <w:rFonts w:ascii="Twinkl" w:hAnsi="Twinkl" w:cstheme="minorHAnsi"/>
                <w:sz w:val="20"/>
                <w:szCs w:val="20"/>
              </w:rPr>
            </w:pPr>
            <w:r w:rsidRPr="00A5696A">
              <w:rPr>
                <w:rFonts w:ascii="Twinkl" w:hAnsi="Twinkl" w:cstheme="minorHAnsi"/>
                <w:sz w:val="20"/>
                <w:szCs w:val="20"/>
                <w:highlight w:val="green"/>
              </w:rPr>
              <w:t>Check in with Y3 regarding alternating other subjects with swimming to avoid large chunks of music being missed.</w:t>
            </w:r>
            <w:r>
              <w:rPr>
                <w:rFonts w:ascii="Twinkl" w:hAnsi="Twinkl" w:cstheme="minorHAnsi"/>
                <w:sz w:val="20"/>
                <w:szCs w:val="20"/>
              </w:rPr>
              <w:t xml:space="preserve"> </w:t>
            </w:r>
          </w:p>
        </w:tc>
        <w:tc>
          <w:tcPr>
            <w:tcW w:w="859" w:type="pct"/>
          </w:tcPr>
          <w:p w:rsidR="003A5B60" w:rsidP="00AF4954" w:rsidRDefault="003A5B60" w14:paraId="75358750" w14:textId="77777777">
            <w:pPr>
              <w:jc w:val="center"/>
              <w:rPr>
                <w:rFonts w:ascii="Twinkl" w:hAnsi="Twinkl" w:cstheme="minorHAnsi"/>
                <w:sz w:val="20"/>
                <w:szCs w:val="20"/>
              </w:rPr>
            </w:pPr>
          </w:p>
          <w:p w:rsidR="003A5B60" w:rsidP="00AF4954" w:rsidRDefault="003A5B60" w14:paraId="2194F190" w14:textId="77777777">
            <w:pPr>
              <w:jc w:val="center"/>
              <w:rPr>
                <w:rFonts w:ascii="Twinkl" w:hAnsi="Twinkl" w:cstheme="minorHAnsi"/>
                <w:sz w:val="20"/>
                <w:szCs w:val="20"/>
              </w:rPr>
            </w:pPr>
          </w:p>
          <w:p w:rsidR="003A5B60" w:rsidP="00AF4954" w:rsidRDefault="003A5B60" w14:paraId="6A03F18F" w14:textId="77777777">
            <w:pPr>
              <w:jc w:val="center"/>
              <w:rPr>
                <w:rFonts w:ascii="Twinkl" w:hAnsi="Twinkl" w:cstheme="minorHAnsi"/>
                <w:sz w:val="20"/>
                <w:szCs w:val="20"/>
              </w:rPr>
            </w:pPr>
            <w:r>
              <w:rPr>
                <w:rFonts w:ascii="Twinkl" w:hAnsi="Twinkl" w:cstheme="minorHAnsi"/>
                <w:sz w:val="20"/>
                <w:szCs w:val="20"/>
              </w:rPr>
              <w:t>Pupil conferencing – assess children’s knowledge against the end points document.</w:t>
            </w:r>
          </w:p>
          <w:p w:rsidR="003A5B60" w:rsidP="00AF4954" w:rsidRDefault="003A5B60" w14:paraId="3456E965" w14:textId="77777777">
            <w:pPr>
              <w:jc w:val="center"/>
              <w:rPr>
                <w:rFonts w:ascii="Twinkl" w:hAnsi="Twinkl" w:cstheme="minorHAnsi"/>
                <w:sz w:val="20"/>
                <w:szCs w:val="20"/>
              </w:rPr>
            </w:pPr>
          </w:p>
          <w:p w:rsidR="003A5B60" w:rsidP="00AF4954" w:rsidRDefault="003A5B60" w14:paraId="0544977E" w14:textId="77777777">
            <w:pPr>
              <w:jc w:val="center"/>
              <w:rPr>
                <w:rFonts w:ascii="Twinkl" w:hAnsi="Twinkl" w:cstheme="minorHAnsi"/>
                <w:sz w:val="20"/>
                <w:szCs w:val="20"/>
              </w:rPr>
            </w:pPr>
          </w:p>
          <w:p w:rsidRPr="006A3A9C" w:rsidR="003A5B60" w:rsidP="00AF4954" w:rsidRDefault="003A5B60" w14:paraId="33748169" w14:textId="77777777">
            <w:pPr>
              <w:jc w:val="center"/>
              <w:rPr>
                <w:rFonts w:ascii="Twinkl" w:hAnsi="Twinkl" w:cstheme="minorHAnsi"/>
                <w:sz w:val="20"/>
                <w:szCs w:val="20"/>
              </w:rPr>
            </w:pPr>
            <w:r>
              <w:rPr>
                <w:rFonts w:ascii="Twinkl" w:hAnsi="Twinkl" w:cstheme="minorHAnsi"/>
                <w:sz w:val="20"/>
                <w:szCs w:val="20"/>
              </w:rPr>
              <w:t xml:space="preserve">Consider Y5/6 progression after the Wider Opportunities year. How can the knowledge of musical notation be maintained? </w:t>
            </w:r>
          </w:p>
        </w:tc>
        <w:tc>
          <w:tcPr>
            <w:tcW w:w="859" w:type="pct"/>
          </w:tcPr>
          <w:p w:rsidR="003A5B60" w:rsidP="00AF4954" w:rsidRDefault="003A5B60" w14:paraId="17955B4F" w14:textId="77777777">
            <w:pPr>
              <w:jc w:val="center"/>
              <w:rPr>
                <w:rFonts w:ascii="Twinkl" w:hAnsi="Twinkl" w:cstheme="minorHAnsi"/>
                <w:sz w:val="20"/>
                <w:szCs w:val="20"/>
              </w:rPr>
            </w:pPr>
          </w:p>
        </w:tc>
        <w:tc>
          <w:tcPr>
            <w:tcW w:w="857" w:type="pct"/>
          </w:tcPr>
          <w:p w:rsidR="003A5B60" w:rsidP="00AF4954" w:rsidRDefault="003A5B60" w14:paraId="57DCA816" w14:textId="77777777">
            <w:pPr>
              <w:jc w:val="center"/>
              <w:rPr>
                <w:rFonts w:ascii="Twinkl" w:hAnsi="Twinkl" w:cstheme="minorHAnsi"/>
                <w:sz w:val="20"/>
                <w:szCs w:val="20"/>
              </w:rPr>
            </w:pPr>
          </w:p>
        </w:tc>
      </w:tr>
      <w:tr w:rsidRPr="006A3A9C" w:rsidR="003A5B60" w:rsidTr="003A5B60" w14:paraId="06473C63" w14:textId="77777777">
        <w:trPr>
          <w:cantSplit/>
          <w:trHeight w:val="2098"/>
        </w:trPr>
        <w:tc>
          <w:tcPr>
            <w:tcW w:w="162" w:type="pct"/>
            <w:shd w:val="clear" w:color="auto" w:fill="auto"/>
            <w:textDirection w:val="btLr"/>
            <w:vAlign w:val="center"/>
          </w:tcPr>
          <w:p w:rsidR="003A5B60" w:rsidP="00AF4954" w:rsidRDefault="003A5B60" w14:paraId="116E5A73" w14:textId="77777777">
            <w:pPr>
              <w:pStyle w:val="NoSpacing"/>
              <w:jc w:val="center"/>
              <w:rPr>
                <w:rFonts w:ascii="Twinkl" w:hAnsi="Twinkl" w:cstheme="minorHAnsi"/>
                <w:b/>
                <w:sz w:val="20"/>
                <w:szCs w:val="20"/>
              </w:rPr>
            </w:pPr>
            <w:r>
              <w:rPr>
                <w:rFonts w:ascii="Twinkl" w:hAnsi="Twinkl" w:cstheme="minorHAnsi"/>
                <w:b/>
                <w:sz w:val="20"/>
                <w:szCs w:val="20"/>
              </w:rPr>
              <w:t>3</w:t>
            </w:r>
          </w:p>
        </w:tc>
        <w:tc>
          <w:tcPr>
            <w:tcW w:w="487" w:type="pct"/>
            <w:shd w:val="clear" w:color="auto" w:fill="auto"/>
            <w:vAlign w:val="center"/>
          </w:tcPr>
          <w:p w:rsidRPr="00DC3134" w:rsidR="003A5B60" w:rsidP="00AF4954" w:rsidRDefault="003A5B60" w14:paraId="5190B9D4" w14:textId="77777777">
            <w:pPr>
              <w:jc w:val="center"/>
              <w:rPr>
                <w:rFonts w:ascii="Twinkl" w:hAnsi="Twinkl" w:cstheme="minorHAnsi"/>
                <w:b/>
                <w:sz w:val="20"/>
                <w:szCs w:val="20"/>
              </w:rPr>
            </w:pPr>
            <w:r w:rsidRPr="00DC3134">
              <w:rPr>
                <w:rFonts w:ascii="Twinkl" w:hAnsi="Twinkl" w:cstheme="minorHAnsi"/>
                <w:b/>
                <w:sz w:val="20"/>
                <w:szCs w:val="20"/>
              </w:rPr>
              <w:t>Emphasise the importance of feedback</w:t>
            </w:r>
          </w:p>
        </w:tc>
        <w:tc>
          <w:tcPr>
            <w:tcW w:w="888" w:type="pct"/>
            <w:shd w:val="clear" w:color="auto" w:fill="auto"/>
            <w:vAlign w:val="center"/>
          </w:tcPr>
          <w:p w:rsidR="003A5B60" w:rsidP="00AF4954" w:rsidRDefault="003A5B60" w14:paraId="3835E1DE" w14:textId="77777777">
            <w:pPr>
              <w:pStyle w:val="NoSpacing"/>
              <w:jc w:val="center"/>
              <w:rPr>
                <w:rFonts w:ascii="Twinkl" w:hAnsi="Twinkl" w:cstheme="minorHAnsi"/>
                <w:sz w:val="20"/>
                <w:szCs w:val="20"/>
              </w:rPr>
            </w:pPr>
            <w:r>
              <w:rPr>
                <w:rFonts w:ascii="Twinkl" w:hAnsi="Twinkl" w:cstheme="minorHAnsi"/>
                <w:sz w:val="20"/>
                <w:szCs w:val="20"/>
              </w:rPr>
              <w:t>Child conferencing during music audit – ask children how they can improve.</w:t>
            </w:r>
          </w:p>
          <w:p w:rsidR="003A5B60" w:rsidP="00AF4954" w:rsidRDefault="003A5B60" w14:paraId="0626D20D" w14:textId="77777777">
            <w:pPr>
              <w:pStyle w:val="NoSpacing"/>
              <w:jc w:val="center"/>
              <w:rPr>
                <w:rFonts w:ascii="Twinkl" w:hAnsi="Twinkl" w:cstheme="minorHAnsi"/>
                <w:sz w:val="20"/>
                <w:szCs w:val="20"/>
              </w:rPr>
            </w:pPr>
          </w:p>
          <w:p w:rsidRPr="006A3A9C" w:rsidR="003A5B60" w:rsidP="00AF4954" w:rsidRDefault="003A5B60" w14:paraId="1A54EC61" w14:textId="77777777">
            <w:pPr>
              <w:pStyle w:val="NoSpacing"/>
              <w:jc w:val="center"/>
              <w:rPr>
                <w:rFonts w:ascii="Twinkl" w:hAnsi="Twinkl" w:cstheme="minorHAnsi"/>
                <w:sz w:val="20"/>
                <w:szCs w:val="20"/>
              </w:rPr>
            </w:pPr>
            <w:r>
              <w:rPr>
                <w:rFonts w:ascii="Twinkl" w:hAnsi="Twinkl" w:cstheme="minorHAnsi"/>
                <w:sz w:val="20"/>
                <w:szCs w:val="20"/>
              </w:rPr>
              <w:t>Research ways to provide effective feedback (particularly in relation to the Ofsted Review, 2023)</w:t>
            </w:r>
          </w:p>
        </w:tc>
        <w:tc>
          <w:tcPr>
            <w:tcW w:w="888" w:type="pct"/>
            <w:shd w:val="clear" w:color="auto" w:fill="auto"/>
            <w:vAlign w:val="center"/>
          </w:tcPr>
          <w:p w:rsidRPr="006A3A9C" w:rsidR="003A5B60" w:rsidP="00AF4954" w:rsidRDefault="003A5B60" w14:paraId="46FD0CCB" w14:textId="77777777">
            <w:pPr>
              <w:pStyle w:val="NoSpacing"/>
              <w:jc w:val="center"/>
              <w:rPr>
                <w:rFonts w:ascii="Twinkl" w:hAnsi="Twinkl" w:cstheme="minorHAnsi"/>
                <w:sz w:val="20"/>
                <w:szCs w:val="20"/>
              </w:rPr>
            </w:pPr>
            <w:r w:rsidRPr="00A5696A">
              <w:rPr>
                <w:rFonts w:ascii="Twinkl" w:hAnsi="Twinkl" w:cstheme="minorHAnsi"/>
                <w:sz w:val="20"/>
                <w:szCs w:val="20"/>
                <w:highlight w:val="red"/>
              </w:rPr>
              <w:t>Circulate information on providing effective feedback following training at the Primary Music Network meeting</w:t>
            </w:r>
            <w:r>
              <w:rPr>
                <w:rFonts w:ascii="Twinkl" w:hAnsi="Twinkl" w:cstheme="minorHAnsi"/>
                <w:sz w:val="20"/>
                <w:szCs w:val="20"/>
              </w:rPr>
              <w:t xml:space="preserve"> </w:t>
            </w:r>
          </w:p>
        </w:tc>
        <w:tc>
          <w:tcPr>
            <w:tcW w:w="859" w:type="pct"/>
          </w:tcPr>
          <w:p w:rsidR="003A5B60" w:rsidP="00AF4954" w:rsidRDefault="003A5B60" w14:paraId="74E0B37D" w14:textId="77777777">
            <w:pPr>
              <w:jc w:val="center"/>
              <w:rPr>
                <w:rFonts w:ascii="Twinkl" w:hAnsi="Twinkl" w:cstheme="minorHAnsi"/>
                <w:sz w:val="20"/>
                <w:szCs w:val="20"/>
              </w:rPr>
            </w:pPr>
          </w:p>
          <w:p w:rsidR="003A5B60" w:rsidP="00AF4954" w:rsidRDefault="003A5B60" w14:paraId="6B52CA41" w14:textId="77777777">
            <w:pPr>
              <w:jc w:val="center"/>
              <w:rPr>
                <w:rFonts w:ascii="Twinkl" w:hAnsi="Twinkl" w:cstheme="minorHAnsi"/>
                <w:sz w:val="20"/>
                <w:szCs w:val="20"/>
              </w:rPr>
            </w:pPr>
            <w:r w:rsidRPr="00926EF7">
              <w:rPr>
                <w:rFonts w:ascii="Twinkl" w:hAnsi="Twinkl" w:cstheme="minorHAnsi"/>
                <w:sz w:val="20"/>
                <w:szCs w:val="20"/>
              </w:rPr>
              <w:t>Circulate information on providing effective feedback following training at the Primary Music Network meeting</w:t>
            </w:r>
            <w:r>
              <w:rPr>
                <w:rFonts w:ascii="Twinkl" w:hAnsi="Twinkl" w:cstheme="minorHAnsi"/>
                <w:sz w:val="20"/>
                <w:szCs w:val="20"/>
              </w:rPr>
              <w:t>. (Red due to subject leader change and previous leader not attending).</w:t>
            </w:r>
          </w:p>
          <w:p w:rsidR="003A5B60" w:rsidP="00AF4954" w:rsidRDefault="003A5B60" w14:paraId="62260597" w14:textId="77777777">
            <w:pPr>
              <w:jc w:val="center"/>
              <w:rPr>
                <w:rFonts w:ascii="Twinkl" w:hAnsi="Twinkl" w:cstheme="minorHAnsi"/>
                <w:sz w:val="20"/>
                <w:szCs w:val="20"/>
              </w:rPr>
            </w:pPr>
          </w:p>
          <w:p w:rsidRPr="006A3A9C" w:rsidR="003A5B60" w:rsidP="00AF4954" w:rsidRDefault="003A5B60" w14:paraId="67B153EF" w14:textId="77777777">
            <w:pPr>
              <w:jc w:val="center"/>
              <w:rPr>
                <w:rFonts w:ascii="Twinkl" w:hAnsi="Twinkl" w:cstheme="minorHAnsi"/>
                <w:sz w:val="20"/>
                <w:szCs w:val="20"/>
              </w:rPr>
            </w:pPr>
            <w:r>
              <w:rPr>
                <w:rFonts w:ascii="Twinkl" w:hAnsi="Twinkl" w:cstheme="minorHAnsi"/>
                <w:sz w:val="20"/>
                <w:szCs w:val="20"/>
              </w:rPr>
              <w:t xml:space="preserve">Pupil conferences – ask children how they can improve their performances? Do they know what they excel at in music and what they need to work on some more? </w:t>
            </w:r>
          </w:p>
        </w:tc>
        <w:tc>
          <w:tcPr>
            <w:tcW w:w="859" w:type="pct"/>
          </w:tcPr>
          <w:p w:rsidR="003A5B60" w:rsidP="00AF4954" w:rsidRDefault="003A5B60" w14:paraId="18EDEF1D" w14:textId="77777777">
            <w:pPr>
              <w:jc w:val="center"/>
              <w:rPr>
                <w:rFonts w:ascii="Twinkl" w:hAnsi="Twinkl" w:cstheme="minorHAnsi"/>
                <w:sz w:val="20"/>
                <w:szCs w:val="20"/>
              </w:rPr>
            </w:pPr>
          </w:p>
        </w:tc>
        <w:tc>
          <w:tcPr>
            <w:tcW w:w="857" w:type="pct"/>
          </w:tcPr>
          <w:p w:rsidR="003A5B60" w:rsidP="00AF4954" w:rsidRDefault="003A5B60" w14:paraId="7AFAE59A" w14:textId="77777777">
            <w:pPr>
              <w:jc w:val="center"/>
              <w:rPr>
                <w:rFonts w:ascii="Twinkl" w:hAnsi="Twinkl" w:cstheme="minorHAnsi"/>
                <w:sz w:val="20"/>
                <w:szCs w:val="20"/>
              </w:rPr>
            </w:pPr>
          </w:p>
        </w:tc>
      </w:tr>
      <w:tr w:rsidRPr="006A3A9C" w:rsidR="003A5B60" w:rsidTr="003A5B60" w14:paraId="054E7148" w14:textId="77777777">
        <w:trPr>
          <w:cantSplit/>
          <w:trHeight w:val="2098"/>
        </w:trPr>
        <w:tc>
          <w:tcPr>
            <w:tcW w:w="162" w:type="pct"/>
            <w:shd w:val="clear" w:color="auto" w:fill="auto"/>
            <w:textDirection w:val="btLr"/>
            <w:vAlign w:val="center"/>
          </w:tcPr>
          <w:p w:rsidRPr="006A3A9C" w:rsidR="003A5B60" w:rsidP="00AF4954" w:rsidRDefault="003A5B60" w14:paraId="75E443C1" w14:textId="77777777">
            <w:pPr>
              <w:pStyle w:val="NoSpacing"/>
              <w:jc w:val="center"/>
              <w:rPr>
                <w:rFonts w:ascii="Twinkl" w:hAnsi="Twinkl" w:cstheme="minorHAnsi"/>
                <w:b/>
                <w:sz w:val="20"/>
                <w:szCs w:val="20"/>
              </w:rPr>
            </w:pPr>
            <w:r>
              <w:rPr>
                <w:rFonts w:ascii="Twinkl" w:hAnsi="Twinkl" w:cstheme="minorHAnsi"/>
                <w:b/>
                <w:sz w:val="20"/>
                <w:szCs w:val="20"/>
              </w:rPr>
              <w:t>4</w:t>
            </w:r>
          </w:p>
        </w:tc>
        <w:tc>
          <w:tcPr>
            <w:tcW w:w="487" w:type="pct"/>
            <w:shd w:val="clear" w:color="auto" w:fill="auto"/>
            <w:vAlign w:val="center"/>
          </w:tcPr>
          <w:p w:rsidRPr="00DC3134" w:rsidR="003A5B60" w:rsidP="00AF4954" w:rsidRDefault="003A5B60" w14:paraId="5108403E" w14:textId="77777777">
            <w:pPr>
              <w:jc w:val="center"/>
              <w:rPr>
                <w:rFonts w:ascii="Twinkl" w:hAnsi="Twinkl" w:cstheme="minorHAnsi"/>
                <w:sz w:val="20"/>
                <w:szCs w:val="20"/>
              </w:rPr>
            </w:pPr>
            <w:r w:rsidRPr="00DC3134">
              <w:rPr>
                <w:rFonts w:ascii="Twinkl" w:hAnsi="Twinkl" w:cstheme="minorHAnsi"/>
                <w:b/>
                <w:sz w:val="20"/>
                <w:szCs w:val="20"/>
              </w:rPr>
              <w:t>Improve boys’ attainment in music</w:t>
            </w:r>
          </w:p>
          <w:p w:rsidRPr="00DC3134" w:rsidR="003A5B60" w:rsidP="00AF4954" w:rsidRDefault="003A5B60" w14:paraId="4495718D" w14:textId="77777777">
            <w:pPr>
              <w:jc w:val="center"/>
              <w:rPr>
                <w:rFonts w:ascii="Twinkl" w:hAnsi="Twinkl" w:cstheme="minorHAnsi"/>
                <w:sz w:val="20"/>
                <w:szCs w:val="20"/>
              </w:rPr>
            </w:pPr>
          </w:p>
          <w:p w:rsidRPr="00DC3134" w:rsidR="003A5B60" w:rsidP="00AF4954" w:rsidRDefault="003A5B60" w14:paraId="3431FEB2" w14:textId="77777777">
            <w:pPr>
              <w:jc w:val="center"/>
              <w:rPr>
                <w:rFonts w:ascii="Twinkl" w:hAnsi="Twinkl" w:cstheme="minorHAnsi"/>
                <w:sz w:val="20"/>
                <w:szCs w:val="20"/>
              </w:rPr>
            </w:pPr>
          </w:p>
        </w:tc>
        <w:tc>
          <w:tcPr>
            <w:tcW w:w="888" w:type="pct"/>
            <w:shd w:val="clear" w:color="auto" w:fill="auto"/>
            <w:vAlign w:val="center"/>
          </w:tcPr>
          <w:p w:rsidRPr="006A3A9C" w:rsidR="003A5B60" w:rsidP="00AF4954" w:rsidRDefault="003A5B60" w14:paraId="7D04CFA6" w14:textId="77777777">
            <w:pPr>
              <w:pStyle w:val="NoSpacing"/>
              <w:jc w:val="center"/>
              <w:rPr>
                <w:rFonts w:ascii="Twinkl" w:hAnsi="Twinkl" w:cstheme="minorHAnsi"/>
                <w:sz w:val="20"/>
                <w:szCs w:val="20"/>
              </w:rPr>
            </w:pPr>
            <w:r>
              <w:rPr>
                <w:rFonts w:ascii="Twinkl" w:hAnsi="Twinkl" w:cstheme="minorHAnsi"/>
                <w:sz w:val="20"/>
                <w:szCs w:val="20"/>
              </w:rPr>
              <w:t xml:space="preserve">Music support day – hold small focus groups with boys and girls across school to ascertain any differences in what they like/dislike about music and their perceptions of their abilities and how to improve. </w:t>
            </w:r>
          </w:p>
        </w:tc>
        <w:tc>
          <w:tcPr>
            <w:tcW w:w="888" w:type="pct"/>
            <w:shd w:val="clear" w:color="auto" w:fill="auto"/>
            <w:vAlign w:val="center"/>
          </w:tcPr>
          <w:p w:rsidRPr="00C97297" w:rsidR="003A5B60" w:rsidP="00AF4954" w:rsidRDefault="003A5B60" w14:paraId="3C9EFD1B" w14:textId="77777777">
            <w:pPr>
              <w:pStyle w:val="NoSpacing"/>
              <w:jc w:val="center"/>
              <w:rPr>
                <w:rFonts w:ascii="Twinkl" w:hAnsi="Twinkl" w:cstheme="minorHAnsi"/>
                <w:sz w:val="20"/>
                <w:szCs w:val="20"/>
                <w:highlight w:val="red"/>
              </w:rPr>
            </w:pPr>
            <w:proofErr w:type="gramStart"/>
            <w:r w:rsidRPr="00C97297">
              <w:rPr>
                <w:rFonts w:ascii="Twinkl" w:hAnsi="Twinkl" w:cstheme="minorHAnsi"/>
                <w:sz w:val="20"/>
                <w:szCs w:val="20"/>
                <w:highlight w:val="red"/>
              </w:rPr>
              <w:t>In light of</w:t>
            </w:r>
            <w:proofErr w:type="gramEnd"/>
            <w:r w:rsidRPr="00C97297">
              <w:rPr>
                <w:rFonts w:ascii="Twinkl" w:hAnsi="Twinkl" w:cstheme="minorHAnsi"/>
                <w:sz w:val="20"/>
                <w:szCs w:val="20"/>
                <w:highlight w:val="red"/>
              </w:rPr>
              <w:t xml:space="preserve"> focus group findings, research and implement ideas to improve attainment and engagement for boys.</w:t>
            </w:r>
          </w:p>
          <w:p w:rsidRPr="00C97297" w:rsidR="003A5B60" w:rsidP="00AF4954" w:rsidRDefault="003A5B60" w14:paraId="3A60BA91" w14:textId="77777777">
            <w:pPr>
              <w:pStyle w:val="NoSpacing"/>
              <w:jc w:val="center"/>
              <w:rPr>
                <w:rFonts w:ascii="Twinkl" w:hAnsi="Twinkl" w:cstheme="minorHAnsi"/>
                <w:sz w:val="20"/>
                <w:szCs w:val="20"/>
                <w:highlight w:val="red"/>
              </w:rPr>
            </w:pPr>
          </w:p>
          <w:p w:rsidRPr="006A3A9C" w:rsidR="003A5B60" w:rsidP="00AF4954" w:rsidRDefault="003A5B60" w14:paraId="2BE22AA3" w14:textId="77777777">
            <w:pPr>
              <w:pStyle w:val="NoSpacing"/>
              <w:jc w:val="center"/>
              <w:rPr>
                <w:rFonts w:ascii="Twinkl" w:hAnsi="Twinkl" w:cstheme="minorHAnsi"/>
                <w:sz w:val="20"/>
                <w:szCs w:val="20"/>
              </w:rPr>
            </w:pPr>
            <w:r w:rsidRPr="00C97297">
              <w:rPr>
                <w:rFonts w:ascii="Twinkl" w:hAnsi="Twinkl" w:cstheme="minorHAnsi"/>
                <w:sz w:val="20"/>
                <w:szCs w:val="20"/>
                <w:highlight w:val="red"/>
              </w:rPr>
              <w:t>Analyse interim data in relation to boys’ attainment.</w:t>
            </w:r>
            <w:r>
              <w:rPr>
                <w:rFonts w:ascii="Twinkl" w:hAnsi="Twinkl" w:cstheme="minorHAnsi"/>
                <w:sz w:val="20"/>
                <w:szCs w:val="20"/>
              </w:rPr>
              <w:t xml:space="preserve"> </w:t>
            </w:r>
          </w:p>
        </w:tc>
        <w:tc>
          <w:tcPr>
            <w:tcW w:w="859" w:type="pct"/>
          </w:tcPr>
          <w:p w:rsidR="003A5B60" w:rsidP="00AF4954" w:rsidRDefault="003A5B60" w14:paraId="1E8A8084" w14:textId="77777777">
            <w:pPr>
              <w:jc w:val="center"/>
              <w:rPr>
                <w:rFonts w:ascii="Twinkl" w:hAnsi="Twinkl" w:cstheme="minorHAnsi"/>
                <w:sz w:val="20"/>
                <w:szCs w:val="20"/>
              </w:rPr>
            </w:pPr>
          </w:p>
          <w:p w:rsidRPr="00926EF7" w:rsidR="003A5B60" w:rsidP="00AF4954" w:rsidRDefault="003A5B60" w14:paraId="4270FE80" w14:textId="77777777">
            <w:pPr>
              <w:pStyle w:val="NoSpacing"/>
              <w:jc w:val="center"/>
              <w:rPr>
                <w:rFonts w:ascii="Twinkl" w:hAnsi="Twinkl" w:cstheme="minorHAnsi"/>
                <w:sz w:val="20"/>
                <w:szCs w:val="20"/>
              </w:rPr>
            </w:pPr>
            <w:proofErr w:type="gramStart"/>
            <w:r w:rsidRPr="00926EF7">
              <w:rPr>
                <w:rFonts w:ascii="Twinkl" w:hAnsi="Twinkl" w:cstheme="minorHAnsi"/>
                <w:sz w:val="20"/>
                <w:szCs w:val="20"/>
              </w:rPr>
              <w:t>In light of</w:t>
            </w:r>
            <w:proofErr w:type="gramEnd"/>
            <w:r w:rsidRPr="00926EF7">
              <w:rPr>
                <w:rFonts w:ascii="Twinkl" w:hAnsi="Twinkl" w:cstheme="minorHAnsi"/>
                <w:sz w:val="20"/>
                <w:szCs w:val="20"/>
              </w:rPr>
              <w:t xml:space="preserve"> focus group findings, research and implement ideas to improve attainment and engagement for boys.</w:t>
            </w:r>
          </w:p>
          <w:p w:rsidR="003A5B60" w:rsidP="00AF4954" w:rsidRDefault="003A5B60" w14:paraId="03E05756" w14:textId="77777777">
            <w:pPr>
              <w:rPr>
                <w:rFonts w:ascii="Twinkl" w:hAnsi="Twinkl" w:cstheme="minorHAnsi"/>
                <w:sz w:val="20"/>
                <w:szCs w:val="20"/>
              </w:rPr>
            </w:pPr>
            <w:r>
              <w:rPr>
                <w:rFonts w:ascii="Twinkl" w:hAnsi="Twinkl" w:cstheme="minorHAnsi"/>
                <w:sz w:val="20"/>
                <w:szCs w:val="20"/>
              </w:rPr>
              <w:t xml:space="preserve">  (Red due to subject leader change. New subject leader to research).</w:t>
            </w:r>
          </w:p>
          <w:p w:rsidR="003A5B60" w:rsidP="00AF4954" w:rsidRDefault="003A5B60" w14:paraId="508321C2" w14:textId="77777777">
            <w:pPr>
              <w:rPr>
                <w:rFonts w:ascii="Twinkl" w:hAnsi="Twinkl" w:cstheme="minorHAnsi"/>
                <w:sz w:val="20"/>
                <w:szCs w:val="20"/>
              </w:rPr>
            </w:pPr>
          </w:p>
          <w:p w:rsidR="003A5B60" w:rsidP="00AF4954" w:rsidRDefault="003A5B60" w14:paraId="51B2ED10" w14:textId="77777777">
            <w:pPr>
              <w:rPr>
                <w:rFonts w:ascii="Twinkl" w:hAnsi="Twinkl" w:cstheme="minorHAnsi"/>
                <w:sz w:val="20"/>
                <w:szCs w:val="20"/>
              </w:rPr>
            </w:pPr>
          </w:p>
          <w:p w:rsidRPr="006A3A9C" w:rsidR="003A5B60" w:rsidP="00AF4954" w:rsidRDefault="003A5B60" w14:paraId="583D53A1" w14:textId="77777777">
            <w:pPr>
              <w:jc w:val="center"/>
              <w:rPr>
                <w:rFonts w:ascii="Twinkl" w:hAnsi="Twinkl" w:cstheme="minorHAnsi"/>
                <w:sz w:val="20"/>
                <w:szCs w:val="20"/>
              </w:rPr>
            </w:pPr>
            <w:r>
              <w:rPr>
                <w:rFonts w:ascii="Twinkl" w:hAnsi="Twinkl" w:cstheme="minorHAnsi"/>
                <w:sz w:val="20"/>
                <w:szCs w:val="20"/>
              </w:rPr>
              <w:t xml:space="preserve">Analyse end of year data in relation to boys’ attainment. </w:t>
            </w:r>
          </w:p>
        </w:tc>
        <w:tc>
          <w:tcPr>
            <w:tcW w:w="859" w:type="pct"/>
          </w:tcPr>
          <w:p w:rsidR="003A5B60" w:rsidP="00AF4954" w:rsidRDefault="003A5B60" w14:paraId="43BE3901" w14:textId="77777777">
            <w:pPr>
              <w:jc w:val="center"/>
              <w:rPr>
                <w:rFonts w:ascii="Twinkl" w:hAnsi="Twinkl" w:cstheme="minorHAnsi"/>
                <w:sz w:val="20"/>
                <w:szCs w:val="20"/>
              </w:rPr>
            </w:pPr>
          </w:p>
        </w:tc>
        <w:tc>
          <w:tcPr>
            <w:tcW w:w="857" w:type="pct"/>
          </w:tcPr>
          <w:p w:rsidR="003A5B60" w:rsidP="00AF4954" w:rsidRDefault="003A5B60" w14:paraId="739DBC51" w14:textId="77777777">
            <w:pPr>
              <w:jc w:val="center"/>
              <w:rPr>
                <w:rFonts w:ascii="Twinkl" w:hAnsi="Twinkl" w:cstheme="minorHAnsi"/>
                <w:sz w:val="20"/>
                <w:szCs w:val="20"/>
              </w:rPr>
            </w:pPr>
          </w:p>
        </w:tc>
      </w:tr>
      <w:bookmarkEnd w:id="13"/>
    </w:tbl>
    <w:p w:rsidRPr="003A5B60" w:rsidR="003A5B60" w:rsidP="003A5B60" w:rsidRDefault="003A5B60" w14:paraId="36F420D4" w14:textId="77777777"/>
    <w:p w:rsidR="00370213" w:rsidRDefault="00370213" w14:paraId="64F83319" w14:textId="68CFF4E9">
      <w:pPr>
        <w:rPr>
          <w:color w:val="2F5496"/>
          <w:sz w:val="26"/>
          <w:szCs w:val="26"/>
        </w:rPr>
      </w:pPr>
    </w:p>
    <w:p w:rsidR="00FC24E1" w:rsidRDefault="00FC24E1" w14:paraId="393C5735" w14:textId="77777777">
      <w:pPr>
        <w:rPr>
          <w:rFonts w:asciiTheme="majorHAnsi" w:hAnsiTheme="majorHAnsi" w:eastAsiaTheme="majorEastAsia" w:cstheme="majorBidi"/>
          <w:b/>
          <w:bCs/>
          <w:sz w:val="40"/>
          <w:szCs w:val="40"/>
        </w:rPr>
      </w:pPr>
      <w:r>
        <w:rPr>
          <w:b/>
          <w:bCs/>
          <w:sz w:val="40"/>
          <w:szCs w:val="40"/>
        </w:rPr>
        <w:br w:type="page"/>
      </w:r>
    </w:p>
    <w:p w:rsidRPr="000A13AC" w:rsidR="00370213" w:rsidP="000A13AC" w:rsidRDefault="002905FF" w14:paraId="20CD37FA" w14:textId="0B077C68">
      <w:pPr>
        <w:pStyle w:val="Heading2"/>
        <w:rPr>
          <w:b/>
          <w:bCs/>
          <w:color w:val="auto"/>
          <w:sz w:val="32"/>
          <w:szCs w:val="32"/>
        </w:rPr>
      </w:pPr>
      <w:bookmarkStart w:name="_Toc169027692" w:id="14"/>
      <w:r w:rsidRPr="000A13AC">
        <w:rPr>
          <w:b/>
          <w:bCs/>
          <w:color w:val="auto"/>
          <w:sz w:val="32"/>
          <w:szCs w:val="32"/>
        </w:rPr>
        <w:t>CPD Plan</w:t>
      </w:r>
      <w:bookmarkEnd w:id="14"/>
    </w:p>
    <w:p w:rsidRPr="003826D2" w:rsidR="00370213" w:rsidRDefault="00370213" w14:paraId="7BE928E4" w14:textId="7B37BF84">
      <w:pPr>
        <w:rPr>
          <w:iCs/>
        </w:rPr>
      </w:pPr>
    </w:p>
    <w:tbl>
      <w:tblPr>
        <w:tblW w:w="14560" w:type="dxa"/>
        <w:tblBorders>
          <w:top w:val="single" w:color="666666" w:sz="4" w:space="0"/>
          <w:left w:val="single" w:color="000000" w:themeColor="text1" w:sz="4" w:space="0"/>
          <w:bottom w:val="single" w:color="666666" w:sz="4" w:space="0"/>
          <w:right w:val="single" w:color="000000" w:themeColor="text1" w:sz="4" w:space="0"/>
          <w:insideH w:val="single" w:color="666666" w:sz="4" w:space="0"/>
          <w:insideV w:val="single" w:color="666666" w:sz="4" w:space="0"/>
        </w:tblBorders>
        <w:tblLayout w:type="fixed"/>
        <w:tblLook w:val="0400" w:firstRow="0" w:lastRow="0" w:firstColumn="0" w:lastColumn="0" w:noHBand="0" w:noVBand="1"/>
      </w:tblPr>
      <w:tblGrid>
        <w:gridCol w:w="2650"/>
        <w:gridCol w:w="1770"/>
        <w:gridCol w:w="1819"/>
        <w:gridCol w:w="2606"/>
        <w:gridCol w:w="2656"/>
        <w:gridCol w:w="979"/>
        <w:gridCol w:w="2080"/>
      </w:tblGrid>
      <w:tr w:rsidR="00370213" w:rsidTr="22EE83EF" w14:paraId="6BB45B86" w14:textId="77777777">
        <w:trPr>
          <w:cantSplit/>
          <w:tblHeader/>
        </w:trPr>
        <w:tc>
          <w:tcPr>
            <w:tcW w:w="2650" w:type="dxa"/>
            <w:shd w:val="clear" w:color="auto" w:fill="000000" w:themeFill="text1"/>
          </w:tcPr>
          <w:p w:rsidR="00370213" w:rsidRDefault="002905FF" w14:paraId="3AD2A013" w14:textId="77777777">
            <w:pPr>
              <w:rPr>
                <w:b/>
              </w:rPr>
            </w:pPr>
            <w:r>
              <w:rPr>
                <w:b/>
              </w:rPr>
              <w:t>requirement</w:t>
            </w:r>
          </w:p>
        </w:tc>
        <w:tc>
          <w:tcPr>
            <w:tcW w:w="1770" w:type="dxa"/>
            <w:shd w:val="clear" w:color="auto" w:fill="000000" w:themeFill="text1"/>
          </w:tcPr>
          <w:p w:rsidR="00370213" w:rsidRDefault="002905FF" w14:paraId="3D53CC73" w14:textId="77777777">
            <w:pPr>
              <w:rPr>
                <w:b/>
              </w:rPr>
            </w:pPr>
            <w:r>
              <w:rPr>
                <w:b/>
              </w:rPr>
              <w:t>who</w:t>
            </w:r>
          </w:p>
        </w:tc>
        <w:tc>
          <w:tcPr>
            <w:tcW w:w="1819" w:type="dxa"/>
            <w:shd w:val="clear" w:color="auto" w:fill="000000" w:themeFill="text1"/>
          </w:tcPr>
          <w:p w:rsidR="00370213" w:rsidRDefault="002905FF" w14:paraId="52D71F8F" w14:textId="77777777">
            <w:pPr>
              <w:rPr>
                <w:b/>
              </w:rPr>
            </w:pPr>
            <w:r>
              <w:rPr>
                <w:b/>
              </w:rPr>
              <w:t>link to objective or action plan</w:t>
            </w:r>
          </w:p>
        </w:tc>
        <w:tc>
          <w:tcPr>
            <w:tcW w:w="2606" w:type="dxa"/>
            <w:shd w:val="clear" w:color="auto" w:fill="000000" w:themeFill="text1"/>
          </w:tcPr>
          <w:p w:rsidR="00370213" w:rsidRDefault="002905FF" w14:paraId="21E28B3D" w14:textId="77777777">
            <w:pPr>
              <w:rPr>
                <w:b/>
              </w:rPr>
            </w:pPr>
            <w:r>
              <w:rPr>
                <w:b/>
              </w:rPr>
              <w:t>how provided</w:t>
            </w:r>
          </w:p>
        </w:tc>
        <w:tc>
          <w:tcPr>
            <w:tcW w:w="2656" w:type="dxa"/>
            <w:shd w:val="clear" w:color="auto" w:fill="000000" w:themeFill="text1"/>
          </w:tcPr>
          <w:p w:rsidR="00370213" w:rsidRDefault="002905FF" w14:paraId="0B047848" w14:textId="77777777">
            <w:pPr>
              <w:rPr>
                <w:b/>
              </w:rPr>
            </w:pPr>
            <w:r>
              <w:rPr>
                <w:b/>
              </w:rPr>
              <w:t>Provider</w:t>
            </w:r>
          </w:p>
          <w:p w:rsidR="00370213" w:rsidRDefault="002905FF" w14:paraId="458722D2" w14:textId="77777777">
            <w:pPr>
              <w:rPr>
                <w:b/>
              </w:rPr>
            </w:pPr>
            <w:r>
              <w:rPr>
                <w:b/>
              </w:rPr>
              <w:t>(if relevant)</w:t>
            </w:r>
          </w:p>
        </w:tc>
        <w:tc>
          <w:tcPr>
            <w:tcW w:w="979" w:type="dxa"/>
            <w:shd w:val="clear" w:color="auto" w:fill="000000" w:themeFill="text1"/>
          </w:tcPr>
          <w:p w:rsidR="00370213" w:rsidRDefault="002905FF" w14:paraId="6C4FA2C2" w14:textId="77777777">
            <w:pPr>
              <w:jc w:val="center"/>
              <w:rPr>
                <w:b/>
              </w:rPr>
            </w:pPr>
            <w:r>
              <w:rPr>
                <w:b/>
              </w:rPr>
              <w:t>cost</w:t>
            </w:r>
          </w:p>
        </w:tc>
        <w:tc>
          <w:tcPr>
            <w:tcW w:w="2080" w:type="dxa"/>
            <w:shd w:val="clear" w:color="auto" w:fill="000000" w:themeFill="text1"/>
          </w:tcPr>
          <w:p w:rsidR="00370213" w:rsidRDefault="002905FF" w14:paraId="4623EFD3" w14:textId="77777777">
            <w:pPr>
              <w:rPr>
                <w:b/>
              </w:rPr>
            </w:pPr>
            <w:r>
              <w:rPr>
                <w:b/>
              </w:rPr>
              <w:t>when</w:t>
            </w:r>
          </w:p>
        </w:tc>
      </w:tr>
      <w:tr w:rsidR="00370213" w:rsidTr="22EE83EF" w14:paraId="2558363B" w14:textId="77777777">
        <w:trPr>
          <w:cantSplit/>
        </w:trPr>
        <w:tc>
          <w:tcPr>
            <w:tcW w:w="2650" w:type="dxa"/>
            <w:shd w:val="clear" w:color="auto" w:fill="E7E6E6" w:themeFill="background2"/>
          </w:tcPr>
          <w:p w:rsidR="00370213" w:rsidP="0970D742" w:rsidRDefault="5A1F58ED" w14:paraId="012816C6" w14:textId="34EA6A73">
            <w:pPr>
              <w:spacing w:line="259" w:lineRule="auto"/>
              <w:rPr>
                <w:highlight w:val="yellow"/>
              </w:rPr>
            </w:pPr>
            <w:r w:rsidRPr="0970D742">
              <w:rPr>
                <w:highlight w:val="yellow"/>
              </w:rPr>
              <w:t>Effective subject leadership</w:t>
            </w:r>
          </w:p>
        </w:tc>
        <w:tc>
          <w:tcPr>
            <w:tcW w:w="1770" w:type="dxa"/>
            <w:shd w:val="clear" w:color="auto" w:fill="E7E6E6" w:themeFill="background2"/>
          </w:tcPr>
          <w:p w:rsidR="00370213" w:rsidP="0970D742" w:rsidRDefault="181D3BB0" w14:paraId="79FE5D67" w14:textId="05A54BCE">
            <w:pPr>
              <w:rPr>
                <w:highlight w:val="yellow"/>
              </w:rPr>
            </w:pPr>
            <w:r w:rsidRPr="22EE83EF">
              <w:rPr>
                <w:highlight w:val="yellow"/>
              </w:rPr>
              <w:t>J</w:t>
            </w:r>
            <w:r w:rsidRPr="22EE83EF" w:rsidR="40F42726">
              <w:rPr>
                <w:highlight w:val="yellow"/>
              </w:rPr>
              <w:t>C</w:t>
            </w:r>
          </w:p>
        </w:tc>
        <w:tc>
          <w:tcPr>
            <w:tcW w:w="1819" w:type="dxa"/>
            <w:shd w:val="clear" w:color="auto" w:fill="E7E6E6" w:themeFill="background2"/>
          </w:tcPr>
          <w:p w:rsidR="00370213" w:rsidP="0970D742" w:rsidRDefault="181D3BB0" w14:paraId="2E523075" w14:textId="648A204F">
            <w:pPr>
              <w:rPr>
                <w:highlight w:val="yellow"/>
              </w:rPr>
            </w:pPr>
            <w:r w:rsidRPr="0970D742">
              <w:rPr>
                <w:highlight w:val="yellow"/>
              </w:rPr>
              <w:t xml:space="preserve">New subject </w:t>
            </w:r>
            <w:r w:rsidRPr="0970D742" w:rsidR="3773E3FC">
              <w:rPr>
                <w:highlight w:val="yellow"/>
              </w:rPr>
              <w:t>leader</w:t>
            </w:r>
          </w:p>
        </w:tc>
        <w:tc>
          <w:tcPr>
            <w:tcW w:w="2606" w:type="dxa"/>
            <w:shd w:val="clear" w:color="auto" w:fill="E7E6E6" w:themeFill="background2"/>
          </w:tcPr>
          <w:p w:rsidR="00370213" w:rsidP="0970D742" w:rsidRDefault="181D3BB0" w14:paraId="2219B712" w14:textId="3F496D20">
            <w:pPr>
              <w:rPr>
                <w:highlight w:val="yellow"/>
              </w:rPr>
            </w:pPr>
            <w:r w:rsidRPr="0970D742">
              <w:rPr>
                <w:highlight w:val="yellow"/>
              </w:rPr>
              <w:t>Online</w:t>
            </w:r>
            <w:r>
              <w:t xml:space="preserve"> </w:t>
            </w:r>
          </w:p>
        </w:tc>
        <w:tc>
          <w:tcPr>
            <w:tcW w:w="2656" w:type="dxa"/>
            <w:shd w:val="clear" w:color="auto" w:fill="E7E6E6" w:themeFill="background2"/>
          </w:tcPr>
          <w:p w:rsidR="00370213" w:rsidP="0970D742" w:rsidRDefault="181D3BB0" w14:paraId="4F90FAB7" w14:textId="5B1785A5">
            <w:pPr>
              <w:rPr>
                <w:highlight w:val="yellow"/>
              </w:rPr>
            </w:pPr>
            <w:r w:rsidRPr="0970D742">
              <w:rPr>
                <w:highlight w:val="yellow"/>
              </w:rPr>
              <w:t>National College</w:t>
            </w:r>
            <w:r>
              <w:t xml:space="preserve"> </w:t>
            </w:r>
          </w:p>
        </w:tc>
        <w:tc>
          <w:tcPr>
            <w:tcW w:w="979" w:type="dxa"/>
            <w:shd w:val="clear" w:color="auto" w:fill="E7E6E6" w:themeFill="background2"/>
          </w:tcPr>
          <w:p w:rsidR="00370213" w:rsidP="0970D742" w:rsidRDefault="181D3BB0" w14:paraId="07EF1BC5" w14:textId="79A76779">
            <w:pPr>
              <w:jc w:val="center"/>
              <w:rPr>
                <w:highlight w:val="yellow"/>
              </w:rPr>
            </w:pPr>
            <w:r w:rsidRPr="0970D742">
              <w:rPr>
                <w:highlight w:val="yellow"/>
              </w:rPr>
              <w:t>-</w:t>
            </w:r>
          </w:p>
        </w:tc>
        <w:tc>
          <w:tcPr>
            <w:tcW w:w="2080" w:type="dxa"/>
            <w:shd w:val="clear" w:color="auto" w:fill="E7E6E6" w:themeFill="background2"/>
          </w:tcPr>
          <w:p w:rsidR="00370213" w:rsidP="0970D742" w:rsidRDefault="181D3BB0" w14:paraId="7B090D82" w14:textId="1D378840">
            <w:pPr>
              <w:rPr>
                <w:highlight w:val="yellow"/>
              </w:rPr>
            </w:pPr>
            <w:r w:rsidRPr="0970D742">
              <w:rPr>
                <w:highlight w:val="yellow"/>
              </w:rPr>
              <w:t>Autumn Term 2024</w:t>
            </w:r>
          </w:p>
        </w:tc>
      </w:tr>
      <w:tr w:rsidR="00370213" w:rsidTr="22EE83EF" w14:paraId="76C3C5AC" w14:textId="77777777">
        <w:trPr>
          <w:cantSplit/>
        </w:trPr>
        <w:tc>
          <w:tcPr>
            <w:tcW w:w="2650" w:type="dxa"/>
          </w:tcPr>
          <w:p w:rsidR="00370213" w:rsidP="0970D742" w:rsidRDefault="492BAF1A" w14:paraId="44252E9B" w14:textId="16EF4D34">
            <w:pPr>
              <w:rPr>
                <w:highlight w:val="yellow"/>
              </w:rPr>
            </w:pPr>
            <w:r w:rsidRPr="0970D742">
              <w:rPr>
                <w:highlight w:val="yellow"/>
              </w:rPr>
              <w:t>Primary Music: O</w:t>
            </w:r>
            <w:r w:rsidRPr="0970D742" w:rsidR="140C4884">
              <w:rPr>
                <w:highlight w:val="yellow"/>
              </w:rPr>
              <w:t>fs</w:t>
            </w:r>
            <w:r w:rsidRPr="0970D742">
              <w:rPr>
                <w:highlight w:val="yellow"/>
              </w:rPr>
              <w:t>ted subject report</w:t>
            </w:r>
          </w:p>
        </w:tc>
        <w:tc>
          <w:tcPr>
            <w:tcW w:w="1770" w:type="dxa"/>
          </w:tcPr>
          <w:p w:rsidR="00370213" w:rsidP="22EE83EF" w:rsidRDefault="492BAF1A" w14:paraId="2C666144" w14:textId="5C88967F">
            <w:pPr>
              <w:rPr>
                <w:highlight w:val="yellow"/>
              </w:rPr>
            </w:pPr>
            <w:r w:rsidRPr="22EE83EF">
              <w:rPr>
                <w:highlight w:val="yellow"/>
              </w:rPr>
              <w:t>J</w:t>
            </w:r>
            <w:r w:rsidRPr="22EE83EF" w:rsidR="5405DEAC">
              <w:rPr>
                <w:highlight w:val="yellow"/>
              </w:rPr>
              <w:t>C</w:t>
            </w:r>
          </w:p>
          <w:p w:rsidR="00370213" w:rsidP="0970D742" w:rsidRDefault="00370213" w14:paraId="6179BA7C" w14:textId="5A5562C9">
            <w:pPr>
              <w:rPr>
                <w:highlight w:val="yellow"/>
              </w:rPr>
            </w:pPr>
          </w:p>
        </w:tc>
        <w:tc>
          <w:tcPr>
            <w:tcW w:w="1819" w:type="dxa"/>
          </w:tcPr>
          <w:p w:rsidR="00370213" w:rsidP="0970D742" w:rsidRDefault="492BAF1A" w14:paraId="15F42082" w14:textId="5693D8D7">
            <w:pPr>
              <w:rPr>
                <w:highlight w:val="yellow"/>
              </w:rPr>
            </w:pPr>
            <w:r w:rsidRPr="0970D742">
              <w:rPr>
                <w:highlight w:val="yellow"/>
              </w:rPr>
              <w:t>New subject leader</w:t>
            </w:r>
          </w:p>
        </w:tc>
        <w:tc>
          <w:tcPr>
            <w:tcW w:w="2606" w:type="dxa"/>
          </w:tcPr>
          <w:p w:rsidR="00370213" w:rsidP="0970D742" w:rsidRDefault="492BAF1A" w14:paraId="518FDF8F" w14:textId="2E8B1BDD">
            <w:pPr>
              <w:rPr>
                <w:highlight w:val="yellow"/>
              </w:rPr>
            </w:pPr>
            <w:r w:rsidRPr="0970D742">
              <w:rPr>
                <w:highlight w:val="yellow"/>
              </w:rPr>
              <w:t>Online</w:t>
            </w:r>
          </w:p>
        </w:tc>
        <w:tc>
          <w:tcPr>
            <w:tcW w:w="2656" w:type="dxa"/>
          </w:tcPr>
          <w:p w:rsidR="00370213" w:rsidP="0970D742" w:rsidRDefault="492BAF1A" w14:paraId="178063F8" w14:textId="77FB221D">
            <w:pPr>
              <w:rPr>
                <w:highlight w:val="yellow"/>
              </w:rPr>
            </w:pPr>
            <w:r w:rsidRPr="0970D742">
              <w:rPr>
                <w:highlight w:val="yellow"/>
              </w:rPr>
              <w:t>National College</w:t>
            </w:r>
          </w:p>
        </w:tc>
        <w:tc>
          <w:tcPr>
            <w:tcW w:w="979" w:type="dxa"/>
          </w:tcPr>
          <w:p w:rsidR="00370213" w:rsidP="0970D742" w:rsidRDefault="492BAF1A" w14:paraId="3387CD9A" w14:textId="1C5A976A">
            <w:pPr>
              <w:jc w:val="center"/>
              <w:rPr>
                <w:highlight w:val="yellow"/>
              </w:rPr>
            </w:pPr>
            <w:r w:rsidRPr="0970D742">
              <w:rPr>
                <w:highlight w:val="yellow"/>
              </w:rPr>
              <w:t>-</w:t>
            </w:r>
          </w:p>
        </w:tc>
        <w:tc>
          <w:tcPr>
            <w:tcW w:w="2080" w:type="dxa"/>
          </w:tcPr>
          <w:p w:rsidR="00370213" w:rsidP="0970D742" w:rsidRDefault="492BAF1A" w14:paraId="7BE762BC" w14:textId="7B2BE693">
            <w:pPr>
              <w:rPr>
                <w:highlight w:val="yellow"/>
              </w:rPr>
            </w:pPr>
            <w:r w:rsidRPr="0970D742">
              <w:rPr>
                <w:highlight w:val="yellow"/>
              </w:rPr>
              <w:t>Autumn Term 2024</w:t>
            </w:r>
          </w:p>
        </w:tc>
      </w:tr>
      <w:tr w:rsidR="00370213" w:rsidTr="22EE83EF" w14:paraId="4D7F2A0A" w14:textId="77777777">
        <w:trPr>
          <w:cantSplit/>
        </w:trPr>
        <w:tc>
          <w:tcPr>
            <w:tcW w:w="2650" w:type="dxa"/>
          </w:tcPr>
          <w:p w:rsidR="00370213" w:rsidP="22EE83EF" w:rsidRDefault="2D066FD2" w14:paraId="4F834F98" w14:textId="40F97635">
            <w:pPr>
              <w:jc w:val="left"/>
            </w:pPr>
            <w:r>
              <w:t>Model music curriculum: Delivering a statutory music education at KS1-KS2</w:t>
            </w:r>
          </w:p>
        </w:tc>
        <w:tc>
          <w:tcPr>
            <w:tcW w:w="1770" w:type="dxa"/>
          </w:tcPr>
          <w:p w:rsidR="00370213" w:rsidP="22EE83EF" w:rsidRDefault="2D066FD2" w14:paraId="5141EA54" w14:textId="6CF514F3">
            <w:pPr>
              <w:jc w:val="left"/>
              <w:rPr>
                <w:highlight w:val="yellow"/>
              </w:rPr>
            </w:pPr>
            <w:r>
              <w:t>J</w:t>
            </w:r>
            <w:r w:rsidRPr="22EE83EF" w:rsidR="6AADBF99">
              <w:rPr>
                <w:highlight w:val="yellow"/>
              </w:rPr>
              <w:t>C</w:t>
            </w:r>
          </w:p>
          <w:p w:rsidR="00370213" w:rsidP="22EE83EF" w:rsidRDefault="00370213" w14:paraId="7B915AA6" w14:textId="0EA2D79C">
            <w:pPr>
              <w:jc w:val="left"/>
            </w:pPr>
          </w:p>
        </w:tc>
        <w:tc>
          <w:tcPr>
            <w:tcW w:w="1819" w:type="dxa"/>
          </w:tcPr>
          <w:p w:rsidR="00370213" w:rsidP="22EE83EF" w:rsidRDefault="2D066FD2" w14:paraId="398A3649" w14:textId="5693D8D7">
            <w:pPr>
              <w:jc w:val="left"/>
            </w:pPr>
            <w:r>
              <w:t>New subject leader</w:t>
            </w:r>
          </w:p>
          <w:p w:rsidR="00370213" w:rsidP="22EE83EF" w:rsidRDefault="00370213" w14:paraId="124F89BE" w14:textId="500328F8">
            <w:pPr>
              <w:jc w:val="left"/>
            </w:pPr>
          </w:p>
        </w:tc>
        <w:tc>
          <w:tcPr>
            <w:tcW w:w="2606" w:type="dxa"/>
          </w:tcPr>
          <w:p w:rsidR="00370213" w:rsidP="22EE83EF" w:rsidRDefault="2D066FD2" w14:paraId="70DAF8ED" w14:textId="2E8B1BDD">
            <w:pPr>
              <w:jc w:val="left"/>
            </w:pPr>
            <w:r>
              <w:t>Online</w:t>
            </w:r>
          </w:p>
          <w:p w:rsidR="00370213" w:rsidP="22EE83EF" w:rsidRDefault="00370213" w14:paraId="1064062F" w14:textId="548C9141">
            <w:pPr>
              <w:jc w:val="left"/>
            </w:pPr>
          </w:p>
        </w:tc>
        <w:tc>
          <w:tcPr>
            <w:tcW w:w="2656" w:type="dxa"/>
          </w:tcPr>
          <w:p w:rsidR="00370213" w:rsidP="22EE83EF" w:rsidRDefault="2D066FD2" w14:paraId="001F6155" w14:textId="77FB221D">
            <w:pPr>
              <w:jc w:val="left"/>
            </w:pPr>
            <w:r>
              <w:t>National College</w:t>
            </w:r>
          </w:p>
          <w:p w:rsidR="00370213" w:rsidP="22EE83EF" w:rsidRDefault="00370213" w14:paraId="684DE97A" w14:textId="5F66B0B2">
            <w:pPr>
              <w:jc w:val="left"/>
            </w:pPr>
          </w:p>
        </w:tc>
        <w:tc>
          <w:tcPr>
            <w:tcW w:w="979" w:type="dxa"/>
          </w:tcPr>
          <w:p w:rsidR="00370213" w:rsidP="22EE83EF" w:rsidRDefault="2D066FD2" w14:paraId="1002D433" w14:textId="5AA01FC5">
            <w:pPr>
              <w:jc w:val="left"/>
            </w:pPr>
            <w:r>
              <w:t>-</w:t>
            </w:r>
          </w:p>
        </w:tc>
        <w:tc>
          <w:tcPr>
            <w:tcW w:w="2080" w:type="dxa"/>
          </w:tcPr>
          <w:p w:rsidR="00370213" w:rsidP="22EE83EF" w:rsidRDefault="2D066FD2" w14:paraId="470C5DB9" w14:textId="7B2BE693">
            <w:pPr>
              <w:jc w:val="left"/>
            </w:pPr>
            <w:r>
              <w:t>Autumn Term 2024</w:t>
            </w:r>
          </w:p>
          <w:p w:rsidR="00370213" w:rsidP="22EE83EF" w:rsidRDefault="00370213" w14:paraId="57936B10" w14:textId="5637791D">
            <w:pPr>
              <w:jc w:val="left"/>
            </w:pPr>
          </w:p>
        </w:tc>
      </w:tr>
      <w:tr w:rsidR="00370213" w:rsidTr="22EE83EF" w14:paraId="451164B9" w14:textId="77777777">
        <w:trPr>
          <w:cantSplit/>
        </w:trPr>
        <w:tc>
          <w:tcPr>
            <w:tcW w:w="2650" w:type="dxa"/>
          </w:tcPr>
          <w:p w:rsidR="00370213" w:rsidP="22EE83EF" w:rsidRDefault="2D066FD2" w14:paraId="227CAAAF" w14:textId="6941226B">
            <w:pPr>
              <w:jc w:val="left"/>
            </w:pPr>
            <w:r>
              <w:t>Primary Music: A deep Dive into curriculum intent</w:t>
            </w:r>
          </w:p>
        </w:tc>
        <w:tc>
          <w:tcPr>
            <w:tcW w:w="1770" w:type="dxa"/>
          </w:tcPr>
          <w:p w:rsidR="00370213" w:rsidP="22EE83EF" w:rsidRDefault="2D066FD2" w14:paraId="4CB26BFD" w14:textId="19E62A89">
            <w:pPr>
              <w:jc w:val="left"/>
              <w:rPr>
                <w:highlight w:val="yellow"/>
              </w:rPr>
            </w:pPr>
            <w:r>
              <w:t>J</w:t>
            </w:r>
            <w:r w:rsidRPr="22EE83EF" w:rsidR="7B17B85A">
              <w:rPr>
                <w:highlight w:val="yellow"/>
              </w:rPr>
              <w:t>C</w:t>
            </w:r>
          </w:p>
          <w:p w:rsidR="00370213" w:rsidP="22EE83EF" w:rsidRDefault="00370213" w14:paraId="23ACC861" w14:textId="78683228">
            <w:pPr>
              <w:jc w:val="left"/>
            </w:pPr>
          </w:p>
        </w:tc>
        <w:tc>
          <w:tcPr>
            <w:tcW w:w="1819" w:type="dxa"/>
          </w:tcPr>
          <w:p w:rsidR="00370213" w:rsidP="22EE83EF" w:rsidRDefault="2D066FD2" w14:paraId="286BFCF5" w14:textId="5693D8D7">
            <w:pPr>
              <w:jc w:val="left"/>
            </w:pPr>
            <w:r>
              <w:t>New subject leader</w:t>
            </w:r>
          </w:p>
          <w:p w:rsidR="00370213" w:rsidP="22EE83EF" w:rsidRDefault="00370213" w14:paraId="368FEBAF" w14:textId="58093E6B">
            <w:pPr>
              <w:jc w:val="left"/>
            </w:pPr>
          </w:p>
        </w:tc>
        <w:tc>
          <w:tcPr>
            <w:tcW w:w="2606" w:type="dxa"/>
          </w:tcPr>
          <w:p w:rsidR="00370213" w:rsidP="22EE83EF" w:rsidRDefault="2D066FD2" w14:paraId="31CFA672" w14:textId="2E8B1BDD">
            <w:pPr>
              <w:jc w:val="left"/>
            </w:pPr>
            <w:r>
              <w:t>Online</w:t>
            </w:r>
          </w:p>
          <w:p w:rsidR="00370213" w:rsidP="22EE83EF" w:rsidRDefault="00370213" w14:paraId="4A516620" w14:textId="5B56BE32">
            <w:pPr>
              <w:jc w:val="left"/>
            </w:pPr>
          </w:p>
        </w:tc>
        <w:tc>
          <w:tcPr>
            <w:tcW w:w="2656" w:type="dxa"/>
          </w:tcPr>
          <w:p w:rsidR="00370213" w:rsidP="22EE83EF" w:rsidRDefault="2D066FD2" w14:paraId="5240EDEE" w14:textId="77FB221D">
            <w:pPr>
              <w:jc w:val="left"/>
            </w:pPr>
            <w:r>
              <w:t>National College</w:t>
            </w:r>
          </w:p>
          <w:p w:rsidR="00370213" w:rsidP="22EE83EF" w:rsidRDefault="00370213" w14:paraId="2FC7B364" w14:textId="69A193BC">
            <w:pPr>
              <w:jc w:val="left"/>
            </w:pPr>
          </w:p>
        </w:tc>
        <w:tc>
          <w:tcPr>
            <w:tcW w:w="979" w:type="dxa"/>
          </w:tcPr>
          <w:p w:rsidR="00370213" w:rsidP="22EE83EF" w:rsidRDefault="2D066FD2" w14:paraId="1B39CE09" w14:textId="4DC36477">
            <w:pPr>
              <w:jc w:val="left"/>
            </w:pPr>
            <w:r>
              <w:t>-</w:t>
            </w:r>
          </w:p>
        </w:tc>
        <w:tc>
          <w:tcPr>
            <w:tcW w:w="2080" w:type="dxa"/>
          </w:tcPr>
          <w:p w:rsidR="00370213" w:rsidP="22EE83EF" w:rsidRDefault="2D066FD2" w14:paraId="056B6535" w14:textId="7B2BE693">
            <w:pPr>
              <w:jc w:val="left"/>
            </w:pPr>
            <w:r>
              <w:t>Autumn Term 2024</w:t>
            </w:r>
          </w:p>
          <w:p w:rsidR="00370213" w:rsidP="22EE83EF" w:rsidRDefault="00370213" w14:paraId="13A1E66B" w14:textId="6F4CFEA3">
            <w:pPr>
              <w:jc w:val="left"/>
            </w:pPr>
          </w:p>
        </w:tc>
      </w:tr>
      <w:tr w:rsidR="00370213" w:rsidTr="22EE83EF" w14:paraId="1452973C" w14:textId="77777777">
        <w:trPr>
          <w:cantSplit/>
        </w:trPr>
        <w:tc>
          <w:tcPr>
            <w:tcW w:w="2650" w:type="dxa"/>
          </w:tcPr>
          <w:p w:rsidR="00370213" w:rsidP="22EE83EF" w:rsidRDefault="2D066FD2" w14:paraId="7606DFCE" w14:textId="174F7C4B">
            <w:pPr>
              <w:jc w:val="left"/>
            </w:pPr>
            <w:r>
              <w:t>Primary Music: A deep Dive into curriculum implementation</w:t>
            </w:r>
          </w:p>
          <w:p w:rsidR="00370213" w:rsidP="22EE83EF" w:rsidRDefault="00370213" w14:paraId="4751DC7B" w14:textId="65E881EC">
            <w:pPr>
              <w:jc w:val="left"/>
            </w:pPr>
          </w:p>
        </w:tc>
        <w:tc>
          <w:tcPr>
            <w:tcW w:w="1770" w:type="dxa"/>
          </w:tcPr>
          <w:p w:rsidR="00370213" w:rsidP="22EE83EF" w:rsidRDefault="2D066FD2" w14:paraId="23088942" w14:textId="1735BBD7">
            <w:pPr>
              <w:jc w:val="left"/>
              <w:rPr>
                <w:highlight w:val="yellow"/>
              </w:rPr>
            </w:pPr>
            <w:r>
              <w:t>J</w:t>
            </w:r>
            <w:r w:rsidRPr="22EE83EF" w:rsidR="32496FA7">
              <w:rPr>
                <w:highlight w:val="yellow"/>
              </w:rPr>
              <w:t>C</w:t>
            </w:r>
          </w:p>
          <w:p w:rsidR="00370213" w:rsidP="22EE83EF" w:rsidRDefault="00370213" w14:paraId="2A843B45" w14:textId="0DFEDCC5">
            <w:pPr>
              <w:jc w:val="left"/>
            </w:pPr>
          </w:p>
        </w:tc>
        <w:tc>
          <w:tcPr>
            <w:tcW w:w="1819" w:type="dxa"/>
          </w:tcPr>
          <w:p w:rsidR="00370213" w:rsidP="22EE83EF" w:rsidRDefault="2D066FD2" w14:paraId="07090603" w14:textId="5693D8D7">
            <w:pPr>
              <w:jc w:val="left"/>
            </w:pPr>
            <w:r>
              <w:t>New subject leader</w:t>
            </w:r>
          </w:p>
          <w:p w:rsidR="00370213" w:rsidP="22EE83EF" w:rsidRDefault="00370213" w14:paraId="2DE27EB7" w14:textId="7E90BC1B">
            <w:pPr>
              <w:jc w:val="left"/>
            </w:pPr>
          </w:p>
        </w:tc>
        <w:tc>
          <w:tcPr>
            <w:tcW w:w="2606" w:type="dxa"/>
          </w:tcPr>
          <w:p w:rsidR="00370213" w:rsidP="22EE83EF" w:rsidRDefault="2D066FD2" w14:paraId="7AFE1BE6" w14:textId="2E8B1BDD">
            <w:pPr>
              <w:jc w:val="left"/>
            </w:pPr>
            <w:r>
              <w:t>Online</w:t>
            </w:r>
          </w:p>
          <w:p w:rsidR="00370213" w:rsidP="22EE83EF" w:rsidRDefault="00370213" w14:paraId="6523F23E" w14:textId="1F2D8E45">
            <w:pPr>
              <w:jc w:val="left"/>
            </w:pPr>
          </w:p>
        </w:tc>
        <w:tc>
          <w:tcPr>
            <w:tcW w:w="2656" w:type="dxa"/>
          </w:tcPr>
          <w:p w:rsidR="00370213" w:rsidP="22EE83EF" w:rsidRDefault="2D066FD2" w14:paraId="42923074" w14:textId="77FB221D">
            <w:pPr>
              <w:jc w:val="left"/>
            </w:pPr>
            <w:r>
              <w:t>National College</w:t>
            </w:r>
          </w:p>
          <w:p w:rsidR="00370213" w:rsidP="22EE83EF" w:rsidRDefault="00370213" w14:paraId="2F112478" w14:textId="2EFE5486">
            <w:pPr>
              <w:jc w:val="left"/>
            </w:pPr>
          </w:p>
        </w:tc>
        <w:tc>
          <w:tcPr>
            <w:tcW w:w="979" w:type="dxa"/>
          </w:tcPr>
          <w:p w:rsidR="00370213" w:rsidP="22EE83EF" w:rsidRDefault="2D066FD2" w14:paraId="3FB0D14E" w14:textId="43500133">
            <w:pPr>
              <w:jc w:val="left"/>
            </w:pPr>
            <w:r>
              <w:t>-</w:t>
            </w:r>
          </w:p>
        </w:tc>
        <w:tc>
          <w:tcPr>
            <w:tcW w:w="2080" w:type="dxa"/>
          </w:tcPr>
          <w:p w:rsidR="00370213" w:rsidP="22EE83EF" w:rsidRDefault="2D066FD2" w14:paraId="40BD0727" w14:textId="7B2BE693">
            <w:pPr>
              <w:jc w:val="left"/>
            </w:pPr>
            <w:r>
              <w:t>Autumn Term 2024</w:t>
            </w:r>
          </w:p>
          <w:p w:rsidR="00370213" w:rsidP="22EE83EF" w:rsidRDefault="00370213" w14:paraId="7D5A82A3" w14:textId="7815485C">
            <w:pPr>
              <w:jc w:val="left"/>
            </w:pPr>
          </w:p>
        </w:tc>
      </w:tr>
      <w:tr w:rsidR="0970D742" w:rsidTr="22EE83EF" w14:paraId="43FB7C36" w14:textId="77777777">
        <w:trPr>
          <w:cantSplit/>
          <w:trHeight w:val="300"/>
        </w:trPr>
        <w:tc>
          <w:tcPr>
            <w:tcW w:w="2650" w:type="dxa"/>
          </w:tcPr>
          <w:p w:rsidR="2D066FD2" w:rsidP="0970D742" w:rsidRDefault="2D066FD2" w14:paraId="185897F3" w14:textId="73A44462">
            <w:pPr>
              <w:rPr>
                <w:highlight w:val="yellow"/>
              </w:rPr>
            </w:pPr>
            <w:r w:rsidRPr="0970D742">
              <w:rPr>
                <w:highlight w:val="yellow"/>
              </w:rPr>
              <w:t>Primary Music: A deep Dive into curriculum Impact</w:t>
            </w:r>
          </w:p>
          <w:p w:rsidR="0970D742" w:rsidP="0970D742" w:rsidRDefault="0970D742" w14:paraId="6B6929CE" w14:textId="4A20F98B">
            <w:pPr>
              <w:rPr>
                <w:highlight w:val="yellow"/>
              </w:rPr>
            </w:pPr>
          </w:p>
        </w:tc>
        <w:tc>
          <w:tcPr>
            <w:tcW w:w="1770" w:type="dxa"/>
          </w:tcPr>
          <w:p w:rsidR="0970D742" w:rsidP="22EE83EF" w:rsidRDefault="2D066FD2" w14:paraId="5DA87D64" w14:textId="0624C781">
            <w:pPr>
              <w:rPr>
                <w:highlight w:val="yellow"/>
              </w:rPr>
            </w:pPr>
            <w:r w:rsidRPr="22EE83EF">
              <w:rPr>
                <w:highlight w:val="yellow"/>
              </w:rPr>
              <w:t>J</w:t>
            </w:r>
            <w:r w:rsidRPr="22EE83EF" w:rsidR="37B49E1D">
              <w:rPr>
                <w:highlight w:val="yellow"/>
              </w:rPr>
              <w:t>C</w:t>
            </w:r>
          </w:p>
          <w:p w:rsidR="0970D742" w:rsidP="0970D742" w:rsidRDefault="0970D742" w14:paraId="7D99D496" w14:textId="13AC7470">
            <w:pPr>
              <w:rPr>
                <w:highlight w:val="yellow"/>
              </w:rPr>
            </w:pPr>
          </w:p>
        </w:tc>
        <w:tc>
          <w:tcPr>
            <w:tcW w:w="1819" w:type="dxa"/>
          </w:tcPr>
          <w:p w:rsidR="2D066FD2" w:rsidP="0970D742" w:rsidRDefault="2D066FD2" w14:paraId="1A4E3EB9" w14:textId="5693D8D7">
            <w:pPr>
              <w:rPr>
                <w:highlight w:val="yellow"/>
              </w:rPr>
            </w:pPr>
            <w:r w:rsidRPr="0970D742">
              <w:rPr>
                <w:highlight w:val="yellow"/>
              </w:rPr>
              <w:t>New subject leader</w:t>
            </w:r>
          </w:p>
          <w:p w:rsidR="0970D742" w:rsidP="0970D742" w:rsidRDefault="0970D742" w14:paraId="35F170F7" w14:textId="40AD0110">
            <w:pPr>
              <w:rPr>
                <w:highlight w:val="yellow"/>
              </w:rPr>
            </w:pPr>
          </w:p>
        </w:tc>
        <w:tc>
          <w:tcPr>
            <w:tcW w:w="2606" w:type="dxa"/>
          </w:tcPr>
          <w:p w:rsidR="2D066FD2" w:rsidP="0970D742" w:rsidRDefault="2D066FD2" w14:paraId="55AE2E7C" w14:textId="2E8B1BDD">
            <w:pPr>
              <w:rPr>
                <w:highlight w:val="yellow"/>
              </w:rPr>
            </w:pPr>
            <w:r w:rsidRPr="0970D742">
              <w:rPr>
                <w:highlight w:val="yellow"/>
              </w:rPr>
              <w:t>Online</w:t>
            </w:r>
          </w:p>
          <w:p w:rsidR="0970D742" w:rsidP="0970D742" w:rsidRDefault="0970D742" w14:paraId="78D642F6" w14:textId="5E486CDD">
            <w:pPr>
              <w:rPr>
                <w:highlight w:val="yellow"/>
              </w:rPr>
            </w:pPr>
          </w:p>
        </w:tc>
        <w:tc>
          <w:tcPr>
            <w:tcW w:w="2656" w:type="dxa"/>
          </w:tcPr>
          <w:p w:rsidR="2D066FD2" w:rsidP="0970D742" w:rsidRDefault="2D066FD2" w14:paraId="37681A38" w14:textId="77FB221D">
            <w:pPr>
              <w:rPr>
                <w:highlight w:val="yellow"/>
              </w:rPr>
            </w:pPr>
            <w:r w:rsidRPr="0970D742">
              <w:rPr>
                <w:highlight w:val="yellow"/>
              </w:rPr>
              <w:t>National College</w:t>
            </w:r>
          </w:p>
          <w:p w:rsidR="0970D742" w:rsidP="0970D742" w:rsidRDefault="0970D742" w14:paraId="59D5E846" w14:textId="7541F3CD">
            <w:pPr>
              <w:rPr>
                <w:highlight w:val="yellow"/>
              </w:rPr>
            </w:pPr>
          </w:p>
        </w:tc>
        <w:tc>
          <w:tcPr>
            <w:tcW w:w="979" w:type="dxa"/>
          </w:tcPr>
          <w:p w:rsidR="2D066FD2" w:rsidP="0970D742" w:rsidRDefault="2D066FD2" w14:paraId="4778BC59" w14:textId="752AFEBE">
            <w:pPr>
              <w:jc w:val="center"/>
              <w:rPr>
                <w:highlight w:val="yellow"/>
              </w:rPr>
            </w:pPr>
            <w:r w:rsidRPr="0970D742">
              <w:rPr>
                <w:highlight w:val="yellow"/>
              </w:rPr>
              <w:t>-</w:t>
            </w:r>
          </w:p>
        </w:tc>
        <w:tc>
          <w:tcPr>
            <w:tcW w:w="2080" w:type="dxa"/>
          </w:tcPr>
          <w:p w:rsidR="2D066FD2" w:rsidP="0970D742" w:rsidRDefault="2D066FD2" w14:paraId="3EC25C11" w14:textId="7B2BE693">
            <w:pPr>
              <w:rPr>
                <w:highlight w:val="yellow"/>
              </w:rPr>
            </w:pPr>
            <w:r w:rsidRPr="0970D742">
              <w:rPr>
                <w:highlight w:val="yellow"/>
              </w:rPr>
              <w:t>Autumn Term 2024</w:t>
            </w:r>
          </w:p>
          <w:p w:rsidR="0970D742" w:rsidP="0970D742" w:rsidRDefault="0970D742" w14:paraId="6B870DBB" w14:textId="620CCD0F">
            <w:pPr>
              <w:rPr>
                <w:highlight w:val="yellow"/>
              </w:rPr>
            </w:pPr>
          </w:p>
        </w:tc>
      </w:tr>
    </w:tbl>
    <w:p w:rsidR="00370213" w:rsidRDefault="00370213" w14:paraId="1421EE8D" w14:textId="77777777"/>
    <w:p w:rsidRPr="00DF1466" w:rsidR="00DF1466" w:rsidP="00DF1466" w:rsidRDefault="7A1BB6CF" w14:paraId="33477BE7" w14:textId="01F654FD">
      <w:pPr>
        <w:spacing w:line="259" w:lineRule="auto"/>
        <w:rPr>
          <w:highlight w:val="yellow"/>
        </w:rPr>
        <w:sectPr w:rsidRPr="00DF1466" w:rsidR="00DF1466">
          <w:headerReference w:type="even" r:id="rId15"/>
          <w:footerReference w:type="default" r:id="rId16"/>
          <w:footerReference w:type="first" r:id="rId17"/>
          <w:pgSz w:w="16838" w:h="11906" w:orient="landscape"/>
          <w:pgMar w:top="1134" w:right="1134" w:bottom="1134" w:left="1134" w:header="709" w:footer="709" w:gutter="0"/>
          <w:pgNumType w:start="1"/>
          <w:cols w:space="720"/>
          <w:titlePg/>
        </w:sectPr>
      </w:pPr>
      <w:r w:rsidRPr="0970D742">
        <w:rPr>
          <w:highlight w:val="yellow"/>
        </w:rPr>
        <w:t>Highlighted = priori</w:t>
      </w:r>
      <w:r w:rsidR="00DF1466">
        <w:rPr>
          <w:highlight w:val="yellow"/>
        </w:rPr>
        <w:t>ty</w:t>
      </w:r>
    </w:p>
    <w:p w:rsidRPr="00DF1466" w:rsidR="00370213" w:rsidP="00DF1466" w:rsidRDefault="002905FF" w14:paraId="34DE7DB5" w14:textId="4B116A10">
      <w:pPr>
        <w:pStyle w:val="Heading2"/>
        <w:rPr>
          <w:sz w:val="22"/>
          <w:szCs w:val="22"/>
        </w:rPr>
      </w:pPr>
      <w:bookmarkStart w:name="_Toc169027693" w:id="15"/>
      <w:r w:rsidRPr="003826D2">
        <w:t>Year-</w:t>
      </w:r>
      <w:r w:rsidR="003826D2">
        <w:t>E</w:t>
      </w:r>
      <w:r w:rsidRPr="003826D2">
        <w:t xml:space="preserve">nd </w:t>
      </w:r>
      <w:r w:rsidR="003826D2">
        <w:t>R</w:t>
      </w:r>
      <w:r w:rsidRPr="003826D2">
        <w:t>eport to Governors</w:t>
      </w:r>
      <w:bookmarkEnd w:id="15"/>
    </w:p>
    <w:p w:rsidRPr="007C2733" w:rsidR="00DF1466" w:rsidP="00DF1466" w:rsidRDefault="00DF1466" w14:paraId="622728A7" w14:textId="77777777">
      <w:pPr>
        <w:autoSpaceDE w:val="0"/>
        <w:jc w:val="center"/>
        <w:rPr>
          <w:rFonts w:ascii="Calibri,Bold" w:hAnsi="Calibri,Bold" w:cs="Calibri,Bold"/>
          <w:b/>
          <w:bCs/>
          <w:sz w:val="28"/>
          <w:szCs w:val="28"/>
          <w:u w:val="single"/>
        </w:rPr>
      </w:pPr>
      <w:r w:rsidRPr="007C2733">
        <w:rPr>
          <w:rFonts w:ascii="Calibri,Bold" w:hAnsi="Calibri,Bold" w:cs="Calibri,Bold"/>
          <w:b/>
          <w:bCs/>
          <w:sz w:val="28"/>
          <w:szCs w:val="28"/>
          <w:u w:val="single"/>
        </w:rPr>
        <w:t>Governor Monitoring Visit Report</w:t>
      </w:r>
    </w:p>
    <w:p w:rsidRPr="007C2733" w:rsidR="00DF1466" w:rsidP="00DF1466" w:rsidRDefault="00DF1466" w14:paraId="134F7819" w14:textId="77777777">
      <w:pPr>
        <w:autoSpaceDE w:val="0"/>
        <w:jc w:val="center"/>
        <w:rPr>
          <w:rFonts w:ascii="Calibri,Bold" w:hAnsi="Calibri,Bold" w:cs="Calibri,Bold"/>
          <w:b/>
          <w:bCs/>
          <w:sz w:val="28"/>
          <w:szCs w:val="28"/>
          <w:u w:val="single"/>
        </w:rPr>
      </w:pPr>
      <w:r w:rsidRPr="007C2733">
        <w:rPr>
          <w:rFonts w:ascii="Calibri,Bold" w:hAnsi="Calibri,Bold" w:cs="Calibri,Bold"/>
          <w:b/>
          <w:bCs/>
          <w:sz w:val="28"/>
          <w:szCs w:val="28"/>
          <w:u w:val="single"/>
        </w:rPr>
        <w:t>Curriculum Development: SUBJECT SUMMARY REPORT</w:t>
      </w:r>
    </w:p>
    <w:p w:rsidR="00DF1466" w:rsidP="00DF1466" w:rsidRDefault="00DF1466" w14:paraId="6ABF1100" w14:textId="77777777">
      <w:pPr>
        <w:autoSpaceDE w:val="0"/>
        <w:spacing w:line="480" w:lineRule="auto"/>
        <w:rPr>
          <w:rFonts w:ascii="Tahoma" w:hAnsi="Tahoma" w:cs="Tahoma"/>
          <w:b/>
          <w:bCs/>
          <w:szCs w:val="24"/>
        </w:rPr>
      </w:pPr>
    </w:p>
    <w:p w:rsidR="00DF1466" w:rsidP="00DF1466" w:rsidRDefault="00DF1466" w14:paraId="3EFC1680" w14:textId="77777777">
      <w:pPr>
        <w:autoSpaceDE w:val="0"/>
        <w:spacing w:line="480" w:lineRule="auto"/>
        <w:rPr>
          <w:rFonts w:ascii="Tahoma" w:hAnsi="Tahoma" w:cs="Tahoma"/>
          <w:b/>
          <w:bCs/>
          <w:szCs w:val="24"/>
        </w:rPr>
      </w:pPr>
      <w:r>
        <w:rPr>
          <w:rFonts w:ascii="Tahoma" w:hAnsi="Tahoma" w:cs="Tahoma"/>
          <w:b/>
          <w:bCs/>
          <w:szCs w:val="24"/>
        </w:rPr>
        <w:t>Name Julieanne Pitts</w:t>
      </w:r>
    </w:p>
    <w:p w:rsidR="00DF1466" w:rsidP="00DF1466" w:rsidRDefault="00DF1466" w14:paraId="67F7FCBF" w14:textId="77777777">
      <w:pPr>
        <w:autoSpaceDE w:val="0"/>
        <w:spacing w:line="480" w:lineRule="auto"/>
      </w:pPr>
      <w:r>
        <w:rPr>
          <w:rFonts w:ascii="Tahoma" w:hAnsi="Tahoma" w:cs="Tahoma"/>
          <w:b/>
          <w:bCs/>
          <w:szCs w:val="24"/>
        </w:rPr>
        <w:t>Date of Visit 12/06/24</w:t>
      </w:r>
    </w:p>
    <w:p w:rsidR="00DF1466" w:rsidP="00DF1466" w:rsidRDefault="00DF1466" w14:paraId="2FA819D5" w14:textId="77777777">
      <w:pPr>
        <w:autoSpaceDE w:val="0"/>
        <w:spacing w:line="480" w:lineRule="auto"/>
      </w:pPr>
      <w:r>
        <w:rPr>
          <w:rFonts w:ascii="Tahoma" w:hAnsi="Tahoma" w:cs="Tahoma"/>
          <w:b/>
          <w:bCs/>
          <w:szCs w:val="24"/>
        </w:rPr>
        <w:t xml:space="preserve">Focus of Visit </w:t>
      </w:r>
      <w:r>
        <w:rPr>
          <w:rFonts w:ascii="Tahoma" w:hAnsi="Tahoma" w:cs="Tahoma"/>
          <w:szCs w:val="24"/>
        </w:rPr>
        <w:t xml:space="preserve">To review progress against the curriculum development, over the year, in </w:t>
      </w:r>
      <w:r>
        <w:rPr>
          <w:rFonts w:ascii="Tahoma" w:hAnsi="Tahoma" w:cs="Tahoma"/>
          <w:szCs w:val="24"/>
          <w:shd w:val="clear" w:color="auto" w:fill="FFFF00"/>
        </w:rPr>
        <w:t>(Music – Mrs Hurst)</w:t>
      </w:r>
      <w:r>
        <w:rPr>
          <w:rFonts w:ascii="Tahoma" w:hAnsi="Tahoma" w:cs="Tahoma"/>
          <w:szCs w:val="24"/>
        </w:rPr>
        <w:t xml:space="preserve"> alongside the curriculum co-ordinator</w:t>
      </w:r>
    </w:p>
    <w:p w:rsidR="00DF1466" w:rsidP="00DF1466" w:rsidRDefault="00DF1466" w14:paraId="5EF3D02D" w14:textId="77777777">
      <w:pPr>
        <w:autoSpaceDE w:val="0"/>
        <w:spacing w:line="480" w:lineRule="auto"/>
      </w:pPr>
      <w:r>
        <w:rPr>
          <w:rFonts w:ascii="Tahoma" w:hAnsi="Tahoma" w:cs="Tahoma"/>
          <w:b/>
          <w:bCs/>
          <w:szCs w:val="24"/>
        </w:rPr>
        <w:t xml:space="preserve">Purpose of Visit </w:t>
      </w:r>
      <w:r>
        <w:rPr>
          <w:rFonts w:ascii="Tahoma" w:hAnsi="Tahoma" w:cs="Tahoma"/>
          <w:szCs w:val="24"/>
        </w:rPr>
        <w:t>To monitor progress against objectives set and actions taken 2023-2024</w:t>
      </w:r>
    </w:p>
    <w:p w:rsidR="00DF1466" w:rsidP="00DF1466" w:rsidRDefault="00DF1466" w14:paraId="4A863958" w14:textId="77777777">
      <w:pPr>
        <w:spacing w:line="480" w:lineRule="auto"/>
      </w:pPr>
      <w:r>
        <w:rPr>
          <w:rFonts w:ascii="Tahoma" w:hAnsi="Tahoma" w:cs="Tahoma"/>
          <w:b/>
          <w:bCs/>
          <w:szCs w:val="24"/>
        </w:rPr>
        <w:t xml:space="preserve">Summary of activities: </w:t>
      </w:r>
      <w:r>
        <w:rPr>
          <w:rFonts w:ascii="Tahoma" w:hAnsi="Tahoma" w:cs="Tahoma"/>
          <w:szCs w:val="24"/>
        </w:rPr>
        <w:t>To meet during a staff meeting to discuss progress</w:t>
      </w:r>
    </w:p>
    <w:tbl>
      <w:tblPr>
        <w:tblW w:w="9016" w:type="dxa"/>
        <w:tblCellMar>
          <w:left w:w="10" w:type="dxa"/>
          <w:right w:w="10" w:type="dxa"/>
        </w:tblCellMar>
        <w:tblLook w:val="04A0" w:firstRow="1" w:lastRow="0" w:firstColumn="1" w:lastColumn="0" w:noHBand="0" w:noVBand="1"/>
      </w:tblPr>
      <w:tblGrid>
        <w:gridCol w:w="4508"/>
        <w:gridCol w:w="4508"/>
      </w:tblGrid>
      <w:tr w:rsidR="00DF1466" w:rsidTr="00BD5227" w14:paraId="6D0542F8" w14:textId="77777777">
        <w:tblPrEx>
          <w:tblCellMar>
            <w:top w:w="0" w:type="dxa"/>
            <w:bottom w:w="0" w:type="dxa"/>
          </w:tblCellMar>
        </w:tblPrEx>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1A52CD7F" w14:textId="77777777">
            <w:pPr>
              <w:pStyle w:val="NormalWeb"/>
              <w:rPr>
                <w:rFonts w:ascii="Calibri" w:hAnsi="Calibri" w:cs="Calibri"/>
                <w:b/>
                <w:bCs/>
                <w:color w:val="000000"/>
              </w:rPr>
            </w:pPr>
            <w:r>
              <w:rPr>
                <w:rFonts w:ascii="Calibri" w:hAnsi="Calibri" w:cs="Calibri"/>
                <w:b/>
                <w:bCs/>
                <w:color w:val="000000"/>
              </w:rPr>
              <w:t>Can you talk me through your action plan and how you have achieved the actions this year?</w:t>
            </w:r>
          </w:p>
        </w:tc>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75A24385" w14:textId="77777777">
            <w:pPr>
              <w:spacing w:line="480" w:lineRule="auto"/>
              <w:rPr>
                <w:i/>
                <w:iCs/>
              </w:rPr>
            </w:pPr>
            <w:r>
              <w:rPr>
                <w:i/>
                <w:iCs/>
              </w:rPr>
              <w:t xml:space="preserve">Pupils have secure knowledge of musical styles and can describe how it makes them feel. They are inspired to create their own compositions and demonstrate their musical skills related to rhythm, pitch and creativity. </w:t>
            </w:r>
          </w:p>
        </w:tc>
      </w:tr>
      <w:tr w:rsidR="00DF1466" w:rsidTr="00BD5227" w14:paraId="0A4FABC8" w14:textId="77777777">
        <w:tblPrEx>
          <w:tblCellMar>
            <w:top w:w="0" w:type="dxa"/>
            <w:bottom w:w="0" w:type="dxa"/>
          </w:tblCellMar>
        </w:tblPrEx>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7DE71575" w14:textId="77777777">
            <w:pPr>
              <w:spacing w:before="100" w:after="100"/>
              <w:rPr>
                <w:rFonts w:eastAsia="Times New Roman"/>
                <w:b/>
                <w:bCs/>
                <w:color w:val="000000"/>
                <w:sz w:val="24"/>
                <w:szCs w:val="24"/>
              </w:rPr>
            </w:pPr>
            <w:r>
              <w:rPr>
                <w:rFonts w:eastAsia="Times New Roman"/>
                <w:b/>
                <w:bCs/>
                <w:color w:val="000000"/>
                <w:sz w:val="24"/>
                <w:szCs w:val="24"/>
              </w:rPr>
              <w:t>How accurate are assessments?</w:t>
            </w:r>
          </w:p>
          <w:p w:rsidR="00DF1466" w:rsidP="00BD5227" w:rsidRDefault="00DF1466" w14:paraId="252F22F7" w14:textId="77777777">
            <w:pPr>
              <w:spacing w:before="100" w:after="100"/>
              <w:rPr>
                <w:rFonts w:eastAsia="Times New Roman"/>
                <w:b/>
                <w:bCs/>
                <w:color w:val="000000"/>
                <w:sz w:val="24"/>
                <w:szCs w:val="24"/>
              </w:rPr>
            </w:pPr>
            <w:r>
              <w:rPr>
                <w:rFonts w:eastAsia="Times New Roman"/>
                <w:b/>
                <w:bCs/>
                <w:color w:val="000000"/>
                <w:sz w:val="24"/>
                <w:szCs w:val="24"/>
              </w:rPr>
              <w:t>What does your tracking tell you?</w:t>
            </w:r>
          </w:p>
        </w:tc>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1C5D2224" w14:textId="77777777">
            <w:pPr>
              <w:spacing w:line="480" w:lineRule="auto"/>
              <w:rPr>
                <w:i/>
                <w:iCs/>
              </w:rPr>
            </w:pPr>
            <w:r>
              <w:rPr>
                <w:i/>
                <w:iCs/>
              </w:rPr>
              <w:t>Assessment is accurate.</w:t>
            </w:r>
          </w:p>
          <w:p w:rsidR="00DF1466" w:rsidP="00BD5227" w:rsidRDefault="00DF1466" w14:paraId="3BF392B3" w14:textId="77777777">
            <w:pPr>
              <w:spacing w:line="480" w:lineRule="auto"/>
              <w:rPr>
                <w:i/>
                <w:iCs/>
              </w:rPr>
            </w:pPr>
            <w:r>
              <w:rPr>
                <w:i/>
                <w:iCs/>
              </w:rPr>
              <w:t xml:space="preserve">Boys’ attainment needs to be brought more in line with the girls across every year group.  </w:t>
            </w:r>
          </w:p>
        </w:tc>
      </w:tr>
      <w:tr w:rsidR="00DF1466" w:rsidTr="00BD5227" w14:paraId="5668D87B" w14:textId="77777777">
        <w:tblPrEx>
          <w:tblCellMar>
            <w:top w:w="0" w:type="dxa"/>
            <w:bottom w:w="0" w:type="dxa"/>
          </w:tblCellMar>
        </w:tblPrEx>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2D7DC776" w14:textId="77777777">
            <w:pPr>
              <w:spacing w:line="480" w:lineRule="auto"/>
              <w:rPr>
                <w:b/>
                <w:bCs/>
                <w:sz w:val="24"/>
                <w:szCs w:val="24"/>
              </w:rPr>
            </w:pPr>
            <w:r>
              <w:rPr>
                <w:b/>
                <w:bCs/>
                <w:sz w:val="24"/>
                <w:szCs w:val="24"/>
              </w:rPr>
              <w:t xml:space="preserve">What have you followed up on since your </w:t>
            </w:r>
            <w:proofErr w:type="spellStart"/>
            <w:r>
              <w:rPr>
                <w:b/>
                <w:bCs/>
                <w:sz w:val="24"/>
                <w:szCs w:val="24"/>
              </w:rPr>
              <w:t>mid year</w:t>
            </w:r>
            <w:proofErr w:type="spellEnd"/>
            <w:r>
              <w:rPr>
                <w:b/>
                <w:bCs/>
                <w:sz w:val="24"/>
                <w:szCs w:val="24"/>
              </w:rPr>
              <w:t xml:space="preserve"> audit?</w:t>
            </w:r>
          </w:p>
          <w:p w:rsidR="00DF1466" w:rsidP="00BD5227" w:rsidRDefault="00DF1466" w14:paraId="4D59CF5C" w14:textId="77777777">
            <w:pPr>
              <w:pStyle w:val="NormalWeb"/>
              <w:rPr>
                <w:rFonts w:ascii="Calibri" w:hAnsi="Calibri" w:cs="Calibri"/>
                <w:b/>
                <w:bCs/>
                <w:color w:val="000000"/>
              </w:rPr>
            </w:pPr>
            <w:r>
              <w:rPr>
                <w:rFonts w:ascii="Calibri" w:hAnsi="Calibri" w:cs="Calibri"/>
                <w:b/>
                <w:bCs/>
                <w:color w:val="000000"/>
              </w:rPr>
              <w:t>· Which aspects of the subject are the strongest?</w:t>
            </w:r>
          </w:p>
          <w:p w:rsidR="00DF1466" w:rsidP="00BD5227" w:rsidRDefault="00DF1466" w14:paraId="0974DFEE" w14:textId="77777777">
            <w:pPr>
              <w:pStyle w:val="NormalWeb"/>
              <w:rPr>
                <w:rFonts w:ascii="Calibri" w:hAnsi="Calibri" w:cs="Calibri"/>
                <w:b/>
                <w:bCs/>
                <w:color w:val="000000"/>
              </w:rPr>
            </w:pPr>
            <w:r>
              <w:rPr>
                <w:rFonts w:ascii="Calibri" w:hAnsi="Calibri" w:cs="Calibri"/>
                <w:b/>
                <w:bCs/>
                <w:color w:val="000000"/>
              </w:rPr>
              <w:t>· Which aspects most need improving? What are you doing to address this?</w:t>
            </w:r>
          </w:p>
          <w:p w:rsidR="00DF1466" w:rsidP="00BD5227" w:rsidRDefault="00DF1466" w14:paraId="63BF6954" w14:textId="77777777">
            <w:pPr>
              <w:spacing w:line="480" w:lineRule="auto"/>
            </w:pPr>
            <w:r>
              <w:rPr>
                <w:b/>
                <w:bCs/>
                <w:color w:val="000000"/>
              </w:rPr>
              <w:t>· How do you ensure that basic skills are applied across the curriculum?</w:t>
            </w:r>
          </w:p>
        </w:tc>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41389A60" w14:textId="77777777">
            <w:pPr>
              <w:spacing w:line="480" w:lineRule="auto"/>
              <w:rPr>
                <w:i/>
                <w:iCs/>
              </w:rPr>
            </w:pPr>
            <w:r>
              <w:rPr>
                <w:i/>
                <w:iCs/>
              </w:rPr>
              <w:t>Year1 - Music is taught consistently across both groups by Mrs Doddle</w:t>
            </w:r>
          </w:p>
          <w:p w:rsidR="00DF1466" w:rsidP="00BD5227" w:rsidRDefault="00DF1466" w14:paraId="33872D11" w14:textId="77777777">
            <w:pPr>
              <w:spacing w:line="480" w:lineRule="auto"/>
              <w:rPr>
                <w:i/>
                <w:iCs/>
              </w:rPr>
            </w:pPr>
            <w:r>
              <w:rPr>
                <w:i/>
                <w:iCs/>
              </w:rPr>
              <w:t xml:space="preserve">Year 2 – are excited about their lessons and would like to do music every week. </w:t>
            </w:r>
          </w:p>
          <w:p w:rsidR="00DF1466" w:rsidP="00BD5227" w:rsidRDefault="00DF1466" w14:paraId="63D8B6FF" w14:textId="77777777">
            <w:pPr>
              <w:spacing w:line="480" w:lineRule="auto"/>
              <w:rPr>
                <w:i/>
                <w:iCs/>
              </w:rPr>
            </w:pPr>
            <w:r>
              <w:rPr>
                <w:i/>
                <w:iCs/>
              </w:rPr>
              <w:t xml:space="preserve">Year 3 – again taught consistently and like that they have access to lots of different instruments. </w:t>
            </w:r>
          </w:p>
          <w:p w:rsidR="00DF1466" w:rsidP="00BD5227" w:rsidRDefault="00DF1466" w14:paraId="0BF13BF7" w14:textId="77777777">
            <w:pPr>
              <w:spacing w:line="480" w:lineRule="auto"/>
              <w:rPr>
                <w:i/>
                <w:iCs/>
              </w:rPr>
            </w:pPr>
            <w:r>
              <w:rPr>
                <w:i/>
                <w:iCs/>
              </w:rPr>
              <w:t xml:space="preserve">Year 4 – Children have started to enjoy learning brass and play well together. </w:t>
            </w:r>
          </w:p>
          <w:p w:rsidR="00DF1466" w:rsidP="00BD5227" w:rsidRDefault="00DF1466" w14:paraId="409638B7" w14:textId="77777777">
            <w:pPr>
              <w:spacing w:line="480" w:lineRule="auto"/>
              <w:rPr>
                <w:i/>
                <w:iCs/>
              </w:rPr>
            </w:pPr>
            <w:r>
              <w:rPr>
                <w:i/>
                <w:iCs/>
              </w:rPr>
              <w:t>Year 5 – All loved their music lesson taught by Mrs Hampson</w:t>
            </w:r>
          </w:p>
          <w:p w:rsidR="00DF1466" w:rsidP="00BD5227" w:rsidRDefault="00DF1466" w14:paraId="5E0A90FB" w14:textId="77777777">
            <w:pPr>
              <w:spacing w:line="480" w:lineRule="auto"/>
              <w:rPr>
                <w:i/>
                <w:iCs/>
              </w:rPr>
            </w:pPr>
            <w:r>
              <w:rPr>
                <w:i/>
                <w:iCs/>
              </w:rPr>
              <w:t>Year 6 – Ther children were able to talk about songs that they had learned about in WW2.</w:t>
            </w:r>
          </w:p>
        </w:tc>
      </w:tr>
      <w:tr w:rsidR="00DF1466" w:rsidTr="00BD5227" w14:paraId="416DBD6B" w14:textId="77777777">
        <w:tblPrEx>
          <w:tblCellMar>
            <w:top w:w="0" w:type="dxa"/>
            <w:bottom w:w="0" w:type="dxa"/>
          </w:tblCellMar>
        </w:tblPrEx>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0F45C4B9" w14:textId="77777777">
            <w:pPr>
              <w:autoSpaceDE w:val="0"/>
              <w:rPr>
                <w:b/>
                <w:bCs/>
                <w:sz w:val="24"/>
                <w:szCs w:val="24"/>
              </w:rPr>
            </w:pPr>
            <w:r>
              <w:rPr>
                <w:b/>
                <w:bCs/>
                <w:sz w:val="24"/>
                <w:szCs w:val="24"/>
              </w:rPr>
              <w:t>Is current provision adequate for this</w:t>
            </w:r>
          </w:p>
          <w:p w:rsidR="00DF1466" w:rsidP="00BD5227" w:rsidRDefault="00DF1466" w14:paraId="02989F1D" w14:textId="77777777">
            <w:pPr>
              <w:autoSpaceDE w:val="0"/>
              <w:rPr>
                <w:b/>
                <w:bCs/>
                <w:sz w:val="24"/>
                <w:szCs w:val="24"/>
              </w:rPr>
            </w:pPr>
            <w:r>
              <w:rPr>
                <w:b/>
                <w:bCs/>
                <w:sz w:val="24"/>
                <w:szCs w:val="24"/>
              </w:rPr>
              <w:t>curriculum area?</w:t>
            </w:r>
          </w:p>
          <w:p w:rsidR="00DF1466" w:rsidP="00BD5227" w:rsidRDefault="00DF1466" w14:paraId="341CCDF7" w14:textId="77777777">
            <w:pPr>
              <w:autoSpaceDE w:val="0"/>
              <w:rPr>
                <w:b/>
                <w:bCs/>
                <w:sz w:val="24"/>
                <w:szCs w:val="24"/>
              </w:rPr>
            </w:pPr>
          </w:p>
          <w:p w:rsidR="00DF1466" w:rsidP="00BD5227" w:rsidRDefault="00DF1466" w14:paraId="50163993" w14:textId="77777777">
            <w:pPr>
              <w:autoSpaceDE w:val="0"/>
              <w:rPr>
                <w:b/>
                <w:bCs/>
                <w:sz w:val="24"/>
                <w:szCs w:val="24"/>
              </w:rPr>
            </w:pPr>
            <w:r>
              <w:rPr>
                <w:b/>
                <w:bCs/>
                <w:sz w:val="24"/>
                <w:szCs w:val="24"/>
              </w:rPr>
              <w:t>What more do you think is needed to</w:t>
            </w:r>
          </w:p>
          <w:p w:rsidR="00DF1466" w:rsidP="00BD5227" w:rsidRDefault="00DF1466" w14:paraId="7FAB99C2" w14:textId="77777777">
            <w:pPr>
              <w:autoSpaceDE w:val="0"/>
              <w:rPr>
                <w:b/>
                <w:bCs/>
                <w:sz w:val="24"/>
                <w:szCs w:val="24"/>
              </w:rPr>
            </w:pPr>
            <w:r>
              <w:rPr>
                <w:b/>
                <w:bCs/>
                <w:sz w:val="24"/>
                <w:szCs w:val="24"/>
              </w:rPr>
              <w:t>support provision in this subject/Are</w:t>
            </w:r>
          </w:p>
          <w:p w:rsidR="00DF1466" w:rsidP="00BD5227" w:rsidRDefault="00DF1466" w14:paraId="7536B41D" w14:textId="77777777">
            <w:pPr>
              <w:autoSpaceDE w:val="0"/>
              <w:rPr>
                <w:b/>
                <w:bCs/>
                <w:sz w:val="24"/>
                <w:szCs w:val="24"/>
              </w:rPr>
            </w:pPr>
            <w:r>
              <w:rPr>
                <w:b/>
                <w:bCs/>
                <w:sz w:val="24"/>
                <w:szCs w:val="24"/>
              </w:rPr>
              <w:t>there any further resources needed</w:t>
            </w:r>
          </w:p>
          <w:p w:rsidR="00DF1466" w:rsidP="00BD5227" w:rsidRDefault="00DF1466" w14:paraId="4EA8BA7D" w14:textId="77777777">
            <w:pPr>
              <w:autoSpaceDE w:val="0"/>
              <w:rPr>
                <w:b/>
                <w:bCs/>
                <w:sz w:val="24"/>
                <w:szCs w:val="24"/>
              </w:rPr>
            </w:pPr>
            <w:r>
              <w:rPr>
                <w:b/>
                <w:bCs/>
                <w:sz w:val="24"/>
                <w:szCs w:val="24"/>
              </w:rPr>
              <w:t>and if so, at what cost?</w:t>
            </w:r>
          </w:p>
        </w:tc>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3A07344A" w14:textId="77777777">
            <w:pPr>
              <w:spacing w:line="480" w:lineRule="auto"/>
              <w:rPr>
                <w:i/>
                <w:iCs/>
              </w:rPr>
            </w:pPr>
            <w:r>
              <w:rPr>
                <w:i/>
                <w:iCs/>
              </w:rPr>
              <w:t>Year 6 there is a gap in PP children due to the high levels within this year group and SEN and lower ability. There has been a discussion around how to support them by providing additional adult support.</w:t>
            </w:r>
          </w:p>
        </w:tc>
      </w:tr>
      <w:tr w:rsidR="00DF1466" w:rsidTr="00BD5227" w14:paraId="6A487C27" w14:textId="77777777">
        <w:tblPrEx>
          <w:tblCellMar>
            <w:top w:w="0" w:type="dxa"/>
            <w:bottom w:w="0" w:type="dxa"/>
          </w:tblCellMar>
        </w:tblPrEx>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2A08971A" w14:textId="77777777">
            <w:pPr>
              <w:pStyle w:val="NormalWeb"/>
              <w:rPr>
                <w:rFonts w:ascii="Calibri" w:hAnsi="Calibri" w:cs="Calibri"/>
                <w:b/>
                <w:bCs/>
                <w:color w:val="000000"/>
              </w:rPr>
            </w:pPr>
            <w:r>
              <w:rPr>
                <w:rFonts w:ascii="Calibri" w:hAnsi="Calibri" w:cs="Calibri"/>
                <w:b/>
                <w:bCs/>
                <w:color w:val="000000"/>
              </w:rPr>
              <w:t xml:space="preserve">Knowledge retention and metacognition are areas on the school improvement plan, how have you implemented this in your subject. </w:t>
            </w:r>
          </w:p>
        </w:tc>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26998322" w14:textId="77777777">
            <w:pPr>
              <w:spacing w:line="480" w:lineRule="auto"/>
              <w:rPr>
                <w:i/>
                <w:iCs/>
              </w:rPr>
            </w:pPr>
            <w:r>
              <w:rPr>
                <w:i/>
                <w:iCs/>
              </w:rPr>
              <w:t>Can you show an example? Quote?</w:t>
            </w:r>
          </w:p>
        </w:tc>
      </w:tr>
      <w:tr w:rsidR="00DF1466" w:rsidTr="00BD5227" w14:paraId="6A0F845D" w14:textId="77777777">
        <w:tblPrEx>
          <w:tblCellMar>
            <w:top w:w="0" w:type="dxa"/>
            <w:bottom w:w="0" w:type="dxa"/>
          </w:tblCellMar>
        </w:tblPrEx>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79CFC4F9" w14:textId="77777777">
            <w:pPr>
              <w:spacing w:line="480" w:lineRule="auto"/>
              <w:rPr>
                <w:b/>
                <w:bCs/>
                <w:sz w:val="24"/>
                <w:szCs w:val="24"/>
              </w:rPr>
            </w:pPr>
            <w:r>
              <w:rPr>
                <w:b/>
                <w:bCs/>
                <w:sz w:val="24"/>
                <w:szCs w:val="24"/>
              </w:rPr>
              <w:t>Governor section - Any further positive comments from the meeting/ what have you learned from the meeting.</w:t>
            </w:r>
          </w:p>
        </w:tc>
        <w:tc>
          <w:tcPr>
            <w:tcW w:w="450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32C4785F" w14:textId="77777777">
            <w:pPr>
              <w:spacing w:line="480" w:lineRule="auto"/>
            </w:pPr>
            <w:r>
              <w:t>Mrs Collier to take over the music lead from September.</w:t>
            </w:r>
          </w:p>
          <w:p w:rsidR="00DF1466" w:rsidP="00BD5227" w:rsidRDefault="00DF1466" w14:paraId="364AAE5A" w14:textId="77777777">
            <w:pPr>
              <w:spacing w:line="480" w:lineRule="auto"/>
            </w:pPr>
            <w:r>
              <w:t xml:space="preserve">All pupils spoke very positively about their music lessons. </w:t>
            </w:r>
          </w:p>
        </w:tc>
      </w:tr>
      <w:tr w:rsidR="00DF1466" w:rsidTr="00BD5227" w14:paraId="19685B07" w14:textId="77777777">
        <w:tblPrEx>
          <w:tblCellMar>
            <w:top w:w="0" w:type="dxa"/>
            <w:bottom w:w="0" w:type="dxa"/>
          </w:tblCellMar>
        </w:tblPrEx>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7055E389" w14:textId="77777777">
            <w:pPr>
              <w:spacing w:line="480" w:lineRule="auto"/>
              <w:rPr>
                <w:b/>
                <w:bCs/>
                <w:sz w:val="24"/>
                <w:szCs w:val="24"/>
              </w:rPr>
            </w:pPr>
            <w:r>
              <w:rPr>
                <w:b/>
                <w:bCs/>
                <w:sz w:val="24"/>
                <w:szCs w:val="24"/>
              </w:rPr>
              <w:t>Comments and Recommendations maximum of 2 questions to follow up or for next year’s action plan</w:t>
            </w:r>
          </w:p>
          <w:p w:rsidR="00DF1466" w:rsidP="00BD5227" w:rsidRDefault="00DF1466" w14:paraId="2A06F35C" w14:textId="77777777">
            <w:pPr>
              <w:spacing w:line="480" w:lineRule="auto"/>
            </w:pPr>
            <w:r>
              <w:t xml:space="preserve">Analyse end of year data in relation to boys’ attainment. </w:t>
            </w:r>
          </w:p>
          <w:p w:rsidR="00DF1466" w:rsidP="00BD5227" w:rsidRDefault="00DF1466" w14:paraId="67B2DC2C" w14:textId="77777777">
            <w:pPr>
              <w:spacing w:line="480" w:lineRule="auto"/>
            </w:pPr>
            <w:r>
              <w:t xml:space="preserve">Ensure all teachers are following the correct planning to ensure children are building on prior skills and knowledge. </w:t>
            </w:r>
          </w:p>
          <w:p w:rsidR="00DF1466" w:rsidP="00BD5227" w:rsidRDefault="00DF1466" w14:paraId="53B57653" w14:textId="77777777">
            <w:pPr>
              <w:spacing w:line="480" w:lineRule="auto"/>
            </w:pPr>
          </w:p>
          <w:p w:rsidR="00DF1466" w:rsidP="00BD5227" w:rsidRDefault="00DF1466" w14:paraId="73892F08" w14:textId="77777777">
            <w:pPr>
              <w:spacing w:line="480" w:lineRule="auto"/>
            </w:pPr>
          </w:p>
          <w:p w:rsidR="00DF1466" w:rsidP="00BD5227" w:rsidRDefault="00DF1466" w14:paraId="70DE40C9" w14:textId="77777777">
            <w:pPr>
              <w:spacing w:line="480" w:lineRule="auto"/>
            </w:pPr>
          </w:p>
        </w:tc>
      </w:tr>
      <w:tr w:rsidR="00DF1466" w:rsidTr="00BD5227" w14:paraId="34DBDF12" w14:textId="77777777">
        <w:tblPrEx>
          <w:tblCellMar>
            <w:top w:w="0" w:type="dxa"/>
            <w:bottom w:w="0" w:type="dxa"/>
          </w:tblCellMar>
        </w:tblPrEx>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rsidR="00DF1466" w:rsidP="00BD5227" w:rsidRDefault="00DF1466" w14:paraId="5378E6B2" w14:textId="77777777">
            <w:pPr>
              <w:spacing w:line="480" w:lineRule="auto"/>
              <w:rPr>
                <w:b/>
                <w:bCs/>
                <w:sz w:val="24"/>
                <w:szCs w:val="24"/>
              </w:rPr>
            </w:pPr>
            <w:r>
              <w:rPr>
                <w:b/>
                <w:bCs/>
                <w:sz w:val="24"/>
                <w:szCs w:val="24"/>
              </w:rPr>
              <w:t>Points requiring further discussion at full governors:</w:t>
            </w:r>
          </w:p>
          <w:p w:rsidR="00DF1466" w:rsidP="00BD5227" w:rsidRDefault="00DF1466" w14:paraId="60371B9F" w14:textId="77777777">
            <w:pPr>
              <w:pStyle w:val="ListParagraph"/>
              <w:spacing w:line="480" w:lineRule="auto"/>
              <w:rPr>
                <w:b/>
                <w:bCs/>
                <w:sz w:val="24"/>
                <w:szCs w:val="24"/>
              </w:rPr>
            </w:pPr>
          </w:p>
          <w:p w:rsidR="00DF1466" w:rsidP="00BD5227" w:rsidRDefault="00DF1466" w14:paraId="3D2B7E40" w14:textId="77777777">
            <w:pPr>
              <w:spacing w:line="480" w:lineRule="auto"/>
              <w:rPr>
                <w:b/>
                <w:bCs/>
                <w:sz w:val="24"/>
                <w:szCs w:val="24"/>
              </w:rPr>
            </w:pPr>
          </w:p>
          <w:p w:rsidR="00DF1466" w:rsidP="00BD5227" w:rsidRDefault="00DF1466" w14:paraId="48972EC6" w14:textId="77777777">
            <w:pPr>
              <w:spacing w:line="480" w:lineRule="auto"/>
              <w:rPr>
                <w:b/>
                <w:bCs/>
                <w:sz w:val="24"/>
                <w:szCs w:val="24"/>
              </w:rPr>
            </w:pPr>
          </w:p>
          <w:p w:rsidR="00DF1466" w:rsidP="00BD5227" w:rsidRDefault="00DF1466" w14:paraId="6AEA2D61" w14:textId="77777777">
            <w:pPr>
              <w:spacing w:line="480" w:lineRule="auto"/>
            </w:pPr>
          </w:p>
        </w:tc>
      </w:tr>
    </w:tbl>
    <w:p w:rsidR="00DF1466" w:rsidP="00DF1466" w:rsidRDefault="00DF1466" w14:paraId="720980B0" w14:textId="77777777">
      <w:pPr>
        <w:spacing w:line="480" w:lineRule="auto"/>
      </w:pPr>
    </w:p>
    <w:p w:rsidR="00DF1466" w:rsidP="00DF1466" w:rsidRDefault="00DF1466" w14:paraId="719AE741" w14:textId="77777777">
      <w:pPr>
        <w:autoSpaceDE w:val="0"/>
        <w:rPr>
          <w:sz w:val="24"/>
          <w:szCs w:val="24"/>
        </w:rPr>
      </w:pPr>
      <w:r>
        <w:rPr>
          <w:sz w:val="24"/>
          <w:szCs w:val="24"/>
        </w:rPr>
        <w:t xml:space="preserve">Signed </w:t>
      </w:r>
      <w:proofErr w:type="spellStart"/>
      <w:proofErr w:type="gramStart"/>
      <w:r>
        <w:rPr>
          <w:sz w:val="24"/>
          <w:szCs w:val="24"/>
        </w:rPr>
        <w:t>J.Pitts</w:t>
      </w:r>
      <w:proofErr w:type="spellEnd"/>
      <w:proofErr w:type="gramEnd"/>
      <w:r>
        <w:rPr>
          <w:sz w:val="24"/>
          <w:szCs w:val="24"/>
        </w:rPr>
        <w:t xml:space="preserve">                                                                      Signed: </w:t>
      </w:r>
      <w:proofErr w:type="spellStart"/>
      <w:r>
        <w:rPr>
          <w:sz w:val="24"/>
          <w:szCs w:val="24"/>
        </w:rPr>
        <w:t>A.Hurst</w:t>
      </w:r>
      <w:proofErr w:type="spellEnd"/>
      <w:r>
        <w:rPr>
          <w:sz w:val="24"/>
          <w:szCs w:val="24"/>
        </w:rPr>
        <w:t xml:space="preserve"> </w:t>
      </w:r>
    </w:p>
    <w:p w:rsidR="00DF1466" w:rsidP="00DF1466" w:rsidRDefault="00DF1466" w14:paraId="5EA6AA9D" w14:textId="77777777">
      <w:pPr>
        <w:spacing w:line="480" w:lineRule="auto"/>
      </w:pPr>
      <w:r>
        <w:rPr>
          <w:sz w:val="24"/>
          <w:szCs w:val="24"/>
        </w:rPr>
        <w:t xml:space="preserve">(Governor)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(Co-ordinator)</w:t>
      </w:r>
    </w:p>
    <w:p w:rsidR="00370213" w:rsidRDefault="00370213" w14:paraId="56896597" w14:textId="2138817E">
      <w:pPr>
        <w:pBdr>
          <w:top w:val="nil"/>
          <w:left w:val="nil"/>
          <w:bottom w:val="nil"/>
          <w:right w:val="nil"/>
          <w:between w:val="nil"/>
        </w:pBdr>
        <w:jc w:val="left"/>
        <w:rPr>
          <w:i/>
          <w:color w:val="000000"/>
        </w:rPr>
      </w:pPr>
    </w:p>
    <w:sectPr w:rsidR="00370213" w:rsidSect="00DF1466">
      <w:pgSz w:w="11906" w:h="16838" w:orient="portrait"/>
      <w:pgMar w:top="1134" w:right="1134" w:bottom="1134" w:left="1134"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4A2F" w:rsidRDefault="00314A2F" w14:paraId="34D402EA" w14:textId="77777777">
      <w:r>
        <w:separator/>
      </w:r>
    </w:p>
  </w:endnote>
  <w:endnote w:type="continuationSeparator" w:id="0">
    <w:p w:rsidR="00314A2F" w:rsidRDefault="00314A2F" w14:paraId="163E0AA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w:fontKey="{425A34F4-1457-4D6E-9B34-828B75ED5C11}" r:id="rId1"/>
    <w:embedBold w:fontKey="{F78686A2-D8CB-4E96-A356-38789DD7447F}" r:id="rId2"/>
    <w:embedItalic w:fontKey="{C718DA0A-60A3-463A-9FB6-13CD17FCBC90}" r:id="rId3"/>
    <w:embedBoldItalic w:fontKey="{4302F19F-FB1D-4535-B17E-0D473B6B0D9D}" r:id="rId4"/>
  </w:font>
  <w:font w:name="Calibri Light">
    <w:panose1 w:val="020F0302020204030204"/>
    <w:charset w:val="00"/>
    <w:family w:val="swiss"/>
    <w:pitch w:val="variable"/>
    <w:sig w:usb0="E4002EFF" w:usb1="C000247B" w:usb2="00000009" w:usb3="00000000" w:csb0="000001FF" w:csb1="00000000"/>
    <w:embedRegular w:fontKey="{2EE5C75A-DCF0-43C9-8C75-E3219A02104E}" r:id="rId5"/>
    <w:embedBold w:fontKey="{2D8E8107-113A-4ECC-BAF8-0DAF407AD360}" r:id="rId6"/>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C407AD20-541D-48DA-902D-0875DD60602B}" r:id="rId7"/>
    <w:embedBold w:fontKey="{F112D98D-A489-4218-AE7B-A59326AF4ACE}" r:id="rId8"/>
  </w:font>
  <w:font w:name="Twinkl">
    <w:altName w:val="Calibri"/>
    <w:charset w:val="00"/>
    <w:family w:val="auto"/>
    <w:pitch w:val="variable"/>
    <w:sig w:usb0="00000007" w:usb1="00000001" w:usb2="00000000" w:usb3="00000000" w:csb0="00000093" w:csb1="00000000"/>
  </w:font>
  <w:font w:name="Calibri,Bold">
    <w:altName w:val="Calibri"/>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7631912"/>
      <w:docPartObj>
        <w:docPartGallery w:val="Page Numbers (Bottom of Page)"/>
        <w:docPartUnique/>
      </w:docPartObj>
    </w:sdtPr>
    <w:sdtEndPr>
      <w:rPr>
        <w:noProof/>
      </w:rPr>
    </w:sdtEndPr>
    <w:sdtContent>
      <w:p w:rsidR="00406675" w:rsidRDefault="00406675" w14:paraId="6EED6E86" w14:textId="2A5F23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06675" w:rsidRDefault="00406675" w14:paraId="7570F5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0213" w:rsidRDefault="002905FF" w14:paraId="27F63FEB" w14:textId="77777777">
    <w:pPr>
      <w:pBdr>
        <w:top w:val="nil"/>
        <w:left w:val="nil"/>
        <w:bottom w:val="nil"/>
        <w:right w:val="nil"/>
        <w:between w:val="nil"/>
      </w:pBdr>
      <w:tabs>
        <w:tab w:val="center" w:pos="4513"/>
        <w:tab w:val="right" w:pos="9026"/>
      </w:tabs>
      <w:jc w:val="left"/>
      <w:rPr>
        <w:color w:val="000000"/>
      </w:rPr>
    </w:pPr>
    <w:r>
      <w:rPr>
        <w:color w:val="000000"/>
      </w:rPr>
      <w:t>Marus Bridge Music Development Plan</w:t>
    </w:r>
  </w:p>
  <w:p w:rsidR="00370213" w:rsidRDefault="002905FF" w14:paraId="2CFEE800" w14:textId="77777777">
    <w:r>
      <w:t>23-24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4A2F" w:rsidRDefault="00314A2F" w14:paraId="247916B5" w14:textId="77777777">
      <w:r>
        <w:separator/>
      </w:r>
    </w:p>
  </w:footnote>
  <w:footnote w:type="continuationSeparator" w:id="0">
    <w:p w:rsidR="00314A2F" w:rsidRDefault="00314A2F" w14:paraId="56771B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583111"/>
      <w:docPartObj>
        <w:docPartGallery w:val="Page Numbers (Top of Page)"/>
        <w:docPartUnique/>
      </w:docPartObj>
    </w:sdtPr>
    <w:sdtEndPr>
      <w:rPr>
        <w:noProof/>
      </w:rPr>
    </w:sdtEndPr>
    <w:sdtContent>
      <w:p w:rsidR="003A5B60" w:rsidRDefault="003A5B60" w14:paraId="330FE7CE" w14:textId="5225800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3A5B60" w:rsidRDefault="003A5B60" w14:paraId="7593899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A7FD7"/>
    <w:multiLevelType w:val="multilevel"/>
    <w:tmpl w:val="501A87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2EA34AC"/>
    <w:multiLevelType w:val="hybridMultilevel"/>
    <w:tmpl w:val="BD7E2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473BF0"/>
    <w:multiLevelType w:val="multilevel"/>
    <w:tmpl w:val="461A9EEC"/>
    <w:lvl w:ilvl="0">
      <w:start w:val="1"/>
      <w:numFmt w:val="bullet"/>
      <w:lvlText w:val=""/>
      <w:lvlJc w:val="left"/>
      <w:pPr>
        <w:ind w:left="720" w:hanging="360"/>
      </w:pPr>
      <w:rPr>
        <w:rFonts w:hint="default" w:ascii="Symbol" w:hAnsi="Symbo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1532FC3"/>
    <w:multiLevelType w:val="multilevel"/>
    <w:tmpl w:val="09C89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51D7DD1"/>
    <w:multiLevelType w:val="hybridMultilevel"/>
    <w:tmpl w:val="985A6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B9C3336"/>
    <w:multiLevelType w:val="hybridMultilevel"/>
    <w:tmpl w:val="AA02BCF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CE17C4D"/>
    <w:multiLevelType w:val="multilevel"/>
    <w:tmpl w:val="AE92AE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8F31310"/>
    <w:multiLevelType w:val="multilevel"/>
    <w:tmpl w:val="F7A0713C"/>
    <w:lvl w:ilvl="0">
      <w:start w:val="1"/>
      <w:numFmt w:val="decimal"/>
      <w:pStyle w:val="GG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9954B1B"/>
    <w:multiLevelType w:val="multilevel"/>
    <w:tmpl w:val="25BAAC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00914769">
    <w:abstractNumId w:val="7"/>
  </w:num>
  <w:num w:numId="2" w16cid:durableId="1611089576">
    <w:abstractNumId w:val="3"/>
  </w:num>
  <w:num w:numId="3" w16cid:durableId="904026580">
    <w:abstractNumId w:val="4"/>
  </w:num>
  <w:num w:numId="4" w16cid:durableId="488592933">
    <w:abstractNumId w:val="2"/>
  </w:num>
  <w:num w:numId="5" w16cid:durableId="1979139188">
    <w:abstractNumId w:val="6"/>
  </w:num>
  <w:num w:numId="6" w16cid:durableId="1124619546">
    <w:abstractNumId w:val="8"/>
  </w:num>
  <w:num w:numId="7" w16cid:durableId="1975210073">
    <w:abstractNumId w:val="0"/>
  </w:num>
  <w:num w:numId="8" w16cid:durableId="948508063">
    <w:abstractNumId w:val="1"/>
  </w:num>
  <w:num w:numId="9" w16cid:durableId="555241500">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TrueTypeFonts/>
  <w:proofState w:spelling="clean" w:grammar="dirty"/>
  <w:trackRevisions w:val="false"/>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213"/>
    <w:rsid w:val="000236BC"/>
    <w:rsid w:val="00055632"/>
    <w:rsid w:val="000A13AC"/>
    <w:rsid w:val="00191531"/>
    <w:rsid w:val="001E67EF"/>
    <w:rsid w:val="00275426"/>
    <w:rsid w:val="002877FF"/>
    <w:rsid w:val="002905FF"/>
    <w:rsid w:val="002E0173"/>
    <w:rsid w:val="00314A2F"/>
    <w:rsid w:val="00370213"/>
    <w:rsid w:val="003721EF"/>
    <w:rsid w:val="003826D2"/>
    <w:rsid w:val="003A5B60"/>
    <w:rsid w:val="003F73DB"/>
    <w:rsid w:val="00406675"/>
    <w:rsid w:val="00645A5C"/>
    <w:rsid w:val="006720C1"/>
    <w:rsid w:val="008420FC"/>
    <w:rsid w:val="008B093D"/>
    <w:rsid w:val="00A03C4C"/>
    <w:rsid w:val="00A07FAE"/>
    <w:rsid w:val="00B70B83"/>
    <w:rsid w:val="00BB25B2"/>
    <w:rsid w:val="00C01047"/>
    <w:rsid w:val="00C46D77"/>
    <w:rsid w:val="00CF19A8"/>
    <w:rsid w:val="00D74991"/>
    <w:rsid w:val="00DF1466"/>
    <w:rsid w:val="00E75D03"/>
    <w:rsid w:val="00EA6B83"/>
    <w:rsid w:val="00EB4A0F"/>
    <w:rsid w:val="00F6600C"/>
    <w:rsid w:val="00FC24E1"/>
    <w:rsid w:val="016D5FE4"/>
    <w:rsid w:val="0198A905"/>
    <w:rsid w:val="043E6B88"/>
    <w:rsid w:val="05FEFC05"/>
    <w:rsid w:val="0716FE03"/>
    <w:rsid w:val="0909FB2A"/>
    <w:rsid w:val="0970D742"/>
    <w:rsid w:val="09B757C4"/>
    <w:rsid w:val="0AB752BA"/>
    <w:rsid w:val="0B28707C"/>
    <w:rsid w:val="0CC40223"/>
    <w:rsid w:val="1132A07F"/>
    <w:rsid w:val="11FBE11F"/>
    <w:rsid w:val="140C4884"/>
    <w:rsid w:val="14433B9F"/>
    <w:rsid w:val="144DE392"/>
    <w:rsid w:val="181D3BB0"/>
    <w:rsid w:val="1E7E37A1"/>
    <w:rsid w:val="1FFF364C"/>
    <w:rsid w:val="20539BDE"/>
    <w:rsid w:val="20563E65"/>
    <w:rsid w:val="21B86854"/>
    <w:rsid w:val="22EE83EF"/>
    <w:rsid w:val="246BDD16"/>
    <w:rsid w:val="259A040E"/>
    <w:rsid w:val="260CFFF0"/>
    <w:rsid w:val="2A2CBB92"/>
    <w:rsid w:val="2B544B59"/>
    <w:rsid w:val="2D066FD2"/>
    <w:rsid w:val="2D8BBC29"/>
    <w:rsid w:val="31EFDAFF"/>
    <w:rsid w:val="32496FA7"/>
    <w:rsid w:val="328BA69F"/>
    <w:rsid w:val="34212A3E"/>
    <w:rsid w:val="35DB0264"/>
    <w:rsid w:val="376E7453"/>
    <w:rsid w:val="3773E3FC"/>
    <w:rsid w:val="37B49E1D"/>
    <w:rsid w:val="3B555A28"/>
    <w:rsid w:val="40C04CC0"/>
    <w:rsid w:val="40F42726"/>
    <w:rsid w:val="423CC555"/>
    <w:rsid w:val="45332741"/>
    <w:rsid w:val="475F59F2"/>
    <w:rsid w:val="492BAF1A"/>
    <w:rsid w:val="4BBD0385"/>
    <w:rsid w:val="4F034DB6"/>
    <w:rsid w:val="509C7BF2"/>
    <w:rsid w:val="5405DEAC"/>
    <w:rsid w:val="549D61A8"/>
    <w:rsid w:val="54E0BCC7"/>
    <w:rsid w:val="5522DB8A"/>
    <w:rsid w:val="5A1F58ED"/>
    <w:rsid w:val="5CDE9F85"/>
    <w:rsid w:val="5E093DC0"/>
    <w:rsid w:val="6065E0E1"/>
    <w:rsid w:val="62073969"/>
    <w:rsid w:val="638F2F0F"/>
    <w:rsid w:val="67662B22"/>
    <w:rsid w:val="67A1ABF0"/>
    <w:rsid w:val="69787CBB"/>
    <w:rsid w:val="69D206BF"/>
    <w:rsid w:val="6AADBF99"/>
    <w:rsid w:val="6EBD33A6"/>
    <w:rsid w:val="796B54FD"/>
    <w:rsid w:val="79A16F25"/>
    <w:rsid w:val="7A1BB6CF"/>
    <w:rsid w:val="7AD55E0D"/>
    <w:rsid w:val="7B17B85A"/>
    <w:rsid w:val="7E0CE5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47B6"/>
  <w15:docId w15:val="{26C5267E-2B52-4562-8A50-63E3646CED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Calibri"/>
        <w:sz w:val="22"/>
        <w:szCs w:val="22"/>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4BFD"/>
  </w:style>
  <w:style w:type="paragraph" w:styleId="Heading1">
    <w:name w:val="heading 1"/>
    <w:basedOn w:val="Normal"/>
    <w:next w:val="Normal"/>
    <w:link w:val="Heading1Char"/>
    <w:uiPriority w:val="9"/>
    <w:qFormat/>
    <w:rsid w:val="00A35586"/>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5586"/>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001A5C"/>
    <w:pPr>
      <w:contextualSpacing/>
    </w:pPr>
    <w:rPr>
      <w:rFonts w:asciiTheme="majorHAnsi" w:hAnsiTheme="majorHAnsi" w:eastAsiaTheme="majorEastAsia" w:cstheme="majorBidi"/>
      <w:spacing w:val="-10"/>
      <w:kern w:val="28"/>
      <w:sz w:val="56"/>
      <w:szCs w:val="56"/>
    </w:rPr>
  </w:style>
  <w:style w:type="paragraph" w:styleId="GGBullet" w:customStyle="1">
    <w:name w:val="GG Bullet"/>
    <w:qFormat/>
    <w:rsid w:val="00111501"/>
    <w:pPr>
      <w:numPr>
        <w:numId w:val="1"/>
      </w:numPr>
    </w:pPr>
  </w:style>
  <w:style w:type="character" w:styleId="Hyperlink">
    <w:name w:val="Hyperlink"/>
    <w:basedOn w:val="DefaultParagraphFont"/>
    <w:uiPriority w:val="99"/>
    <w:unhideWhenUsed/>
    <w:rsid w:val="00001A5C"/>
    <w:rPr>
      <w:color w:val="0563C1" w:themeColor="hyperlink"/>
      <w:u w:val="single"/>
    </w:rPr>
  </w:style>
  <w:style w:type="character" w:styleId="UnresolvedMention">
    <w:name w:val="Unresolved Mention"/>
    <w:basedOn w:val="DefaultParagraphFont"/>
    <w:uiPriority w:val="99"/>
    <w:semiHidden/>
    <w:unhideWhenUsed/>
    <w:rsid w:val="00001A5C"/>
    <w:rPr>
      <w:color w:val="605E5C"/>
      <w:shd w:val="clear" w:color="auto" w:fill="E1DFDD"/>
    </w:rPr>
  </w:style>
  <w:style w:type="character" w:styleId="TitleChar" w:customStyle="1">
    <w:name w:val="Title Char"/>
    <w:basedOn w:val="DefaultParagraphFont"/>
    <w:link w:val="Title"/>
    <w:uiPriority w:val="10"/>
    <w:rsid w:val="00001A5C"/>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001A5C"/>
    <w:pPr>
      <w:tabs>
        <w:tab w:val="center" w:pos="4513"/>
        <w:tab w:val="right" w:pos="9026"/>
      </w:tabs>
    </w:pPr>
  </w:style>
  <w:style w:type="character" w:styleId="HeaderChar" w:customStyle="1">
    <w:name w:val="Header Char"/>
    <w:basedOn w:val="DefaultParagraphFont"/>
    <w:link w:val="Header"/>
    <w:uiPriority w:val="99"/>
    <w:rsid w:val="00001A5C"/>
  </w:style>
  <w:style w:type="paragraph" w:styleId="Footer">
    <w:name w:val="footer"/>
    <w:basedOn w:val="Normal"/>
    <w:link w:val="FooterChar"/>
    <w:uiPriority w:val="99"/>
    <w:unhideWhenUsed/>
    <w:rsid w:val="00001A5C"/>
    <w:pPr>
      <w:tabs>
        <w:tab w:val="center" w:pos="4513"/>
        <w:tab w:val="right" w:pos="9026"/>
      </w:tabs>
    </w:pPr>
  </w:style>
  <w:style w:type="character" w:styleId="FooterChar" w:customStyle="1">
    <w:name w:val="Footer Char"/>
    <w:basedOn w:val="DefaultParagraphFont"/>
    <w:link w:val="Footer"/>
    <w:uiPriority w:val="99"/>
    <w:rsid w:val="00001A5C"/>
  </w:style>
  <w:style w:type="paragraph" w:styleId="Subtitle">
    <w:name w:val="Subtitle"/>
    <w:basedOn w:val="Normal"/>
    <w:next w:val="Normal"/>
    <w:link w:val="SubtitleChar"/>
    <w:uiPriority w:val="11"/>
    <w:qFormat/>
    <w:pPr>
      <w:spacing w:after="160"/>
    </w:pPr>
    <w:rPr>
      <w:color w:val="5A5A5A"/>
    </w:rPr>
  </w:style>
  <w:style w:type="character" w:styleId="SubtitleChar" w:customStyle="1">
    <w:name w:val="Subtitle Char"/>
    <w:basedOn w:val="DefaultParagraphFont"/>
    <w:link w:val="Subtitle"/>
    <w:uiPriority w:val="11"/>
    <w:rsid w:val="00027A26"/>
    <w:rPr>
      <w:rFonts w:eastAsiaTheme="minorEastAsia"/>
      <w:color w:val="5A5A5A" w:themeColor="text1" w:themeTint="A5"/>
      <w:spacing w:val="15"/>
    </w:rPr>
  </w:style>
  <w:style w:type="character" w:styleId="Heading1Char" w:customStyle="1">
    <w:name w:val="Heading 1 Char"/>
    <w:basedOn w:val="DefaultParagraphFont"/>
    <w:link w:val="Heading1"/>
    <w:uiPriority w:val="9"/>
    <w:rsid w:val="00A35586"/>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A35586"/>
    <w:rPr>
      <w:rFonts w:asciiTheme="majorHAnsi" w:hAnsiTheme="majorHAnsi" w:eastAsiaTheme="majorEastAsia" w:cstheme="majorBidi"/>
      <w:color w:val="2F5496" w:themeColor="accent1" w:themeShade="BF"/>
      <w:sz w:val="26"/>
      <w:szCs w:val="26"/>
    </w:rPr>
  </w:style>
  <w:style w:type="paragraph" w:styleId="ListParagraph">
    <w:name w:val="List Paragraph"/>
    <w:basedOn w:val="Normal"/>
    <w:qFormat/>
    <w:rsid w:val="001D37B1"/>
    <w:pPr>
      <w:ind w:left="720"/>
      <w:contextualSpacing/>
    </w:pPr>
  </w:style>
  <w:style w:type="character" w:styleId="CommentReference">
    <w:name w:val="Comment Reference"/>
    <w:basedOn w:val="DefaultParagraphFont"/>
    <w:uiPriority w:val="99"/>
    <w:semiHidden/>
    <w:unhideWhenUsed/>
    <w:rsid w:val="00744F93"/>
    <w:rPr>
      <w:sz w:val="16"/>
      <w:szCs w:val="16"/>
    </w:rPr>
  </w:style>
  <w:style w:type="paragraph" w:styleId="CommentText">
    <w:name w:val="Comment Text"/>
    <w:basedOn w:val="Normal"/>
    <w:link w:val="CommentTextChar"/>
    <w:uiPriority w:val="99"/>
    <w:unhideWhenUsed/>
    <w:rsid w:val="00744F93"/>
    <w:rPr>
      <w:sz w:val="20"/>
      <w:szCs w:val="20"/>
    </w:rPr>
  </w:style>
  <w:style w:type="character" w:styleId="CommentTextChar" w:customStyle="1">
    <w:name w:val="Comment Text Char"/>
    <w:basedOn w:val="DefaultParagraphFont"/>
    <w:link w:val="CommentText"/>
    <w:uiPriority w:val="99"/>
    <w:rsid w:val="00744F93"/>
    <w:rPr>
      <w:sz w:val="20"/>
      <w:szCs w:val="20"/>
    </w:rPr>
  </w:style>
  <w:style w:type="paragraph" w:styleId="CommentSubject">
    <w:name w:val="Comment Subject"/>
    <w:basedOn w:val="CommentText"/>
    <w:next w:val="CommentText"/>
    <w:link w:val="CommentSubjectChar"/>
    <w:uiPriority w:val="99"/>
    <w:semiHidden/>
    <w:unhideWhenUsed/>
    <w:rsid w:val="00744F93"/>
    <w:rPr>
      <w:b/>
      <w:bCs/>
    </w:rPr>
  </w:style>
  <w:style w:type="character" w:styleId="CommentSubjectChar" w:customStyle="1">
    <w:name w:val="Comment Subject Char"/>
    <w:basedOn w:val="CommentTextChar"/>
    <w:link w:val="CommentSubject"/>
    <w:uiPriority w:val="99"/>
    <w:semiHidden/>
    <w:rsid w:val="00744F93"/>
    <w:rPr>
      <w:b/>
      <w:bCs/>
      <w:sz w:val="20"/>
      <w:szCs w:val="20"/>
    </w:rPr>
  </w:style>
  <w:style w:type="character" w:styleId="IntenseEmphasis">
    <w:name w:val="Intense Emphasis"/>
    <w:basedOn w:val="DefaultParagraphFont"/>
    <w:uiPriority w:val="21"/>
    <w:qFormat/>
    <w:rsid w:val="00744F93"/>
    <w:rPr>
      <w:i/>
      <w:iCs/>
      <w:color w:val="4472C4" w:themeColor="accent1"/>
    </w:rPr>
  </w:style>
  <w:style w:type="character" w:styleId="IntenseReference">
    <w:name w:val="Intense Reference"/>
    <w:basedOn w:val="DefaultParagraphFont"/>
    <w:uiPriority w:val="32"/>
    <w:qFormat/>
    <w:rsid w:val="00744F93"/>
    <w:rPr>
      <w:b/>
      <w:bCs/>
      <w:smallCaps/>
      <w:color w:val="4472C4" w:themeColor="accent1"/>
      <w:spacing w:val="5"/>
    </w:rPr>
  </w:style>
  <w:style w:type="table" w:styleId="TableGrid">
    <w:name w:val="Table Grid"/>
    <w:basedOn w:val="TableNormal"/>
    <w:uiPriority w:val="39"/>
    <w:rsid w:val="006E668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A56D0F"/>
    <w:rPr>
      <w:color w:val="954F72" w:themeColor="followedHyperlink"/>
      <w:u w:val="single"/>
    </w:rPr>
  </w:style>
  <w:style w:type="paragraph" w:styleId="NoSpacing">
    <w:name w:val="No Spacing"/>
    <w:uiPriority w:val="1"/>
    <w:qFormat/>
    <w:rsid w:val="00DA2E5B"/>
    <w:pPr>
      <w:jc w:val="left"/>
    </w:pPr>
    <w:rPr>
      <w:kern w:val="2"/>
    </w:rPr>
  </w:style>
  <w:style w:type="table" w:styleId="GridTable2">
    <w:name w:val="Grid Table 2"/>
    <w:basedOn w:val="TableNormal"/>
    <w:uiPriority w:val="47"/>
    <w:rsid w:val="008103D5"/>
    <w:pPr>
      <w:jc w:val="left"/>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4627A0"/>
    <w:pPr>
      <w:spacing w:line="259" w:lineRule="auto"/>
      <w:jc w:val="left"/>
      <w:outlineLvl w:val="9"/>
    </w:pPr>
    <w:rPr>
      <w:lang w:val="en-US"/>
    </w:rPr>
  </w:style>
  <w:style w:type="paragraph" w:styleId="TOC1">
    <w:name w:val="toc 1"/>
    <w:basedOn w:val="Normal"/>
    <w:next w:val="Normal"/>
    <w:autoRedefine/>
    <w:uiPriority w:val="39"/>
    <w:unhideWhenUsed/>
    <w:rsid w:val="004627A0"/>
    <w:pPr>
      <w:spacing w:after="100"/>
    </w:pPr>
  </w:style>
  <w:style w:type="paragraph" w:styleId="TOC2">
    <w:name w:val="toc 2"/>
    <w:basedOn w:val="Normal"/>
    <w:next w:val="Normal"/>
    <w:autoRedefine/>
    <w:uiPriority w:val="39"/>
    <w:unhideWhenUsed/>
    <w:rsid w:val="004627A0"/>
    <w:pPr>
      <w:spacing w:after="100"/>
      <w:ind w:left="220"/>
    </w:pPr>
  </w:style>
  <w:style w:type="table" w:styleId="a" w:customStyle="1">
    <w:basedOn w:val="TableNormal"/>
    <w:pPr>
      <w:jc w:val="left"/>
    </w:pPr>
    <w:tblPr>
      <w:tblStyleRowBandSize w:val="1"/>
      <w:tblStyleColBandSize w:val="1"/>
    </w:tblPr>
  </w:style>
  <w:style w:type="table" w:styleId="a0" w:customStyle="1">
    <w:basedOn w:val="TableNormal"/>
    <w:pPr>
      <w:jc w:val="left"/>
    </w:pPr>
    <w:tblPr>
      <w:tblStyleRowBandSize w:val="1"/>
      <w:tblStyleColBandSize w:val="1"/>
    </w:tblPr>
  </w:style>
  <w:style w:type="table" w:styleId="a1" w:customStyle="1">
    <w:basedOn w:val="TableNormal"/>
    <w:pPr>
      <w:jc w:val="left"/>
    </w:pPr>
    <w:tblPr>
      <w:tblStyleRowBandSize w:val="1"/>
      <w:tblStyleColBandSize w:val="1"/>
    </w:tblPr>
  </w:style>
  <w:style w:type="table" w:styleId="a2" w:customStyle="1">
    <w:basedOn w:val="TableNormal"/>
    <w:pPr>
      <w:jc w:val="left"/>
    </w:pPr>
    <w:tblPr>
      <w:tblStyleRowBandSize w:val="1"/>
      <w:tblStyleColBandSize w:val="1"/>
    </w:tblPr>
  </w:style>
  <w:style w:type="table" w:styleId="a3" w:customStyle="1">
    <w:basedOn w:val="TableNormal"/>
    <w:pPr>
      <w:jc w:val="left"/>
    </w:pPr>
    <w:tblPr>
      <w:tblStyleRowBandSize w:val="1"/>
      <w:tblStyleColBandSize w:val="1"/>
    </w:tblPr>
  </w:style>
  <w:style w:type="table" w:styleId="a4" w:customStyle="1">
    <w:basedOn w:val="TableNormal"/>
    <w:pPr>
      <w:jc w:val="left"/>
    </w:pPr>
    <w:tblPr>
      <w:tblStyleRowBandSize w:val="1"/>
      <w:tblStyleColBandSize w:val="1"/>
    </w:tblPr>
  </w:style>
  <w:style w:type="table" w:styleId="a5" w:customStyle="1">
    <w:basedOn w:val="TableNormal"/>
    <w:pPr>
      <w:jc w:val="left"/>
    </w:pPr>
    <w:tblPr>
      <w:tblStyleRowBandSize w:val="1"/>
      <w:tblStyleColBandSize w:val="1"/>
    </w:tblPr>
  </w:style>
  <w:style w:type="table" w:styleId="a6" w:customStyle="1">
    <w:basedOn w:val="TableNormal"/>
    <w:pPr>
      <w:jc w:val="left"/>
    </w:pPr>
    <w:tblPr>
      <w:tblStyleRowBandSize w:val="1"/>
      <w:tblStyleColBandSize w:val="1"/>
    </w:tblPr>
  </w:style>
  <w:style w:type="table" w:styleId="a7" w:customStyle="1">
    <w:basedOn w:val="TableNormal"/>
    <w:pPr>
      <w:jc w:val="left"/>
    </w:pPr>
    <w:tblPr>
      <w:tblStyleRowBandSize w:val="1"/>
      <w:tblStyleColBandSize w:val="1"/>
    </w:tblPr>
  </w:style>
  <w:style w:type="table" w:styleId="a8" w:customStyle="1">
    <w:basedOn w:val="TableNormal"/>
    <w:pPr>
      <w:jc w:val="left"/>
    </w:pPr>
    <w:tblPr>
      <w:tblStyleRowBandSize w:val="1"/>
      <w:tblStyleColBandSize w:val="1"/>
    </w:tblPr>
  </w:style>
  <w:style w:type="table" w:styleId="a9" w:customStyle="1">
    <w:basedOn w:val="TableNormal"/>
    <w:pPr>
      <w:jc w:val="left"/>
    </w:pPr>
    <w:tblPr>
      <w:tblStyleRowBandSize w:val="1"/>
      <w:tblStyleColBandSize w:val="1"/>
    </w:tblPr>
    <w:tblStylePr w:type="firstRow">
      <w:rPr>
        <w:b/>
      </w:rPr>
      <w:tblPr/>
      <w:tcPr>
        <w:tcBorders>
          <w:top w:val="nil"/>
          <w:bottom w:val="single" w:color="666666" w:sz="12" w:space="0"/>
          <w:insideH w:val="nil"/>
          <w:insideV w:val="nil"/>
        </w:tcBorders>
        <w:shd w:val="clear" w:color="auto" w:fill="FFFFFF"/>
      </w:tcPr>
    </w:tblStylePr>
    <w:tblStylePr w:type="lastRow">
      <w:rPr>
        <w:b/>
      </w:rPr>
      <w:tblPr/>
      <w:tcPr>
        <w:tcBorders>
          <w:top w:val="single" w:color="666666" w:sz="4" w:space="0"/>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styleId="aa" w:customStyle="1">
    <w:basedOn w:val="TableNormal"/>
    <w:pPr>
      <w:jc w:val="left"/>
    </w:pPr>
    <w:tblPr>
      <w:tblStyleRowBandSize w:val="1"/>
      <w:tblStyleColBandSize w:val="1"/>
    </w:tblPr>
    <w:tblStylePr w:type="firstRow">
      <w:rPr>
        <w:b/>
      </w:rPr>
      <w:tblPr/>
      <w:tcPr>
        <w:tcBorders>
          <w:top w:val="nil"/>
          <w:bottom w:val="single" w:color="666666" w:sz="12" w:space="0"/>
          <w:insideH w:val="nil"/>
          <w:insideV w:val="nil"/>
        </w:tcBorders>
        <w:shd w:val="clear" w:color="auto" w:fill="FFFFFF"/>
      </w:tcPr>
    </w:tblStylePr>
    <w:tblStylePr w:type="lastRow">
      <w:rPr>
        <w:b/>
      </w:rPr>
      <w:tblPr/>
      <w:tcPr>
        <w:tcBorders>
          <w:top w:val="single" w:color="666666" w:sz="4" w:space="0"/>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styleId="ab" w:customStyle="1">
    <w:basedOn w:val="TableNormal"/>
    <w:pPr>
      <w:jc w:val="left"/>
    </w:pPr>
    <w:tblPr>
      <w:tblStyleRowBandSize w:val="1"/>
      <w:tblStyleColBandSize w:val="1"/>
    </w:tblPr>
  </w:style>
  <w:style w:type="table" w:styleId="ac" w:customStyle="1">
    <w:basedOn w:val="TableNormal"/>
    <w:pPr>
      <w:jc w:val="left"/>
    </w:pPr>
    <w:tblPr>
      <w:tblStyleRowBandSize w:val="1"/>
      <w:tblStyleColBandSize w:val="1"/>
    </w:tblPr>
  </w:style>
  <w:style w:type="table" w:styleId="ListTable1Light-Accent5">
    <w:name w:val="List Table 1 Light Accent 5"/>
    <w:basedOn w:val="TableNormal"/>
    <w:uiPriority w:val="46"/>
    <w:rsid w:val="00A03C4C"/>
    <w:tblPr>
      <w:tblStyleRowBandSize w:val="1"/>
      <w:tblStyleColBandSize w:val="1"/>
    </w:tblPr>
    <w:tblStylePr w:type="firstRow">
      <w:rPr>
        <w:b/>
        <w:bCs/>
      </w:rPr>
      <w:tblPr/>
      <w:tcPr>
        <w:tcBorders>
          <w:bottom w:val="single" w:color="9CC2E5" w:themeColor="accent5" w:themeTint="99" w:sz="4" w:space="0"/>
        </w:tcBorders>
      </w:tcPr>
    </w:tblStylePr>
    <w:tblStylePr w:type="lastRow">
      <w:rPr>
        <w:b/>
        <w:bCs/>
      </w:rPr>
      <w:tblPr/>
      <w:tcPr>
        <w:tcBorders>
          <w:top w:val="sing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rmalWeb">
    <w:name w:val="Normal (Web)"/>
    <w:basedOn w:val="Normal"/>
    <w:rsid w:val="00DF1466"/>
    <w:pPr>
      <w:suppressAutoHyphens/>
      <w:autoSpaceDN w:val="0"/>
      <w:spacing w:before="100" w:after="100"/>
      <w:jc w:val="left"/>
      <w:textAlignment w:val="baseline"/>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0816643">
      <w:bodyDiv w:val="1"/>
      <w:marLeft w:val="0"/>
      <w:marRight w:val="0"/>
      <w:marTop w:val="0"/>
      <w:marBottom w:val="0"/>
      <w:divBdr>
        <w:top w:val="none" w:sz="0" w:space="0" w:color="auto"/>
        <w:left w:val="none" w:sz="0" w:space="0" w:color="auto"/>
        <w:bottom w:val="none" w:sz="0" w:space="0" w:color="auto"/>
        <w:right w:val="none" w:sz="0" w:space="0" w:color="auto"/>
      </w:divBdr>
      <w:divsChild>
        <w:div w:id="1749304338">
          <w:marLeft w:val="0"/>
          <w:marRight w:val="0"/>
          <w:marTop w:val="0"/>
          <w:marBottom w:val="0"/>
          <w:divBdr>
            <w:top w:val="none" w:sz="0" w:space="0" w:color="auto"/>
            <w:left w:val="none" w:sz="0" w:space="0" w:color="auto"/>
            <w:bottom w:val="none" w:sz="0" w:space="0" w:color="auto"/>
            <w:right w:val="none" w:sz="0" w:space="0" w:color="auto"/>
          </w:divBdr>
        </w:div>
      </w:divsChild>
    </w:div>
    <w:div w:id="2042583819">
      <w:bodyDiv w:val="1"/>
      <w:marLeft w:val="0"/>
      <w:marRight w:val="0"/>
      <w:marTop w:val="0"/>
      <w:marBottom w:val="0"/>
      <w:divBdr>
        <w:top w:val="none" w:sz="0" w:space="0" w:color="auto"/>
        <w:left w:val="none" w:sz="0" w:space="0" w:color="auto"/>
        <w:bottom w:val="none" w:sz="0" w:space="0" w:color="auto"/>
        <w:right w:val="none" w:sz="0" w:space="0" w:color="auto"/>
      </w:divBdr>
      <w:divsChild>
        <w:div w:id="1125195097">
          <w:marLeft w:val="0"/>
          <w:marRight w:val="0"/>
          <w:marTop w:val="0"/>
          <w:marBottom w:val="0"/>
          <w:divBdr>
            <w:top w:val="none" w:sz="0" w:space="0" w:color="auto"/>
            <w:left w:val="none" w:sz="0" w:space="0" w:color="auto"/>
            <w:bottom w:val="none" w:sz="0" w:space="0" w:color="auto"/>
            <w:right w:val="none" w:sz="0" w:space="0" w:color="auto"/>
          </w:divBdr>
        </w:div>
      </w:divsChild>
    </w:div>
    <w:div w:id="2060861330">
      <w:bodyDiv w:val="1"/>
      <w:marLeft w:val="0"/>
      <w:marRight w:val="0"/>
      <w:marTop w:val="0"/>
      <w:marBottom w:val="0"/>
      <w:divBdr>
        <w:top w:val="none" w:sz="0" w:space="0" w:color="auto"/>
        <w:left w:val="none" w:sz="0" w:space="0" w:color="auto"/>
        <w:bottom w:val="none" w:sz="0" w:space="0" w:color="auto"/>
        <w:right w:val="none" w:sz="0" w:space="0" w:color="auto"/>
      </w:divBdr>
      <w:divsChild>
        <w:div w:id="5263379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wigan.gov.uk/Docs/PDF/Resident/Education/Wigan-Music-Service/Cue-Music.pdf"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2.png"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7c678d-2a00-40d0-94c2-7518a086dddf">
      <Terms xmlns="http://schemas.microsoft.com/office/infopath/2007/PartnerControls"/>
    </lcf76f155ced4ddcb4097134ff3c332f>
    <TaxCatchAll xmlns="88fc4d26-bc75-465d-8da3-054ba048e285" xsi:nil="true"/>
    <_dlc_DocId xmlns="88fc4d26-bc75-465d-8da3-054ba048e285">56JD4QUNF3DD-747746245-972774</_dlc_DocId>
    <_dlc_DocIdUrl xmlns="88fc4d26-bc75-465d-8da3-054ba048e285">
      <Url>https://rowanlearningtrustwigan.sharepoint.com/sites/MarusBridgePrimary/_layouts/15/DocIdRedir.aspx?ID=56JD4QUNF3DD-747746245-972774</Url>
      <Description>56JD4QUNF3DD-747746245-972774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14D32BEF0CCB348AE716F529BB44E2F" ma:contentTypeVersion="16" ma:contentTypeDescription="Create a new document." ma:contentTypeScope="" ma:versionID="aa71f03b8f4da507d264649b93438b22">
  <xsd:schema xmlns:xsd="http://www.w3.org/2001/XMLSchema" xmlns:xs="http://www.w3.org/2001/XMLSchema" xmlns:p="http://schemas.microsoft.com/office/2006/metadata/properties" xmlns:ns2="88fc4d26-bc75-465d-8da3-054ba048e285" xmlns:ns3="e77c678d-2a00-40d0-94c2-7518a086dddf" targetNamespace="http://schemas.microsoft.com/office/2006/metadata/properties" ma:root="true" ma:fieldsID="173b321706c01fa53649d3d3fd9aefeb" ns2:_="" ns3:_="">
    <xsd:import namespace="88fc4d26-bc75-465d-8da3-054ba048e285"/>
    <xsd:import namespace="e77c678d-2a00-40d0-94c2-7518a086dd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c4d26-bc75-465d-8da3-054ba048e2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a9c5ad22-d422-4533-a1e0-98730f513941}" ma:internalName="TaxCatchAll" ma:showField="CatchAllData" ma:web="88fc4d26-bc75-465d-8da3-054ba048e28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7c678d-2a00-40d0-94c2-7518a086dd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MZ2q+HRyiV9GMLcjfYOljw30aQ==">CgMxLjAyCGguZ2pkZ3hzMgloLjMwajB6bGwyCWguMWZvYjl0ZTIJaC4zem55c2g3MgloLjJldDkycDAyCGgudHlqY3d0MgloLjNkeTZ2a20yCWguMXQzaDVzZjIJaC40ZDM0b2c4MgloLjJzOGV5bzEyCWguMTdkcDh2dTIJaC4zcmRjcmpuMgloLjI2aW4xcmcyCGgubG54Yno5MgloLjM1bmt1bjIyCWguMWtzdjR1djIJaC40NHNpbmlvMgloLjJqeHN4cWg4AHIhMTgxYW93aVVZOUNOTExEMHVNZlh0dHBMWmcyMVp0VG1D</go:docsCustomData>
</go:gDocsCustomXmlDataStorage>
</file>

<file path=customXml/itemProps1.xml><?xml version="1.0" encoding="utf-8"?>
<ds:datastoreItem xmlns:ds="http://schemas.openxmlformats.org/officeDocument/2006/customXml" ds:itemID="{D3431B45-B096-49AA-8813-17202FD33779}">
  <ds:schemaRefs>
    <ds:schemaRef ds:uri="http://schemas.microsoft.com/office/2006/metadata/properties"/>
    <ds:schemaRef ds:uri="http://schemas.microsoft.com/office/infopath/2007/PartnerControls"/>
    <ds:schemaRef ds:uri="e77c678d-2a00-40d0-94c2-7518a086dddf"/>
    <ds:schemaRef ds:uri="88fc4d26-bc75-465d-8da3-054ba048e285"/>
  </ds:schemaRefs>
</ds:datastoreItem>
</file>

<file path=customXml/itemProps2.xml><?xml version="1.0" encoding="utf-8"?>
<ds:datastoreItem xmlns:ds="http://schemas.openxmlformats.org/officeDocument/2006/customXml" ds:itemID="{CD461537-8C0B-41B7-B8E6-733E81C88DF9}">
  <ds:schemaRefs>
    <ds:schemaRef ds:uri="http://schemas.microsoft.com/sharepoint/v3/contenttype/forms"/>
  </ds:schemaRefs>
</ds:datastoreItem>
</file>

<file path=customXml/itemProps3.xml><?xml version="1.0" encoding="utf-8"?>
<ds:datastoreItem xmlns:ds="http://schemas.openxmlformats.org/officeDocument/2006/customXml" ds:itemID="{CBD2F821-5017-4471-852E-ABE9095D0E88}">
  <ds:schemaRefs>
    <ds:schemaRef ds:uri="http://schemas.microsoft.com/sharepoint/events"/>
  </ds:schemaRefs>
</ds:datastoreItem>
</file>

<file path=customXml/itemProps4.xml><?xml version="1.0" encoding="utf-8"?>
<ds:datastoreItem xmlns:ds="http://schemas.openxmlformats.org/officeDocument/2006/customXml" ds:itemID="{409EFBF6-CA2B-47B3-9D6C-60530507EC44}"/>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Gary Griffiths</dc:creator>
  <lastModifiedBy>Riley P</lastModifiedBy>
  <revision>7</revision>
  <dcterms:created xsi:type="dcterms:W3CDTF">2024-07-04T13:51:00.0000000Z</dcterms:created>
  <dcterms:modified xsi:type="dcterms:W3CDTF">2026-10-01T09:53:49.7484643Z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0x010100F14D32BEF0CCB348AE716F529BB44E2F</vt:lpwstr>
  </property>
  <property fmtid="{D5CDD505-2E9C-101B-9397-08002B2CF9AE}" pid="3" name="_dlc_DocIdItemGuid">
    <vt:lpwstr>d9452af2-fcf7-473c-8943-c2adf56e465b</vt:lpwstr>
  </property>
  <property fmtid="{D5CDD505-2E9C-101B-9397-08002B2CF9AE}" pid="4" name="MediaServiceImageTags">
    <vt:lpwstr/>
  </property>
  <property fmtid="{D5CDD505-2E9C-101B-9397-08002B2CF9AE}" pid="5" name="Order">
    <vt:r8>60000</vt:r8>
  </property>
</Properties>
</file>