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A7257" w14:textId="7955168F" w:rsidR="00216FD8" w:rsidRDefault="002A1C0B">
      <w:pPr>
        <w:rPr>
          <w:b/>
          <w:bCs/>
          <w:u w:val="single"/>
        </w:rPr>
      </w:pPr>
      <w:r>
        <w:rPr>
          <w:noProof/>
        </w:rPr>
        <w:drawing>
          <wp:anchor distT="0" distB="0" distL="114300" distR="114300" simplePos="0" relativeHeight="251658240" behindDoc="1" locked="0" layoutInCell="1" allowOverlap="1" wp14:anchorId="11D7C835" wp14:editId="504F65C8">
            <wp:simplePos x="0" y="0"/>
            <wp:positionH relativeFrom="margin">
              <wp:align>center</wp:align>
            </wp:positionH>
            <wp:positionV relativeFrom="paragraph">
              <wp:posOffset>544</wp:posOffset>
            </wp:positionV>
            <wp:extent cx="1333500" cy="1778000"/>
            <wp:effectExtent l="0" t="0" r="0" b="0"/>
            <wp:wrapTight wrapText="bothSides">
              <wp:wrapPolygon edited="0">
                <wp:start x="9566" y="0"/>
                <wp:lineTo x="1234" y="1851"/>
                <wp:lineTo x="0" y="2314"/>
                <wp:lineTo x="0" y="7637"/>
                <wp:lineTo x="617" y="11340"/>
                <wp:lineTo x="2160" y="15043"/>
                <wp:lineTo x="5554" y="18746"/>
                <wp:lineTo x="9257" y="20829"/>
                <wp:lineTo x="9566" y="21291"/>
                <wp:lineTo x="11726" y="21291"/>
                <wp:lineTo x="12034" y="20829"/>
                <wp:lineTo x="15737" y="18746"/>
                <wp:lineTo x="19131" y="15043"/>
                <wp:lineTo x="20674" y="11340"/>
                <wp:lineTo x="21291" y="7637"/>
                <wp:lineTo x="21291" y="2314"/>
                <wp:lineTo x="20057" y="1851"/>
                <wp:lineTo x="11726" y="0"/>
                <wp:lineTo x="9566" y="0"/>
              </wp:wrapPolygon>
            </wp:wrapTight>
            <wp:docPr id="918736568" name="Picture 918736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333500" cy="1778000"/>
                    </a:xfrm>
                    <a:prstGeom prst="rect">
                      <a:avLst/>
                    </a:prstGeom>
                  </pic:spPr>
                </pic:pic>
              </a:graphicData>
            </a:graphic>
          </wp:anchor>
        </w:drawing>
      </w:r>
    </w:p>
    <w:p w14:paraId="347B49E2" w14:textId="3D156875" w:rsidR="00B50543" w:rsidRDefault="00B50543">
      <w:pPr>
        <w:rPr>
          <w:b/>
          <w:bCs/>
          <w:sz w:val="28"/>
          <w:szCs w:val="28"/>
          <w:u w:val="single"/>
        </w:rPr>
      </w:pPr>
    </w:p>
    <w:p w14:paraId="0D628D68" w14:textId="77777777" w:rsidR="002A1C0B" w:rsidRDefault="002A1C0B">
      <w:pPr>
        <w:rPr>
          <w:b/>
          <w:bCs/>
          <w:sz w:val="28"/>
          <w:szCs w:val="28"/>
          <w:u w:val="single"/>
        </w:rPr>
      </w:pPr>
    </w:p>
    <w:p w14:paraId="5DC6D987" w14:textId="77777777" w:rsidR="002A1C0B" w:rsidRDefault="002A1C0B">
      <w:pPr>
        <w:rPr>
          <w:b/>
          <w:bCs/>
          <w:sz w:val="28"/>
          <w:szCs w:val="28"/>
          <w:u w:val="single"/>
        </w:rPr>
      </w:pPr>
    </w:p>
    <w:p w14:paraId="39406994" w14:textId="77777777" w:rsidR="002A1C0B" w:rsidRDefault="002A1C0B">
      <w:pPr>
        <w:rPr>
          <w:b/>
          <w:bCs/>
          <w:sz w:val="28"/>
          <w:szCs w:val="28"/>
          <w:u w:val="single"/>
        </w:rPr>
      </w:pPr>
    </w:p>
    <w:p w14:paraId="02A000BE" w14:textId="77777777" w:rsidR="002A1C0B" w:rsidRDefault="002A1C0B">
      <w:pPr>
        <w:rPr>
          <w:b/>
          <w:bCs/>
          <w:sz w:val="28"/>
          <w:szCs w:val="28"/>
          <w:u w:val="single"/>
        </w:rPr>
      </w:pPr>
    </w:p>
    <w:p w14:paraId="0EEF62C3" w14:textId="77777777" w:rsidR="009742BF" w:rsidRDefault="009742BF" w:rsidP="002A1C0B">
      <w:pPr>
        <w:jc w:val="center"/>
        <w:rPr>
          <w:rFonts w:ascii="Calibri" w:eastAsia="Calibri" w:hAnsi="Calibri" w:cs="Calibri"/>
          <w:b/>
          <w:bCs/>
          <w:color w:val="000000" w:themeColor="text1"/>
          <w:sz w:val="48"/>
          <w:szCs w:val="48"/>
          <w:lang w:val="en-US"/>
        </w:rPr>
      </w:pPr>
    </w:p>
    <w:p w14:paraId="488739BC" w14:textId="65F54F48" w:rsidR="002A1C0B" w:rsidRDefault="002A1C0B" w:rsidP="002A1C0B">
      <w:pPr>
        <w:jc w:val="center"/>
        <w:rPr>
          <w:rFonts w:ascii="Calibri" w:eastAsia="Calibri" w:hAnsi="Calibri" w:cs="Calibri"/>
          <w:color w:val="000000" w:themeColor="text1"/>
          <w:sz w:val="48"/>
          <w:szCs w:val="48"/>
        </w:rPr>
      </w:pPr>
      <w:r w:rsidRPr="067A0289">
        <w:rPr>
          <w:rFonts w:ascii="Calibri" w:eastAsia="Calibri" w:hAnsi="Calibri" w:cs="Calibri"/>
          <w:b/>
          <w:bCs/>
          <w:color w:val="000000" w:themeColor="text1"/>
          <w:sz w:val="48"/>
          <w:szCs w:val="48"/>
          <w:lang w:val="en-US"/>
        </w:rPr>
        <w:t xml:space="preserve">Newhampton Church of England </w:t>
      </w:r>
    </w:p>
    <w:p w14:paraId="06BEC8DA" w14:textId="77777777" w:rsidR="002A1C0B" w:rsidRDefault="002A1C0B" w:rsidP="002A1C0B">
      <w:pPr>
        <w:jc w:val="center"/>
        <w:rPr>
          <w:rFonts w:ascii="Calibri" w:eastAsia="Calibri" w:hAnsi="Calibri" w:cs="Calibri"/>
          <w:color w:val="000000" w:themeColor="text1"/>
          <w:sz w:val="48"/>
          <w:szCs w:val="48"/>
        </w:rPr>
      </w:pPr>
      <w:r w:rsidRPr="067A0289">
        <w:rPr>
          <w:rFonts w:ascii="Calibri" w:eastAsia="Calibri" w:hAnsi="Calibri" w:cs="Calibri"/>
          <w:b/>
          <w:bCs/>
          <w:color w:val="000000" w:themeColor="text1"/>
          <w:sz w:val="48"/>
          <w:szCs w:val="48"/>
          <w:lang w:val="en-US"/>
        </w:rPr>
        <w:t>Schools Federation</w:t>
      </w:r>
    </w:p>
    <w:p w14:paraId="2C8F871A" w14:textId="77777777" w:rsidR="007068DD" w:rsidRDefault="007068DD" w:rsidP="002A1C0B">
      <w:pPr>
        <w:jc w:val="center"/>
        <w:rPr>
          <w:rFonts w:ascii="Calibri" w:eastAsia="Calibri" w:hAnsi="Calibri" w:cs="Calibri"/>
          <w:color w:val="000000" w:themeColor="text1"/>
          <w:sz w:val="80"/>
          <w:szCs w:val="80"/>
          <w:lang w:val="en-US"/>
        </w:rPr>
      </w:pPr>
    </w:p>
    <w:p w14:paraId="602C07B8" w14:textId="5D3099F7" w:rsidR="002A1C0B" w:rsidRDefault="002A1C0B" w:rsidP="002A1C0B">
      <w:pPr>
        <w:jc w:val="center"/>
        <w:rPr>
          <w:rFonts w:ascii="Calibri" w:eastAsia="Calibri" w:hAnsi="Calibri" w:cs="Calibri"/>
          <w:color w:val="000000" w:themeColor="text1"/>
          <w:sz w:val="80"/>
          <w:szCs w:val="80"/>
        </w:rPr>
      </w:pPr>
      <w:r w:rsidRPr="067A0289">
        <w:rPr>
          <w:rFonts w:ascii="Calibri" w:eastAsia="Calibri" w:hAnsi="Calibri" w:cs="Calibri"/>
          <w:color w:val="000000" w:themeColor="text1"/>
          <w:sz w:val="80"/>
          <w:szCs w:val="80"/>
          <w:lang w:val="en-US"/>
        </w:rPr>
        <w:t xml:space="preserve"> </w:t>
      </w:r>
      <w:r>
        <w:rPr>
          <w:rFonts w:ascii="Calibri" w:eastAsia="Calibri" w:hAnsi="Calibri" w:cs="Calibri"/>
          <w:b/>
          <w:bCs/>
          <w:color w:val="000000" w:themeColor="text1"/>
          <w:sz w:val="80"/>
          <w:szCs w:val="80"/>
          <w:lang w:val="en-US"/>
        </w:rPr>
        <w:t>Presentation</w:t>
      </w:r>
      <w:r w:rsidRPr="067A0289">
        <w:rPr>
          <w:rFonts w:ascii="Calibri" w:eastAsia="Calibri" w:hAnsi="Calibri" w:cs="Calibri"/>
          <w:b/>
          <w:bCs/>
          <w:color w:val="000000" w:themeColor="text1"/>
          <w:sz w:val="80"/>
          <w:szCs w:val="80"/>
          <w:lang w:val="en-US"/>
        </w:rPr>
        <w:t xml:space="preserve"> Policy</w:t>
      </w:r>
    </w:p>
    <w:p w14:paraId="14310459" w14:textId="77777777" w:rsidR="002A1C0B" w:rsidRDefault="002A1C0B" w:rsidP="002A1C0B">
      <w:pPr>
        <w:jc w:val="center"/>
        <w:rPr>
          <w:rFonts w:ascii="Calibri" w:eastAsia="Calibri" w:hAnsi="Calibri" w:cs="Calibri"/>
          <w:color w:val="000000" w:themeColor="text1"/>
        </w:rPr>
      </w:pPr>
      <w:r w:rsidRPr="067A0289">
        <w:rPr>
          <w:rFonts w:ascii="Calibri" w:eastAsia="Calibri" w:hAnsi="Calibri" w:cs="Calibri"/>
          <w:color w:val="000000" w:themeColor="text1"/>
          <w:lang w:val="en-US"/>
        </w:rPr>
        <w:t xml:space="preserve"> </w:t>
      </w:r>
    </w:p>
    <w:p w14:paraId="37809064" w14:textId="77777777" w:rsidR="002A1C0B" w:rsidRDefault="002A1C0B" w:rsidP="002A1C0B">
      <w:pPr>
        <w:jc w:val="center"/>
        <w:rPr>
          <w:rFonts w:ascii="Calibri" w:eastAsia="Calibri" w:hAnsi="Calibri" w:cs="Calibri"/>
          <w:color w:val="000000" w:themeColor="text1"/>
        </w:rPr>
      </w:pPr>
      <w:r w:rsidRPr="067A0289">
        <w:rPr>
          <w:rFonts w:ascii="Calibri" w:eastAsia="Calibri" w:hAnsi="Calibri" w:cs="Calibri"/>
          <w:color w:val="000000" w:themeColor="text1"/>
          <w:lang w:val="en-US"/>
        </w:rPr>
        <w:t xml:space="preserve"> </w:t>
      </w:r>
    </w:p>
    <w:p w14:paraId="5A301FCC" w14:textId="77777777" w:rsidR="002A1C0B" w:rsidRDefault="002A1C0B" w:rsidP="002A1C0B">
      <w:pPr>
        <w:jc w:val="center"/>
        <w:rPr>
          <w:rFonts w:ascii="Calibri" w:eastAsia="Calibri" w:hAnsi="Calibri" w:cs="Calibri"/>
          <w:color w:val="000000" w:themeColor="text1"/>
          <w:sz w:val="36"/>
          <w:szCs w:val="36"/>
        </w:rPr>
      </w:pPr>
      <w:r w:rsidRPr="067A0289">
        <w:rPr>
          <w:rFonts w:ascii="Calibri" w:eastAsia="Calibri" w:hAnsi="Calibri" w:cs="Calibri"/>
          <w:color w:val="000000" w:themeColor="text1"/>
          <w:sz w:val="32"/>
          <w:szCs w:val="32"/>
          <w:lang w:val="en-US"/>
        </w:rPr>
        <w:t xml:space="preserve"> </w:t>
      </w:r>
      <w:r w:rsidRPr="067A0289">
        <w:rPr>
          <w:rFonts w:ascii="Calibri" w:eastAsia="Calibri" w:hAnsi="Calibri" w:cs="Calibri"/>
          <w:color w:val="000000" w:themeColor="text1"/>
          <w:sz w:val="36"/>
          <w:szCs w:val="36"/>
          <w:lang w:val="en-US"/>
        </w:rPr>
        <w:t>Newtown Church of England Primary School</w:t>
      </w:r>
    </w:p>
    <w:p w14:paraId="0340BC4A" w14:textId="77777777" w:rsidR="002A1C0B" w:rsidRDefault="002A1C0B" w:rsidP="002A1C0B">
      <w:pPr>
        <w:jc w:val="center"/>
        <w:rPr>
          <w:rFonts w:ascii="Calibri" w:eastAsia="Calibri" w:hAnsi="Calibri" w:cs="Calibri"/>
          <w:color w:val="000000" w:themeColor="text1"/>
          <w:sz w:val="36"/>
          <w:szCs w:val="36"/>
        </w:rPr>
      </w:pPr>
      <w:r w:rsidRPr="067A0289">
        <w:rPr>
          <w:rFonts w:ascii="Calibri" w:eastAsia="Calibri" w:hAnsi="Calibri" w:cs="Calibri"/>
          <w:color w:val="000000" w:themeColor="text1"/>
          <w:sz w:val="36"/>
          <w:szCs w:val="36"/>
          <w:lang w:val="en-US"/>
        </w:rPr>
        <w:t>&amp;</w:t>
      </w:r>
    </w:p>
    <w:p w14:paraId="65841AED" w14:textId="77777777" w:rsidR="002A1C0B" w:rsidRDefault="002A1C0B" w:rsidP="002A1C0B">
      <w:pPr>
        <w:jc w:val="center"/>
        <w:rPr>
          <w:rFonts w:ascii="Calibri" w:eastAsia="Calibri" w:hAnsi="Calibri" w:cs="Calibri"/>
          <w:color w:val="000000" w:themeColor="text1"/>
          <w:sz w:val="36"/>
          <w:szCs w:val="36"/>
        </w:rPr>
      </w:pPr>
      <w:proofErr w:type="spellStart"/>
      <w:r w:rsidRPr="067A0289">
        <w:rPr>
          <w:rFonts w:ascii="Calibri" w:eastAsia="Calibri" w:hAnsi="Calibri" w:cs="Calibri"/>
          <w:color w:val="000000" w:themeColor="text1"/>
          <w:sz w:val="36"/>
          <w:szCs w:val="36"/>
          <w:lang w:val="en-US"/>
        </w:rPr>
        <w:t>Welshampton</w:t>
      </w:r>
      <w:proofErr w:type="spellEnd"/>
      <w:r w:rsidRPr="067A0289">
        <w:rPr>
          <w:rFonts w:ascii="Calibri" w:eastAsia="Calibri" w:hAnsi="Calibri" w:cs="Calibri"/>
          <w:color w:val="000000" w:themeColor="text1"/>
          <w:sz w:val="36"/>
          <w:szCs w:val="36"/>
          <w:lang w:val="en-US"/>
        </w:rPr>
        <w:t xml:space="preserve"> Church of England Primary School</w:t>
      </w:r>
    </w:p>
    <w:p w14:paraId="1809F136" w14:textId="77777777" w:rsidR="002A1C0B" w:rsidRDefault="002A1C0B" w:rsidP="002A1C0B">
      <w:pPr>
        <w:spacing w:line="254" w:lineRule="auto"/>
        <w:jc w:val="center"/>
        <w:rPr>
          <w:rFonts w:ascii="Calibri" w:eastAsia="Calibri" w:hAnsi="Calibri" w:cs="Calibri"/>
          <w:color w:val="000000" w:themeColor="text1"/>
          <w:sz w:val="40"/>
          <w:szCs w:val="40"/>
        </w:rPr>
      </w:pPr>
      <w:r w:rsidRPr="067A0289">
        <w:rPr>
          <w:rFonts w:ascii="Calibri" w:eastAsia="Calibri" w:hAnsi="Calibri" w:cs="Calibri"/>
          <w:color w:val="000000" w:themeColor="text1"/>
          <w:sz w:val="40"/>
          <w:szCs w:val="40"/>
          <w:lang w:val="en-US"/>
        </w:rPr>
        <w:t xml:space="preserve"> </w:t>
      </w:r>
    </w:p>
    <w:p w14:paraId="0DAF2011" w14:textId="6ABD7302" w:rsidR="002A1C0B" w:rsidRDefault="002A1C0B" w:rsidP="007068DD">
      <w:pPr>
        <w:spacing w:line="254" w:lineRule="auto"/>
        <w:jc w:val="center"/>
        <w:rPr>
          <w:rFonts w:ascii="Calibri" w:eastAsia="Calibri" w:hAnsi="Calibri" w:cs="Calibri"/>
          <w:b/>
          <w:bCs/>
          <w:color w:val="000000" w:themeColor="text1"/>
          <w:sz w:val="40"/>
          <w:szCs w:val="40"/>
          <w:lang w:val="en-US"/>
        </w:rPr>
      </w:pPr>
      <w:r w:rsidRPr="067A0289">
        <w:rPr>
          <w:rFonts w:ascii="Calibri" w:eastAsia="Calibri" w:hAnsi="Calibri" w:cs="Calibri"/>
          <w:color w:val="000000" w:themeColor="text1"/>
          <w:sz w:val="40"/>
          <w:szCs w:val="40"/>
          <w:lang w:val="en-US"/>
        </w:rPr>
        <w:t xml:space="preserve"> </w:t>
      </w:r>
    </w:p>
    <w:p w14:paraId="00F1F42A" w14:textId="77777777" w:rsidR="007068DD" w:rsidRDefault="007068DD" w:rsidP="007068DD">
      <w:pPr>
        <w:spacing w:line="254" w:lineRule="auto"/>
        <w:jc w:val="center"/>
        <w:rPr>
          <w:rFonts w:ascii="Calibri" w:eastAsia="Calibri" w:hAnsi="Calibri" w:cs="Calibri"/>
          <w:color w:val="000000" w:themeColor="text1"/>
          <w:sz w:val="40"/>
          <w:szCs w:val="40"/>
        </w:rPr>
      </w:pPr>
    </w:p>
    <w:p w14:paraId="126DE1C1" w14:textId="77777777" w:rsidR="002A1C0B" w:rsidRDefault="002A1C0B" w:rsidP="002A1C0B">
      <w:pPr>
        <w:jc w:val="center"/>
        <w:rPr>
          <w:rFonts w:ascii="Calibri" w:eastAsia="Calibri" w:hAnsi="Calibri" w:cs="Calibri"/>
          <w:color w:val="333333"/>
          <w:sz w:val="45"/>
          <w:szCs w:val="45"/>
        </w:rPr>
      </w:pPr>
    </w:p>
    <w:p w14:paraId="451A7DBA" w14:textId="77777777" w:rsidR="002A1C0B" w:rsidRDefault="002A1C0B">
      <w:pPr>
        <w:rPr>
          <w:b/>
          <w:bCs/>
          <w:sz w:val="28"/>
          <w:szCs w:val="28"/>
          <w:u w:val="single"/>
        </w:rPr>
      </w:pPr>
    </w:p>
    <w:p w14:paraId="16BDCFF7" w14:textId="77777777" w:rsidR="002A1C0B" w:rsidRDefault="002A1C0B">
      <w:pPr>
        <w:rPr>
          <w:b/>
          <w:bCs/>
          <w:sz w:val="28"/>
          <w:szCs w:val="28"/>
          <w:u w:val="single"/>
        </w:rPr>
      </w:pPr>
    </w:p>
    <w:p w14:paraId="4F8132E0" w14:textId="77777777" w:rsidR="002A1C0B" w:rsidRDefault="002A1C0B">
      <w:pPr>
        <w:rPr>
          <w:b/>
          <w:bCs/>
          <w:sz w:val="28"/>
          <w:szCs w:val="28"/>
          <w:u w:val="single"/>
        </w:rPr>
      </w:pPr>
    </w:p>
    <w:p w14:paraId="7D92751A" w14:textId="77777777" w:rsidR="002A1C0B" w:rsidRDefault="002A1C0B">
      <w:pPr>
        <w:rPr>
          <w:b/>
          <w:bCs/>
          <w:sz w:val="28"/>
          <w:szCs w:val="28"/>
          <w:u w:val="single"/>
        </w:rPr>
      </w:pPr>
    </w:p>
    <w:p w14:paraId="205B15EA" w14:textId="77777777" w:rsidR="007068DD" w:rsidRPr="006039FC" w:rsidRDefault="007068DD" w:rsidP="007068DD">
      <w:pPr>
        <w:jc w:val="center"/>
        <w:rPr>
          <w:rFonts w:ascii="Calibri" w:eastAsia="Calibri" w:hAnsi="Calibri" w:cs="Times New Roman"/>
          <w:b/>
          <w:bCs/>
          <w:sz w:val="40"/>
          <w:szCs w:val="28"/>
        </w:rPr>
      </w:pPr>
      <w:r>
        <w:rPr>
          <w:noProof/>
        </w:rPr>
        <w:drawing>
          <wp:inline distT="0" distB="0" distL="0" distR="0" wp14:anchorId="2AFDCCE3" wp14:editId="65A9EF83">
            <wp:extent cx="1057910" cy="141732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7910" cy="1417320"/>
                    </a:xfrm>
                    <a:prstGeom prst="rect">
                      <a:avLst/>
                    </a:prstGeom>
                    <a:noFill/>
                    <a:ln>
                      <a:noFill/>
                    </a:ln>
                  </pic:spPr>
                </pic:pic>
              </a:graphicData>
            </a:graphic>
          </wp:inline>
        </w:drawing>
      </w:r>
    </w:p>
    <w:p w14:paraId="616477B0" w14:textId="77777777" w:rsidR="007068DD" w:rsidRPr="006039FC" w:rsidRDefault="007068DD" w:rsidP="007068DD">
      <w:pPr>
        <w:jc w:val="center"/>
        <w:rPr>
          <w:rFonts w:ascii="Calibri" w:eastAsia="Calibri" w:hAnsi="Calibri" w:cs="Times New Roman"/>
          <w:b/>
          <w:bCs/>
          <w:sz w:val="40"/>
          <w:szCs w:val="28"/>
          <w:u w:val="single"/>
        </w:rPr>
      </w:pPr>
      <w:r w:rsidRPr="006039FC">
        <w:rPr>
          <w:rFonts w:ascii="Calibri" w:eastAsia="Calibri" w:hAnsi="Calibri" w:cs="Times New Roman"/>
          <w:b/>
          <w:bCs/>
          <w:sz w:val="40"/>
          <w:szCs w:val="28"/>
          <w:u w:val="single"/>
        </w:rPr>
        <w:t>Values and Vision</w:t>
      </w:r>
    </w:p>
    <w:p w14:paraId="6650984A" w14:textId="77777777" w:rsidR="007068DD" w:rsidRPr="006039FC" w:rsidRDefault="007068DD" w:rsidP="007068DD">
      <w:pPr>
        <w:jc w:val="center"/>
        <w:rPr>
          <w:rFonts w:ascii="Calibri" w:eastAsia="Calibri" w:hAnsi="Calibri" w:cs="Times New Roman"/>
          <w:b/>
          <w:bCs/>
          <w:sz w:val="40"/>
          <w:szCs w:val="28"/>
        </w:rPr>
      </w:pPr>
      <w:r w:rsidRPr="006039FC">
        <w:rPr>
          <w:rFonts w:ascii="Calibri" w:eastAsia="Calibri" w:hAnsi="Calibri" w:cs="Times New Roman"/>
          <w:b/>
          <w:bCs/>
          <w:sz w:val="40"/>
          <w:szCs w:val="28"/>
        </w:rPr>
        <w:t xml:space="preserve">Growing together in strength, </w:t>
      </w:r>
      <w:proofErr w:type="gramStart"/>
      <w:r w:rsidRPr="006039FC">
        <w:rPr>
          <w:rFonts w:ascii="Calibri" w:eastAsia="Calibri" w:hAnsi="Calibri" w:cs="Times New Roman"/>
          <w:b/>
          <w:bCs/>
          <w:sz w:val="40"/>
          <w:szCs w:val="28"/>
        </w:rPr>
        <w:t>love</w:t>
      </w:r>
      <w:proofErr w:type="gramEnd"/>
      <w:r w:rsidRPr="006039FC">
        <w:rPr>
          <w:rFonts w:ascii="Calibri" w:eastAsia="Calibri" w:hAnsi="Calibri" w:cs="Times New Roman"/>
          <w:b/>
          <w:bCs/>
          <w:sz w:val="40"/>
          <w:szCs w:val="28"/>
        </w:rPr>
        <w:t xml:space="preserve"> and wisdom, we shine.</w:t>
      </w:r>
    </w:p>
    <w:p w14:paraId="3CEF4AAA" w14:textId="77777777" w:rsidR="007068DD" w:rsidRDefault="007068DD" w:rsidP="007068DD">
      <w:pPr>
        <w:tabs>
          <w:tab w:val="left" w:pos="1995"/>
          <w:tab w:val="center" w:pos="5233"/>
        </w:tabs>
        <w:jc w:val="center"/>
        <w:rPr>
          <w:rFonts w:ascii="Calibri" w:eastAsia="Calibri" w:hAnsi="Calibri" w:cs="Calibri"/>
          <w:b/>
          <w:bCs/>
          <w:sz w:val="36"/>
          <w:szCs w:val="36"/>
        </w:rPr>
      </w:pPr>
      <w:r w:rsidRPr="006039FC">
        <w:rPr>
          <w:rFonts w:ascii="Calibri" w:eastAsia="Calibri" w:hAnsi="Calibri" w:cs="Calibri"/>
          <w:b/>
          <w:bCs/>
          <w:sz w:val="36"/>
          <w:szCs w:val="36"/>
        </w:rPr>
        <w:t xml:space="preserve"> “Let your light shine” </w:t>
      </w:r>
    </w:p>
    <w:p w14:paraId="4310384B" w14:textId="77777777" w:rsidR="007068DD" w:rsidRPr="006039FC" w:rsidRDefault="007068DD" w:rsidP="007068DD">
      <w:pPr>
        <w:tabs>
          <w:tab w:val="left" w:pos="1995"/>
          <w:tab w:val="center" w:pos="5233"/>
        </w:tabs>
        <w:jc w:val="center"/>
        <w:rPr>
          <w:rFonts w:ascii="Calibri" w:eastAsia="Calibri" w:hAnsi="Calibri" w:cs="Calibri"/>
          <w:b/>
          <w:bCs/>
          <w:sz w:val="36"/>
          <w:szCs w:val="36"/>
        </w:rPr>
      </w:pPr>
      <w:r w:rsidRPr="006039FC">
        <w:rPr>
          <w:rFonts w:ascii="Calibri" w:eastAsia="Calibri" w:hAnsi="Calibri" w:cs="Calibri"/>
          <w:b/>
          <w:bCs/>
          <w:sz w:val="36"/>
          <w:szCs w:val="36"/>
        </w:rPr>
        <w:t>Matthew 5:</w:t>
      </w:r>
      <w:r>
        <w:rPr>
          <w:rFonts w:ascii="Calibri" w:eastAsia="Calibri" w:hAnsi="Calibri" w:cs="Calibri"/>
          <w:b/>
          <w:bCs/>
          <w:sz w:val="36"/>
          <w:szCs w:val="36"/>
        </w:rPr>
        <w:t>1</w:t>
      </w:r>
      <w:r w:rsidRPr="006039FC">
        <w:rPr>
          <w:rFonts w:ascii="Calibri" w:eastAsia="Calibri" w:hAnsi="Calibri" w:cs="Calibri"/>
          <w:b/>
          <w:bCs/>
          <w:sz w:val="36"/>
          <w:szCs w:val="36"/>
        </w:rPr>
        <w:t>6</w:t>
      </w:r>
    </w:p>
    <w:p w14:paraId="604C7B99" w14:textId="77777777" w:rsidR="007068DD" w:rsidRPr="006039FC" w:rsidRDefault="007068DD" w:rsidP="007068DD">
      <w:pPr>
        <w:spacing w:after="0" w:line="240" w:lineRule="auto"/>
        <w:jc w:val="both"/>
        <w:textAlignment w:val="baseline"/>
        <w:rPr>
          <w:rFonts w:ascii="Calibri" w:eastAsia="Times New Roman" w:hAnsi="Calibri" w:cs="Calibri"/>
          <w:szCs w:val="20"/>
          <w:lang w:eastAsia="en-GB"/>
        </w:rPr>
      </w:pPr>
    </w:p>
    <w:p w14:paraId="712E7B10" w14:textId="77777777" w:rsidR="007068DD" w:rsidRPr="006039FC" w:rsidRDefault="007068DD" w:rsidP="007068DD">
      <w:pPr>
        <w:spacing w:after="0" w:line="240" w:lineRule="auto"/>
        <w:jc w:val="both"/>
        <w:textAlignment w:val="baseline"/>
        <w:rPr>
          <w:rFonts w:ascii="Segoe UI" w:eastAsia="Times New Roman" w:hAnsi="Segoe UI" w:cs="Segoe UI"/>
          <w:sz w:val="24"/>
          <w:szCs w:val="20"/>
          <w:lang w:eastAsia="en-GB"/>
        </w:rPr>
      </w:pPr>
      <w:r w:rsidRPr="006039FC">
        <w:rPr>
          <w:rFonts w:ascii="Calibri" w:eastAsia="Times New Roman" w:hAnsi="Calibri" w:cs="Calibri"/>
          <w:sz w:val="24"/>
          <w:szCs w:val="20"/>
          <w:lang w:eastAsia="en-GB"/>
        </w:rPr>
        <w:t xml:space="preserve">‘Let your light shine’ encapsulates the school’s commitment to provide an enriching education which is deep and broad. Pupils will be equipped for life in all its fullness through our Christian values of strength, </w:t>
      </w:r>
      <w:proofErr w:type="gramStart"/>
      <w:r w:rsidRPr="006039FC">
        <w:rPr>
          <w:rFonts w:ascii="Calibri" w:eastAsia="Times New Roman" w:hAnsi="Calibri" w:cs="Calibri"/>
          <w:sz w:val="24"/>
          <w:szCs w:val="20"/>
          <w:lang w:eastAsia="en-GB"/>
        </w:rPr>
        <w:t>love</w:t>
      </w:r>
      <w:proofErr w:type="gramEnd"/>
      <w:r w:rsidRPr="006039FC">
        <w:rPr>
          <w:rFonts w:ascii="Calibri" w:eastAsia="Times New Roman" w:hAnsi="Calibri" w:cs="Calibri"/>
          <w:sz w:val="24"/>
          <w:szCs w:val="20"/>
          <w:lang w:eastAsia="en-GB"/>
        </w:rPr>
        <w:t xml:space="preserve"> and wisdom.</w:t>
      </w:r>
    </w:p>
    <w:p w14:paraId="1F3416E4" w14:textId="77777777" w:rsidR="007068DD" w:rsidRPr="006039FC" w:rsidRDefault="007068DD" w:rsidP="007068DD">
      <w:pPr>
        <w:spacing w:after="0" w:line="240" w:lineRule="auto"/>
        <w:textAlignment w:val="baseline"/>
        <w:rPr>
          <w:rFonts w:ascii="Calibri" w:eastAsia="Times New Roman" w:hAnsi="Calibri" w:cs="Calibri"/>
          <w:b/>
          <w:i/>
          <w:sz w:val="24"/>
          <w:szCs w:val="20"/>
          <w:lang w:eastAsia="en-GB"/>
        </w:rPr>
      </w:pPr>
    </w:p>
    <w:p w14:paraId="2C5EE8E5" w14:textId="77777777" w:rsidR="007068DD" w:rsidRPr="006039FC" w:rsidRDefault="007068DD" w:rsidP="007068DD">
      <w:pPr>
        <w:spacing w:after="0" w:line="240" w:lineRule="auto"/>
        <w:jc w:val="both"/>
        <w:textAlignment w:val="baseline"/>
        <w:rPr>
          <w:rFonts w:ascii="Calibri" w:eastAsia="Times New Roman" w:hAnsi="Calibri" w:cs="Calibri"/>
          <w:sz w:val="24"/>
          <w:szCs w:val="20"/>
          <w:lang w:eastAsia="en-GB"/>
        </w:rPr>
      </w:pPr>
      <w:r w:rsidRPr="006039FC">
        <w:rPr>
          <w:rFonts w:ascii="Calibri" w:eastAsia="Times New Roman" w:hAnsi="Calibri" w:cs="Calibri"/>
          <w:sz w:val="24"/>
          <w:szCs w:val="20"/>
          <w:lang w:eastAsia="en-GB"/>
        </w:rPr>
        <w:t xml:space="preserve">Learning will be a journey of fun and adventure, broadening the horizons of our pupils and inspiring them to be the best they can be. Within a nurturing environment, we will support our pupils to give them the strength to flourish as confident, </w:t>
      </w:r>
      <w:proofErr w:type="gramStart"/>
      <w:r w:rsidRPr="006039FC">
        <w:rPr>
          <w:rFonts w:ascii="Calibri" w:eastAsia="Times New Roman" w:hAnsi="Calibri" w:cs="Calibri"/>
          <w:sz w:val="24"/>
          <w:szCs w:val="20"/>
          <w:lang w:eastAsia="en-GB"/>
        </w:rPr>
        <w:t>resilient</w:t>
      </w:r>
      <w:proofErr w:type="gramEnd"/>
      <w:r w:rsidRPr="006039FC">
        <w:rPr>
          <w:rFonts w:ascii="Calibri" w:eastAsia="Times New Roman" w:hAnsi="Calibri" w:cs="Calibri"/>
          <w:sz w:val="24"/>
          <w:szCs w:val="20"/>
          <w:lang w:eastAsia="en-GB"/>
        </w:rPr>
        <w:t xml:space="preserve"> and independent members of society.</w:t>
      </w:r>
    </w:p>
    <w:p w14:paraId="50195848" w14:textId="77777777" w:rsidR="007068DD" w:rsidRPr="006039FC" w:rsidRDefault="007068DD" w:rsidP="007068DD">
      <w:pPr>
        <w:spacing w:after="0" w:line="240" w:lineRule="auto"/>
        <w:textAlignment w:val="baseline"/>
        <w:rPr>
          <w:rFonts w:ascii="Calibri" w:eastAsia="Times New Roman" w:hAnsi="Calibri" w:cs="Calibri"/>
          <w:sz w:val="24"/>
          <w:szCs w:val="20"/>
          <w:lang w:eastAsia="en-GB"/>
        </w:rPr>
      </w:pPr>
    </w:p>
    <w:p w14:paraId="775C99BF" w14:textId="77777777" w:rsidR="007068DD" w:rsidRPr="006039FC" w:rsidRDefault="007068DD" w:rsidP="007068DD">
      <w:pPr>
        <w:spacing w:after="0" w:line="240" w:lineRule="auto"/>
        <w:jc w:val="both"/>
        <w:textAlignment w:val="baseline"/>
        <w:rPr>
          <w:rFonts w:ascii="Calibri" w:eastAsia="Times New Roman" w:hAnsi="Calibri" w:cs="Calibri"/>
          <w:sz w:val="24"/>
          <w:szCs w:val="20"/>
          <w:lang w:eastAsia="en-GB"/>
        </w:rPr>
      </w:pPr>
      <w:r w:rsidRPr="006039FC">
        <w:rPr>
          <w:rFonts w:ascii="Calibri" w:eastAsia="Times New Roman" w:hAnsi="Calibri" w:cs="Calibri"/>
          <w:sz w:val="24"/>
          <w:szCs w:val="20"/>
          <w:lang w:eastAsia="en-GB"/>
        </w:rPr>
        <w:t xml:space="preserve">Christian character illuminates all aspects of school life, where everyone is understood and valued. At the heart of our safe and inclusive schools, pupils will be kind, patient and respectful - developing a love of one another, a love of learning and a love of life itself. </w:t>
      </w:r>
    </w:p>
    <w:p w14:paraId="36831B30" w14:textId="77777777" w:rsidR="007068DD" w:rsidRPr="006039FC" w:rsidRDefault="007068DD" w:rsidP="007068DD">
      <w:pPr>
        <w:spacing w:after="0" w:line="240" w:lineRule="auto"/>
        <w:textAlignment w:val="baseline"/>
        <w:rPr>
          <w:rFonts w:ascii="Segoe UI" w:eastAsia="Times New Roman" w:hAnsi="Segoe UI" w:cs="Segoe UI"/>
          <w:b/>
          <w:sz w:val="24"/>
          <w:szCs w:val="20"/>
          <w:lang w:eastAsia="en-GB"/>
        </w:rPr>
      </w:pPr>
    </w:p>
    <w:p w14:paraId="5EB6E25E" w14:textId="77777777" w:rsidR="007068DD" w:rsidRPr="006039FC" w:rsidRDefault="007068DD" w:rsidP="007068DD">
      <w:pPr>
        <w:spacing w:after="0" w:line="240" w:lineRule="auto"/>
        <w:jc w:val="both"/>
        <w:textAlignment w:val="baseline"/>
        <w:rPr>
          <w:rFonts w:ascii="Calibri" w:eastAsia="Times New Roman" w:hAnsi="Calibri" w:cs="Calibri"/>
          <w:sz w:val="24"/>
          <w:szCs w:val="24"/>
          <w:lang w:eastAsia="en-GB"/>
        </w:rPr>
      </w:pPr>
      <w:r w:rsidRPr="006039FC">
        <w:rPr>
          <w:rFonts w:ascii="Calibri" w:eastAsia="Times New Roman" w:hAnsi="Calibri" w:cs="Calibri"/>
          <w:sz w:val="24"/>
          <w:szCs w:val="24"/>
          <w:lang w:eastAsia="en-GB"/>
        </w:rPr>
        <w:t>The aspirational curriculum will foster curious and creative thinkers, who will be encouraged to maximise every opportunity and be proud of their achievements. Pupils will find joy in seeking knowledge and learning new skills, as they grow together on their journey through childhood. </w:t>
      </w:r>
    </w:p>
    <w:p w14:paraId="29171980" w14:textId="77777777" w:rsidR="007068DD" w:rsidRPr="006039FC" w:rsidRDefault="007068DD" w:rsidP="007068DD">
      <w:pPr>
        <w:spacing w:after="0" w:line="240" w:lineRule="auto"/>
        <w:jc w:val="both"/>
        <w:textAlignment w:val="baseline"/>
        <w:rPr>
          <w:rFonts w:ascii="Calibri" w:eastAsia="Times New Roman" w:hAnsi="Calibri" w:cs="Calibri"/>
          <w:sz w:val="24"/>
          <w:szCs w:val="20"/>
          <w:lang w:eastAsia="en-GB"/>
        </w:rPr>
      </w:pPr>
    </w:p>
    <w:p w14:paraId="763A05CF" w14:textId="435666A1" w:rsidR="007068DD" w:rsidRDefault="007068DD" w:rsidP="007068DD">
      <w:pPr>
        <w:spacing w:after="0" w:line="240" w:lineRule="auto"/>
        <w:jc w:val="both"/>
        <w:textAlignment w:val="baseline"/>
        <w:rPr>
          <w:rFonts w:ascii="Calibri" w:eastAsia="Times New Roman" w:hAnsi="Calibri" w:cs="Calibri"/>
          <w:sz w:val="24"/>
          <w:szCs w:val="24"/>
          <w:lang w:eastAsia="en-GB"/>
        </w:rPr>
      </w:pPr>
      <w:r w:rsidRPr="006039FC">
        <w:rPr>
          <w:rFonts w:ascii="Calibri" w:eastAsia="Times New Roman" w:hAnsi="Calibri" w:cs="Calibri"/>
          <w:sz w:val="24"/>
          <w:szCs w:val="24"/>
          <w:lang w:eastAsia="en-GB"/>
        </w:rPr>
        <w:t xml:space="preserve">Our schools are forward-thinking and outward-looking. We will continuously improve and evolve together, in order to inspire pupils </w:t>
      </w:r>
      <w:proofErr w:type="gramStart"/>
      <w:r w:rsidRPr="006039FC">
        <w:rPr>
          <w:rFonts w:ascii="Calibri" w:eastAsia="Times New Roman" w:hAnsi="Calibri" w:cs="Calibri"/>
          <w:sz w:val="24"/>
          <w:szCs w:val="24"/>
          <w:lang w:eastAsia="en-GB"/>
        </w:rPr>
        <w:t>who</w:t>
      </w:r>
      <w:proofErr w:type="gramEnd"/>
      <w:r w:rsidRPr="006039FC">
        <w:rPr>
          <w:rFonts w:ascii="Calibri" w:eastAsia="Times New Roman" w:hAnsi="Calibri" w:cs="Calibri"/>
          <w:sz w:val="24"/>
          <w:szCs w:val="24"/>
          <w:lang w:eastAsia="en-GB"/>
        </w:rPr>
        <w:t xml:space="preserve"> leave our schools feeling excited and ready for the future.</w:t>
      </w:r>
    </w:p>
    <w:p w14:paraId="64AC19DC" w14:textId="3968F1ED" w:rsidR="007068DD" w:rsidRDefault="007068DD" w:rsidP="007068DD">
      <w:pPr>
        <w:spacing w:after="0" w:line="240" w:lineRule="auto"/>
        <w:jc w:val="both"/>
        <w:textAlignment w:val="baseline"/>
        <w:rPr>
          <w:rFonts w:ascii="Calibri" w:eastAsia="Times New Roman" w:hAnsi="Calibri" w:cs="Calibri"/>
          <w:sz w:val="24"/>
          <w:szCs w:val="24"/>
          <w:lang w:eastAsia="en-GB"/>
        </w:rPr>
      </w:pPr>
    </w:p>
    <w:p w14:paraId="0A15E53F" w14:textId="050854B1" w:rsidR="007068DD" w:rsidRDefault="007068DD" w:rsidP="007068DD">
      <w:pPr>
        <w:spacing w:after="0" w:line="240" w:lineRule="auto"/>
        <w:jc w:val="both"/>
        <w:textAlignment w:val="baseline"/>
        <w:rPr>
          <w:rFonts w:ascii="Calibri" w:eastAsia="Times New Roman" w:hAnsi="Calibri" w:cs="Calibri"/>
          <w:sz w:val="24"/>
          <w:szCs w:val="24"/>
          <w:lang w:eastAsia="en-GB"/>
        </w:rPr>
      </w:pPr>
    </w:p>
    <w:p w14:paraId="2BA5C39F" w14:textId="114E82E1" w:rsidR="007068DD" w:rsidRDefault="007068DD" w:rsidP="007068DD">
      <w:pPr>
        <w:spacing w:after="0" w:line="240" w:lineRule="auto"/>
        <w:jc w:val="both"/>
        <w:textAlignment w:val="baseline"/>
        <w:rPr>
          <w:rFonts w:ascii="Calibri" w:eastAsia="Times New Roman" w:hAnsi="Calibri" w:cs="Calibri"/>
          <w:sz w:val="24"/>
          <w:szCs w:val="24"/>
          <w:lang w:eastAsia="en-GB"/>
        </w:rPr>
      </w:pPr>
    </w:p>
    <w:p w14:paraId="0BFFBC98" w14:textId="6CF2D84D" w:rsidR="007068DD" w:rsidRDefault="007068DD" w:rsidP="007068DD">
      <w:pPr>
        <w:spacing w:after="0" w:line="240" w:lineRule="auto"/>
        <w:jc w:val="both"/>
        <w:textAlignment w:val="baseline"/>
        <w:rPr>
          <w:rFonts w:ascii="Calibri" w:eastAsia="Times New Roman" w:hAnsi="Calibri" w:cs="Calibri"/>
          <w:sz w:val="24"/>
          <w:szCs w:val="24"/>
          <w:lang w:eastAsia="en-GB"/>
        </w:rPr>
      </w:pPr>
    </w:p>
    <w:p w14:paraId="3B60EDF2" w14:textId="10952D04" w:rsidR="007068DD" w:rsidRDefault="007068DD" w:rsidP="007068DD">
      <w:pPr>
        <w:spacing w:after="0" w:line="240" w:lineRule="auto"/>
        <w:jc w:val="both"/>
        <w:textAlignment w:val="baseline"/>
        <w:rPr>
          <w:rFonts w:ascii="Calibri" w:eastAsia="Times New Roman" w:hAnsi="Calibri" w:cs="Calibri"/>
          <w:sz w:val="24"/>
          <w:szCs w:val="24"/>
          <w:lang w:eastAsia="en-GB"/>
        </w:rPr>
      </w:pPr>
    </w:p>
    <w:p w14:paraId="45ECAC99" w14:textId="23A641A0" w:rsidR="007068DD" w:rsidRDefault="007068DD" w:rsidP="007068DD">
      <w:pPr>
        <w:spacing w:after="0" w:line="240" w:lineRule="auto"/>
        <w:jc w:val="both"/>
        <w:textAlignment w:val="baseline"/>
        <w:rPr>
          <w:rFonts w:ascii="Calibri" w:eastAsia="Times New Roman" w:hAnsi="Calibri" w:cs="Calibri"/>
          <w:sz w:val="24"/>
          <w:szCs w:val="24"/>
          <w:lang w:eastAsia="en-GB"/>
        </w:rPr>
      </w:pPr>
    </w:p>
    <w:p w14:paraId="3C305B03" w14:textId="26204B4C" w:rsidR="007068DD" w:rsidRDefault="007068DD" w:rsidP="007068DD">
      <w:pPr>
        <w:spacing w:after="0" w:line="240" w:lineRule="auto"/>
        <w:jc w:val="both"/>
        <w:textAlignment w:val="baseline"/>
        <w:rPr>
          <w:rFonts w:ascii="Calibri" w:eastAsia="Times New Roman" w:hAnsi="Calibri" w:cs="Calibri"/>
          <w:sz w:val="24"/>
          <w:szCs w:val="24"/>
          <w:lang w:eastAsia="en-GB"/>
        </w:rPr>
      </w:pPr>
    </w:p>
    <w:p w14:paraId="3FF567D8" w14:textId="449D9D04" w:rsidR="007068DD" w:rsidRDefault="007068DD" w:rsidP="007068DD">
      <w:pPr>
        <w:spacing w:after="0" w:line="240" w:lineRule="auto"/>
        <w:jc w:val="both"/>
        <w:textAlignment w:val="baseline"/>
        <w:rPr>
          <w:rFonts w:ascii="Calibri" w:eastAsia="Times New Roman" w:hAnsi="Calibri" w:cs="Calibri"/>
          <w:sz w:val="24"/>
          <w:szCs w:val="24"/>
          <w:lang w:eastAsia="en-GB"/>
        </w:rPr>
      </w:pPr>
    </w:p>
    <w:p w14:paraId="6D9D6A3B" w14:textId="4B015A16" w:rsidR="007068DD" w:rsidRDefault="007068DD" w:rsidP="007068DD">
      <w:pPr>
        <w:spacing w:after="0" w:line="240" w:lineRule="auto"/>
        <w:jc w:val="both"/>
        <w:textAlignment w:val="baseline"/>
        <w:rPr>
          <w:rFonts w:ascii="Calibri" w:eastAsia="Times New Roman" w:hAnsi="Calibri" w:cs="Calibri"/>
          <w:sz w:val="24"/>
          <w:szCs w:val="24"/>
          <w:lang w:eastAsia="en-GB"/>
        </w:rPr>
      </w:pPr>
    </w:p>
    <w:p w14:paraId="0DE9D330" w14:textId="5E57A011" w:rsidR="007068DD" w:rsidRDefault="007068DD" w:rsidP="007068DD">
      <w:pPr>
        <w:spacing w:after="0" w:line="240" w:lineRule="auto"/>
        <w:jc w:val="both"/>
        <w:textAlignment w:val="baseline"/>
        <w:rPr>
          <w:rFonts w:ascii="Calibri" w:eastAsia="Times New Roman" w:hAnsi="Calibri" w:cs="Calibri"/>
          <w:sz w:val="24"/>
          <w:szCs w:val="24"/>
          <w:lang w:eastAsia="en-GB"/>
        </w:rPr>
      </w:pPr>
    </w:p>
    <w:p w14:paraId="62A49EE4" w14:textId="60706E30" w:rsidR="007068DD" w:rsidRDefault="007068DD" w:rsidP="007068DD">
      <w:pPr>
        <w:spacing w:after="0" w:line="240" w:lineRule="auto"/>
        <w:jc w:val="both"/>
        <w:textAlignment w:val="baseline"/>
        <w:rPr>
          <w:rFonts w:ascii="Calibri" w:eastAsia="Times New Roman" w:hAnsi="Calibri" w:cs="Calibri"/>
          <w:sz w:val="24"/>
          <w:szCs w:val="24"/>
          <w:lang w:eastAsia="en-GB"/>
        </w:rPr>
      </w:pPr>
    </w:p>
    <w:p w14:paraId="54400DB7" w14:textId="77777777" w:rsidR="007068DD" w:rsidRPr="006039FC" w:rsidRDefault="007068DD" w:rsidP="007068DD">
      <w:pPr>
        <w:spacing w:after="0" w:line="240" w:lineRule="auto"/>
        <w:jc w:val="both"/>
        <w:textAlignment w:val="baseline"/>
        <w:rPr>
          <w:rFonts w:ascii="Calibri" w:eastAsia="Times New Roman" w:hAnsi="Calibri" w:cs="Calibri"/>
          <w:sz w:val="24"/>
          <w:szCs w:val="24"/>
          <w:lang w:eastAsia="en-GB"/>
        </w:rPr>
      </w:pPr>
    </w:p>
    <w:p w14:paraId="793C6C2C" w14:textId="77777777" w:rsidR="009742BF" w:rsidRPr="009742BF" w:rsidRDefault="009742BF" w:rsidP="009742BF">
      <w:pPr>
        <w:pStyle w:val="paragraph"/>
        <w:spacing w:before="0" w:beforeAutospacing="0" w:after="0" w:afterAutospacing="0"/>
        <w:jc w:val="center"/>
        <w:textAlignment w:val="baseline"/>
        <w:rPr>
          <w:rFonts w:asciiTheme="minorHAnsi" w:hAnsiTheme="minorHAnsi" w:cstheme="minorHAnsi"/>
          <w:sz w:val="32"/>
          <w:szCs w:val="32"/>
        </w:rPr>
      </w:pPr>
    </w:p>
    <w:p w14:paraId="3007E79F" w14:textId="77777777" w:rsidR="00EC24E9" w:rsidRPr="00EC24E9" w:rsidRDefault="00EC24E9" w:rsidP="007068DD">
      <w:pPr>
        <w:jc w:val="both"/>
        <w:rPr>
          <w:rFonts w:eastAsia="Times New Roman" w:cstheme="minorHAnsi"/>
          <w:b/>
          <w:bCs/>
          <w:color w:val="333333"/>
          <w:sz w:val="32"/>
          <w:szCs w:val="32"/>
          <w:u w:val="single"/>
          <w:lang w:eastAsia="en-GB"/>
        </w:rPr>
      </w:pPr>
      <w:r w:rsidRPr="00EC24E9">
        <w:rPr>
          <w:rFonts w:eastAsia="Times New Roman" w:cstheme="minorHAnsi"/>
          <w:b/>
          <w:bCs/>
          <w:color w:val="333333"/>
          <w:sz w:val="32"/>
          <w:szCs w:val="32"/>
          <w:u w:val="single"/>
          <w:lang w:eastAsia="en-GB"/>
        </w:rPr>
        <w:lastRenderedPageBreak/>
        <w:t>Introduction</w:t>
      </w:r>
    </w:p>
    <w:p w14:paraId="69C491EA" w14:textId="15927E67" w:rsidR="007068DD" w:rsidRDefault="009742BF" w:rsidP="007068DD">
      <w:pPr>
        <w:jc w:val="both"/>
        <w:rPr>
          <w:sz w:val="24"/>
          <w:szCs w:val="24"/>
        </w:rPr>
      </w:pPr>
      <w:r w:rsidRPr="00EC24E9">
        <w:rPr>
          <w:rFonts w:eastAsia="Times New Roman" w:cstheme="minorHAnsi"/>
          <w:color w:val="333333"/>
          <w:sz w:val="24"/>
          <w:szCs w:val="24"/>
          <w:lang w:eastAsia="en-GB"/>
        </w:rPr>
        <w:t xml:space="preserve">At Newhampton we are committed to providing all pupils with </w:t>
      </w:r>
      <w:r w:rsidR="006040B5" w:rsidRPr="00EC24E9">
        <w:rPr>
          <w:rFonts w:eastAsia="Times New Roman" w:cstheme="minorHAnsi"/>
          <w:b/>
          <w:bCs/>
          <w:color w:val="333333"/>
          <w:sz w:val="24"/>
          <w:szCs w:val="24"/>
          <w:u w:val="single"/>
          <w:lang w:eastAsia="en-GB"/>
        </w:rPr>
        <w:t xml:space="preserve">the highest of </w:t>
      </w:r>
      <w:r w:rsidR="006040B5" w:rsidRPr="00EC24E9">
        <w:rPr>
          <w:b/>
          <w:bCs/>
          <w:sz w:val="24"/>
          <w:szCs w:val="24"/>
          <w:u w:val="single"/>
        </w:rPr>
        <w:t>expectations and pride in everything we do</w:t>
      </w:r>
      <w:r w:rsidR="006040B5" w:rsidRPr="00EC24E9">
        <w:rPr>
          <w:sz w:val="24"/>
          <w:szCs w:val="24"/>
        </w:rPr>
        <w:t xml:space="preserve"> – both of ourselves and of the pupils. To create a clear and consistent set of guidelines for the presentation of pupils’ learning.</w:t>
      </w:r>
    </w:p>
    <w:p w14:paraId="03F27E64" w14:textId="77777777" w:rsidR="00EC24E9" w:rsidRPr="00EC24E9" w:rsidRDefault="00EC24E9" w:rsidP="007068DD">
      <w:pPr>
        <w:jc w:val="both"/>
        <w:rPr>
          <w:sz w:val="24"/>
          <w:szCs w:val="24"/>
        </w:rPr>
      </w:pPr>
    </w:p>
    <w:p w14:paraId="1DA4C4AA" w14:textId="77777777" w:rsidR="00216FD8" w:rsidRPr="00EC24E9" w:rsidRDefault="00216FD8" w:rsidP="00EC24E9">
      <w:pPr>
        <w:jc w:val="both"/>
        <w:rPr>
          <w:b/>
          <w:bCs/>
          <w:sz w:val="24"/>
          <w:szCs w:val="24"/>
          <w:u w:val="single"/>
        </w:rPr>
      </w:pPr>
      <w:r w:rsidRPr="00EC24E9">
        <w:rPr>
          <w:b/>
          <w:bCs/>
          <w:sz w:val="24"/>
          <w:szCs w:val="24"/>
          <w:u w:val="single"/>
        </w:rPr>
        <w:t xml:space="preserve">Objectives </w:t>
      </w:r>
    </w:p>
    <w:p w14:paraId="4E967436" w14:textId="33C623C3" w:rsidR="00216FD8" w:rsidRPr="00EC24E9" w:rsidRDefault="00216FD8" w:rsidP="00EC24E9">
      <w:pPr>
        <w:pStyle w:val="ListParagraph"/>
        <w:numPr>
          <w:ilvl w:val="0"/>
          <w:numId w:val="13"/>
        </w:numPr>
        <w:jc w:val="both"/>
        <w:rPr>
          <w:sz w:val="24"/>
          <w:szCs w:val="24"/>
        </w:rPr>
      </w:pPr>
      <w:r w:rsidRPr="00EC24E9">
        <w:rPr>
          <w:sz w:val="24"/>
          <w:szCs w:val="24"/>
        </w:rPr>
        <w:t xml:space="preserve">To motivate </w:t>
      </w:r>
      <w:r w:rsidR="006040B5" w:rsidRPr="00EC24E9">
        <w:rPr>
          <w:sz w:val="24"/>
          <w:szCs w:val="24"/>
        </w:rPr>
        <w:t>everyone</w:t>
      </w:r>
      <w:r w:rsidRPr="00EC24E9">
        <w:rPr>
          <w:sz w:val="24"/>
          <w:szCs w:val="24"/>
        </w:rPr>
        <w:t xml:space="preserve"> to present their work in the best possible way. </w:t>
      </w:r>
    </w:p>
    <w:p w14:paraId="62C349F9" w14:textId="4B54F641" w:rsidR="00216FD8" w:rsidRPr="00EC24E9" w:rsidRDefault="00216FD8" w:rsidP="00EC24E9">
      <w:pPr>
        <w:pStyle w:val="ListParagraph"/>
        <w:numPr>
          <w:ilvl w:val="0"/>
          <w:numId w:val="13"/>
        </w:numPr>
        <w:jc w:val="both"/>
        <w:rPr>
          <w:sz w:val="24"/>
          <w:szCs w:val="24"/>
        </w:rPr>
      </w:pPr>
      <w:r w:rsidRPr="00EC24E9">
        <w:rPr>
          <w:sz w:val="24"/>
          <w:szCs w:val="24"/>
        </w:rPr>
        <w:t>To enable pupils to recognise work that is presented to a high standard.</w:t>
      </w:r>
    </w:p>
    <w:p w14:paraId="4F32AEA5" w14:textId="2A637DE1" w:rsidR="00216FD8" w:rsidRPr="00EC24E9" w:rsidRDefault="00216FD8" w:rsidP="00EC24E9">
      <w:pPr>
        <w:pStyle w:val="ListParagraph"/>
        <w:numPr>
          <w:ilvl w:val="0"/>
          <w:numId w:val="13"/>
        </w:numPr>
        <w:jc w:val="both"/>
        <w:rPr>
          <w:sz w:val="24"/>
          <w:szCs w:val="24"/>
        </w:rPr>
      </w:pPr>
      <w:r w:rsidRPr="00EC24E9">
        <w:rPr>
          <w:sz w:val="24"/>
          <w:szCs w:val="24"/>
        </w:rPr>
        <w:t>To ensure each child knows the standard of presentation that is expected of them.</w:t>
      </w:r>
    </w:p>
    <w:p w14:paraId="15A8A279" w14:textId="77777777" w:rsidR="007068DD" w:rsidRPr="00EC24E9" w:rsidRDefault="007068DD" w:rsidP="00EC24E9">
      <w:pPr>
        <w:jc w:val="both"/>
        <w:rPr>
          <w:sz w:val="24"/>
          <w:szCs w:val="24"/>
        </w:rPr>
      </w:pPr>
    </w:p>
    <w:p w14:paraId="2D644EDE" w14:textId="77777777" w:rsidR="00216FD8" w:rsidRPr="00EC24E9" w:rsidRDefault="00216FD8" w:rsidP="00EC24E9">
      <w:pPr>
        <w:jc w:val="both"/>
        <w:rPr>
          <w:b/>
          <w:bCs/>
          <w:sz w:val="24"/>
          <w:szCs w:val="24"/>
          <w:u w:val="single"/>
        </w:rPr>
      </w:pPr>
      <w:r w:rsidRPr="00EC24E9">
        <w:rPr>
          <w:b/>
          <w:bCs/>
          <w:sz w:val="24"/>
          <w:szCs w:val="24"/>
          <w:u w:val="single"/>
        </w:rPr>
        <w:t xml:space="preserve">For Teachers </w:t>
      </w:r>
    </w:p>
    <w:p w14:paraId="32B4FEBC" w14:textId="35A78E62" w:rsidR="00216FD8" w:rsidRPr="00EC24E9" w:rsidRDefault="00216FD8" w:rsidP="00EC24E9">
      <w:pPr>
        <w:pStyle w:val="ListParagraph"/>
        <w:numPr>
          <w:ilvl w:val="0"/>
          <w:numId w:val="13"/>
        </w:numPr>
        <w:jc w:val="both"/>
        <w:rPr>
          <w:sz w:val="24"/>
          <w:szCs w:val="24"/>
        </w:rPr>
      </w:pPr>
      <w:r w:rsidRPr="00EC24E9">
        <w:rPr>
          <w:sz w:val="24"/>
          <w:szCs w:val="24"/>
        </w:rPr>
        <w:t xml:space="preserve">To </w:t>
      </w:r>
      <w:r w:rsidR="006040B5" w:rsidRPr="00EC24E9">
        <w:rPr>
          <w:sz w:val="24"/>
          <w:szCs w:val="24"/>
        </w:rPr>
        <w:t xml:space="preserve">have the highest of standards </w:t>
      </w:r>
      <w:r w:rsidRPr="00EC24E9">
        <w:rPr>
          <w:sz w:val="24"/>
          <w:szCs w:val="24"/>
        </w:rPr>
        <w:t xml:space="preserve">of presentation across the school. </w:t>
      </w:r>
    </w:p>
    <w:p w14:paraId="37EFB05E" w14:textId="1C55D4A1" w:rsidR="00216FD8" w:rsidRPr="00EC24E9" w:rsidRDefault="00216FD8" w:rsidP="00EC24E9">
      <w:pPr>
        <w:pStyle w:val="ListParagraph"/>
        <w:numPr>
          <w:ilvl w:val="0"/>
          <w:numId w:val="13"/>
        </w:numPr>
        <w:jc w:val="both"/>
        <w:rPr>
          <w:sz w:val="24"/>
          <w:szCs w:val="24"/>
        </w:rPr>
      </w:pPr>
      <w:r w:rsidRPr="00EC24E9">
        <w:rPr>
          <w:sz w:val="24"/>
          <w:szCs w:val="24"/>
        </w:rPr>
        <w:t>To provide a baseline for judging acceptable standards of presentation.</w:t>
      </w:r>
    </w:p>
    <w:p w14:paraId="74747D48" w14:textId="77777777" w:rsidR="007068DD" w:rsidRPr="00EC24E9" w:rsidRDefault="007068DD" w:rsidP="00EC24E9">
      <w:pPr>
        <w:jc w:val="both"/>
        <w:rPr>
          <w:sz w:val="24"/>
          <w:szCs w:val="24"/>
        </w:rPr>
      </w:pPr>
    </w:p>
    <w:p w14:paraId="5033128F" w14:textId="77777777" w:rsidR="00216FD8" w:rsidRPr="00EC24E9" w:rsidRDefault="00216FD8" w:rsidP="00EC24E9">
      <w:pPr>
        <w:jc w:val="both"/>
        <w:rPr>
          <w:b/>
          <w:bCs/>
          <w:sz w:val="24"/>
          <w:szCs w:val="24"/>
          <w:u w:val="single"/>
        </w:rPr>
      </w:pPr>
      <w:r w:rsidRPr="00EC24E9">
        <w:rPr>
          <w:b/>
          <w:bCs/>
          <w:sz w:val="24"/>
          <w:szCs w:val="24"/>
          <w:u w:val="single"/>
        </w:rPr>
        <w:t xml:space="preserve">Expectations for Teaching Staff </w:t>
      </w:r>
    </w:p>
    <w:p w14:paraId="2ADBFDE8" w14:textId="42CDB34F" w:rsidR="00216FD8" w:rsidRPr="00EC24E9" w:rsidRDefault="00216FD8" w:rsidP="00EC24E9">
      <w:pPr>
        <w:pStyle w:val="ListParagraph"/>
        <w:numPr>
          <w:ilvl w:val="0"/>
          <w:numId w:val="13"/>
        </w:numPr>
        <w:jc w:val="both"/>
        <w:rPr>
          <w:sz w:val="24"/>
          <w:szCs w:val="24"/>
        </w:rPr>
      </w:pPr>
      <w:r w:rsidRPr="00EC24E9">
        <w:rPr>
          <w:sz w:val="24"/>
          <w:szCs w:val="24"/>
        </w:rPr>
        <w:t xml:space="preserve">Remember – you are the most important role model for presentation and high expectations! Use the resources available to you, </w:t>
      </w:r>
      <w:proofErr w:type="gramStart"/>
      <w:r w:rsidRPr="00EC24E9">
        <w:rPr>
          <w:sz w:val="24"/>
          <w:szCs w:val="24"/>
        </w:rPr>
        <w:t>e.g.</w:t>
      </w:r>
      <w:proofErr w:type="gramEnd"/>
      <w:r w:rsidRPr="00EC24E9">
        <w:rPr>
          <w:sz w:val="24"/>
          <w:szCs w:val="24"/>
        </w:rPr>
        <w:t xml:space="preserve"> on the whiteboard – lines and grids to model good practice</w:t>
      </w:r>
      <w:r w:rsidR="007068DD" w:rsidRPr="00EC24E9">
        <w:rPr>
          <w:sz w:val="24"/>
          <w:szCs w:val="24"/>
        </w:rPr>
        <w:t xml:space="preserve">. </w:t>
      </w:r>
    </w:p>
    <w:p w14:paraId="5C4C905C" w14:textId="3132AF41" w:rsidR="00216FD8" w:rsidRPr="00EC24E9" w:rsidRDefault="00216FD8" w:rsidP="00EC24E9">
      <w:pPr>
        <w:pStyle w:val="ListParagraph"/>
        <w:numPr>
          <w:ilvl w:val="0"/>
          <w:numId w:val="13"/>
        </w:numPr>
        <w:jc w:val="both"/>
        <w:rPr>
          <w:sz w:val="24"/>
          <w:szCs w:val="24"/>
        </w:rPr>
      </w:pPr>
      <w:r w:rsidRPr="00EC24E9">
        <w:rPr>
          <w:sz w:val="24"/>
          <w:szCs w:val="24"/>
        </w:rPr>
        <w:t xml:space="preserve">All handwriting which is on display for the pupils – on the interactive whiteboard, books, flip charts, display – should be legible, consistently </w:t>
      </w:r>
      <w:proofErr w:type="gramStart"/>
      <w:r w:rsidRPr="00EC24E9">
        <w:rPr>
          <w:sz w:val="24"/>
          <w:szCs w:val="24"/>
        </w:rPr>
        <w:t>formed</w:t>
      </w:r>
      <w:proofErr w:type="gramEnd"/>
      <w:r w:rsidR="007068DD" w:rsidRPr="00EC24E9">
        <w:rPr>
          <w:sz w:val="24"/>
          <w:szCs w:val="24"/>
        </w:rPr>
        <w:t xml:space="preserve"> and </w:t>
      </w:r>
      <w:r w:rsidRPr="00EC24E9">
        <w:rPr>
          <w:sz w:val="24"/>
          <w:szCs w:val="24"/>
        </w:rPr>
        <w:t>neat</w:t>
      </w:r>
      <w:r w:rsidR="007068DD" w:rsidRPr="00EC24E9">
        <w:rPr>
          <w:sz w:val="24"/>
          <w:szCs w:val="24"/>
        </w:rPr>
        <w:t xml:space="preserve"> (handwriting policy to follow)</w:t>
      </w:r>
      <w:r w:rsidRPr="00EC24E9">
        <w:rPr>
          <w:sz w:val="24"/>
          <w:szCs w:val="24"/>
        </w:rPr>
        <w:t xml:space="preserve"> </w:t>
      </w:r>
    </w:p>
    <w:p w14:paraId="59909E69" w14:textId="2ABF90F2" w:rsidR="00216FD8" w:rsidRPr="00EC24E9" w:rsidRDefault="00216FD8" w:rsidP="00EC24E9">
      <w:pPr>
        <w:pStyle w:val="ListParagraph"/>
        <w:numPr>
          <w:ilvl w:val="0"/>
          <w:numId w:val="13"/>
        </w:numPr>
        <w:jc w:val="both"/>
        <w:rPr>
          <w:sz w:val="24"/>
          <w:szCs w:val="24"/>
        </w:rPr>
      </w:pPr>
      <w:r w:rsidRPr="00EC24E9">
        <w:rPr>
          <w:sz w:val="24"/>
          <w:szCs w:val="24"/>
        </w:rPr>
        <w:t xml:space="preserve">All pupils’ work must be marked using the agreed </w:t>
      </w:r>
      <w:r w:rsidR="006040B5" w:rsidRPr="00EC24E9">
        <w:rPr>
          <w:sz w:val="24"/>
          <w:szCs w:val="24"/>
        </w:rPr>
        <w:t>Feedback</w:t>
      </w:r>
      <w:r w:rsidRPr="00EC24E9">
        <w:rPr>
          <w:sz w:val="24"/>
          <w:szCs w:val="24"/>
        </w:rPr>
        <w:t xml:space="preserve"> </w:t>
      </w:r>
      <w:r w:rsidR="006040B5" w:rsidRPr="00EC24E9">
        <w:rPr>
          <w:sz w:val="24"/>
          <w:szCs w:val="24"/>
        </w:rPr>
        <w:t>P</w:t>
      </w:r>
      <w:r w:rsidRPr="00EC24E9">
        <w:rPr>
          <w:sz w:val="24"/>
          <w:szCs w:val="24"/>
        </w:rPr>
        <w:t>olicy.</w:t>
      </w:r>
    </w:p>
    <w:p w14:paraId="2F460BAE" w14:textId="433F02CF" w:rsidR="00216FD8" w:rsidRPr="00EC24E9" w:rsidRDefault="00216FD8" w:rsidP="00EC24E9">
      <w:pPr>
        <w:pStyle w:val="ListParagraph"/>
        <w:numPr>
          <w:ilvl w:val="0"/>
          <w:numId w:val="13"/>
        </w:numPr>
        <w:jc w:val="both"/>
        <w:rPr>
          <w:sz w:val="24"/>
          <w:szCs w:val="24"/>
        </w:rPr>
      </w:pPr>
      <w:r w:rsidRPr="00EC24E9">
        <w:rPr>
          <w:sz w:val="24"/>
          <w:szCs w:val="24"/>
        </w:rPr>
        <w:t>When sticking work/labels/headings in books ensure they are straight and cut to size.</w:t>
      </w:r>
    </w:p>
    <w:p w14:paraId="29085BF9" w14:textId="32736F96" w:rsidR="00216FD8" w:rsidRPr="00EC24E9" w:rsidRDefault="00216FD8" w:rsidP="00EC24E9">
      <w:pPr>
        <w:pStyle w:val="ListParagraph"/>
        <w:numPr>
          <w:ilvl w:val="0"/>
          <w:numId w:val="13"/>
        </w:numPr>
        <w:jc w:val="both"/>
        <w:rPr>
          <w:sz w:val="24"/>
          <w:szCs w:val="24"/>
        </w:rPr>
      </w:pPr>
      <w:r w:rsidRPr="00EC24E9">
        <w:rPr>
          <w:sz w:val="24"/>
          <w:szCs w:val="24"/>
        </w:rPr>
        <w:t>Make sure that pupils clear work surfaces and the floor before leaving the room to reduce waste of resources</w:t>
      </w:r>
      <w:r w:rsidR="007068DD" w:rsidRPr="00EC24E9">
        <w:rPr>
          <w:sz w:val="24"/>
          <w:szCs w:val="24"/>
        </w:rPr>
        <w:t xml:space="preserve"> and promote a pride in their environment.</w:t>
      </w:r>
    </w:p>
    <w:p w14:paraId="47611D56" w14:textId="715754E9" w:rsidR="00842355" w:rsidRPr="00EC24E9" w:rsidRDefault="00842355" w:rsidP="00EC24E9">
      <w:pPr>
        <w:pStyle w:val="ListParagraph"/>
        <w:numPr>
          <w:ilvl w:val="0"/>
          <w:numId w:val="13"/>
        </w:numPr>
        <w:jc w:val="both"/>
        <w:rPr>
          <w:sz w:val="24"/>
          <w:szCs w:val="24"/>
        </w:rPr>
      </w:pPr>
      <w:r w:rsidRPr="00EC24E9">
        <w:rPr>
          <w:sz w:val="24"/>
          <w:szCs w:val="24"/>
        </w:rPr>
        <w:t xml:space="preserve">Be a discerning user of sheets – only use when </w:t>
      </w:r>
      <w:proofErr w:type="gramStart"/>
      <w:r w:rsidRPr="00EC24E9">
        <w:rPr>
          <w:sz w:val="24"/>
          <w:szCs w:val="24"/>
        </w:rPr>
        <w:t>absolutely necessary</w:t>
      </w:r>
      <w:proofErr w:type="gramEnd"/>
      <w:r w:rsidRPr="00EC24E9">
        <w:rPr>
          <w:sz w:val="24"/>
          <w:szCs w:val="24"/>
        </w:rPr>
        <w:t xml:space="preserve"> - if you are using sheets to support your learning ensure they are cut neatly to size and glued in straight</w:t>
      </w:r>
    </w:p>
    <w:p w14:paraId="674B65CF" w14:textId="4F7001FE" w:rsidR="006040B5" w:rsidRPr="00EC24E9" w:rsidRDefault="00842355" w:rsidP="00EC24E9">
      <w:pPr>
        <w:pStyle w:val="ListParagraph"/>
        <w:numPr>
          <w:ilvl w:val="0"/>
          <w:numId w:val="13"/>
        </w:numPr>
        <w:jc w:val="both"/>
        <w:rPr>
          <w:sz w:val="24"/>
          <w:szCs w:val="24"/>
        </w:rPr>
      </w:pPr>
      <w:r w:rsidRPr="00EC24E9">
        <w:rPr>
          <w:sz w:val="24"/>
          <w:szCs w:val="24"/>
        </w:rPr>
        <w:t>Landscape sheets that are used should be stuck in are facing out. (The top of the sheet should be in the centre of the book)</w:t>
      </w:r>
    </w:p>
    <w:p w14:paraId="17093D99" w14:textId="77777777" w:rsidR="00842355" w:rsidRPr="00EC24E9" w:rsidRDefault="00842355" w:rsidP="00842355">
      <w:pPr>
        <w:pStyle w:val="ListParagraph"/>
        <w:rPr>
          <w:sz w:val="24"/>
          <w:szCs w:val="24"/>
        </w:rPr>
      </w:pPr>
    </w:p>
    <w:p w14:paraId="2194920C" w14:textId="1AC1CCEB" w:rsidR="00216FD8" w:rsidRPr="00EC24E9" w:rsidRDefault="00216FD8" w:rsidP="00EC24E9">
      <w:pPr>
        <w:jc w:val="both"/>
        <w:rPr>
          <w:sz w:val="24"/>
          <w:szCs w:val="24"/>
          <w:u w:val="single"/>
        </w:rPr>
      </w:pPr>
      <w:r w:rsidRPr="00EC24E9">
        <w:rPr>
          <w:b/>
          <w:bCs/>
          <w:sz w:val="24"/>
          <w:szCs w:val="24"/>
          <w:u w:val="single"/>
        </w:rPr>
        <w:t>Expectations for Pupils</w:t>
      </w:r>
      <w:r w:rsidRPr="00EC24E9">
        <w:rPr>
          <w:sz w:val="24"/>
          <w:szCs w:val="24"/>
          <w:u w:val="single"/>
        </w:rPr>
        <w:t xml:space="preserve"> </w:t>
      </w:r>
    </w:p>
    <w:p w14:paraId="6CA82D9B" w14:textId="0BC3B4C8" w:rsidR="00216FD8" w:rsidRPr="00EC24E9" w:rsidRDefault="00EC24E9" w:rsidP="00EC24E9">
      <w:pPr>
        <w:ind w:firstLine="360"/>
        <w:jc w:val="both"/>
        <w:rPr>
          <w:sz w:val="24"/>
          <w:szCs w:val="24"/>
        </w:rPr>
      </w:pPr>
      <w:r>
        <w:rPr>
          <w:sz w:val="24"/>
          <w:szCs w:val="24"/>
        </w:rPr>
        <w:t>P</w:t>
      </w:r>
      <w:r w:rsidR="00216FD8" w:rsidRPr="00EC24E9">
        <w:rPr>
          <w:sz w:val="24"/>
          <w:szCs w:val="24"/>
        </w:rPr>
        <w:t xml:space="preserve">encils and </w:t>
      </w:r>
      <w:r>
        <w:rPr>
          <w:sz w:val="24"/>
          <w:szCs w:val="24"/>
        </w:rPr>
        <w:t>P</w:t>
      </w:r>
      <w:r w:rsidR="00216FD8" w:rsidRPr="00EC24E9">
        <w:rPr>
          <w:sz w:val="24"/>
          <w:szCs w:val="24"/>
        </w:rPr>
        <w:t xml:space="preserve">ens </w:t>
      </w:r>
    </w:p>
    <w:p w14:paraId="63102702" w14:textId="4BBB30D9" w:rsidR="00216FD8" w:rsidRPr="00EC24E9" w:rsidRDefault="00216FD8" w:rsidP="00EC24E9">
      <w:pPr>
        <w:pStyle w:val="ListParagraph"/>
        <w:numPr>
          <w:ilvl w:val="0"/>
          <w:numId w:val="13"/>
        </w:numPr>
        <w:jc w:val="both"/>
        <w:rPr>
          <w:sz w:val="24"/>
          <w:szCs w:val="24"/>
        </w:rPr>
      </w:pPr>
      <w:r w:rsidRPr="00EC24E9">
        <w:rPr>
          <w:sz w:val="24"/>
          <w:szCs w:val="24"/>
        </w:rPr>
        <w:t xml:space="preserve">Pencils should be used in all </w:t>
      </w:r>
      <w:r w:rsidR="007068DD" w:rsidRPr="00EC24E9">
        <w:rPr>
          <w:sz w:val="24"/>
          <w:szCs w:val="24"/>
        </w:rPr>
        <w:t>m</w:t>
      </w:r>
      <w:r w:rsidRPr="00EC24E9">
        <w:rPr>
          <w:sz w:val="24"/>
          <w:szCs w:val="24"/>
        </w:rPr>
        <w:t xml:space="preserve">aths books and in draft work if appropriate. </w:t>
      </w:r>
    </w:p>
    <w:p w14:paraId="4028D99B" w14:textId="34F9516B" w:rsidR="006040B5" w:rsidRPr="00EC24E9" w:rsidRDefault="006040B5" w:rsidP="00EC24E9">
      <w:pPr>
        <w:pStyle w:val="ListParagraph"/>
        <w:numPr>
          <w:ilvl w:val="0"/>
          <w:numId w:val="13"/>
        </w:numPr>
        <w:jc w:val="both"/>
        <w:rPr>
          <w:sz w:val="24"/>
          <w:szCs w:val="24"/>
        </w:rPr>
      </w:pPr>
      <w:r w:rsidRPr="00EC24E9">
        <w:rPr>
          <w:sz w:val="24"/>
          <w:szCs w:val="24"/>
        </w:rPr>
        <w:t>All straight lines i</w:t>
      </w:r>
      <w:r w:rsidR="00216FD8" w:rsidRPr="00EC24E9">
        <w:rPr>
          <w:sz w:val="24"/>
          <w:szCs w:val="24"/>
        </w:rPr>
        <w:t>n books and on paper should be drawn in pencil.</w:t>
      </w:r>
    </w:p>
    <w:p w14:paraId="5BB550E8" w14:textId="4975DF96" w:rsidR="007068DD" w:rsidRPr="00EC24E9" w:rsidRDefault="007068DD" w:rsidP="00EC24E9">
      <w:pPr>
        <w:pStyle w:val="ListParagraph"/>
        <w:numPr>
          <w:ilvl w:val="0"/>
          <w:numId w:val="13"/>
        </w:numPr>
        <w:jc w:val="both"/>
        <w:rPr>
          <w:sz w:val="24"/>
          <w:szCs w:val="24"/>
        </w:rPr>
      </w:pPr>
      <w:r w:rsidRPr="00EC24E9">
        <w:rPr>
          <w:sz w:val="24"/>
          <w:szCs w:val="24"/>
        </w:rPr>
        <w:t xml:space="preserve">All drawings should be done in pencil. </w:t>
      </w:r>
    </w:p>
    <w:p w14:paraId="1914028A" w14:textId="4A5C467F" w:rsidR="006040B5" w:rsidRPr="00EC24E9" w:rsidRDefault="006040B5" w:rsidP="00EC24E9">
      <w:pPr>
        <w:pStyle w:val="ListParagraph"/>
        <w:numPr>
          <w:ilvl w:val="0"/>
          <w:numId w:val="16"/>
        </w:numPr>
        <w:jc w:val="both"/>
        <w:rPr>
          <w:sz w:val="24"/>
          <w:szCs w:val="24"/>
        </w:rPr>
      </w:pPr>
      <w:r w:rsidRPr="00EC24E9">
        <w:rPr>
          <w:sz w:val="24"/>
          <w:szCs w:val="24"/>
        </w:rPr>
        <w:t xml:space="preserve">All children in KS1 to use a pencil. </w:t>
      </w:r>
    </w:p>
    <w:p w14:paraId="7B4CC149" w14:textId="4DEBFD0C" w:rsidR="006040B5" w:rsidRPr="00EC24E9" w:rsidRDefault="006040B5" w:rsidP="00EC24E9">
      <w:pPr>
        <w:pStyle w:val="ListParagraph"/>
        <w:numPr>
          <w:ilvl w:val="0"/>
          <w:numId w:val="16"/>
        </w:numPr>
        <w:jc w:val="both"/>
        <w:rPr>
          <w:sz w:val="24"/>
          <w:szCs w:val="24"/>
        </w:rPr>
      </w:pPr>
      <w:r w:rsidRPr="00EC24E9">
        <w:rPr>
          <w:sz w:val="24"/>
          <w:szCs w:val="24"/>
        </w:rPr>
        <w:t xml:space="preserve">Children will be given a ‘pen licence’ when teachers feel handwriting is consistently of a high quality. Pupils will </w:t>
      </w:r>
      <w:r w:rsidR="007068DD" w:rsidRPr="00EC24E9">
        <w:rPr>
          <w:sz w:val="24"/>
          <w:szCs w:val="24"/>
        </w:rPr>
        <w:t xml:space="preserve">then </w:t>
      </w:r>
      <w:r w:rsidRPr="00EC24E9">
        <w:rPr>
          <w:sz w:val="24"/>
          <w:szCs w:val="24"/>
        </w:rPr>
        <w:t xml:space="preserve">have the option of then using a pen or a pencil.  </w:t>
      </w:r>
    </w:p>
    <w:p w14:paraId="3F9B5683" w14:textId="4FE7BBBD" w:rsidR="00B50543" w:rsidRDefault="00216FD8" w:rsidP="00EC24E9">
      <w:pPr>
        <w:pStyle w:val="ListParagraph"/>
        <w:numPr>
          <w:ilvl w:val="0"/>
          <w:numId w:val="16"/>
        </w:numPr>
        <w:jc w:val="both"/>
        <w:rPr>
          <w:sz w:val="24"/>
          <w:szCs w:val="24"/>
        </w:rPr>
      </w:pPr>
      <w:r w:rsidRPr="00EC24E9">
        <w:rPr>
          <w:sz w:val="24"/>
          <w:szCs w:val="24"/>
        </w:rPr>
        <w:t>Pens must be</w:t>
      </w:r>
      <w:r w:rsidR="0090259B" w:rsidRPr="00EC24E9">
        <w:rPr>
          <w:sz w:val="24"/>
          <w:szCs w:val="24"/>
        </w:rPr>
        <w:t xml:space="preserve"> blue</w:t>
      </w:r>
      <w:r w:rsidRPr="00EC24E9">
        <w:rPr>
          <w:sz w:val="24"/>
          <w:szCs w:val="24"/>
        </w:rPr>
        <w:t xml:space="preserve"> fibre tip. No ballpoint, biros or felt pens should be used.</w:t>
      </w:r>
    </w:p>
    <w:p w14:paraId="081A15E2" w14:textId="6DBC0CA4" w:rsidR="00EC24E9" w:rsidRDefault="00EC24E9" w:rsidP="00EC24E9">
      <w:pPr>
        <w:jc w:val="both"/>
        <w:rPr>
          <w:sz w:val="24"/>
          <w:szCs w:val="24"/>
        </w:rPr>
      </w:pPr>
    </w:p>
    <w:p w14:paraId="623DD448" w14:textId="7905ACCA" w:rsidR="00EC24E9" w:rsidRDefault="00EC24E9" w:rsidP="00EC24E9">
      <w:pPr>
        <w:jc w:val="both"/>
        <w:rPr>
          <w:sz w:val="24"/>
          <w:szCs w:val="24"/>
        </w:rPr>
      </w:pPr>
    </w:p>
    <w:p w14:paraId="69C2AB08" w14:textId="77777777" w:rsidR="00EC24E9" w:rsidRPr="00EC24E9" w:rsidRDefault="00EC24E9" w:rsidP="00EC24E9">
      <w:pPr>
        <w:jc w:val="both"/>
        <w:rPr>
          <w:sz w:val="24"/>
          <w:szCs w:val="24"/>
        </w:rPr>
      </w:pPr>
    </w:p>
    <w:p w14:paraId="60DFD276" w14:textId="4552A75F" w:rsidR="00B50543" w:rsidRPr="00EC24E9" w:rsidRDefault="00B50543" w:rsidP="00EC24E9">
      <w:pPr>
        <w:jc w:val="both"/>
        <w:rPr>
          <w:sz w:val="24"/>
          <w:szCs w:val="24"/>
        </w:rPr>
      </w:pPr>
      <w:r w:rsidRPr="00EC24E9">
        <w:rPr>
          <w:b/>
          <w:bCs/>
          <w:sz w:val="24"/>
          <w:szCs w:val="24"/>
          <w:u w:val="single"/>
        </w:rPr>
        <w:lastRenderedPageBreak/>
        <w:t xml:space="preserve">Expectations for Layout: </w:t>
      </w:r>
    </w:p>
    <w:p w14:paraId="61DB0022" w14:textId="52BBBBB6" w:rsidR="007068DD" w:rsidRPr="00EC24E9" w:rsidRDefault="006040B5" w:rsidP="00EC24E9">
      <w:pPr>
        <w:pStyle w:val="ListParagraph"/>
        <w:numPr>
          <w:ilvl w:val="0"/>
          <w:numId w:val="16"/>
        </w:numPr>
        <w:jc w:val="both"/>
        <w:rPr>
          <w:sz w:val="24"/>
          <w:szCs w:val="24"/>
        </w:rPr>
      </w:pPr>
      <w:r w:rsidRPr="00EC24E9">
        <w:rPr>
          <w:sz w:val="24"/>
          <w:szCs w:val="24"/>
        </w:rPr>
        <w:t>Every piece of work starts on a new page.</w:t>
      </w:r>
    </w:p>
    <w:p w14:paraId="5CD87ED9" w14:textId="77777777" w:rsidR="00842355" w:rsidRPr="00EC24E9" w:rsidRDefault="006040B5" w:rsidP="007068DD">
      <w:pPr>
        <w:pStyle w:val="ListParagraph"/>
        <w:numPr>
          <w:ilvl w:val="0"/>
          <w:numId w:val="17"/>
        </w:numPr>
        <w:rPr>
          <w:sz w:val="24"/>
          <w:szCs w:val="24"/>
        </w:rPr>
      </w:pPr>
      <w:r w:rsidRPr="00EC24E9">
        <w:rPr>
          <w:sz w:val="24"/>
          <w:szCs w:val="24"/>
        </w:rPr>
        <w:t xml:space="preserve">Every piece of work has a glued in Learning Objective </w:t>
      </w:r>
      <w:r w:rsidR="00842355" w:rsidRPr="00EC24E9">
        <w:rPr>
          <w:sz w:val="24"/>
          <w:szCs w:val="24"/>
        </w:rPr>
        <w:t xml:space="preserve">– this should be specific to the task and expectation. </w:t>
      </w:r>
    </w:p>
    <w:p w14:paraId="0320B2F9" w14:textId="58CFD036" w:rsidR="00842355" w:rsidRPr="00EC24E9" w:rsidRDefault="00842355" w:rsidP="00842355">
      <w:pPr>
        <w:pStyle w:val="ListParagraph"/>
        <w:numPr>
          <w:ilvl w:val="0"/>
          <w:numId w:val="17"/>
        </w:numPr>
        <w:rPr>
          <w:sz w:val="24"/>
          <w:szCs w:val="24"/>
        </w:rPr>
      </w:pPr>
      <w:r w:rsidRPr="00EC24E9">
        <w:rPr>
          <w:sz w:val="24"/>
          <w:szCs w:val="24"/>
        </w:rPr>
        <w:t xml:space="preserve">Page headers as </w:t>
      </w:r>
      <w:r w:rsidR="00973EBD" w:rsidRPr="00EC24E9">
        <w:rPr>
          <w:sz w:val="24"/>
          <w:szCs w:val="24"/>
        </w:rPr>
        <w:t>exemplified</w:t>
      </w:r>
      <w:r w:rsidR="006040B5" w:rsidRPr="00EC24E9">
        <w:rPr>
          <w:sz w:val="24"/>
          <w:szCs w:val="24"/>
        </w:rPr>
        <w:t xml:space="preserve"> below. </w:t>
      </w:r>
      <w:r w:rsidR="00B50543" w:rsidRPr="00EC24E9">
        <w:rPr>
          <w:sz w:val="24"/>
          <w:szCs w:val="24"/>
        </w:rPr>
        <w:t xml:space="preserve"> </w:t>
      </w:r>
      <w:r w:rsidRPr="00EC24E9">
        <w:rPr>
          <w:sz w:val="24"/>
          <w:szCs w:val="24"/>
        </w:rPr>
        <w:t>We should be able to see clear sequencing of a subject / unit by flicking from one header to the next.</w:t>
      </w:r>
    </w:p>
    <w:p w14:paraId="0F4864FB" w14:textId="0C723ECF" w:rsidR="00973EBD" w:rsidRPr="00973EBD" w:rsidRDefault="00973EBD" w:rsidP="00973EBD">
      <w:pPr>
        <w:rPr>
          <w:b/>
          <w:bCs/>
        </w:rPr>
      </w:pPr>
      <w:r>
        <w:rPr>
          <w:b/>
          <w:bCs/>
        </w:rPr>
        <w:t>Key Stage 1</w:t>
      </w:r>
      <w:r w:rsidR="007068DD">
        <w:rPr>
          <w:b/>
          <w:bCs/>
        </w:rPr>
        <w:t xml:space="preserve"> - Header</w:t>
      </w:r>
    </w:p>
    <w:tbl>
      <w:tblPr>
        <w:tblStyle w:val="TableGrid"/>
        <w:tblW w:w="9118" w:type="dxa"/>
        <w:tblLook w:val="04A0" w:firstRow="1" w:lastRow="0" w:firstColumn="1" w:lastColumn="0" w:noHBand="0" w:noVBand="1"/>
      </w:tblPr>
      <w:tblGrid>
        <w:gridCol w:w="2042"/>
        <w:gridCol w:w="2042"/>
        <w:gridCol w:w="2043"/>
        <w:gridCol w:w="1495"/>
        <w:gridCol w:w="1496"/>
      </w:tblGrid>
      <w:tr w:rsidR="00973EBD" w14:paraId="033C8A75" w14:textId="77777777" w:rsidTr="00D72885">
        <w:trPr>
          <w:trHeight w:val="110"/>
        </w:trPr>
        <w:tc>
          <w:tcPr>
            <w:tcW w:w="9118" w:type="dxa"/>
            <w:gridSpan w:val="5"/>
          </w:tcPr>
          <w:p w14:paraId="6756AD20" w14:textId="77777777" w:rsidR="00973EBD" w:rsidRPr="008F21E5" w:rsidRDefault="00973EBD" w:rsidP="007068DD">
            <w:pPr>
              <w:rPr>
                <w:b/>
                <w:bCs/>
              </w:rPr>
            </w:pPr>
            <w:r w:rsidRPr="008F21E5">
              <w:rPr>
                <w:b/>
                <w:bCs/>
              </w:rPr>
              <w:t>Date: Tuesday 14</w:t>
            </w:r>
            <w:r w:rsidRPr="008F21E5">
              <w:rPr>
                <w:b/>
                <w:bCs/>
                <w:vertAlign w:val="superscript"/>
              </w:rPr>
              <w:t>th</w:t>
            </w:r>
            <w:r w:rsidRPr="008F21E5">
              <w:rPr>
                <w:b/>
                <w:bCs/>
              </w:rPr>
              <w:t xml:space="preserve"> February 2023</w:t>
            </w:r>
          </w:p>
        </w:tc>
      </w:tr>
      <w:tr w:rsidR="00973EBD" w14:paraId="75F2822F" w14:textId="77777777" w:rsidTr="00D72885">
        <w:trPr>
          <w:trHeight w:val="398"/>
        </w:trPr>
        <w:tc>
          <w:tcPr>
            <w:tcW w:w="6127" w:type="dxa"/>
            <w:gridSpan w:val="3"/>
            <w:vAlign w:val="center"/>
          </w:tcPr>
          <w:p w14:paraId="44985836" w14:textId="77777777" w:rsidR="00973EBD" w:rsidRPr="008F21E5" w:rsidRDefault="00973EBD" w:rsidP="00D72885">
            <w:pPr>
              <w:rPr>
                <w:b/>
                <w:bCs/>
              </w:rPr>
            </w:pPr>
            <w:r w:rsidRPr="008F21E5">
              <w:rPr>
                <w:b/>
                <w:bCs/>
              </w:rPr>
              <w:t>LO: To identify properties of different materials</w:t>
            </w:r>
          </w:p>
        </w:tc>
        <w:tc>
          <w:tcPr>
            <w:tcW w:w="1495" w:type="dxa"/>
            <w:vAlign w:val="center"/>
          </w:tcPr>
          <w:p w14:paraId="237CE1D1" w14:textId="77777777" w:rsidR="00973EBD" w:rsidRPr="008F21E5" w:rsidRDefault="00973EBD" w:rsidP="00D72885">
            <w:pPr>
              <w:jc w:val="center"/>
              <w:rPr>
                <w:b/>
                <w:bCs/>
              </w:rPr>
            </w:pPr>
            <w:r w:rsidRPr="008F21E5">
              <w:rPr>
                <w:b/>
                <w:bCs/>
              </w:rPr>
              <w:t>Me</w:t>
            </w:r>
          </w:p>
        </w:tc>
        <w:tc>
          <w:tcPr>
            <w:tcW w:w="1496" w:type="dxa"/>
            <w:vAlign w:val="center"/>
          </w:tcPr>
          <w:p w14:paraId="08EFE360" w14:textId="77777777" w:rsidR="00973EBD" w:rsidRPr="008F21E5" w:rsidRDefault="00973EBD" w:rsidP="00D72885">
            <w:pPr>
              <w:jc w:val="center"/>
              <w:rPr>
                <w:b/>
                <w:bCs/>
              </w:rPr>
            </w:pPr>
            <w:r w:rsidRPr="008F21E5">
              <w:rPr>
                <w:b/>
                <w:bCs/>
              </w:rPr>
              <w:t>Teacher</w:t>
            </w:r>
          </w:p>
        </w:tc>
      </w:tr>
      <w:tr w:rsidR="00973EBD" w14:paraId="69F0B25B" w14:textId="77777777" w:rsidTr="00D72885">
        <w:trPr>
          <w:trHeight w:val="134"/>
        </w:trPr>
        <w:tc>
          <w:tcPr>
            <w:tcW w:w="6127" w:type="dxa"/>
            <w:gridSpan w:val="3"/>
            <w:vAlign w:val="center"/>
          </w:tcPr>
          <w:p w14:paraId="73793AA2" w14:textId="77777777" w:rsidR="00973EBD" w:rsidRPr="008F21E5" w:rsidRDefault="00973EBD" w:rsidP="00D72885">
            <w:r w:rsidRPr="008F21E5">
              <w:t>I can describe how different materials feel</w:t>
            </w:r>
          </w:p>
        </w:tc>
        <w:tc>
          <w:tcPr>
            <w:tcW w:w="1495" w:type="dxa"/>
            <w:vAlign w:val="center"/>
          </w:tcPr>
          <w:p w14:paraId="0CCB58E8" w14:textId="77777777" w:rsidR="00973EBD" w:rsidRPr="008F21E5" w:rsidRDefault="00973EBD" w:rsidP="00D72885">
            <w:pPr>
              <w:jc w:val="center"/>
              <w:rPr>
                <w:b/>
                <w:bCs/>
              </w:rPr>
            </w:pPr>
          </w:p>
        </w:tc>
        <w:tc>
          <w:tcPr>
            <w:tcW w:w="1496" w:type="dxa"/>
            <w:vAlign w:val="center"/>
          </w:tcPr>
          <w:p w14:paraId="701E8017" w14:textId="77777777" w:rsidR="00973EBD" w:rsidRPr="008F21E5" w:rsidRDefault="00973EBD" w:rsidP="00D72885">
            <w:pPr>
              <w:jc w:val="center"/>
              <w:rPr>
                <w:b/>
                <w:bCs/>
              </w:rPr>
            </w:pPr>
          </w:p>
          <w:p w14:paraId="5D24DAF4" w14:textId="77777777" w:rsidR="00973EBD" w:rsidRPr="008F21E5" w:rsidRDefault="00973EBD" w:rsidP="00D72885">
            <w:pPr>
              <w:jc w:val="center"/>
              <w:rPr>
                <w:b/>
                <w:bCs/>
              </w:rPr>
            </w:pPr>
          </w:p>
        </w:tc>
      </w:tr>
      <w:tr w:rsidR="00973EBD" w14:paraId="4F45778E" w14:textId="77777777" w:rsidTr="00D72885">
        <w:trPr>
          <w:trHeight w:val="42"/>
        </w:trPr>
        <w:tc>
          <w:tcPr>
            <w:tcW w:w="6127" w:type="dxa"/>
            <w:gridSpan w:val="3"/>
            <w:vAlign w:val="center"/>
          </w:tcPr>
          <w:p w14:paraId="51F74697" w14:textId="77777777" w:rsidR="00973EBD" w:rsidRPr="008F21E5" w:rsidRDefault="00973EBD" w:rsidP="00D72885">
            <w:r w:rsidRPr="008F21E5">
              <w:t>I can begin to use the vocabulary of properties</w:t>
            </w:r>
          </w:p>
        </w:tc>
        <w:tc>
          <w:tcPr>
            <w:tcW w:w="1495" w:type="dxa"/>
            <w:vAlign w:val="center"/>
          </w:tcPr>
          <w:p w14:paraId="165C0086" w14:textId="77777777" w:rsidR="00973EBD" w:rsidRPr="008F21E5" w:rsidRDefault="00973EBD" w:rsidP="00D72885">
            <w:pPr>
              <w:jc w:val="center"/>
              <w:rPr>
                <w:b/>
                <w:bCs/>
              </w:rPr>
            </w:pPr>
          </w:p>
        </w:tc>
        <w:tc>
          <w:tcPr>
            <w:tcW w:w="1496" w:type="dxa"/>
            <w:vAlign w:val="center"/>
          </w:tcPr>
          <w:p w14:paraId="628CDD35" w14:textId="77777777" w:rsidR="00973EBD" w:rsidRPr="008F21E5" w:rsidRDefault="00973EBD" w:rsidP="00D72885">
            <w:pPr>
              <w:jc w:val="center"/>
              <w:rPr>
                <w:b/>
                <w:bCs/>
              </w:rPr>
            </w:pPr>
          </w:p>
          <w:p w14:paraId="510F33DD" w14:textId="77777777" w:rsidR="00973EBD" w:rsidRPr="008F21E5" w:rsidRDefault="00973EBD" w:rsidP="00D72885">
            <w:pPr>
              <w:jc w:val="center"/>
              <w:rPr>
                <w:b/>
                <w:bCs/>
              </w:rPr>
            </w:pPr>
          </w:p>
        </w:tc>
      </w:tr>
      <w:tr w:rsidR="00973EBD" w14:paraId="5FAF41CC" w14:textId="77777777" w:rsidTr="00D72885">
        <w:trPr>
          <w:trHeight w:val="744"/>
        </w:trPr>
        <w:tc>
          <w:tcPr>
            <w:tcW w:w="2042" w:type="dxa"/>
            <w:vAlign w:val="center"/>
          </w:tcPr>
          <w:p w14:paraId="37086D5C" w14:textId="77777777" w:rsidR="00973EBD" w:rsidRPr="008F21E5" w:rsidRDefault="00973EBD" w:rsidP="00D72885">
            <w:pPr>
              <w:jc w:val="center"/>
            </w:pPr>
            <w:r w:rsidRPr="008F21E5">
              <w:t>Supported</w:t>
            </w:r>
          </w:p>
        </w:tc>
        <w:tc>
          <w:tcPr>
            <w:tcW w:w="2042" w:type="dxa"/>
            <w:vAlign w:val="center"/>
          </w:tcPr>
          <w:p w14:paraId="5958360A" w14:textId="77777777" w:rsidR="00973EBD" w:rsidRPr="008F21E5" w:rsidRDefault="00973EBD" w:rsidP="00D72885">
            <w:pPr>
              <w:jc w:val="center"/>
            </w:pPr>
            <w:r w:rsidRPr="008F21E5">
              <w:t>Guided</w:t>
            </w:r>
          </w:p>
        </w:tc>
        <w:tc>
          <w:tcPr>
            <w:tcW w:w="2043" w:type="dxa"/>
            <w:vAlign w:val="center"/>
          </w:tcPr>
          <w:p w14:paraId="281E12BF" w14:textId="77777777" w:rsidR="00973EBD" w:rsidRPr="008F21E5" w:rsidRDefault="00973EBD" w:rsidP="00D72885">
            <w:pPr>
              <w:jc w:val="center"/>
            </w:pPr>
            <w:r w:rsidRPr="008F21E5">
              <w:t>Independent</w:t>
            </w:r>
          </w:p>
        </w:tc>
        <w:tc>
          <w:tcPr>
            <w:tcW w:w="1495" w:type="dxa"/>
            <w:vAlign w:val="center"/>
          </w:tcPr>
          <w:p w14:paraId="24C1FF8E" w14:textId="77777777" w:rsidR="00973EBD" w:rsidRPr="008F21E5" w:rsidRDefault="00973EBD" w:rsidP="00D72885">
            <w:pPr>
              <w:jc w:val="center"/>
              <w:rPr>
                <w:b/>
                <w:bCs/>
              </w:rPr>
            </w:pPr>
            <w:r w:rsidRPr="008F21E5">
              <w:rPr>
                <w:b/>
                <w:bCs/>
                <w:noProof/>
              </w:rPr>
              <mc:AlternateContent>
                <mc:Choice Requires="wps">
                  <w:drawing>
                    <wp:anchor distT="0" distB="0" distL="114300" distR="114300" simplePos="0" relativeHeight="251660288" behindDoc="0" locked="0" layoutInCell="1" allowOverlap="1" wp14:anchorId="25608200" wp14:editId="0267F3EC">
                      <wp:simplePos x="0" y="0"/>
                      <wp:positionH relativeFrom="column">
                        <wp:posOffset>217170</wp:posOffset>
                      </wp:positionH>
                      <wp:positionV relativeFrom="paragraph">
                        <wp:posOffset>635</wp:posOffset>
                      </wp:positionV>
                      <wp:extent cx="347980" cy="347980"/>
                      <wp:effectExtent l="0" t="0" r="13970" b="13970"/>
                      <wp:wrapNone/>
                      <wp:docPr id="1" name="Oval 1"/>
                      <wp:cNvGraphicFramePr/>
                      <a:graphic xmlns:a="http://schemas.openxmlformats.org/drawingml/2006/main">
                        <a:graphicData uri="http://schemas.microsoft.com/office/word/2010/wordprocessingShape">
                          <wps:wsp>
                            <wps:cNvSpPr/>
                            <wps:spPr>
                              <a:xfrm>
                                <a:off x="0" y="0"/>
                                <a:ext cx="347980" cy="34798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rto="http://schemas.microsoft.com/office/word/2006/arto">
                  <w:pict>
                    <v:oval id="Oval 1" style="position:absolute;margin-left:17.1pt;margin-top:.05pt;width:27.4pt;height:27.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strokeweight="1pt" w14:anchorId="00D9A9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YBadQIAAE8FAAAOAAAAZHJzL2Uyb0RvYy54bWysVE1v2zAMvQ/YfxB0X51kWdcGdYqgRYcB&#10;RVusHXpWZakRJomaxMTJfv0o2XGyNadhF5k0yccPPericuMsW6uYDPiaj09GnCkvoTH+tebfn24+&#10;nHGWUPhGWPCq5luV+OX8/buLNszUBJZgGxUZgfg0a0PNl4hhVlVJLpUT6QSC8mTUEJ1AUuNr1UTR&#10;Erqz1WQ0Oq1aiE2IIFVK9Pe6M/J5wddaSbzXOilktuZUG5YzlvMln9X8QsxeowhLI/syxD9U4YTx&#10;lHSAuhYo2CqaN1DOyAgJNJ5IcBVobaQqPVA349Ff3TwuRVClFxpOCsOY0v+DlXfrh8hMQ3fHmReO&#10;ruh+LSwb58m0Ic3I4TE8xF5LJOY2Nzq6/KUG2KZMcztMU22QSfr5cfr5/IxmLsnUy4RS7YNDTPhF&#10;gWNZqLmy1oSU+xUzsb5N2HnvvPJv6/OZwJrmxlhblMwUdWUjo7JrjptSOWU58CItR1a5n66DIuHW&#10;qg71m9I0A6p5UrIX9u0xhZTK42meSEEi7xymqYIhcHws0OKumN43h6nCyiFwdCzwz4xDRMkKHodg&#10;ZzzEYwDNjyFz57/rvus5t/8CzZauPkK3EynIG0P3cCsSPohIS0BXR4uN93RoC23NoZc4W0L8dex/&#10;9idukpWzlpaq5unnSkTFmf3qibXn4+k0b2FRpp8+T0iJh5aXQ4tfuSugOyVmUnVFzP5od6KO4J5p&#10;/xc5K5mEl5S75hLjTrnCbtnpBZFqsShutHlB4K1/DDKD56lmkj1tnkUMPRmRWHwHuwV8Q8jON0d6&#10;WKwQtCls3c+1nzdtbSFN/8LkZ+FQL177d3D+GwAA//8DAFBLAwQUAAYACAAAACEAP97C39wAAAAF&#10;AQAADwAAAGRycy9kb3ducmV2LnhtbEyPwU7DMBBE70j8g7VIXFDrNG2jNMSpABVxQ6L0A9x4iQPx&#10;OordJvD1bE9wnJ3RzNtyO7lOnHEIrScFi3kCAqn2pqVGweH9eZaDCFGT0Z0nVPCNAbbV9VWpC+NH&#10;esPzPjaCSygUWoGNsS+kDLVFp8Pc90jsffjB6chyaKQZ9MjlrpNpkmTS6ZZ4weoenyzWX/uTU5Dl&#10;6XKHi91jNtqfae3C68tnf6fU7c30cA8i4hT/wnDBZ3SomOnoT2SC6BQsVyknL3fBbr7hx44K1qsN&#10;yKqU/+mrXwAAAP//AwBQSwECLQAUAAYACAAAACEAtoM4kv4AAADhAQAAEwAAAAAAAAAAAAAAAAAA&#10;AAAAW0NvbnRlbnRfVHlwZXNdLnhtbFBLAQItABQABgAIAAAAIQA4/SH/1gAAAJQBAAALAAAAAAAA&#10;AAAAAAAAAC8BAABfcmVscy8ucmVsc1BLAQItABQABgAIAAAAIQC4CYBadQIAAE8FAAAOAAAAAAAA&#10;AAAAAAAAAC4CAABkcnMvZTJvRG9jLnhtbFBLAQItABQABgAIAAAAIQA/3sLf3AAAAAUBAAAPAAAA&#10;AAAAAAAAAAAAAM8EAABkcnMvZG93bnJldi54bWxQSwUGAAAAAAQABADzAAAA2AUAAAAA&#10;">
                      <v:stroke joinstyle="miter"/>
                    </v:oval>
                  </w:pict>
                </mc:Fallback>
              </mc:AlternateContent>
            </w:r>
          </w:p>
        </w:tc>
        <w:tc>
          <w:tcPr>
            <w:tcW w:w="1496" w:type="dxa"/>
            <w:vAlign w:val="center"/>
          </w:tcPr>
          <w:p w14:paraId="4175C014" w14:textId="77777777" w:rsidR="00973EBD" w:rsidRPr="008F21E5" w:rsidRDefault="00973EBD" w:rsidP="00D72885">
            <w:pPr>
              <w:jc w:val="center"/>
              <w:rPr>
                <w:b/>
                <w:bCs/>
              </w:rPr>
            </w:pPr>
          </w:p>
          <w:p w14:paraId="5D56A2C5" w14:textId="77777777" w:rsidR="00973EBD" w:rsidRPr="008F21E5" w:rsidRDefault="00973EBD" w:rsidP="00D72885">
            <w:pPr>
              <w:jc w:val="center"/>
              <w:rPr>
                <w:b/>
                <w:bCs/>
              </w:rPr>
            </w:pPr>
          </w:p>
        </w:tc>
      </w:tr>
    </w:tbl>
    <w:p w14:paraId="617C0DF8" w14:textId="77777777" w:rsidR="00973EBD" w:rsidRDefault="00973EBD" w:rsidP="00973EBD">
      <w:pPr>
        <w:pStyle w:val="ListParagraph"/>
      </w:pPr>
    </w:p>
    <w:p w14:paraId="6F30BB48" w14:textId="4A0735F8" w:rsidR="00973EBD" w:rsidRPr="00973EBD" w:rsidRDefault="00973EBD" w:rsidP="00973EBD">
      <w:pPr>
        <w:rPr>
          <w:b/>
          <w:bCs/>
        </w:rPr>
      </w:pPr>
      <w:r w:rsidRPr="00973EBD">
        <w:rPr>
          <w:b/>
          <w:bCs/>
        </w:rPr>
        <w:t xml:space="preserve">Year </w:t>
      </w:r>
      <w:r w:rsidR="007068DD">
        <w:rPr>
          <w:b/>
          <w:bCs/>
        </w:rPr>
        <w:t>3 and Year 4 Header</w:t>
      </w:r>
    </w:p>
    <w:tbl>
      <w:tblPr>
        <w:tblStyle w:val="TableGrid"/>
        <w:tblW w:w="9118" w:type="dxa"/>
        <w:tblLook w:val="04A0" w:firstRow="1" w:lastRow="0" w:firstColumn="1" w:lastColumn="0" w:noHBand="0" w:noVBand="1"/>
      </w:tblPr>
      <w:tblGrid>
        <w:gridCol w:w="6091"/>
        <w:gridCol w:w="1559"/>
        <w:gridCol w:w="1468"/>
      </w:tblGrid>
      <w:tr w:rsidR="00973EBD" w14:paraId="45D93DEE" w14:textId="77777777" w:rsidTr="00D72885">
        <w:trPr>
          <w:trHeight w:val="201"/>
        </w:trPr>
        <w:tc>
          <w:tcPr>
            <w:tcW w:w="9118" w:type="dxa"/>
            <w:gridSpan w:val="3"/>
          </w:tcPr>
          <w:p w14:paraId="3B8DB158" w14:textId="77777777" w:rsidR="00973EBD" w:rsidRPr="00310CD0" w:rsidRDefault="00973EBD" w:rsidP="00D72885">
            <w:pPr>
              <w:jc w:val="center"/>
              <w:rPr>
                <w:b/>
                <w:bCs/>
              </w:rPr>
            </w:pPr>
            <w:r w:rsidRPr="00310CD0">
              <w:rPr>
                <w:b/>
                <w:bCs/>
              </w:rPr>
              <w:t>Date: Tuesday 14</w:t>
            </w:r>
            <w:r w:rsidRPr="00310CD0">
              <w:rPr>
                <w:b/>
                <w:bCs/>
                <w:vertAlign w:val="superscript"/>
              </w:rPr>
              <w:t>th</w:t>
            </w:r>
            <w:r w:rsidRPr="00310CD0">
              <w:rPr>
                <w:b/>
                <w:bCs/>
              </w:rPr>
              <w:t xml:space="preserve"> February 2023</w:t>
            </w:r>
          </w:p>
        </w:tc>
      </w:tr>
      <w:tr w:rsidR="00973EBD" w14:paraId="297A2830" w14:textId="77777777" w:rsidTr="00D72885">
        <w:trPr>
          <w:trHeight w:val="418"/>
        </w:trPr>
        <w:tc>
          <w:tcPr>
            <w:tcW w:w="6091" w:type="dxa"/>
            <w:vAlign w:val="center"/>
          </w:tcPr>
          <w:p w14:paraId="3A29BFCF" w14:textId="77777777" w:rsidR="00973EBD" w:rsidRPr="00310CD0" w:rsidRDefault="00973EBD" w:rsidP="00D72885">
            <w:pPr>
              <w:rPr>
                <w:b/>
                <w:bCs/>
              </w:rPr>
            </w:pPr>
            <w:r w:rsidRPr="00310CD0">
              <w:rPr>
                <w:b/>
                <w:bCs/>
              </w:rPr>
              <w:t>LO: To identify properties of different materials</w:t>
            </w:r>
          </w:p>
        </w:tc>
        <w:tc>
          <w:tcPr>
            <w:tcW w:w="1559" w:type="dxa"/>
            <w:vAlign w:val="center"/>
          </w:tcPr>
          <w:p w14:paraId="6EB034B3" w14:textId="77777777" w:rsidR="00973EBD" w:rsidRPr="00310CD0" w:rsidRDefault="00973EBD" w:rsidP="00D72885">
            <w:pPr>
              <w:jc w:val="center"/>
              <w:rPr>
                <w:b/>
                <w:bCs/>
              </w:rPr>
            </w:pPr>
            <w:r w:rsidRPr="00310CD0">
              <w:rPr>
                <w:b/>
                <w:bCs/>
              </w:rPr>
              <w:t>Me</w:t>
            </w:r>
          </w:p>
        </w:tc>
        <w:tc>
          <w:tcPr>
            <w:tcW w:w="1468" w:type="dxa"/>
            <w:vAlign w:val="center"/>
          </w:tcPr>
          <w:p w14:paraId="78E2A252" w14:textId="77777777" w:rsidR="00973EBD" w:rsidRPr="00310CD0" w:rsidRDefault="00973EBD" w:rsidP="00D72885">
            <w:pPr>
              <w:jc w:val="center"/>
              <w:rPr>
                <w:b/>
                <w:bCs/>
              </w:rPr>
            </w:pPr>
            <w:r w:rsidRPr="00310CD0">
              <w:rPr>
                <w:b/>
                <w:bCs/>
              </w:rPr>
              <w:t>Teacher</w:t>
            </w:r>
          </w:p>
        </w:tc>
      </w:tr>
      <w:tr w:rsidR="00973EBD" w14:paraId="47816049" w14:textId="77777777" w:rsidTr="00D72885">
        <w:trPr>
          <w:trHeight w:val="269"/>
        </w:trPr>
        <w:tc>
          <w:tcPr>
            <w:tcW w:w="6091" w:type="dxa"/>
            <w:vAlign w:val="center"/>
          </w:tcPr>
          <w:p w14:paraId="4E6491C7" w14:textId="77777777" w:rsidR="00973EBD" w:rsidRPr="00310CD0" w:rsidRDefault="00973EBD" w:rsidP="00D72885">
            <w:r w:rsidRPr="00310CD0">
              <w:t>I can describe how different materials feel</w:t>
            </w:r>
          </w:p>
        </w:tc>
        <w:tc>
          <w:tcPr>
            <w:tcW w:w="1559" w:type="dxa"/>
            <w:vAlign w:val="center"/>
          </w:tcPr>
          <w:p w14:paraId="03395F0E" w14:textId="77777777" w:rsidR="00973EBD" w:rsidRPr="00310CD0" w:rsidRDefault="00973EBD" w:rsidP="00D72885">
            <w:pPr>
              <w:jc w:val="center"/>
              <w:rPr>
                <w:b/>
                <w:bCs/>
              </w:rPr>
            </w:pPr>
          </w:p>
        </w:tc>
        <w:tc>
          <w:tcPr>
            <w:tcW w:w="1468" w:type="dxa"/>
            <w:vAlign w:val="center"/>
          </w:tcPr>
          <w:p w14:paraId="4B0054CE" w14:textId="77777777" w:rsidR="00973EBD" w:rsidRPr="00310CD0" w:rsidRDefault="00973EBD" w:rsidP="00D72885">
            <w:pPr>
              <w:jc w:val="center"/>
              <w:rPr>
                <w:b/>
                <w:bCs/>
              </w:rPr>
            </w:pPr>
          </w:p>
          <w:p w14:paraId="66C24FEF" w14:textId="77777777" w:rsidR="00973EBD" w:rsidRPr="00310CD0" w:rsidRDefault="00973EBD" w:rsidP="00D72885">
            <w:pPr>
              <w:jc w:val="center"/>
              <w:rPr>
                <w:b/>
                <w:bCs/>
              </w:rPr>
            </w:pPr>
          </w:p>
        </w:tc>
      </w:tr>
      <w:tr w:rsidR="00973EBD" w14:paraId="4A6FA943" w14:textId="77777777" w:rsidTr="00D72885">
        <w:trPr>
          <w:trHeight w:val="42"/>
        </w:trPr>
        <w:tc>
          <w:tcPr>
            <w:tcW w:w="6091" w:type="dxa"/>
            <w:vAlign w:val="center"/>
          </w:tcPr>
          <w:p w14:paraId="4957AFE7" w14:textId="77777777" w:rsidR="00973EBD" w:rsidRPr="00310CD0" w:rsidRDefault="00973EBD" w:rsidP="00D72885">
            <w:r w:rsidRPr="00310CD0">
              <w:t>I can begin to use the vocabulary of properties</w:t>
            </w:r>
          </w:p>
        </w:tc>
        <w:tc>
          <w:tcPr>
            <w:tcW w:w="1559" w:type="dxa"/>
            <w:vAlign w:val="center"/>
          </w:tcPr>
          <w:p w14:paraId="44041386" w14:textId="77777777" w:rsidR="00973EBD" w:rsidRPr="00310CD0" w:rsidRDefault="00973EBD" w:rsidP="00D72885">
            <w:pPr>
              <w:jc w:val="center"/>
              <w:rPr>
                <w:b/>
                <w:bCs/>
              </w:rPr>
            </w:pPr>
          </w:p>
        </w:tc>
        <w:tc>
          <w:tcPr>
            <w:tcW w:w="1468" w:type="dxa"/>
            <w:vAlign w:val="center"/>
          </w:tcPr>
          <w:p w14:paraId="6B6DD704" w14:textId="77777777" w:rsidR="00973EBD" w:rsidRPr="00310CD0" w:rsidRDefault="00973EBD" w:rsidP="00D72885">
            <w:pPr>
              <w:jc w:val="center"/>
              <w:rPr>
                <w:b/>
                <w:bCs/>
              </w:rPr>
            </w:pPr>
          </w:p>
          <w:p w14:paraId="6FDE9E66" w14:textId="77777777" w:rsidR="00973EBD" w:rsidRPr="00310CD0" w:rsidRDefault="00973EBD" w:rsidP="00D72885">
            <w:pPr>
              <w:jc w:val="center"/>
              <w:rPr>
                <w:b/>
                <w:bCs/>
              </w:rPr>
            </w:pPr>
          </w:p>
        </w:tc>
      </w:tr>
      <w:tr w:rsidR="00973EBD" w14:paraId="2654FC51" w14:textId="77777777" w:rsidTr="00D72885">
        <w:trPr>
          <w:trHeight w:val="455"/>
        </w:trPr>
        <w:tc>
          <w:tcPr>
            <w:tcW w:w="6091" w:type="dxa"/>
          </w:tcPr>
          <w:p w14:paraId="38BD5312" w14:textId="0F46B159" w:rsidR="00842355" w:rsidRPr="00310CD0" w:rsidRDefault="00973EBD" w:rsidP="00D72885">
            <w:r w:rsidRPr="00310CD0">
              <w:t xml:space="preserve">My reflection: </w:t>
            </w:r>
            <w:r w:rsidR="00842355">
              <w:t xml:space="preserve"> </w:t>
            </w:r>
            <w:r w:rsidR="00842355" w:rsidRPr="00842355">
              <w:rPr>
                <w:i/>
                <w:iCs/>
              </w:rPr>
              <w:t>I really found this work tricky.</w:t>
            </w:r>
            <w:r w:rsidR="00842355">
              <w:t xml:space="preserve"> </w:t>
            </w:r>
          </w:p>
        </w:tc>
        <w:tc>
          <w:tcPr>
            <w:tcW w:w="1559" w:type="dxa"/>
            <w:vAlign w:val="center"/>
          </w:tcPr>
          <w:p w14:paraId="5228AA50" w14:textId="77777777" w:rsidR="00973EBD" w:rsidRPr="00310CD0" w:rsidRDefault="00973EBD" w:rsidP="00D72885">
            <w:pPr>
              <w:jc w:val="center"/>
              <w:rPr>
                <w:b/>
                <w:bCs/>
              </w:rPr>
            </w:pPr>
            <w:r w:rsidRPr="00310CD0">
              <w:rPr>
                <w:b/>
                <w:bCs/>
                <w:noProof/>
              </w:rPr>
              <mc:AlternateContent>
                <mc:Choice Requires="wps">
                  <w:drawing>
                    <wp:anchor distT="0" distB="0" distL="114300" distR="114300" simplePos="0" relativeHeight="251661312" behindDoc="0" locked="0" layoutInCell="1" allowOverlap="1" wp14:anchorId="690567DE" wp14:editId="0F6EA644">
                      <wp:simplePos x="0" y="0"/>
                      <wp:positionH relativeFrom="column">
                        <wp:posOffset>261620</wp:posOffset>
                      </wp:positionH>
                      <wp:positionV relativeFrom="paragraph">
                        <wp:posOffset>5715</wp:posOffset>
                      </wp:positionV>
                      <wp:extent cx="347980" cy="347980"/>
                      <wp:effectExtent l="0" t="0" r="13970" b="13970"/>
                      <wp:wrapNone/>
                      <wp:docPr id="2" name="Oval 2"/>
                      <wp:cNvGraphicFramePr/>
                      <a:graphic xmlns:a="http://schemas.openxmlformats.org/drawingml/2006/main">
                        <a:graphicData uri="http://schemas.microsoft.com/office/word/2010/wordprocessingShape">
                          <wps:wsp>
                            <wps:cNvSpPr/>
                            <wps:spPr>
                              <a:xfrm>
                                <a:off x="0" y="0"/>
                                <a:ext cx="347980" cy="34798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rto="http://schemas.microsoft.com/office/word/2006/arto">
                  <w:pict>
                    <v:oval id="Oval 2" style="position:absolute;margin-left:20.6pt;margin-top:.45pt;width:27.4pt;height:27.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strokeweight="1pt" w14:anchorId="46E10A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E1RdwIAAE8FAAAOAAAAZHJzL2Uyb0RvYy54bWysVE1v2zAMvQ/YfxB0X51kWdcGdYqgRYcB&#10;RVusHXpWZakRJokapcTJfv0o2XGyNadhF5k0Hx8/ROricuMsWyuMBnzNxycjzpSX0Bj/WvPvTzcf&#10;zjiLSfhGWPCq5lsV+eX8/buLNszUBJZgG4WMSHyctaHmy5TCrKqiXCon4gkE5cmoAZ1IpOJr1aBo&#10;id3ZajIanVYtYBMQpIqR/l53Rj4v/Forme61jioxW3PKLZUTy/mSz2p+IWavKMLSyD4N8Q9ZOGE8&#10;BR2orkUSbIXmDZUzEiGCTicSXAVaG6lKDVTNePRXNY9LEVSphZoTw9Cm+P9o5d36AZlpaj7hzAtH&#10;V3S/FpZNcmfaEGcEeAwP2GuRxFzmRqPLXyqAbUo3t0M31SYxST8/Tj+fn1HPJZl6mViqvXPAmL4o&#10;cCwLNVfWmhBzvWIm1rcxdegdKv+2Pp8RrGlujLVFyZOiriwySrvmaTPOmVOUAxRp2bPK9XQVFClt&#10;repYvylNPaCcJyV6mb49p5BS+XTa81pP6OymKYPBcXzM0aZdMj02u6kylYPj6JjjnxEHjxIVfBqc&#10;nfGAxwiaH0PkDr+rvqs5l/8CzZauHqHbiRjkjaF7uBUxPQikJaCro8VO93RoC23NoZc4WwL+OvY/&#10;42k2ycpZS0tV8/hzJVBxZr96mtrz8XSat7Ao00+fJ6TgoeXl0OJX7groTsf0hARZxIxPdidqBPdM&#10;+7/IUckkvKTYNZcJd8pV6padXhCpFosCo80LIt36xyAzee5qHrKnzbPA0A9joim+g90CvhnIDps9&#10;PSxWCbQp07rva99v2toyjP0Lk5+FQ72g9u/g/DcAAAD//wMAUEsDBBQABgAIAAAAIQBAy3rI3AAA&#10;AAUBAAAPAAAAZHJzL2Rvd25yZXYueG1sTI/BTsMwEETvSPyDtUhcEHUSSNqGbCpARdyQKP0AN17i&#10;QLyOYrcJfD3mBMfRjGbeVJvZ9uJEo+8cI6SLBARx43THLcL+7el6BcIHxVr1jgnhizxs6vOzSpXa&#10;TfxKp11oRSxhXyoEE8JQSukbQ1b5hRuIo/fuRqtClGMr9aimWG57mSVJIa3qOC4YNdCjoeZzd7QI&#10;xSq72VK6fSgm8z3n1r88fwxXiJcX8/0diEBz+AvDL35EhzoyHdyRtRc9wm2axSTCGkR010U8dkDI&#10;8yXIupL/6esfAAAA//8DAFBLAQItABQABgAIAAAAIQC2gziS/gAAAOEBAAATAAAAAAAAAAAAAAAA&#10;AAAAAABbQ29udGVudF9UeXBlc10ueG1sUEsBAi0AFAAGAAgAAAAhADj9If/WAAAAlAEAAAsAAAAA&#10;AAAAAAAAAAAALwEAAF9yZWxzLy5yZWxzUEsBAi0AFAAGAAgAAAAhAI7UTVF3AgAATwUAAA4AAAAA&#10;AAAAAAAAAAAALgIAAGRycy9lMm9Eb2MueG1sUEsBAi0AFAAGAAgAAAAhAEDLesjcAAAABQEAAA8A&#10;AAAAAAAAAAAAAAAA0QQAAGRycy9kb3ducmV2LnhtbFBLBQYAAAAABAAEAPMAAADaBQAAAAA=&#10;">
                      <v:stroke joinstyle="miter"/>
                    </v:oval>
                  </w:pict>
                </mc:Fallback>
              </mc:AlternateContent>
            </w:r>
          </w:p>
        </w:tc>
        <w:tc>
          <w:tcPr>
            <w:tcW w:w="1468" w:type="dxa"/>
            <w:vAlign w:val="center"/>
          </w:tcPr>
          <w:p w14:paraId="7D1A918E" w14:textId="77777777" w:rsidR="00973EBD" w:rsidRPr="00310CD0" w:rsidRDefault="00973EBD" w:rsidP="00D72885">
            <w:pPr>
              <w:pStyle w:val="NoSpacing"/>
            </w:pPr>
            <w:r w:rsidRPr="00310CD0">
              <w:t>Supported</w:t>
            </w:r>
          </w:p>
          <w:p w14:paraId="7F4EF443" w14:textId="77777777" w:rsidR="00973EBD" w:rsidRPr="00310CD0" w:rsidRDefault="00973EBD" w:rsidP="00D72885">
            <w:pPr>
              <w:pStyle w:val="NoSpacing"/>
            </w:pPr>
            <w:r w:rsidRPr="00310CD0">
              <w:t>Guided</w:t>
            </w:r>
          </w:p>
          <w:p w14:paraId="12FD9BF7" w14:textId="77777777" w:rsidR="00973EBD" w:rsidRPr="00310CD0" w:rsidRDefault="00973EBD" w:rsidP="00D72885">
            <w:pPr>
              <w:pStyle w:val="NoSpacing"/>
              <w:rPr>
                <w:b/>
                <w:bCs/>
              </w:rPr>
            </w:pPr>
            <w:r w:rsidRPr="00310CD0">
              <w:t>Independent</w:t>
            </w:r>
          </w:p>
        </w:tc>
      </w:tr>
    </w:tbl>
    <w:p w14:paraId="738A51BA" w14:textId="11AE3B32" w:rsidR="00973EBD" w:rsidRDefault="00973EBD" w:rsidP="00973EBD">
      <w:pPr>
        <w:rPr>
          <w:sz w:val="28"/>
          <w:szCs w:val="28"/>
        </w:rPr>
      </w:pPr>
    </w:p>
    <w:p w14:paraId="6421A74E" w14:textId="40D50832" w:rsidR="007068DD" w:rsidRDefault="007068DD" w:rsidP="00973EBD">
      <w:pPr>
        <w:rPr>
          <w:b/>
          <w:bCs/>
        </w:rPr>
      </w:pPr>
      <w:r w:rsidRPr="007068DD">
        <w:rPr>
          <w:b/>
          <w:bCs/>
        </w:rPr>
        <w:t>Year 5 and Year 6 Header</w:t>
      </w:r>
    </w:p>
    <w:p w14:paraId="47A84C97" w14:textId="13EC037C" w:rsidR="007068DD" w:rsidRDefault="007068DD" w:rsidP="00973EBD">
      <w:pPr>
        <w:rPr>
          <w:b/>
          <w:bCs/>
        </w:rPr>
      </w:pPr>
      <w:r w:rsidRPr="007068DD">
        <w:rPr>
          <w:b/>
          <w:bCs/>
          <w:u w:val="single"/>
        </w:rPr>
        <w:t>Tuesday 14</w:t>
      </w:r>
      <w:r w:rsidRPr="007068DD">
        <w:rPr>
          <w:b/>
          <w:bCs/>
          <w:u w:val="single"/>
          <w:vertAlign w:val="superscript"/>
        </w:rPr>
        <w:t>th</w:t>
      </w:r>
      <w:r w:rsidRPr="007068DD">
        <w:rPr>
          <w:b/>
          <w:bCs/>
          <w:u w:val="single"/>
        </w:rPr>
        <w:t xml:space="preserve"> February 2023</w:t>
      </w:r>
      <w:r>
        <w:rPr>
          <w:b/>
          <w:bCs/>
        </w:rPr>
        <w:t xml:space="preserve"> </w:t>
      </w:r>
      <w:r w:rsidRPr="00842355">
        <w:rPr>
          <w:i/>
          <w:iCs/>
        </w:rPr>
        <w:t>(handwritten)</w:t>
      </w:r>
    </w:p>
    <w:p w14:paraId="6540C920" w14:textId="4444E6F0" w:rsidR="007068DD" w:rsidRDefault="007068DD" w:rsidP="00973EBD">
      <w:pPr>
        <w:rPr>
          <w:b/>
          <w:bCs/>
        </w:rPr>
      </w:pPr>
      <w:r w:rsidRPr="007068DD">
        <w:rPr>
          <w:b/>
          <w:bCs/>
          <w:u w:val="single"/>
        </w:rPr>
        <w:t>LO: To identify properties of different materials</w:t>
      </w:r>
      <w:r>
        <w:rPr>
          <w:b/>
          <w:bCs/>
        </w:rPr>
        <w:t xml:space="preserve"> </w:t>
      </w:r>
      <w:r w:rsidRPr="00842355">
        <w:rPr>
          <w:i/>
          <w:iCs/>
        </w:rPr>
        <w:t>(handwritten)</w:t>
      </w:r>
    </w:p>
    <w:tbl>
      <w:tblPr>
        <w:tblStyle w:val="TableGrid"/>
        <w:tblW w:w="9118" w:type="dxa"/>
        <w:tblLook w:val="04A0" w:firstRow="1" w:lastRow="0" w:firstColumn="1" w:lastColumn="0" w:noHBand="0" w:noVBand="1"/>
      </w:tblPr>
      <w:tblGrid>
        <w:gridCol w:w="6091"/>
        <w:gridCol w:w="1559"/>
        <w:gridCol w:w="1468"/>
      </w:tblGrid>
      <w:tr w:rsidR="00842355" w:rsidRPr="00310CD0" w14:paraId="3CE6216D" w14:textId="77777777" w:rsidTr="00546D8B">
        <w:trPr>
          <w:trHeight w:val="269"/>
        </w:trPr>
        <w:tc>
          <w:tcPr>
            <w:tcW w:w="6091" w:type="dxa"/>
            <w:vAlign w:val="center"/>
          </w:tcPr>
          <w:p w14:paraId="4B0A147C" w14:textId="77777777" w:rsidR="00842355" w:rsidRPr="00310CD0" w:rsidRDefault="00842355" w:rsidP="00546D8B">
            <w:r w:rsidRPr="00310CD0">
              <w:t>I can describe how different materials feel</w:t>
            </w:r>
          </w:p>
        </w:tc>
        <w:tc>
          <w:tcPr>
            <w:tcW w:w="1559" w:type="dxa"/>
            <w:vAlign w:val="center"/>
          </w:tcPr>
          <w:p w14:paraId="5CC0B2A9" w14:textId="77777777" w:rsidR="00842355" w:rsidRPr="00310CD0" w:rsidRDefault="00842355" w:rsidP="00546D8B">
            <w:pPr>
              <w:jc w:val="center"/>
              <w:rPr>
                <w:b/>
                <w:bCs/>
              </w:rPr>
            </w:pPr>
          </w:p>
        </w:tc>
        <w:tc>
          <w:tcPr>
            <w:tcW w:w="1468" w:type="dxa"/>
            <w:vAlign w:val="center"/>
          </w:tcPr>
          <w:p w14:paraId="6792E086" w14:textId="77777777" w:rsidR="00842355" w:rsidRPr="00310CD0" w:rsidRDefault="00842355" w:rsidP="00546D8B">
            <w:pPr>
              <w:jc w:val="center"/>
              <w:rPr>
                <w:b/>
                <w:bCs/>
              </w:rPr>
            </w:pPr>
          </w:p>
          <w:p w14:paraId="08BC5A70" w14:textId="77777777" w:rsidR="00842355" w:rsidRPr="00310CD0" w:rsidRDefault="00842355" w:rsidP="00546D8B">
            <w:pPr>
              <w:jc w:val="center"/>
              <w:rPr>
                <w:b/>
                <w:bCs/>
              </w:rPr>
            </w:pPr>
          </w:p>
        </w:tc>
      </w:tr>
      <w:tr w:rsidR="00842355" w:rsidRPr="00310CD0" w14:paraId="3EFF1BCB" w14:textId="77777777" w:rsidTr="00546D8B">
        <w:trPr>
          <w:trHeight w:val="42"/>
        </w:trPr>
        <w:tc>
          <w:tcPr>
            <w:tcW w:w="6091" w:type="dxa"/>
            <w:vAlign w:val="center"/>
          </w:tcPr>
          <w:p w14:paraId="639D28EA" w14:textId="77777777" w:rsidR="00842355" w:rsidRPr="00310CD0" w:rsidRDefault="00842355" w:rsidP="00546D8B">
            <w:r w:rsidRPr="00310CD0">
              <w:t>I can begin to use the vocabulary of properties</w:t>
            </w:r>
          </w:p>
        </w:tc>
        <w:tc>
          <w:tcPr>
            <w:tcW w:w="1559" w:type="dxa"/>
            <w:vAlign w:val="center"/>
          </w:tcPr>
          <w:p w14:paraId="1F377C71" w14:textId="77777777" w:rsidR="00842355" w:rsidRPr="00310CD0" w:rsidRDefault="00842355" w:rsidP="00546D8B">
            <w:pPr>
              <w:jc w:val="center"/>
              <w:rPr>
                <w:b/>
                <w:bCs/>
              </w:rPr>
            </w:pPr>
          </w:p>
        </w:tc>
        <w:tc>
          <w:tcPr>
            <w:tcW w:w="1468" w:type="dxa"/>
            <w:vAlign w:val="center"/>
          </w:tcPr>
          <w:p w14:paraId="2EADAFF4" w14:textId="77777777" w:rsidR="00842355" w:rsidRPr="00310CD0" w:rsidRDefault="00842355" w:rsidP="00546D8B">
            <w:pPr>
              <w:jc w:val="center"/>
              <w:rPr>
                <w:b/>
                <w:bCs/>
              </w:rPr>
            </w:pPr>
          </w:p>
          <w:p w14:paraId="5843E042" w14:textId="77777777" w:rsidR="00842355" w:rsidRPr="00310CD0" w:rsidRDefault="00842355" w:rsidP="00546D8B">
            <w:pPr>
              <w:jc w:val="center"/>
              <w:rPr>
                <w:b/>
                <w:bCs/>
              </w:rPr>
            </w:pPr>
          </w:p>
        </w:tc>
      </w:tr>
      <w:tr w:rsidR="00842355" w:rsidRPr="00310CD0" w14:paraId="295B7D7D" w14:textId="77777777" w:rsidTr="00546D8B">
        <w:trPr>
          <w:trHeight w:val="455"/>
        </w:trPr>
        <w:tc>
          <w:tcPr>
            <w:tcW w:w="6091" w:type="dxa"/>
          </w:tcPr>
          <w:p w14:paraId="5BDA1017" w14:textId="446EDEEB" w:rsidR="00842355" w:rsidRPr="00310CD0" w:rsidRDefault="00842355" w:rsidP="00546D8B">
            <w:r w:rsidRPr="00310CD0">
              <w:t xml:space="preserve">My reflection: </w:t>
            </w:r>
            <w:r w:rsidRPr="00842355">
              <w:rPr>
                <w:i/>
                <w:iCs/>
              </w:rPr>
              <w:t xml:space="preserve">Could I have </w:t>
            </w:r>
            <w:r>
              <w:rPr>
                <w:i/>
                <w:iCs/>
              </w:rPr>
              <w:t>so</w:t>
            </w:r>
            <w:r w:rsidRPr="00842355">
              <w:rPr>
                <w:i/>
                <w:iCs/>
              </w:rPr>
              <w:t>me help with subordinated clauses</w:t>
            </w:r>
            <w:r>
              <w:t>.</w:t>
            </w:r>
          </w:p>
        </w:tc>
        <w:tc>
          <w:tcPr>
            <w:tcW w:w="1559" w:type="dxa"/>
            <w:vAlign w:val="center"/>
          </w:tcPr>
          <w:p w14:paraId="57A817EC" w14:textId="77777777" w:rsidR="00842355" w:rsidRPr="00310CD0" w:rsidRDefault="00842355" w:rsidP="00546D8B">
            <w:pPr>
              <w:jc w:val="center"/>
              <w:rPr>
                <w:b/>
                <w:bCs/>
              </w:rPr>
            </w:pPr>
            <w:r w:rsidRPr="00310CD0">
              <w:rPr>
                <w:b/>
                <w:bCs/>
                <w:noProof/>
              </w:rPr>
              <mc:AlternateContent>
                <mc:Choice Requires="wps">
                  <w:drawing>
                    <wp:anchor distT="0" distB="0" distL="114300" distR="114300" simplePos="0" relativeHeight="251665408" behindDoc="0" locked="0" layoutInCell="1" allowOverlap="1" wp14:anchorId="35E9E1A1" wp14:editId="6881A052">
                      <wp:simplePos x="0" y="0"/>
                      <wp:positionH relativeFrom="column">
                        <wp:posOffset>261620</wp:posOffset>
                      </wp:positionH>
                      <wp:positionV relativeFrom="paragraph">
                        <wp:posOffset>5715</wp:posOffset>
                      </wp:positionV>
                      <wp:extent cx="347980" cy="347980"/>
                      <wp:effectExtent l="0" t="0" r="13970" b="13970"/>
                      <wp:wrapNone/>
                      <wp:docPr id="6" name="Oval 6"/>
                      <wp:cNvGraphicFramePr/>
                      <a:graphic xmlns:a="http://schemas.openxmlformats.org/drawingml/2006/main">
                        <a:graphicData uri="http://schemas.microsoft.com/office/word/2010/wordprocessingShape">
                          <wps:wsp>
                            <wps:cNvSpPr/>
                            <wps:spPr>
                              <a:xfrm>
                                <a:off x="0" y="0"/>
                                <a:ext cx="347980" cy="347980"/>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D19159" id="Oval 6" o:spid="_x0000_s1026" style="position:absolute;margin-left:20.6pt;margin-top:.45pt;width:27.4pt;height:27.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c3CYwIAAC4FAAAOAAAAZHJzL2Uyb0RvYy54bWysVEtv2zAMvg/YfxB0X51kWR9BnCJo0WFA&#10;0QZth55VWUqEyaImMXGyXz9KdpxszWnYRSZN8uNDHzW93taWbVSIBlzJh2cDzpSTUBm3LPn3l7tP&#10;l5xFFK4SFpwq+U5Ffj37+GHa+IkawQpspQIjEBcnjS/5CtFPiiLKlapFPAOvHBk1hFogqWFZVEE0&#10;hF7bYjQYnBcNhMoHkCpG+nvbGvks42utJD5qHRUyW3KqDfMZ8vmWzmI2FZNlEH5lZFeG+IcqamEc&#10;Je2hbgUKtg7mHVRtZIAIGs8k1AVobaTKPVA3w8Ff3TyvhFe5FxpO9P2Y4v+DlQ+bZ78INIbGx0kk&#10;MXWx1aFOX6qPbfOwdv2w1BaZpJ+fxxdXlzRSSaZOJpTiEOxDxK8KapaEkitrjY+pHTERm/uIrffe&#10;K/22Lp0RrKnujLVZSURQNzawjaArxO0wXRllOfIiLUUWhw6yhDurWtQnpZmpqOZRzp7JdcAUUiqH&#10;5x2udeSdwjRV0AcOTwVa3BfT+aYwlUnXBw5OBf6ZsY/IWcFhH1wbB+EUQPWjz9z677tve07tv0G1&#10;WwQWoKV89PLO0D3ci4gLEYjjdHW0t/hIh7bQlBw6ibMVhF+n/id/oh5ZOWtoZ0oef65FUJzZb45I&#10;eTUcj9OSZWX85WJESji2vB1b3Lq+AbrTIb0QXmYx+aPdizpA/UrrPU9ZySScpNwllxj2yg22u0wP&#10;hFTzeXajxfIC792zlwk8TTWR7GX7KoLvyIjE4gfY79c7Qra+KdLBfI2gTWbrYa7dvGkpMxm7ByRt&#10;/bGevQ7P3Ow3AAAA//8DAFBLAwQUAAYACAAAACEAQMt6yNwAAAAFAQAADwAAAGRycy9kb3ducmV2&#10;LnhtbEyPwU7DMBBE70j8g7VIXBB1EkjahmwqQEXckCj9ADde4kC8jmK3CXw95gTH0Yxm3lSb2fbi&#10;RKPvHCOkiwQEceN0xy3C/u3pegXCB8Va9Y4J4Ys8bOrzs0qV2k38SqddaEUsYV8qBBPCUErpG0NW&#10;+YUbiKP37karQpRjK/Woplhue5klSSGt6jguGDXQo6Hmc3e0CMUqu9lSun0oJvM959a/PH8MV4iX&#10;F/P9HYhAc/gLwy9+RIc6Mh3ckbUXPcJtmsUkwhpEdNdFPHZAyPMlyLqS/+nrHwAAAP//AwBQSwEC&#10;LQAUAAYACAAAACEAtoM4kv4AAADhAQAAEwAAAAAAAAAAAAAAAAAAAAAAW0NvbnRlbnRfVHlwZXNd&#10;LnhtbFBLAQItABQABgAIAAAAIQA4/SH/1gAAAJQBAAALAAAAAAAAAAAAAAAAAC8BAABfcmVscy8u&#10;cmVsc1BLAQItABQABgAIAAAAIQCe1c3CYwIAAC4FAAAOAAAAAAAAAAAAAAAAAC4CAABkcnMvZTJv&#10;RG9jLnhtbFBLAQItABQABgAIAAAAIQBAy3rI3AAAAAUBAAAPAAAAAAAAAAAAAAAAAL0EAABkcnMv&#10;ZG93bnJldi54bWxQSwUGAAAAAAQABADzAAAAxgUAAAAA&#10;" fillcolor="white [3201]" strokecolor="black [3213]" strokeweight="1pt">
                      <v:stroke joinstyle="miter"/>
                    </v:oval>
                  </w:pict>
                </mc:Fallback>
              </mc:AlternateContent>
            </w:r>
          </w:p>
        </w:tc>
        <w:tc>
          <w:tcPr>
            <w:tcW w:w="1468" w:type="dxa"/>
            <w:vAlign w:val="center"/>
          </w:tcPr>
          <w:p w14:paraId="66AAA335" w14:textId="77777777" w:rsidR="00842355" w:rsidRPr="00310CD0" w:rsidRDefault="00842355" w:rsidP="00546D8B">
            <w:pPr>
              <w:pStyle w:val="NoSpacing"/>
            </w:pPr>
            <w:r w:rsidRPr="00310CD0">
              <w:t>Supported</w:t>
            </w:r>
          </w:p>
          <w:p w14:paraId="3B44065D" w14:textId="77777777" w:rsidR="00842355" w:rsidRPr="00310CD0" w:rsidRDefault="00842355" w:rsidP="00546D8B">
            <w:pPr>
              <w:pStyle w:val="NoSpacing"/>
            </w:pPr>
            <w:r w:rsidRPr="00310CD0">
              <w:t>Guided</w:t>
            </w:r>
          </w:p>
          <w:p w14:paraId="3BB4FD05" w14:textId="77777777" w:rsidR="00842355" w:rsidRPr="00310CD0" w:rsidRDefault="00842355" w:rsidP="00546D8B">
            <w:pPr>
              <w:pStyle w:val="NoSpacing"/>
              <w:rPr>
                <w:b/>
                <w:bCs/>
              </w:rPr>
            </w:pPr>
            <w:r w:rsidRPr="00310CD0">
              <w:t>Independent</w:t>
            </w:r>
          </w:p>
        </w:tc>
      </w:tr>
    </w:tbl>
    <w:p w14:paraId="5CCF884C" w14:textId="77777777" w:rsidR="00EC24E9" w:rsidRDefault="00EC24E9" w:rsidP="00EC24E9">
      <w:pPr>
        <w:pStyle w:val="ListParagraph"/>
        <w:jc w:val="both"/>
        <w:rPr>
          <w:sz w:val="24"/>
          <w:szCs w:val="24"/>
        </w:rPr>
      </w:pPr>
    </w:p>
    <w:p w14:paraId="58E39065" w14:textId="6C28303D" w:rsidR="00203549" w:rsidRPr="00EC24E9" w:rsidRDefault="00203549" w:rsidP="00EC24E9">
      <w:pPr>
        <w:pStyle w:val="ListParagraph"/>
        <w:numPr>
          <w:ilvl w:val="0"/>
          <w:numId w:val="24"/>
        </w:numPr>
        <w:jc w:val="both"/>
        <w:rPr>
          <w:sz w:val="24"/>
          <w:szCs w:val="24"/>
        </w:rPr>
      </w:pPr>
      <w:r w:rsidRPr="00EC24E9">
        <w:rPr>
          <w:sz w:val="24"/>
          <w:szCs w:val="24"/>
        </w:rPr>
        <w:t xml:space="preserve">Every header is completed by the pupil at the end of the lesson. This includes tick or cross for each I can statement and either a smiley, sad or straight face within the circle. The teacher will </w:t>
      </w:r>
      <w:r w:rsidR="00EC24E9" w:rsidRPr="00EC24E9">
        <w:rPr>
          <w:sz w:val="24"/>
          <w:szCs w:val="24"/>
        </w:rPr>
        <w:t xml:space="preserve">fill in the header before the next lesson. </w:t>
      </w:r>
    </w:p>
    <w:p w14:paraId="36E3D841" w14:textId="53E2B2EB" w:rsidR="00EC24E9" w:rsidRPr="00EC24E9" w:rsidRDefault="00EC24E9" w:rsidP="00EC24E9">
      <w:pPr>
        <w:pStyle w:val="ListParagraph"/>
        <w:numPr>
          <w:ilvl w:val="0"/>
          <w:numId w:val="24"/>
        </w:numPr>
        <w:jc w:val="both"/>
        <w:rPr>
          <w:sz w:val="24"/>
          <w:szCs w:val="24"/>
        </w:rPr>
      </w:pPr>
      <w:r w:rsidRPr="00EC24E9">
        <w:rPr>
          <w:sz w:val="24"/>
          <w:szCs w:val="24"/>
        </w:rPr>
        <w:t>A copy of a blank header should also be stuck on to the top of the Feedforward Sheet.</w:t>
      </w:r>
    </w:p>
    <w:p w14:paraId="2100EDCB" w14:textId="077736AB" w:rsidR="00B50543" w:rsidRPr="00EC24E9" w:rsidRDefault="00B50543" w:rsidP="00EC24E9">
      <w:pPr>
        <w:pStyle w:val="ListParagraph"/>
        <w:numPr>
          <w:ilvl w:val="0"/>
          <w:numId w:val="17"/>
        </w:numPr>
        <w:jc w:val="both"/>
        <w:rPr>
          <w:sz w:val="24"/>
          <w:szCs w:val="24"/>
        </w:rPr>
      </w:pPr>
      <w:r w:rsidRPr="00EC24E9">
        <w:rPr>
          <w:sz w:val="24"/>
          <w:szCs w:val="24"/>
        </w:rPr>
        <w:t>Paragraphs</w:t>
      </w:r>
      <w:r w:rsidR="00842355" w:rsidRPr="00EC24E9">
        <w:rPr>
          <w:sz w:val="24"/>
          <w:szCs w:val="24"/>
        </w:rPr>
        <w:t xml:space="preserve"> </w:t>
      </w:r>
      <w:r w:rsidRPr="00EC24E9">
        <w:rPr>
          <w:sz w:val="24"/>
          <w:szCs w:val="24"/>
        </w:rPr>
        <w:t>- miss a line and start each new paragraph against the margin.</w:t>
      </w:r>
    </w:p>
    <w:p w14:paraId="1DC04235" w14:textId="77777777" w:rsidR="00842355" w:rsidRPr="00EC24E9" w:rsidRDefault="3511E68C" w:rsidP="00EC24E9">
      <w:pPr>
        <w:pStyle w:val="ListParagraph"/>
        <w:numPr>
          <w:ilvl w:val="0"/>
          <w:numId w:val="17"/>
        </w:numPr>
        <w:jc w:val="both"/>
        <w:rPr>
          <w:sz w:val="24"/>
          <w:szCs w:val="24"/>
        </w:rPr>
      </w:pPr>
      <w:r w:rsidRPr="00EC24E9">
        <w:rPr>
          <w:sz w:val="24"/>
          <w:szCs w:val="24"/>
        </w:rPr>
        <w:t xml:space="preserve">If </w:t>
      </w:r>
      <w:r w:rsidR="00842355" w:rsidRPr="00EC24E9">
        <w:rPr>
          <w:sz w:val="24"/>
          <w:szCs w:val="24"/>
        </w:rPr>
        <w:t>a pupil makes a</w:t>
      </w:r>
      <w:r w:rsidRPr="00EC24E9">
        <w:rPr>
          <w:sz w:val="24"/>
          <w:szCs w:val="24"/>
        </w:rPr>
        <w:t xml:space="preserve"> mistake, </w:t>
      </w:r>
      <w:r w:rsidR="00842355" w:rsidRPr="00EC24E9">
        <w:rPr>
          <w:sz w:val="24"/>
          <w:szCs w:val="24"/>
        </w:rPr>
        <w:t xml:space="preserve">they are to </w:t>
      </w:r>
      <w:r w:rsidRPr="00EC24E9">
        <w:rPr>
          <w:sz w:val="24"/>
          <w:szCs w:val="24"/>
        </w:rPr>
        <w:t>draw one neat pencil line through the mistake and start again – do not over-write. Don’t be afraid to start afresh on a new line.</w:t>
      </w:r>
    </w:p>
    <w:p w14:paraId="64EC9AAA" w14:textId="75F0A9B9" w:rsidR="00842355" w:rsidRPr="00EC24E9" w:rsidRDefault="00842355" w:rsidP="00EC24E9">
      <w:pPr>
        <w:pStyle w:val="ListParagraph"/>
        <w:numPr>
          <w:ilvl w:val="0"/>
          <w:numId w:val="17"/>
        </w:numPr>
        <w:jc w:val="both"/>
        <w:rPr>
          <w:sz w:val="24"/>
          <w:szCs w:val="24"/>
        </w:rPr>
      </w:pPr>
      <w:r w:rsidRPr="00EC24E9">
        <w:rPr>
          <w:sz w:val="24"/>
          <w:szCs w:val="24"/>
        </w:rPr>
        <w:t>All c</w:t>
      </w:r>
      <w:r w:rsidR="3511E68C" w:rsidRPr="00EC24E9">
        <w:rPr>
          <w:sz w:val="24"/>
          <w:szCs w:val="24"/>
        </w:rPr>
        <w:t>orrection</w:t>
      </w:r>
      <w:r w:rsidRPr="00EC24E9">
        <w:rPr>
          <w:sz w:val="24"/>
          <w:szCs w:val="24"/>
        </w:rPr>
        <w:t>s</w:t>
      </w:r>
      <w:r w:rsidR="3511E68C" w:rsidRPr="00EC24E9">
        <w:rPr>
          <w:sz w:val="24"/>
          <w:szCs w:val="24"/>
        </w:rPr>
        <w:t xml:space="preserve"> in purple. </w:t>
      </w:r>
    </w:p>
    <w:p w14:paraId="0087D75A" w14:textId="5FC63251" w:rsidR="0090259B" w:rsidRPr="00EC24E9" w:rsidRDefault="00842355" w:rsidP="00973EBD">
      <w:pPr>
        <w:rPr>
          <w:b/>
          <w:bCs/>
          <w:sz w:val="24"/>
          <w:szCs w:val="24"/>
          <w:u w:val="single"/>
        </w:rPr>
      </w:pPr>
      <w:r w:rsidRPr="00EC24E9">
        <w:rPr>
          <w:b/>
          <w:bCs/>
          <w:sz w:val="24"/>
          <w:szCs w:val="24"/>
          <w:u w:val="single"/>
        </w:rPr>
        <w:lastRenderedPageBreak/>
        <w:t>Specific Layout in Specific Books</w:t>
      </w:r>
    </w:p>
    <w:p w14:paraId="203C72FE" w14:textId="48F1D511" w:rsidR="00973EBD" w:rsidRPr="00EC24E9" w:rsidRDefault="00973EBD" w:rsidP="00973EBD">
      <w:pPr>
        <w:rPr>
          <w:b/>
          <w:bCs/>
          <w:sz w:val="24"/>
          <w:szCs w:val="24"/>
          <w:u w:val="single"/>
        </w:rPr>
      </w:pPr>
      <w:r w:rsidRPr="00EC24E9">
        <w:rPr>
          <w:b/>
          <w:bCs/>
          <w:sz w:val="24"/>
          <w:szCs w:val="24"/>
          <w:u w:val="single"/>
        </w:rPr>
        <w:t>Layout in English</w:t>
      </w:r>
    </w:p>
    <w:p w14:paraId="5D629726" w14:textId="0107055E" w:rsidR="00973EBD" w:rsidRPr="00EC24E9" w:rsidRDefault="00842355" w:rsidP="00842355">
      <w:pPr>
        <w:pStyle w:val="ListParagraph"/>
        <w:numPr>
          <w:ilvl w:val="0"/>
          <w:numId w:val="18"/>
        </w:numPr>
        <w:rPr>
          <w:sz w:val="24"/>
          <w:szCs w:val="24"/>
        </w:rPr>
      </w:pPr>
      <w:r w:rsidRPr="00EC24E9">
        <w:rPr>
          <w:sz w:val="24"/>
          <w:szCs w:val="24"/>
        </w:rPr>
        <w:t>To support clarity of sequencing – building to an end point - e</w:t>
      </w:r>
      <w:r w:rsidR="00973EBD" w:rsidRPr="00EC24E9">
        <w:rPr>
          <w:sz w:val="24"/>
          <w:szCs w:val="24"/>
        </w:rPr>
        <w:t xml:space="preserve">ach learning objective </w:t>
      </w:r>
      <w:r w:rsidRPr="00EC24E9">
        <w:rPr>
          <w:sz w:val="24"/>
          <w:szCs w:val="24"/>
        </w:rPr>
        <w:t xml:space="preserve">in writing books </w:t>
      </w:r>
      <w:r w:rsidR="0090259B" w:rsidRPr="00EC24E9">
        <w:rPr>
          <w:sz w:val="24"/>
          <w:szCs w:val="24"/>
        </w:rPr>
        <w:t>must indicate which stage of the learning sequence you are on.</w:t>
      </w:r>
      <w:r w:rsidR="00EC24E9">
        <w:rPr>
          <w:sz w:val="24"/>
          <w:szCs w:val="24"/>
        </w:rPr>
        <w:t xml:space="preserve"> </w:t>
      </w:r>
    </w:p>
    <w:p w14:paraId="67061254" w14:textId="49D5016E" w:rsidR="0090259B" w:rsidRDefault="0090259B" w:rsidP="00973EBD">
      <w:pPr>
        <w:rPr>
          <w:sz w:val="28"/>
          <w:szCs w:val="28"/>
        </w:rPr>
      </w:pPr>
      <w:r>
        <w:rPr>
          <w:noProof/>
        </w:rPr>
        <w:drawing>
          <wp:inline distT="0" distB="0" distL="0" distR="0" wp14:anchorId="45060D21" wp14:editId="2E5A4E4B">
            <wp:extent cx="4105275" cy="50743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4918"/>
                    <a:stretch/>
                  </pic:blipFill>
                  <pic:spPr bwMode="auto">
                    <a:xfrm>
                      <a:off x="0" y="0"/>
                      <a:ext cx="4156049" cy="5137129"/>
                    </a:xfrm>
                    <a:prstGeom prst="rect">
                      <a:avLst/>
                    </a:prstGeom>
                    <a:ln>
                      <a:noFill/>
                    </a:ln>
                    <a:extLst>
                      <a:ext uri="{53640926-AAD7-44D8-BBD7-CCE9431645EC}">
                        <a14:shadowObscured xmlns:a14="http://schemas.microsoft.com/office/drawing/2010/main"/>
                      </a:ext>
                    </a:extLst>
                  </pic:spPr>
                </pic:pic>
              </a:graphicData>
            </a:graphic>
          </wp:inline>
        </w:drawing>
      </w:r>
      <w:r>
        <w:rPr>
          <w:sz w:val="28"/>
          <w:szCs w:val="28"/>
        </w:rPr>
        <w:t xml:space="preserve"> </w:t>
      </w:r>
      <w:r w:rsidR="008F6571">
        <w:rPr>
          <w:noProof/>
        </w:rPr>
        <w:drawing>
          <wp:inline distT="0" distB="0" distL="0" distR="0" wp14:anchorId="0BA4C35D" wp14:editId="0AAE86DE">
            <wp:extent cx="2305050" cy="5102636"/>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42508" b="2317"/>
                    <a:stretch/>
                  </pic:blipFill>
                  <pic:spPr bwMode="auto">
                    <a:xfrm>
                      <a:off x="0" y="0"/>
                      <a:ext cx="2372869" cy="525276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text" w:horzAnchor="margin" w:tblpY="31"/>
        <w:tblW w:w="6251" w:type="dxa"/>
        <w:tblLook w:val="04A0" w:firstRow="1" w:lastRow="0" w:firstColumn="1" w:lastColumn="0" w:noHBand="0" w:noVBand="1"/>
      </w:tblPr>
      <w:tblGrid>
        <w:gridCol w:w="1403"/>
        <w:gridCol w:w="1080"/>
        <w:gridCol w:w="1368"/>
        <w:gridCol w:w="1247"/>
        <w:gridCol w:w="1153"/>
      </w:tblGrid>
      <w:tr w:rsidR="008F6571" w:rsidRPr="008F21E5" w14:paraId="5EA2953E" w14:textId="77777777" w:rsidTr="008F6571">
        <w:trPr>
          <w:trHeight w:val="65"/>
        </w:trPr>
        <w:tc>
          <w:tcPr>
            <w:tcW w:w="6251" w:type="dxa"/>
            <w:gridSpan w:val="5"/>
          </w:tcPr>
          <w:p w14:paraId="66A18CC7" w14:textId="77777777" w:rsidR="008F6571" w:rsidRPr="008F21E5" w:rsidRDefault="008F6571" w:rsidP="008F6571">
            <w:pPr>
              <w:rPr>
                <w:b/>
                <w:bCs/>
              </w:rPr>
            </w:pPr>
            <w:r w:rsidRPr="00EC24E9">
              <w:rPr>
                <w:b/>
                <w:bCs/>
                <w:highlight w:val="yellow"/>
              </w:rPr>
              <w:t>Immerse</w:t>
            </w:r>
            <w:r>
              <w:rPr>
                <w:b/>
                <w:bCs/>
              </w:rPr>
              <w:t xml:space="preserve">                                           </w:t>
            </w:r>
            <w:r w:rsidRPr="008F21E5">
              <w:rPr>
                <w:b/>
                <w:bCs/>
              </w:rPr>
              <w:t>Date: Tuesday 14</w:t>
            </w:r>
            <w:r w:rsidRPr="008F21E5">
              <w:rPr>
                <w:b/>
                <w:bCs/>
                <w:vertAlign w:val="superscript"/>
              </w:rPr>
              <w:t>th</w:t>
            </w:r>
            <w:r w:rsidRPr="008F21E5">
              <w:rPr>
                <w:b/>
                <w:bCs/>
              </w:rPr>
              <w:t xml:space="preserve"> February 2023</w:t>
            </w:r>
          </w:p>
        </w:tc>
      </w:tr>
      <w:tr w:rsidR="008F6571" w:rsidRPr="008F21E5" w14:paraId="14FE5A08" w14:textId="77777777" w:rsidTr="008F6571">
        <w:trPr>
          <w:trHeight w:val="236"/>
        </w:trPr>
        <w:tc>
          <w:tcPr>
            <w:tcW w:w="3851" w:type="dxa"/>
            <w:gridSpan w:val="3"/>
            <w:vAlign w:val="center"/>
          </w:tcPr>
          <w:p w14:paraId="1E445B65" w14:textId="77777777" w:rsidR="008F6571" w:rsidRPr="008F21E5" w:rsidRDefault="008F6571" w:rsidP="008F6571">
            <w:pPr>
              <w:rPr>
                <w:b/>
                <w:bCs/>
              </w:rPr>
            </w:pPr>
            <w:r w:rsidRPr="008F21E5">
              <w:rPr>
                <w:b/>
                <w:bCs/>
              </w:rPr>
              <w:t xml:space="preserve">LO: To </w:t>
            </w:r>
            <w:r>
              <w:rPr>
                <w:b/>
                <w:bCs/>
              </w:rPr>
              <w:t>make predictions about the text</w:t>
            </w:r>
          </w:p>
        </w:tc>
        <w:tc>
          <w:tcPr>
            <w:tcW w:w="1247" w:type="dxa"/>
            <w:vAlign w:val="center"/>
          </w:tcPr>
          <w:p w14:paraId="3F72EC70" w14:textId="77777777" w:rsidR="008F6571" w:rsidRPr="008F21E5" w:rsidRDefault="008F6571" w:rsidP="008F6571">
            <w:pPr>
              <w:jc w:val="center"/>
              <w:rPr>
                <w:b/>
                <w:bCs/>
              </w:rPr>
            </w:pPr>
            <w:r w:rsidRPr="008F21E5">
              <w:rPr>
                <w:b/>
                <w:bCs/>
              </w:rPr>
              <w:t>Me</w:t>
            </w:r>
          </w:p>
        </w:tc>
        <w:tc>
          <w:tcPr>
            <w:tcW w:w="1153" w:type="dxa"/>
            <w:vAlign w:val="center"/>
          </w:tcPr>
          <w:p w14:paraId="36E547C0" w14:textId="77777777" w:rsidR="008F6571" w:rsidRPr="008F21E5" w:rsidRDefault="008F6571" w:rsidP="008F6571">
            <w:pPr>
              <w:jc w:val="center"/>
              <w:rPr>
                <w:b/>
                <w:bCs/>
              </w:rPr>
            </w:pPr>
            <w:r w:rsidRPr="008F21E5">
              <w:rPr>
                <w:b/>
                <w:bCs/>
              </w:rPr>
              <w:t>Teacher</w:t>
            </w:r>
          </w:p>
        </w:tc>
      </w:tr>
      <w:tr w:rsidR="008F6571" w:rsidRPr="008F21E5" w14:paraId="6C88A458" w14:textId="77777777" w:rsidTr="008F6571">
        <w:trPr>
          <w:trHeight w:val="78"/>
        </w:trPr>
        <w:tc>
          <w:tcPr>
            <w:tcW w:w="3851" w:type="dxa"/>
            <w:gridSpan w:val="3"/>
            <w:vAlign w:val="center"/>
          </w:tcPr>
          <w:p w14:paraId="7CD0B11B" w14:textId="77777777" w:rsidR="008F6571" w:rsidRPr="008F21E5" w:rsidRDefault="008F6571" w:rsidP="008F6571">
            <w:r w:rsidRPr="008F21E5">
              <w:t xml:space="preserve">I can </w:t>
            </w:r>
            <w:r>
              <w:t>make clear predictions and support my reasons.</w:t>
            </w:r>
          </w:p>
        </w:tc>
        <w:tc>
          <w:tcPr>
            <w:tcW w:w="1247" w:type="dxa"/>
            <w:vAlign w:val="center"/>
          </w:tcPr>
          <w:p w14:paraId="6D274E98" w14:textId="77777777" w:rsidR="008F6571" w:rsidRPr="008F21E5" w:rsidRDefault="008F6571" w:rsidP="008F6571">
            <w:pPr>
              <w:jc w:val="center"/>
              <w:rPr>
                <w:b/>
                <w:bCs/>
              </w:rPr>
            </w:pPr>
          </w:p>
        </w:tc>
        <w:tc>
          <w:tcPr>
            <w:tcW w:w="1153" w:type="dxa"/>
            <w:vAlign w:val="center"/>
          </w:tcPr>
          <w:p w14:paraId="17FF0BBE" w14:textId="77777777" w:rsidR="008F6571" w:rsidRPr="008F21E5" w:rsidRDefault="008F6571" w:rsidP="008F6571">
            <w:pPr>
              <w:jc w:val="center"/>
              <w:rPr>
                <w:b/>
                <w:bCs/>
              </w:rPr>
            </w:pPr>
          </w:p>
          <w:p w14:paraId="2E722881" w14:textId="77777777" w:rsidR="008F6571" w:rsidRPr="008F21E5" w:rsidRDefault="008F6571" w:rsidP="008F6571">
            <w:pPr>
              <w:jc w:val="center"/>
              <w:rPr>
                <w:b/>
                <w:bCs/>
              </w:rPr>
            </w:pPr>
          </w:p>
        </w:tc>
      </w:tr>
      <w:tr w:rsidR="008F6571" w:rsidRPr="008F21E5" w14:paraId="59DF91C5" w14:textId="77777777" w:rsidTr="008F6571">
        <w:trPr>
          <w:trHeight w:val="24"/>
        </w:trPr>
        <w:tc>
          <w:tcPr>
            <w:tcW w:w="3851" w:type="dxa"/>
            <w:gridSpan w:val="3"/>
            <w:vAlign w:val="center"/>
          </w:tcPr>
          <w:p w14:paraId="5115A8BF" w14:textId="77777777" w:rsidR="008F6571" w:rsidRPr="008F21E5" w:rsidRDefault="008F6571" w:rsidP="008F6571">
            <w:r w:rsidRPr="008F21E5">
              <w:t>I can begin to use the vocabulary of properties</w:t>
            </w:r>
          </w:p>
        </w:tc>
        <w:tc>
          <w:tcPr>
            <w:tcW w:w="1247" w:type="dxa"/>
            <w:vAlign w:val="center"/>
          </w:tcPr>
          <w:p w14:paraId="46F78D10" w14:textId="77777777" w:rsidR="008F6571" w:rsidRPr="008F21E5" w:rsidRDefault="008F6571" w:rsidP="008F6571">
            <w:pPr>
              <w:jc w:val="center"/>
              <w:rPr>
                <w:b/>
                <w:bCs/>
              </w:rPr>
            </w:pPr>
          </w:p>
        </w:tc>
        <w:tc>
          <w:tcPr>
            <w:tcW w:w="1153" w:type="dxa"/>
            <w:vAlign w:val="center"/>
          </w:tcPr>
          <w:p w14:paraId="21EB8B50" w14:textId="77777777" w:rsidR="008F6571" w:rsidRPr="008F21E5" w:rsidRDefault="008F6571" w:rsidP="008F6571">
            <w:pPr>
              <w:jc w:val="center"/>
              <w:rPr>
                <w:b/>
                <w:bCs/>
              </w:rPr>
            </w:pPr>
          </w:p>
          <w:p w14:paraId="644C3023" w14:textId="77777777" w:rsidR="008F6571" w:rsidRPr="008F21E5" w:rsidRDefault="008F6571" w:rsidP="008F6571">
            <w:pPr>
              <w:jc w:val="center"/>
              <w:rPr>
                <w:b/>
                <w:bCs/>
              </w:rPr>
            </w:pPr>
          </w:p>
        </w:tc>
      </w:tr>
      <w:tr w:rsidR="008F6571" w:rsidRPr="008F21E5" w14:paraId="49F24898" w14:textId="77777777" w:rsidTr="008F6571">
        <w:trPr>
          <w:trHeight w:val="441"/>
        </w:trPr>
        <w:tc>
          <w:tcPr>
            <w:tcW w:w="1403" w:type="dxa"/>
            <w:vAlign w:val="center"/>
          </w:tcPr>
          <w:p w14:paraId="70E81159" w14:textId="77777777" w:rsidR="008F6571" w:rsidRPr="008F21E5" w:rsidRDefault="008F6571" w:rsidP="008F6571">
            <w:pPr>
              <w:jc w:val="center"/>
            </w:pPr>
            <w:r w:rsidRPr="008F21E5">
              <w:t>Supported</w:t>
            </w:r>
          </w:p>
        </w:tc>
        <w:tc>
          <w:tcPr>
            <w:tcW w:w="1080" w:type="dxa"/>
            <w:vAlign w:val="center"/>
          </w:tcPr>
          <w:p w14:paraId="11EE7AEC" w14:textId="77777777" w:rsidR="008F6571" w:rsidRPr="008F21E5" w:rsidRDefault="008F6571" w:rsidP="008F6571">
            <w:pPr>
              <w:jc w:val="center"/>
            </w:pPr>
            <w:r w:rsidRPr="008F21E5">
              <w:t>Guided</w:t>
            </w:r>
          </w:p>
        </w:tc>
        <w:tc>
          <w:tcPr>
            <w:tcW w:w="1368" w:type="dxa"/>
            <w:vAlign w:val="center"/>
          </w:tcPr>
          <w:p w14:paraId="04EE5F51" w14:textId="77777777" w:rsidR="008F6571" w:rsidRPr="008F21E5" w:rsidRDefault="008F6571" w:rsidP="008F6571">
            <w:pPr>
              <w:jc w:val="center"/>
            </w:pPr>
            <w:r w:rsidRPr="008F21E5">
              <w:t>Independent</w:t>
            </w:r>
          </w:p>
        </w:tc>
        <w:tc>
          <w:tcPr>
            <w:tcW w:w="1247" w:type="dxa"/>
            <w:vAlign w:val="center"/>
          </w:tcPr>
          <w:p w14:paraId="47CB6704" w14:textId="77777777" w:rsidR="008F6571" w:rsidRPr="008F21E5" w:rsidRDefault="008F6571" w:rsidP="008F6571">
            <w:pPr>
              <w:jc w:val="center"/>
              <w:rPr>
                <w:b/>
                <w:bCs/>
              </w:rPr>
            </w:pPr>
            <w:r w:rsidRPr="008F21E5">
              <w:rPr>
                <w:b/>
                <w:bCs/>
                <w:noProof/>
              </w:rPr>
              <mc:AlternateContent>
                <mc:Choice Requires="wps">
                  <w:drawing>
                    <wp:anchor distT="0" distB="0" distL="114300" distR="114300" simplePos="0" relativeHeight="251667456" behindDoc="0" locked="0" layoutInCell="1" allowOverlap="1" wp14:anchorId="6ED7DEDC" wp14:editId="6A8D907C">
                      <wp:simplePos x="0" y="0"/>
                      <wp:positionH relativeFrom="column">
                        <wp:posOffset>219710</wp:posOffset>
                      </wp:positionH>
                      <wp:positionV relativeFrom="paragraph">
                        <wp:posOffset>-10160</wp:posOffset>
                      </wp:positionV>
                      <wp:extent cx="250190" cy="227965"/>
                      <wp:effectExtent l="0" t="0" r="16510" b="19685"/>
                      <wp:wrapNone/>
                      <wp:docPr id="4" name="Oval 4"/>
                      <wp:cNvGraphicFramePr/>
                      <a:graphic xmlns:a="http://schemas.openxmlformats.org/drawingml/2006/main">
                        <a:graphicData uri="http://schemas.microsoft.com/office/word/2010/wordprocessingShape">
                          <wps:wsp>
                            <wps:cNvSpPr/>
                            <wps:spPr>
                              <a:xfrm>
                                <a:off x="0" y="0"/>
                                <a:ext cx="250190" cy="227965"/>
                              </a:xfrm>
                              <a:prstGeom prst="ellipse">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0F4F04" id="Oval 4" o:spid="_x0000_s1026" style="position:absolute;margin-left:17.3pt;margin-top:-.8pt;width:19.7pt;height:17.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j+2YwIAAPEEAAAOAAAAZHJzL2Uyb0RvYy54bWysVEtv2zAMvg/YfxB0X+0YfRp1iqBFhgFF&#10;W6AdemZlORYgiZqkxMl+/SjZbdK1p2E+yKRI8fHpoy6vtkazjfRBoW347KjkTFqBrbKrhv98Wn47&#10;5yxEsC1otLLhOxn41fzrl8vB1bLCHnUrPaMgNtSDa3gfo6uLIoheGghH6KQlY4feQCTVr4rWw0DR&#10;jS6qsjwtBvSt8yhkCLR7Mxr5PMfvOinifdcFGZluONUW8+rz+pLWYn4J9cqD65WYyoB/qMKAspT0&#10;LdQNRGBrrz6EMkp4DNjFI4GmwK5TQuYeqJtZ+Vc3jz04mXshcIJ7gyn8v7DibvPoHjzBMLhQBxJT&#10;F9vOm/Sn+tg2g7V7A0tuIxO0WZ2UswuCVJCpqs4uTk8SmMX+sPMhfpdoWBIaLrVWLqR2oIbNbYij&#10;96tX2g6oVbtUWmdlF661Zxugm6MLb3HgTEOItNnwZf6mhO+OacsGImJ1VqbagCjVaYgkGtc2PNgV&#10;Z6BXxFURfa7l3enwIekT9XuQuMzfZ4lTIzcQ+rHiHDW5QW1UJIprZRp+fnha22SVmaQTHPs7SNIL&#10;trsHzzyOrA1OLBUluSUQHsATTalDGr14T0unkdrGSeKsR//7s/3kT+whK2cD0Z4g+bUGL6nFH5Z4&#10;dTE7Pk5zkpXjk7OKFH9oeTm02LW5RrqfGQ25E1lM/lG/ip1H80wTukhZyQRWUO4R/Em5juM40owL&#10;uVhkN5oNB/HWPjqRgiecErxP22fwbuJTpIu5w9cR+cCp0TedtLhYR+xUJtweV+JqUmiuMmunNyAN&#10;7qGevfYv1fwPAAAA//8DAFBLAwQUAAYACAAAACEAE1w2gdwAAAAHAQAADwAAAGRycy9kb3ducmV2&#10;LnhtbEyPQW/CMAyF75P2HyIj7QYpFLGpa4rQJHYeHULjFhrTVDRO1YRS/v3MaTtZ9nt6/l6+Hl0r&#10;BuxD40nBfJaAQKq8aahWsP/eTt9AhKjJ6NYTKrhjgHXx/JTrzPgb7XAoYy04hEKmFdgYu0zKUFl0&#10;Osx8h8Ta2fdOR177Wppe3zjctXKRJCvpdEP8weoOPyxWl/LqFGzu8WugtC0/d+ef7WGxH4/Hzir1&#10;Mhk37yAijvHPDA98RoeCmU7+SiaIVkG6XLFTwXTOk/XXJVc7Pe4pyCKX//mLXwAAAP//AwBQSwEC&#10;LQAUAAYACAAAACEAtoM4kv4AAADhAQAAEwAAAAAAAAAAAAAAAAAAAAAAW0NvbnRlbnRfVHlwZXNd&#10;LnhtbFBLAQItABQABgAIAAAAIQA4/SH/1gAAAJQBAAALAAAAAAAAAAAAAAAAAC8BAABfcmVscy8u&#10;cmVsc1BLAQItABQABgAIAAAAIQBopj+2YwIAAPEEAAAOAAAAAAAAAAAAAAAAAC4CAABkcnMvZTJv&#10;RG9jLnhtbFBLAQItABQABgAIAAAAIQATXDaB3AAAAAcBAAAPAAAAAAAAAAAAAAAAAL0EAABkcnMv&#10;ZG93bnJldi54bWxQSwUGAAAAAAQABADzAAAAxgUAAAAA&#10;" fillcolor="window" strokecolor="windowText" strokeweight="1pt">
                      <v:stroke joinstyle="miter"/>
                    </v:oval>
                  </w:pict>
                </mc:Fallback>
              </mc:AlternateContent>
            </w:r>
          </w:p>
        </w:tc>
        <w:tc>
          <w:tcPr>
            <w:tcW w:w="1153" w:type="dxa"/>
            <w:vAlign w:val="center"/>
          </w:tcPr>
          <w:p w14:paraId="613BCDF5" w14:textId="77777777" w:rsidR="008F6571" w:rsidRPr="008F21E5" w:rsidRDefault="008F6571" w:rsidP="008F6571">
            <w:pPr>
              <w:jc w:val="center"/>
              <w:rPr>
                <w:b/>
                <w:bCs/>
              </w:rPr>
            </w:pPr>
          </w:p>
          <w:p w14:paraId="4E59111C" w14:textId="77777777" w:rsidR="008F6571" w:rsidRPr="008F21E5" w:rsidRDefault="008F6571" w:rsidP="008F6571">
            <w:pPr>
              <w:jc w:val="center"/>
              <w:rPr>
                <w:b/>
                <w:bCs/>
              </w:rPr>
            </w:pPr>
          </w:p>
        </w:tc>
      </w:tr>
    </w:tbl>
    <w:p w14:paraId="70027915" w14:textId="0AFEE359" w:rsidR="008F6571" w:rsidRDefault="008F6571" w:rsidP="00973EBD">
      <w:pPr>
        <w:rPr>
          <w:sz w:val="28"/>
          <w:szCs w:val="28"/>
        </w:rPr>
      </w:pPr>
    </w:p>
    <w:p w14:paraId="6F64727E" w14:textId="707580DC" w:rsidR="008F6571" w:rsidRDefault="008F6571" w:rsidP="00973EBD">
      <w:pPr>
        <w:rPr>
          <w:sz w:val="28"/>
          <w:szCs w:val="28"/>
        </w:rPr>
      </w:pPr>
    </w:p>
    <w:p w14:paraId="66DD5AFA" w14:textId="54F807C1" w:rsidR="008F6571" w:rsidRDefault="008F6571" w:rsidP="00973EBD">
      <w:pPr>
        <w:rPr>
          <w:sz w:val="28"/>
          <w:szCs w:val="28"/>
        </w:rPr>
      </w:pPr>
    </w:p>
    <w:p w14:paraId="4A4E5646" w14:textId="3A508922" w:rsidR="008F6571" w:rsidRDefault="008F6571" w:rsidP="00973EBD">
      <w:pPr>
        <w:rPr>
          <w:sz w:val="28"/>
          <w:szCs w:val="28"/>
        </w:rPr>
      </w:pPr>
    </w:p>
    <w:p w14:paraId="1BF24D1A" w14:textId="77777777" w:rsidR="008F6571" w:rsidRPr="00973EBD" w:rsidRDefault="008F6571" w:rsidP="00973EBD">
      <w:pPr>
        <w:rPr>
          <w:sz w:val="28"/>
          <w:szCs w:val="28"/>
        </w:rPr>
      </w:pPr>
    </w:p>
    <w:p w14:paraId="2D9E401B" w14:textId="46D2C7D9" w:rsidR="00B50543" w:rsidRPr="00EC24E9" w:rsidRDefault="3511E68C">
      <w:pPr>
        <w:rPr>
          <w:b/>
          <w:bCs/>
          <w:sz w:val="24"/>
          <w:szCs w:val="24"/>
          <w:u w:val="single"/>
        </w:rPr>
      </w:pPr>
      <w:r w:rsidRPr="00EC24E9">
        <w:rPr>
          <w:b/>
          <w:bCs/>
          <w:sz w:val="24"/>
          <w:szCs w:val="24"/>
          <w:u w:val="single"/>
        </w:rPr>
        <w:t>Layout in Mathematics (Blue Books)</w:t>
      </w:r>
    </w:p>
    <w:p w14:paraId="141F9936" w14:textId="399CEB3E" w:rsidR="00B50543" w:rsidRPr="00EC24E9" w:rsidRDefault="345E2355" w:rsidP="00203549">
      <w:pPr>
        <w:pStyle w:val="ListParagraph"/>
        <w:numPr>
          <w:ilvl w:val="0"/>
          <w:numId w:val="18"/>
        </w:numPr>
        <w:jc w:val="both"/>
        <w:rPr>
          <w:sz w:val="24"/>
          <w:szCs w:val="24"/>
        </w:rPr>
      </w:pPr>
      <w:r w:rsidRPr="00EC24E9">
        <w:rPr>
          <w:sz w:val="24"/>
          <w:szCs w:val="24"/>
        </w:rPr>
        <w:t>Date written in figures</w:t>
      </w:r>
      <w:r w:rsidR="00203549" w:rsidRPr="00EC24E9">
        <w:rPr>
          <w:sz w:val="24"/>
          <w:szCs w:val="24"/>
        </w:rPr>
        <w:t xml:space="preserve"> </w:t>
      </w:r>
      <w:r w:rsidRPr="00EC24E9">
        <w:rPr>
          <w:sz w:val="24"/>
          <w:szCs w:val="24"/>
        </w:rPr>
        <w:t xml:space="preserve">– Year 5/6 </w:t>
      </w:r>
      <w:r w:rsidR="00203549" w:rsidRPr="00EC24E9">
        <w:rPr>
          <w:sz w:val="24"/>
          <w:szCs w:val="24"/>
        </w:rPr>
        <w:t xml:space="preserve">dates will always be in </w:t>
      </w:r>
      <w:r w:rsidRPr="00EC24E9">
        <w:rPr>
          <w:sz w:val="24"/>
          <w:szCs w:val="24"/>
        </w:rPr>
        <w:t>Roman Numerals. Underlined in pencil.</w:t>
      </w:r>
      <w:r w:rsidR="00203549" w:rsidRPr="00EC24E9">
        <w:rPr>
          <w:sz w:val="24"/>
          <w:szCs w:val="24"/>
        </w:rPr>
        <w:t xml:space="preserve"> No LO required. The date of the Blue Book work will correlate with the date in maths books. </w:t>
      </w:r>
    </w:p>
    <w:p w14:paraId="4E0E9B34" w14:textId="663F96AF" w:rsidR="00B50543" w:rsidRPr="00EC24E9" w:rsidRDefault="345E2355" w:rsidP="00203549">
      <w:pPr>
        <w:pStyle w:val="ListParagraph"/>
        <w:numPr>
          <w:ilvl w:val="0"/>
          <w:numId w:val="18"/>
        </w:numPr>
        <w:jc w:val="both"/>
        <w:rPr>
          <w:sz w:val="24"/>
          <w:szCs w:val="24"/>
        </w:rPr>
      </w:pPr>
      <w:r w:rsidRPr="00EC24E9">
        <w:rPr>
          <w:sz w:val="24"/>
          <w:szCs w:val="24"/>
        </w:rPr>
        <w:t xml:space="preserve">All </w:t>
      </w:r>
      <w:r w:rsidR="00203549" w:rsidRPr="00EC24E9">
        <w:rPr>
          <w:sz w:val="24"/>
          <w:szCs w:val="24"/>
        </w:rPr>
        <w:t>numbers</w:t>
      </w:r>
      <w:r w:rsidRPr="00EC24E9">
        <w:rPr>
          <w:sz w:val="24"/>
          <w:szCs w:val="24"/>
        </w:rPr>
        <w:t xml:space="preserve"> must be written neatly and clearly with one digit to each square</w:t>
      </w:r>
      <w:r w:rsidR="00203549" w:rsidRPr="00EC24E9">
        <w:rPr>
          <w:sz w:val="24"/>
          <w:szCs w:val="24"/>
        </w:rPr>
        <w:t>.</w:t>
      </w:r>
    </w:p>
    <w:p w14:paraId="6A8F2524" w14:textId="3B774B48" w:rsidR="345E2355" w:rsidRDefault="345E2355" w:rsidP="345E2355">
      <w:pPr>
        <w:pStyle w:val="ListParagraph"/>
        <w:numPr>
          <w:ilvl w:val="0"/>
          <w:numId w:val="18"/>
        </w:numPr>
        <w:jc w:val="both"/>
        <w:rPr>
          <w:sz w:val="24"/>
          <w:szCs w:val="24"/>
        </w:rPr>
      </w:pPr>
      <w:r w:rsidRPr="00EC24E9">
        <w:rPr>
          <w:sz w:val="24"/>
          <w:szCs w:val="24"/>
        </w:rPr>
        <w:t>Each calculation and subsequent answer must be clearly numbered but also distinguishable from workings out/notes.</w:t>
      </w:r>
    </w:p>
    <w:p w14:paraId="6A8FD249" w14:textId="77777777" w:rsidR="00EC24E9" w:rsidRPr="00EC24E9" w:rsidRDefault="00EC24E9" w:rsidP="00EC24E9">
      <w:pPr>
        <w:pStyle w:val="ListParagraph"/>
        <w:jc w:val="both"/>
        <w:rPr>
          <w:sz w:val="24"/>
          <w:szCs w:val="24"/>
        </w:rPr>
      </w:pPr>
    </w:p>
    <w:p w14:paraId="13B48573" w14:textId="25B8BCE5" w:rsidR="00B50543" w:rsidRPr="00EC24E9" w:rsidRDefault="00B50543">
      <w:pPr>
        <w:rPr>
          <w:b/>
          <w:bCs/>
          <w:sz w:val="24"/>
          <w:szCs w:val="24"/>
          <w:u w:val="single"/>
        </w:rPr>
      </w:pPr>
      <w:r w:rsidRPr="00EC24E9">
        <w:rPr>
          <w:b/>
          <w:bCs/>
          <w:sz w:val="24"/>
          <w:szCs w:val="24"/>
          <w:u w:val="single"/>
        </w:rPr>
        <w:lastRenderedPageBreak/>
        <w:t xml:space="preserve">Classroom Organisation and Resources </w:t>
      </w:r>
    </w:p>
    <w:p w14:paraId="60D689DA" w14:textId="2A7B9754" w:rsidR="00B50543" w:rsidRPr="00EC24E9" w:rsidRDefault="00B50543" w:rsidP="00203549">
      <w:pPr>
        <w:pStyle w:val="ListParagraph"/>
        <w:numPr>
          <w:ilvl w:val="0"/>
          <w:numId w:val="18"/>
        </w:numPr>
        <w:jc w:val="both"/>
        <w:rPr>
          <w:sz w:val="24"/>
          <w:szCs w:val="24"/>
        </w:rPr>
      </w:pPr>
      <w:r w:rsidRPr="00EC24E9">
        <w:rPr>
          <w:sz w:val="24"/>
          <w:szCs w:val="24"/>
        </w:rPr>
        <w:t>Pupils should have easy access to the appropriate equipment: rulers, pens, pencils, colouring pencils</w:t>
      </w:r>
      <w:r w:rsidR="00203549" w:rsidRPr="00EC24E9">
        <w:rPr>
          <w:sz w:val="24"/>
          <w:szCs w:val="24"/>
        </w:rPr>
        <w:t>.</w:t>
      </w:r>
    </w:p>
    <w:p w14:paraId="75EE6485" w14:textId="4C3C2662" w:rsidR="008F6571" w:rsidRPr="008F6571" w:rsidRDefault="00B50543" w:rsidP="008F6571">
      <w:pPr>
        <w:pStyle w:val="ListParagraph"/>
        <w:numPr>
          <w:ilvl w:val="0"/>
          <w:numId w:val="18"/>
        </w:numPr>
        <w:jc w:val="both"/>
        <w:rPr>
          <w:sz w:val="24"/>
          <w:szCs w:val="24"/>
        </w:rPr>
      </w:pPr>
      <w:r w:rsidRPr="00EC24E9">
        <w:rPr>
          <w:sz w:val="24"/>
          <w:szCs w:val="24"/>
        </w:rPr>
        <w:t xml:space="preserve">Pupils and staff should check the floor and other surfaces before leaving the room </w:t>
      </w:r>
      <w:proofErr w:type="gramStart"/>
      <w:r w:rsidRPr="00EC24E9">
        <w:rPr>
          <w:sz w:val="24"/>
          <w:szCs w:val="24"/>
        </w:rPr>
        <w:t>e.g.</w:t>
      </w:r>
      <w:proofErr w:type="gramEnd"/>
      <w:r w:rsidRPr="00EC24E9">
        <w:rPr>
          <w:sz w:val="24"/>
          <w:szCs w:val="24"/>
        </w:rPr>
        <w:t xml:space="preserve"> at break time, for </w:t>
      </w:r>
      <w:r w:rsidR="00203549" w:rsidRPr="00EC24E9">
        <w:rPr>
          <w:sz w:val="24"/>
          <w:szCs w:val="24"/>
        </w:rPr>
        <w:t xml:space="preserve">equipment not in the correct place. A room should never be left disorganised or untidy. </w:t>
      </w:r>
    </w:p>
    <w:p w14:paraId="0B85EFFF" w14:textId="77777777" w:rsidR="008F6571" w:rsidRPr="008F6571" w:rsidRDefault="008F6571" w:rsidP="008F6571">
      <w:pPr>
        <w:pStyle w:val="ListParagraph"/>
        <w:jc w:val="both"/>
        <w:rPr>
          <w:sz w:val="24"/>
          <w:szCs w:val="24"/>
        </w:rPr>
      </w:pPr>
    </w:p>
    <w:p w14:paraId="2CAED862" w14:textId="4C0151A2" w:rsidR="002A1C0B" w:rsidRPr="00EC24E9" w:rsidRDefault="00B50543">
      <w:pPr>
        <w:rPr>
          <w:b/>
          <w:bCs/>
          <w:sz w:val="24"/>
          <w:szCs w:val="24"/>
          <w:u w:val="single"/>
        </w:rPr>
      </w:pPr>
      <w:r w:rsidRPr="00EC24E9">
        <w:rPr>
          <w:sz w:val="24"/>
          <w:szCs w:val="24"/>
        </w:rPr>
        <w:t xml:space="preserve"> </w:t>
      </w:r>
      <w:r w:rsidRPr="00EC24E9">
        <w:rPr>
          <w:b/>
          <w:bCs/>
          <w:sz w:val="24"/>
          <w:szCs w:val="24"/>
          <w:u w:val="single"/>
        </w:rPr>
        <w:t xml:space="preserve">Outcomes of Presentation Policy </w:t>
      </w:r>
    </w:p>
    <w:p w14:paraId="5B00B712" w14:textId="59B55083" w:rsidR="002A1C0B" w:rsidRPr="00EC24E9" w:rsidRDefault="00B50543" w:rsidP="00203549">
      <w:pPr>
        <w:pStyle w:val="ListParagraph"/>
        <w:numPr>
          <w:ilvl w:val="0"/>
          <w:numId w:val="18"/>
        </w:numPr>
        <w:rPr>
          <w:sz w:val="24"/>
          <w:szCs w:val="24"/>
        </w:rPr>
      </w:pPr>
      <w:r w:rsidRPr="00EC24E9">
        <w:rPr>
          <w:sz w:val="24"/>
          <w:szCs w:val="24"/>
        </w:rPr>
        <w:t xml:space="preserve">Pupils of all abilities </w:t>
      </w:r>
      <w:r w:rsidR="00203549" w:rsidRPr="00EC24E9">
        <w:rPr>
          <w:sz w:val="24"/>
          <w:szCs w:val="24"/>
        </w:rPr>
        <w:t>will</w:t>
      </w:r>
      <w:r w:rsidRPr="00EC24E9">
        <w:rPr>
          <w:sz w:val="24"/>
          <w:szCs w:val="24"/>
        </w:rPr>
        <w:t xml:space="preserve"> present their work to the highest possible standard increasing their confidence and self-esteem. </w:t>
      </w:r>
    </w:p>
    <w:p w14:paraId="42732311" w14:textId="08078FDB" w:rsidR="002A1C0B" w:rsidRPr="00EC24E9" w:rsidRDefault="00B50543" w:rsidP="00203549">
      <w:pPr>
        <w:pStyle w:val="ListParagraph"/>
        <w:numPr>
          <w:ilvl w:val="0"/>
          <w:numId w:val="18"/>
        </w:numPr>
        <w:rPr>
          <w:sz w:val="24"/>
          <w:szCs w:val="24"/>
        </w:rPr>
      </w:pPr>
      <w:r w:rsidRPr="00EC24E9">
        <w:rPr>
          <w:sz w:val="24"/>
          <w:szCs w:val="24"/>
        </w:rPr>
        <w:t>There is consistency across the school in terms of the standard of presentation expected.</w:t>
      </w:r>
      <w:r w:rsidR="00203549" w:rsidRPr="00EC24E9">
        <w:rPr>
          <w:sz w:val="24"/>
          <w:szCs w:val="24"/>
        </w:rPr>
        <w:t xml:space="preserve"> This is engrained.</w:t>
      </w:r>
    </w:p>
    <w:p w14:paraId="4FDAB27A" w14:textId="549C7967" w:rsidR="00A946CD" w:rsidRPr="008F6571" w:rsidRDefault="00B50543" w:rsidP="008F6571">
      <w:pPr>
        <w:pStyle w:val="ListParagraph"/>
        <w:numPr>
          <w:ilvl w:val="0"/>
          <w:numId w:val="18"/>
        </w:numPr>
        <w:rPr>
          <w:sz w:val="24"/>
          <w:szCs w:val="24"/>
        </w:rPr>
      </w:pPr>
      <w:r w:rsidRPr="00EC24E9">
        <w:rPr>
          <w:sz w:val="24"/>
          <w:szCs w:val="24"/>
        </w:rPr>
        <w:t xml:space="preserve">Progression in presenting work between each class is evident and understood by all pupils and adults. </w:t>
      </w:r>
    </w:p>
    <w:p w14:paraId="00DF0CF6" w14:textId="40E17A35" w:rsidR="002A1C0B" w:rsidRPr="00EC24E9" w:rsidRDefault="00B50543">
      <w:pPr>
        <w:rPr>
          <w:b/>
          <w:bCs/>
          <w:sz w:val="24"/>
          <w:szCs w:val="24"/>
          <w:u w:val="single"/>
        </w:rPr>
      </w:pPr>
      <w:r w:rsidRPr="00EC24E9">
        <w:rPr>
          <w:b/>
          <w:bCs/>
          <w:sz w:val="24"/>
          <w:szCs w:val="24"/>
          <w:u w:val="single"/>
        </w:rPr>
        <w:t xml:space="preserve">Monitoring of Presentation Policy </w:t>
      </w:r>
    </w:p>
    <w:p w14:paraId="024DE5C6" w14:textId="06734EEF" w:rsidR="00203549" w:rsidRPr="00EC24E9" w:rsidRDefault="00B50543" w:rsidP="00203549">
      <w:pPr>
        <w:pStyle w:val="ListParagraph"/>
        <w:numPr>
          <w:ilvl w:val="0"/>
          <w:numId w:val="18"/>
        </w:numPr>
        <w:jc w:val="both"/>
        <w:rPr>
          <w:sz w:val="24"/>
          <w:szCs w:val="24"/>
        </w:rPr>
      </w:pPr>
      <w:r w:rsidRPr="00EC24E9">
        <w:rPr>
          <w:sz w:val="24"/>
          <w:szCs w:val="24"/>
        </w:rPr>
        <w:t>The Head</w:t>
      </w:r>
      <w:r w:rsidR="00203549" w:rsidRPr="00EC24E9">
        <w:rPr>
          <w:sz w:val="24"/>
          <w:szCs w:val="24"/>
        </w:rPr>
        <w:t>t</w:t>
      </w:r>
      <w:r w:rsidRPr="00EC24E9">
        <w:rPr>
          <w:sz w:val="24"/>
          <w:szCs w:val="24"/>
        </w:rPr>
        <w:t xml:space="preserve">eacher will monitor </w:t>
      </w:r>
      <w:r w:rsidR="00203549" w:rsidRPr="00EC24E9">
        <w:rPr>
          <w:sz w:val="24"/>
          <w:szCs w:val="24"/>
        </w:rPr>
        <w:t>books</w:t>
      </w:r>
      <w:r w:rsidR="00EC24E9">
        <w:rPr>
          <w:sz w:val="24"/>
          <w:szCs w:val="24"/>
        </w:rPr>
        <w:t xml:space="preserve"> through book looks and learning walks.</w:t>
      </w:r>
    </w:p>
    <w:p w14:paraId="01F5CFD3" w14:textId="26822DF1" w:rsidR="002A1C0B" w:rsidRPr="00EC24E9" w:rsidRDefault="00B50543" w:rsidP="00203549">
      <w:pPr>
        <w:pStyle w:val="ListParagraph"/>
        <w:numPr>
          <w:ilvl w:val="0"/>
          <w:numId w:val="18"/>
        </w:numPr>
        <w:jc w:val="both"/>
        <w:rPr>
          <w:sz w:val="24"/>
          <w:szCs w:val="24"/>
        </w:rPr>
      </w:pPr>
      <w:r w:rsidRPr="00EC24E9">
        <w:rPr>
          <w:sz w:val="24"/>
          <w:szCs w:val="24"/>
        </w:rPr>
        <w:t>Head</w:t>
      </w:r>
      <w:r w:rsidR="00203549" w:rsidRPr="00EC24E9">
        <w:rPr>
          <w:sz w:val="24"/>
          <w:szCs w:val="24"/>
        </w:rPr>
        <w:t>t</w:t>
      </w:r>
      <w:r w:rsidRPr="00EC24E9">
        <w:rPr>
          <w:sz w:val="24"/>
          <w:szCs w:val="24"/>
        </w:rPr>
        <w:t xml:space="preserve">eacher’s stickers </w:t>
      </w:r>
      <w:r w:rsidR="00203549" w:rsidRPr="00EC24E9">
        <w:rPr>
          <w:sz w:val="24"/>
          <w:szCs w:val="24"/>
        </w:rPr>
        <w:t xml:space="preserve">rewarded </w:t>
      </w:r>
      <w:r w:rsidRPr="00EC24E9">
        <w:rPr>
          <w:sz w:val="24"/>
          <w:szCs w:val="24"/>
        </w:rPr>
        <w:t xml:space="preserve">for exemplary work. </w:t>
      </w:r>
    </w:p>
    <w:p w14:paraId="2451C5C0" w14:textId="60C68BA2" w:rsidR="002A1C0B" w:rsidRPr="00EC24E9" w:rsidRDefault="345E2355" w:rsidP="00203549">
      <w:pPr>
        <w:pStyle w:val="ListParagraph"/>
        <w:numPr>
          <w:ilvl w:val="0"/>
          <w:numId w:val="18"/>
        </w:numPr>
        <w:jc w:val="both"/>
        <w:rPr>
          <w:sz w:val="24"/>
          <w:szCs w:val="24"/>
        </w:rPr>
      </w:pPr>
      <w:r w:rsidRPr="00EC24E9">
        <w:rPr>
          <w:sz w:val="24"/>
          <w:szCs w:val="24"/>
        </w:rPr>
        <w:t>Regular book looks by staff, including subject ambassadors</w:t>
      </w:r>
      <w:r w:rsidR="00EC24E9">
        <w:rPr>
          <w:sz w:val="24"/>
          <w:szCs w:val="24"/>
        </w:rPr>
        <w:t xml:space="preserve">, </w:t>
      </w:r>
      <w:r w:rsidRPr="00EC24E9">
        <w:rPr>
          <w:sz w:val="24"/>
          <w:szCs w:val="24"/>
        </w:rPr>
        <w:t xml:space="preserve">will ensure the policy is being adhered to. </w:t>
      </w:r>
    </w:p>
    <w:p w14:paraId="4415C4F7" w14:textId="72343F08" w:rsidR="00B50543" w:rsidRPr="00EC24E9" w:rsidRDefault="00B50543" w:rsidP="00203549">
      <w:pPr>
        <w:pStyle w:val="ListParagraph"/>
        <w:numPr>
          <w:ilvl w:val="0"/>
          <w:numId w:val="18"/>
        </w:numPr>
        <w:jc w:val="both"/>
        <w:rPr>
          <w:sz w:val="24"/>
          <w:szCs w:val="24"/>
        </w:rPr>
      </w:pPr>
      <w:r w:rsidRPr="00EC24E9">
        <w:rPr>
          <w:sz w:val="24"/>
          <w:szCs w:val="24"/>
        </w:rPr>
        <w:t>Th</w:t>
      </w:r>
      <w:r w:rsidR="00203549" w:rsidRPr="00EC24E9">
        <w:rPr>
          <w:sz w:val="24"/>
          <w:szCs w:val="24"/>
        </w:rPr>
        <w:t>e Presentation P</w:t>
      </w:r>
      <w:r w:rsidRPr="00EC24E9">
        <w:rPr>
          <w:sz w:val="24"/>
          <w:szCs w:val="24"/>
        </w:rPr>
        <w:t xml:space="preserve">olicy </w:t>
      </w:r>
      <w:r w:rsidR="00203549" w:rsidRPr="00EC24E9">
        <w:rPr>
          <w:sz w:val="24"/>
          <w:szCs w:val="24"/>
        </w:rPr>
        <w:t xml:space="preserve">will </w:t>
      </w:r>
      <w:r w:rsidRPr="00EC24E9">
        <w:rPr>
          <w:sz w:val="24"/>
          <w:szCs w:val="24"/>
        </w:rPr>
        <w:t>lead</w:t>
      </w:r>
      <w:r w:rsidR="00203549" w:rsidRPr="00EC24E9">
        <w:rPr>
          <w:sz w:val="24"/>
          <w:szCs w:val="24"/>
        </w:rPr>
        <w:t xml:space="preserve"> </w:t>
      </w:r>
      <w:r w:rsidRPr="00EC24E9">
        <w:rPr>
          <w:sz w:val="24"/>
          <w:szCs w:val="24"/>
        </w:rPr>
        <w:t xml:space="preserve">to good practice in facilitating effective feedback, </w:t>
      </w:r>
      <w:proofErr w:type="gramStart"/>
      <w:r w:rsidRPr="00EC24E9">
        <w:rPr>
          <w:sz w:val="24"/>
          <w:szCs w:val="24"/>
        </w:rPr>
        <w:t>learning</w:t>
      </w:r>
      <w:proofErr w:type="gramEnd"/>
      <w:r w:rsidRPr="00EC24E9">
        <w:rPr>
          <w:sz w:val="24"/>
          <w:szCs w:val="24"/>
        </w:rPr>
        <w:t xml:space="preserve"> and teaching</w:t>
      </w:r>
      <w:r w:rsidR="00203549" w:rsidRPr="00EC24E9">
        <w:rPr>
          <w:sz w:val="24"/>
          <w:szCs w:val="24"/>
        </w:rPr>
        <w:t xml:space="preserve">. </w:t>
      </w:r>
    </w:p>
    <w:p w14:paraId="59630327" w14:textId="224D8FB8" w:rsidR="00203549" w:rsidRDefault="00203549" w:rsidP="00203549">
      <w:pPr>
        <w:jc w:val="both"/>
        <w:rPr>
          <w:sz w:val="28"/>
          <w:szCs w:val="28"/>
        </w:rPr>
      </w:pPr>
    </w:p>
    <w:p w14:paraId="560F8B07" w14:textId="64DD6D90" w:rsidR="00203549" w:rsidRDefault="00203549" w:rsidP="00203549">
      <w:pPr>
        <w:jc w:val="center"/>
        <w:rPr>
          <w:b/>
          <w:bCs/>
          <w:sz w:val="32"/>
          <w:szCs w:val="32"/>
        </w:rPr>
      </w:pPr>
      <w:r w:rsidRPr="00203549">
        <w:rPr>
          <w:b/>
          <w:bCs/>
          <w:sz w:val="32"/>
          <w:szCs w:val="32"/>
        </w:rPr>
        <w:t xml:space="preserve">Standards and expectations for all </w:t>
      </w:r>
      <w:r>
        <w:rPr>
          <w:b/>
          <w:bCs/>
          <w:sz w:val="32"/>
          <w:szCs w:val="32"/>
        </w:rPr>
        <w:t xml:space="preserve">pupils </w:t>
      </w:r>
      <w:r w:rsidRPr="00203549">
        <w:rPr>
          <w:b/>
          <w:bCs/>
          <w:sz w:val="32"/>
          <w:szCs w:val="32"/>
        </w:rPr>
        <w:t>are those of the best</w:t>
      </w:r>
      <w:r>
        <w:rPr>
          <w:b/>
          <w:bCs/>
          <w:sz w:val="32"/>
          <w:szCs w:val="32"/>
        </w:rPr>
        <w:t>.</w:t>
      </w:r>
    </w:p>
    <w:p w14:paraId="1DC11671" w14:textId="5FCA12D0" w:rsidR="00203549" w:rsidRPr="00203549" w:rsidRDefault="00203549" w:rsidP="00203549">
      <w:pPr>
        <w:jc w:val="center"/>
        <w:rPr>
          <w:b/>
          <w:bCs/>
          <w:sz w:val="32"/>
          <w:szCs w:val="32"/>
        </w:rPr>
      </w:pPr>
      <w:r>
        <w:rPr>
          <w:b/>
          <w:bCs/>
          <w:sz w:val="32"/>
          <w:szCs w:val="32"/>
        </w:rPr>
        <w:t xml:space="preserve">Those standards and expectations come from staff. </w:t>
      </w:r>
    </w:p>
    <w:p w14:paraId="148F3C78" w14:textId="77777777" w:rsidR="00203549" w:rsidRPr="00203549" w:rsidRDefault="00203549" w:rsidP="00203549">
      <w:pPr>
        <w:jc w:val="both"/>
        <w:rPr>
          <w:sz w:val="28"/>
          <w:szCs w:val="28"/>
        </w:rPr>
      </w:pPr>
    </w:p>
    <w:sectPr w:rsidR="00203549" w:rsidRPr="00203549" w:rsidSect="00B5054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41738"/>
    <w:multiLevelType w:val="hybridMultilevel"/>
    <w:tmpl w:val="FADC7F04"/>
    <w:lvl w:ilvl="0" w:tplc="0B46C6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9374E8"/>
    <w:multiLevelType w:val="hybridMultilevel"/>
    <w:tmpl w:val="816224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1A1C05"/>
    <w:multiLevelType w:val="hybridMultilevel"/>
    <w:tmpl w:val="46DE4004"/>
    <w:lvl w:ilvl="0" w:tplc="AE3EF4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62E1A"/>
    <w:multiLevelType w:val="hybridMultilevel"/>
    <w:tmpl w:val="B5D4F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26386"/>
    <w:multiLevelType w:val="hybridMultilevel"/>
    <w:tmpl w:val="B3BC9F5C"/>
    <w:lvl w:ilvl="0" w:tplc="FBBC2688">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5A46F2"/>
    <w:multiLevelType w:val="hybridMultilevel"/>
    <w:tmpl w:val="FB60370E"/>
    <w:lvl w:ilvl="0" w:tplc="AE3EF4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E048D9"/>
    <w:multiLevelType w:val="hybridMultilevel"/>
    <w:tmpl w:val="F8DA7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A01EAE"/>
    <w:multiLevelType w:val="hybridMultilevel"/>
    <w:tmpl w:val="B11860A2"/>
    <w:lvl w:ilvl="0" w:tplc="AE3EF4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846A8D"/>
    <w:multiLevelType w:val="hybridMultilevel"/>
    <w:tmpl w:val="FD126512"/>
    <w:lvl w:ilvl="0" w:tplc="AE3EF4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6B2DC7"/>
    <w:multiLevelType w:val="hybridMultilevel"/>
    <w:tmpl w:val="C9BCAA0E"/>
    <w:lvl w:ilvl="0" w:tplc="AE3EF4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F270EF"/>
    <w:multiLevelType w:val="hybridMultilevel"/>
    <w:tmpl w:val="AD1217A6"/>
    <w:lvl w:ilvl="0" w:tplc="0B46C6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9E27D4"/>
    <w:multiLevelType w:val="hybridMultilevel"/>
    <w:tmpl w:val="60A4E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CA2B90"/>
    <w:multiLevelType w:val="hybridMultilevel"/>
    <w:tmpl w:val="F13C4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062A3C"/>
    <w:multiLevelType w:val="hybridMultilevel"/>
    <w:tmpl w:val="063EC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5642D1"/>
    <w:multiLevelType w:val="hybridMultilevel"/>
    <w:tmpl w:val="EA80CF28"/>
    <w:lvl w:ilvl="0" w:tplc="AE3EF4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713039"/>
    <w:multiLevelType w:val="hybridMultilevel"/>
    <w:tmpl w:val="88DAA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856BA0"/>
    <w:multiLevelType w:val="hybridMultilevel"/>
    <w:tmpl w:val="307A05CE"/>
    <w:lvl w:ilvl="0" w:tplc="AE3EF4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D241D2"/>
    <w:multiLevelType w:val="hybridMultilevel"/>
    <w:tmpl w:val="1DF0EC44"/>
    <w:lvl w:ilvl="0" w:tplc="E766C8F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F57EF3"/>
    <w:multiLevelType w:val="hybridMultilevel"/>
    <w:tmpl w:val="5E58D646"/>
    <w:lvl w:ilvl="0" w:tplc="AE3EF4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AC2508"/>
    <w:multiLevelType w:val="hybridMultilevel"/>
    <w:tmpl w:val="C23284BC"/>
    <w:lvl w:ilvl="0" w:tplc="AE3EF4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17642A"/>
    <w:multiLevelType w:val="hybridMultilevel"/>
    <w:tmpl w:val="BC16455A"/>
    <w:lvl w:ilvl="0" w:tplc="AE3EF4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0D0FD3"/>
    <w:multiLevelType w:val="hybridMultilevel"/>
    <w:tmpl w:val="7AFE0388"/>
    <w:lvl w:ilvl="0" w:tplc="AE3EF4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10062F"/>
    <w:multiLevelType w:val="hybridMultilevel"/>
    <w:tmpl w:val="D5408BAE"/>
    <w:lvl w:ilvl="0" w:tplc="0B46C6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9A2EBF"/>
    <w:multiLevelType w:val="hybridMultilevel"/>
    <w:tmpl w:val="6756ABA0"/>
    <w:lvl w:ilvl="0" w:tplc="CC80BF3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489368">
    <w:abstractNumId w:val="17"/>
  </w:num>
  <w:num w:numId="2" w16cid:durableId="1661156387">
    <w:abstractNumId w:val="23"/>
  </w:num>
  <w:num w:numId="3" w16cid:durableId="1753895569">
    <w:abstractNumId w:val="22"/>
  </w:num>
  <w:num w:numId="4" w16cid:durableId="1035815696">
    <w:abstractNumId w:val="10"/>
  </w:num>
  <w:num w:numId="5" w16cid:durableId="1123110600">
    <w:abstractNumId w:val="0"/>
  </w:num>
  <w:num w:numId="6" w16cid:durableId="335694824">
    <w:abstractNumId w:val="1"/>
  </w:num>
  <w:num w:numId="7" w16cid:durableId="144012846">
    <w:abstractNumId w:val="12"/>
  </w:num>
  <w:num w:numId="8" w16cid:durableId="427624139">
    <w:abstractNumId w:val="3"/>
  </w:num>
  <w:num w:numId="9" w16cid:durableId="1011644942">
    <w:abstractNumId w:val="15"/>
  </w:num>
  <w:num w:numId="10" w16cid:durableId="1066760239">
    <w:abstractNumId w:val="6"/>
  </w:num>
  <w:num w:numId="11" w16cid:durableId="799303333">
    <w:abstractNumId w:val="11"/>
  </w:num>
  <w:num w:numId="12" w16cid:durableId="572589850">
    <w:abstractNumId w:val="13"/>
  </w:num>
  <w:num w:numId="13" w16cid:durableId="1856383289">
    <w:abstractNumId w:val="14"/>
  </w:num>
  <w:num w:numId="14" w16cid:durableId="1737585850">
    <w:abstractNumId w:val="2"/>
  </w:num>
  <w:num w:numId="15" w16cid:durableId="1819030738">
    <w:abstractNumId w:val="5"/>
  </w:num>
  <w:num w:numId="16" w16cid:durableId="1409964555">
    <w:abstractNumId w:val="16"/>
  </w:num>
  <w:num w:numId="17" w16cid:durableId="1012410867">
    <w:abstractNumId w:val="7"/>
  </w:num>
  <w:num w:numId="18" w16cid:durableId="1037655986">
    <w:abstractNumId w:val="18"/>
  </w:num>
  <w:num w:numId="19" w16cid:durableId="1357537150">
    <w:abstractNumId w:val="8"/>
  </w:num>
  <w:num w:numId="20" w16cid:durableId="77676735">
    <w:abstractNumId w:val="21"/>
  </w:num>
  <w:num w:numId="21" w16cid:durableId="1390956128">
    <w:abstractNumId w:val="9"/>
  </w:num>
  <w:num w:numId="22" w16cid:durableId="91778075">
    <w:abstractNumId w:val="4"/>
  </w:num>
  <w:num w:numId="23" w16cid:durableId="1162236773">
    <w:abstractNumId w:val="19"/>
  </w:num>
  <w:num w:numId="24" w16cid:durableId="17537736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FD8"/>
    <w:rsid w:val="000F4BD9"/>
    <w:rsid w:val="00157BE4"/>
    <w:rsid w:val="00203549"/>
    <w:rsid w:val="00216FD8"/>
    <w:rsid w:val="002A1C0B"/>
    <w:rsid w:val="006040B5"/>
    <w:rsid w:val="007068DD"/>
    <w:rsid w:val="00804CFD"/>
    <w:rsid w:val="00842355"/>
    <w:rsid w:val="008C7819"/>
    <w:rsid w:val="008F6571"/>
    <w:rsid w:val="0090259B"/>
    <w:rsid w:val="00961975"/>
    <w:rsid w:val="00973EBD"/>
    <w:rsid w:val="009742BF"/>
    <w:rsid w:val="009C73EF"/>
    <w:rsid w:val="00A946CD"/>
    <w:rsid w:val="00B50543"/>
    <w:rsid w:val="00C44E8F"/>
    <w:rsid w:val="00CC4343"/>
    <w:rsid w:val="00D22961"/>
    <w:rsid w:val="00D72885"/>
    <w:rsid w:val="00D74072"/>
    <w:rsid w:val="00DD3AC6"/>
    <w:rsid w:val="00EC24E9"/>
    <w:rsid w:val="345E2355"/>
    <w:rsid w:val="3511E68C"/>
    <w:rsid w:val="4EC603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0053B"/>
  <w15:chartTrackingRefBased/>
  <w15:docId w15:val="{5E22497D-C33C-449E-91A6-DDCF3FD94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9742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9742BF"/>
  </w:style>
  <w:style w:type="paragraph" w:styleId="ListParagraph">
    <w:name w:val="List Paragraph"/>
    <w:basedOn w:val="Normal"/>
    <w:uiPriority w:val="34"/>
    <w:qFormat/>
    <w:rsid w:val="006040B5"/>
    <w:pPr>
      <w:ind w:left="720"/>
      <w:contextualSpacing/>
    </w:pPr>
  </w:style>
  <w:style w:type="table" w:styleId="TableGrid">
    <w:name w:val="Table Grid"/>
    <w:basedOn w:val="TableNormal"/>
    <w:uiPriority w:val="39"/>
    <w:rsid w:val="00973E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73E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62ace8a-70ff-4497-b4fc-31de1654c0d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F77FA31CEED3498CD47CC0E5BF8DBF" ma:contentTypeVersion="10" ma:contentTypeDescription="Create a new document." ma:contentTypeScope="" ma:versionID="1845b1023db57b80bd86153464be06cf">
  <xsd:schema xmlns:xsd="http://www.w3.org/2001/XMLSchema" xmlns:xs="http://www.w3.org/2001/XMLSchema" xmlns:p="http://schemas.microsoft.com/office/2006/metadata/properties" xmlns:ns3="e62ace8a-70ff-4497-b4fc-31de1654c0d0" xmlns:ns4="d4eebc12-7251-4e44-8ccc-9d69f87c6c48" targetNamespace="http://schemas.microsoft.com/office/2006/metadata/properties" ma:root="true" ma:fieldsID="0f1a2e68c6a4368b0d732ae316121c01" ns3:_="" ns4:_="">
    <xsd:import namespace="e62ace8a-70ff-4497-b4fc-31de1654c0d0"/>
    <xsd:import namespace="d4eebc12-7251-4e44-8ccc-9d69f87c6c4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2ace8a-70ff-4497-b4fc-31de1654c0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eebc12-7251-4e44-8ccc-9d69f87c6c4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871A79-482C-4520-83DE-9DDD84287BAA}">
  <ds:schemaRefs>
    <ds:schemaRef ds:uri="http://schemas.microsoft.com/office/2006/metadata/properties"/>
    <ds:schemaRef ds:uri="http://schemas.microsoft.com/office/infopath/2007/PartnerControls"/>
    <ds:schemaRef ds:uri="e62ace8a-70ff-4497-b4fc-31de1654c0d0"/>
  </ds:schemaRefs>
</ds:datastoreItem>
</file>

<file path=customXml/itemProps2.xml><?xml version="1.0" encoding="utf-8"?>
<ds:datastoreItem xmlns:ds="http://schemas.openxmlformats.org/officeDocument/2006/customXml" ds:itemID="{BC265536-72A4-4D65-A944-251FF9E6F225}">
  <ds:schemaRefs>
    <ds:schemaRef ds:uri="http://schemas.microsoft.com/sharepoint/v3/contenttype/forms"/>
  </ds:schemaRefs>
</ds:datastoreItem>
</file>

<file path=customXml/itemProps3.xml><?xml version="1.0" encoding="utf-8"?>
<ds:datastoreItem xmlns:ds="http://schemas.openxmlformats.org/officeDocument/2006/customXml" ds:itemID="{2B6700D8-BF82-4478-8CA4-4BA75FAA0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2ace8a-70ff-4497-b4fc-31de1654c0d0"/>
    <ds:schemaRef ds:uri="d4eebc12-7251-4e44-8ccc-9d69f87c6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Shropshire ICT</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Liley</dc:creator>
  <cp:keywords/>
  <dc:description/>
  <cp:lastModifiedBy>Executive Head (Newhampton)</cp:lastModifiedBy>
  <cp:revision>5</cp:revision>
  <dcterms:created xsi:type="dcterms:W3CDTF">2023-03-16T20:11:00Z</dcterms:created>
  <dcterms:modified xsi:type="dcterms:W3CDTF">2024-01-15T16:12:00Z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0x010100E4F77FA31CEED3498CD47CC0E5BF8DBF</vt:lpwstr>
  </property>
</Properties>
</file>