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FEEC" w14:textId="1C1EC331" w:rsidR="00337E41" w:rsidRPr="00337E41" w:rsidRDefault="00337E41" w:rsidP="00337E41">
      <w:pPr>
        <w:rPr>
          <w:rFonts w:ascii="Arial" w:hAnsi="Arial" w:cs="Arial"/>
          <w:b/>
          <w:bCs/>
          <w:color w:val="2F3335"/>
          <w:sz w:val="24"/>
          <w:szCs w:val="24"/>
        </w:rPr>
      </w:pPr>
      <w:r w:rsidRPr="00337E41">
        <w:rPr>
          <w:rFonts w:ascii="Arial" w:hAnsi="Arial" w:cs="Arial"/>
          <w:b/>
          <w:bCs/>
          <w:color w:val="2F3335"/>
          <w:sz w:val="24"/>
          <w:szCs w:val="24"/>
        </w:rPr>
        <w:t>Attendance – Make Every Day Matter at Brookhurst Primary School</w:t>
      </w:r>
    </w:p>
    <w:p w14:paraId="46C37608" w14:textId="6332FC93" w:rsidR="00337E41" w:rsidRPr="00337E41" w:rsidRDefault="00337E41" w:rsidP="00337E41">
      <w:pPr>
        <w:rPr>
          <w:rFonts w:ascii="Arial" w:hAnsi="Arial" w:cs="Arial"/>
          <w:color w:val="2F3335"/>
          <w:sz w:val="24"/>
          <w:szCs w:val="24"/>
        </w:rPr>
      </w:pPr>
      <w:r w:rsidRPr="00337E41">
        <w:rPr>
          <w:rFonts w:ascii="Arial" w:hAnsi="Arial" w:cs="Arial"/>
          <w:color w:val="2F3335"/>
          <w:sz w:val="24"/>
          <w:szCs w:val="24"/>
        </w:rPr>
        <w:t>Each academic year has </w:t>
      </w:r>
      <w:r w:rsidRPr="00337E41">
        <w:rPr>
          <w:rStyle w:val="Strong"/>
          <w:rFonts w:ascii="Arial" w:hAnsi="Arial" w:cs="Arial"/>
          <w:sz w:val="24"/>
          <w:szCs w:val="24"/>
          <w:bdr w:val="single" w:sz="2" w:space="0" w:color="E5E7EB" w:frame="1"/>
        </w:rPr>
        <w:t>190 school days</w:t>
      </w:r>
      <w:r w:rsidRPr="00337E41">
        <w:rPr>
          <w:rFonts w:ascii="Arial" w:hAnsi="Arial" w:cs="Arial"/>
          <w:color w:val="2F3335"/>
          <w:sz w:val="24"/>
          <w:szCs w:val="24"/>
        </w:rPr>
        <w:t>, this leaves </w:t>
      </w:r>
      <w:r w:rsidRPr="00337E41">
        <w:rPr>
          <w:rStyle w:val="Strong"/>
          <w:rFonts w:ascii="Arial" w:hAnsi="Arial" w:cs="Arial"/>
          <w:sz w:val="24"/>
          <w:szCs w:val="24"/>
          <w:bdr w:val="single" w:sz="2" w:space="0" w:color="E5E7EB" w:frame="1"/>
        </w:rPr>
        <w:t>175 non-school days</w:t>
      </w:r>
      <w:r w:rsidRPr="00337E41">
        <w:rPr>
          <w:rFonts w:ascii="Arial" w:hAnsi="Arial" w:cs="Arial"/>
          <w:color w:val="2F3335"/>
          <w:sz w:val="24"/>
          <w:szCs w:val="24"/>
        </w:rPr>
        <w:t> for family time, holidays, visits and appointments.</w:t>
      </w:r>
      <w:r w:rsidRPr="00337E41">
        <w:rPr>
          <w:rFonts w:ascii="Arial" w:hAnsi="Arial" w:cs="Arial"/>
          <w:color w:val="2F3335"/>
          <w:sz w:val="24"/>
          <w:szCs w:val="24"/>
        </w:rPr>
        <w:br/>
        <w:t>If a pupil is absent for just </w:t>
      </w:r>
      <w:r w:rsidRPr="00337E41">
        <w:rPr>
          <w:rStyle w:val="Strong"/>
          <w:rFonts w:ascii="Arial" w:hAnsi="Arial" w:cs="Arial"/>
          <w:sz w:val="24"/>
          <w:szCs w:val="24"/>
          <w:bdr w:val="single" w:sz="2" w:space="0" w:color="E5E7EB" w:frame="1"/>
        </w:rPr>
        <w:t>1 day</w:t>
      </w:r>
      <w:r w:rsidRPr="00337E41">
        <w:rPr>
          <w:rFonts w:ascii="Arial" w:hAnsi="Arial" w:cs="Arial"/>
          <w:color w:val="2F3335"/>
          <w:sz w:val="24"/>
          <w:szCs w:val="24"/>
        </w:rPr>
        <w:t> each term that equals </w:t>
      </w:r>
      <w:r w:rsidRPr="00337E41">
        <w:rPr>
          <w:rStyle w:val="Strong"/>
          <w:rFonts w:ascii="Arial" w:hAnsi="Arial" w:cs="Arial"/>
          <w:sz w:val="24"/>
          <w:szCs w:val="24"/>
          <w:bdr w:val="single" w:sz="2" w:space="0" w:color="E5E7EB" w:frame="1"/>
        </w:rPr>
        <w:t>6 days or 39 hours</w:t>
      </w:r>
      <w:r w:rsidRPr="00337E41">
        <w:rPr>
          <w:rFonts w:ascii="Arial" w:hAnsi="Arial" w:cs="Arial"/>
          <w:color w:val="2F3335"/>
          <w:sz w:val="24"/>
          <w:szCs w:val="24"/>
        </w:rPr>
        <w:t> a year of lost learning.</w:t>
      </w:r>
    </w:p>
    <w:p w14:paraId="715AF533" w14:textId="77777777" w:rsidR="00337E41" w:rsidRPr="00337E41" w:rsidRDefault="00337E41" w:rsidP="00337E41">
      <w:pPr>
        <w:pBdr>
          <w:top w:val="single" w:sz="2" w:space="0" w:color="E5E7EB"/>
          <w:left w:val="single" w:sz="2" w:space="0" w:color="E5E7EB"/>
          <w:bottom w:val="single" w:sz="2" w:space="0" w:color="E5E7EB"/>
          <w:right w:val="single" w:sz="2" w:space="0" w:color="E5E7EB"/>
        </w:pBdr>
        <w:spacing w:before="384" w:after="144" w:line="240" w:lineRule="auto"/>
        <w:outlineLvl w:val="2"/>
        <w:rPr>
          <w:rFonts w:ascii="Arial" w:eastAsia="Times New Roman" w:hAnsi="Arial" w:cs="Arial"/>
          <w:b/>
          <w:bCs/>
          <w:sz w:val="24"/>
          <w:szCs w:val="24"/>
          <w:lang w:eastAsia="en-GB"/>
        </w:rPr>
      </w:pPr>
      <w:r w:rsidRPr="00337E41">
        <w:rPr>
          <w:rFonts w:ascii="Arial" w:eastAsia="Times New Roman" w:hAnsi="Arial" w:cs="Arial"/>
          <w:b/>
          <w:bCs/>
          <w:sz w:val="24"/>
          <w:szCs w:val="24"/>
          <w:lang w:eastAsia="en-GB"/>
        </w:rPr>
        <w:t>Requests for holiday</w:t>
      </w:r>
    </w:p>
    <w:p w14:paraId="497DA97A" w14:textId="77777777" w:rsidR="00337E41" w:rsidRPr="00337E41" w:rsidRDefault="00337E41" w:rsidP="00337E41">
      <w:pPr>
        <w:pBdr>
          <w:top w:val="single" w:sz="2" w:space="0" w:color="E5E7EB"/>
          <w:left w:val="single" w:sz="2" w:space="0" w:color="E5E7EB"/>
          <w:bottom w:val="single" w:sz="2" w:space="0" w:color="E5E7EB"/>
          <w:right w:val="single" w:sz="2" w:space="0" w:color="E5E7EB"/>
        </w:pBdr>
        <w:spacing w:after="30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t>There is no automatic entitlement, in law, to time off during term time.</w:t>
      </w:r>
    </w:p>
    <w:p w14:paraId="241F4A1B" w14:textId="0A4D430F" w:rsidR="00337E41" w:rsidRPr="00337E41" w:rsidRDefault="00337E41" w:rsidP="00337E41">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t xml:space="preserve">All requests for a leave of absence must be, by law, made in writing and in advance. As a school, we request parents use the </w:t>
      </w:r>
      <w:r w:rsidRPr="00337E41">
        <w:rPr>
          <w:rFonts w:ascii="Arial" w:eastAsia="Times New Roman" w:hAnsi="Arial" w:cs="Arial"/>
          <w:b/>
          <w:bCs/>
          <w:color w:val="2F3335"/>
          <w:sz w:val="24"/>
          <w:szCs w:val="24"/>
          <w:lang w:eastAsia="en-GB"/>
        </w:rPr>
        <w:t xml:space="preserve">‘Absence Request Form’ </w:t>
      </w:r>
      <w:r w:rsidRPr="00337E41">
        <w:rPr>
          <w:rFonts w:ascii="Arial" w:eastAsia="Times New Roman" w:hAnsi="Arial" w:cs="Arial"/>
          <w:color w:val="2F3335"/>
          <w:sz w:val="24"/>
          <w:szCs w:val="24"/>
          <w:lang w:eastAsia="en-GB"/>
        </w:rPr>
        <w:t xml:space="preserve">which is available </w:t>
      </w:r>
      <w:r>
        <w:rPr>
          <w:rFonts w:ascii="Arial" w:eastAsia="Times New Roman" w:hAnsi="Arial" w:cs="Arial"/>
          <w:color w:val="2F3335"/>
          <w:sz w:val="24"/>
          <w:szCs w:val="24"/>
          <w:lang w:eastAsia="en-GB"/>
        </w:rPr>
        <w:t xml:space="preserve">on the school website and </w:t>
      </w:r>
      <w:r w:rsidRPr="00337E41">
        <w:rPr>
          <w:rFonts w:ascii="Arial" w:eastAsia="Times New Roman" w:hAnsi="Arial" w:cs="Arial"/>
          <w:color w:val="2F3335"/>
          <w:sz w:val="24"/>
          <w:szCs w:val="24"/>
          <w:lang w:eastAsia="en-GB"/>
        </w:rPr>
        <w:t>from the school office. Absence requests are only authorised in exceptional circumstances. If you choose to remove your child from school when the request has been denied it will be recorded as unauthorised and the school may request the Local Authority issue a penalty notice. </w:t>
      </w:r>
    </w:p>
    <w:p w14:paraId="5F6AA448" w14:textId="77777777" w:rsidR="00337E41" w:rsidRPr="00337E41" w:rsidRDefault="00337E41" w:rsidP="00337E41">
      <w:pPr>
        <w:pBdr>
          <w:top w:val="single" w:sz="2" w:space="0" w:color="E5E7EB"/>
          <w:left w:val="single" w:sz="2" w:space="0" w:color="E5E7EB"/>
          <w:bottom w:val="single" w:sz="2" w:space="0" w:color="E5E7EB"/>
          <w:right w:val="single" w:sz="2" w:space="0" w:color="E5E7EB"/>
        </w:pBdr>
        <w:spacing w:before="384" w:after="144" w:line="240" w:lineRule="auto"/>
        <w:jc w:val="center"/>
        <w:outlineLvl w:val="2"/>
        <w:rPr>
          <w:rFonts w:ascii="Arial" w:eastAsia="Times New Roman" w:hAnsi="Arial" w:cs="Arial"/>
          <w:b/>
          <w:bCs/>
          <w:sz w:val="24"/>
          <w:szCs w:val="24"/>
          <w:lang w:eastAsia="en-GB"/>
        </w:rPr>
      </w:pPr>
      <w:r w:rsidRPr="00337E41">
        <w:rPr>
          <w:rFonts w:ascii="Arial" w:eastAsia="Times New Roman" w:hAnsi="Arial" w:cs="Arial"/>
          <w:b/>
          <w:bCs/>
          <w:sz w:val="24"/>
          <w:szCs w:val="24"/>
          <w:bdr w:val="single" w:sz="2" w:space="0" w:color="E5E7EB" w:frame="1"/>
          <w:lang w:eastAsia="en-GB"/>
        </w:rPr>
        <w:t>DID YOU KNOW…</w:t>
      </w:r>
    </w:p>
    <w:p w14:paraId="192D3A05" w14:textId="450949F1" w:rsidR="00337E41" w:rsidRPr="00337E41" w:rsidRDefault="00337E41" w:rsidP="00337E41">
      <w:pPr>
        <w:pBdr>
          <w:top w:val="single" w:sz="2" w:space="0" w:color="E5E7EB"/>
          <w:left w:val="single" w:sz="2" w:space="0" w:color="E5E7EB"/>
          <w:bottom w:val="single" w:sz="2" w:space="0" w:color="E5E7EB"/>
          <w:right w:val="single" w:sz="2" w:space="0" w:color="E5E7EB"/>
        </w:pBdr>
        <w:spacing w:after="300" w:line="240" w:lineRule="auto"/>
        <w:jc w:val="center"/>
        <w:rPr>
          <w:rFonts w:ascii="Arial" w:eastAsia="Times New Roman" w:hAnsi="Arial" w:cs="Arial"/>
          <w:sz w:val="24"/>
          <w:szCs w:val="24"/>
          <w:lang w:eastAsia="en-GB"/>
        </w:rPr>
      </w:pPr>
      <w:r w:rsidRPr="00337E41">
        <w:rPr>
          <w:rFonts w:ascii="Arial" w:eastAsia="Times New Roman" w:hAnsi="Arial" w:cs="Arial"/>
          <w:sz w:val="24"/>
          <w:szCs w:val="24"/>
          <w:bdr w:val="single" w:sz="2" w:space="0" w:color="E5E7EB" w:frame="1"/>
          <w:lang w:eastAsia="en-GB"/>
        </w:rPr>
        <w:t>…that 2 weeks absent from school brings a child’s attendance down to 87%</w:t>
      </w:r>
      <w:r>
        <w:rPr>
          <w:rFonts w:ascii="Arial" w:eastAsia="Times New Roman" w:hAnsi="Arial" w:cs="Arial"/>
          <w:sz w:val="24"/>
          <w:szCs w:val="24"/>
          <w:bdr w:val="single" w:sz="2" w:space="0" w:color="E5E7EB" w:frame="1"/>
          <w:lang w:eastAsia="en-GB"/>
        </w:rPr>
        <w:t xml:space="preserve"> Attendance at or below 90% is classed as </w:t>
      </w:r>
      <w:r w:rsidRPr="00337E41">
        <w:rPr>
          <w:rFonts w:ascii="Arial" w:eastAsia="Times New Roman" w:hAnsi="Arial" w:cs="Arial"/>
          <w:b/>
          <w:bCs/>
          <w:sz w:val="24"/>
          <w:szCs w:val="24"/>
          <w:bdr w:val="single" w:sz="2" w:space="0" w:color="E5E7EB" w:frame="1"/>
          <w:lang w:eastAsia="en-GB"/>
        </w:rPr>
        <w:t>persistent absence</w:t>
      </w:r>
      <w:r>
        <w:rPr>
          <w:rFonts w:ascii="Arial" w:eastAsia="Times New Roman" w:hAnsi="Arial" w:cs="Arial"/>
          <w:sz w:val="24"/>
          <w:szCs w:val="24"/>
          <w:bdr w:val="single" w:sz="2" w:space="0" w:color="E5E7EB" w:frame="1"/>
          <w:lang w:eastAsia="en-GB"/>
        </w:rPr>
        <w:t>.</w:t>
      </w:r>
    </w:p>
    <w:p w14:paraId="77179FD0" w14:textId="37B5D9E1" w:rsidR="00337E41" w:rsidRPr="00337E41" w:rsidRDefault="00337E41" w:rsidP="00337E41">
      <w:pPr>
        <w:pBdr>
          <w:top w:val="single" w:sz="2" w:space="0" w:color="E5E7EB"/>
          <w:left w:val="single" w:sz="2" w:space="0" w:color="E5E7EB"/>
          <w:bottom w:val="single" w:sz="2" w:space="0" w:color="E5E7EB"/>
          <w:right w:val="single" w:sz="2" w:space="0" w:color="E5E7EB"/>
        </w:pBdr>
        <w:spacing w:before="300" w:after="300" w:line="240" w:lineRule="auto"/>
        <w:jc w:val="center"/>
        <w:rPr>
          <w:rFonts w:ascii="Arial" w:eastAsia="Times New Roman" w:hAnsi="Arial" w:cs="Arial"/>
          <w:sz w:val="24"/>
          <w:szCs w:val="24"/>
          <w:bdr w:val="single" w:sz="2" w:space="0" w:color="E5E7EB" w:frame="1"/>
          <w:lang w:eastAsia="en-GB"/>
        </w:rPr>
      </w:pPr>
      <w:r w:rsidRPr="00337E41">
        <w:rPr>
          <w:rFonts w:ascii="Arial" w:eastAsia="Times New Roman" w:hAnsi="Arial" w:cs="Arial"/>
          <w:sz w:val="24"/>
          <w:szCs w:val="24"/>
          <w:bdr w:val="single" w:sz="2" w:space="0" w:color="E5E7EB" w:frame="1"/>
          <w:lang w:eastAsia="en-GB"/>
        </w:rPr>
        <w:t>…a child who is absent a day of school per week misses an equivalent of two years of their school life</w:t>
      </w:r>
    </w:p>
    <w:p w14:paraId="39EAA456" w14:textId="77777777" w:rsidR="00337E41" w:rsidRPr="00337E41" w:rsidRDefault="00337E41" w:rsidP="00337E41">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2F3335"/>
          <w:sz w:val="24"/>
          <w:szCs w:val="24"/>
          <w:lang w:eastAsia="en-GB"/>
        </w:rPr>
      </w:pPr>
      <w:r w:rsidRPr="00337E41">
        <w:rPr>
          <w:rFonts w:ascii="Arial" w:eastAsia="Times New Roman" w:hAnsi="Arial" w:cs="Arial"/>
          <w:b/>
          <w:bCs/>
          <w:color w:val="2F3335"/>
          <w:sz w:val="24"/>
          <w:szCs w:val="24"/>
          <w:bdr w:val="single" w:sz="2" w:space="0" w:color="E5E7EB" w:frame="1"/>
          <w:lang w:eastAsia="en-GB"/>
        </w:rPr>
        <w:t>HAVE YOU EVER…</w:t>
      </w:r>
    </w:p>
    <w:p w14:paraId="79AF37FA" w14:textId="01293F88" w:rsidR="00337E41" w:rsidRPr="00337E41" w:rsidRDefault="00337E41" w:rsidP="00337E41">
      <w:pPr>
        <w:numPr>
          <w:ilvl w:val="0"/>
          <w:numId w:val="1"/>
        </w:numPr>
        <w:pBdr>
          <w:top w:val="single" w:sz="2" w:space="0" w:color="E5E7EB"/>
          <w:left w:val="single" w:sz="2" w:space="5" w:color="E5E7EB"/>
          <w:bottom w:val="single" w:sz="2" w:space="0" w:color="E5E7EB"/>
          <w:right w:val="single" w:sz="2" w:space="0" w:color="E5E7EB"/>
        </w:pBdr>
        <w:spacing w:before="120" w:after="12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t xml:space="preserve">Arrived </w:t>
      </w:r>
      <w:r w:rsidRPr="00337E41">
        <w:rPr>
          <w:rFonts w:ascii="Arial" w:eastAsia="Times New Roman" w:hAnsi="Arial" w:cs="Arial"/>
          <w:color w:val="2F3335"/>
          <w:sz w:val="24"/>
          <w:szCs w:val="24"/>
          <w:lang w:eastAsia="en-GB"/>
        </w:rPr>
        <w:t>at a cinema</w:t>
      </w:r>
      <w:r w:rsidRPr="00337E41">
        <w:rPr>
          <w:rFonts w:ascii="Arial" w:eastAsia="Times New Roman" w:hAnsi="Arial" w:cs="Arial"/>
          <w:color w:val="2F3335"/>
          <w:sz w:val="24"/>
          <w:szCs w:val="24"/>
          <w:lang w:eastAsia="en-GB"/>
        </w:rPr>
        <w:t xml:space="preserve"> when </w:t>
      </w:r>
      <w:r w:rsidRPr="00337E41">
        <w:rPr>
          <w:rFonts w:ascii="Arial" w:eastAsia="Times New Roman" w:hAnsi="Arial" w:cs="Arial"/>
          <w:color w:val="2F3335"/>
          <w:sz w:val="24"/>
          <w:szCs w:val="24"/>
          <w:lang w:eastAsia="en-GB"/>
        </w:rPr>
        <w:t>a film</w:t>
      </w:r>
      <w:r w:rsidRPr="00337E41">
        <w:rPr>
          <w:rFonts w:ascii="Arial" w:eastAsia="Times New Roman" w:hAnsi="Arial" w:cs="Arial"/>
          <w:color w:val="2F3335"/>
          <w:sz w:val="24"/>
          <w:szCs w:val="24"/>
          <w:lang w:eastAsia="en-GB"/>
        </w:rPr>
        <w:t xml:space="preserve"> has already started?</w:t>
      </w:r>
    </w:p>
    <w:p w14:paraId="52036FA0" w14:textId="77777777" w:rsidR="00337E41" w:rsidRPr="00337E41" w:rsidRDefault="00337E41" w:rsidP="00337E41">
      <w:pPr>
        <w:numPr>
          <w:ilvl w:val="0"/>
          <w:numId w:val="1"/>
        </w:numPr>
        <w:pBdr>
          <w:top w:val="single" w:sz="2" w:space="0" w:color="E5E7EB"/>
          <w:left w:val="single" w:sz="2" w:space="5" w:color="E5E7EB"/>
          <w:bottom w:val="single" w:sz="2" w:space="0" w:color="E5E7EB"/>
          <w:right w:val="single" w:sz="2" w:space="0" w:color="E5E7EB"/>
        </w:pBdr>
        <w:spacing w:before="120" w:after="12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t>Turned up at a party late?</w:t>
      </w:r>
    </w:p>
    <w:p w14:paraId="68DE2610" w14:textId="36FF77D5" w:rsidR="00337E41" w:rsidRPr="00337E41" w:rsidRDefault="00337E41" w:rsidP="00337E41">
      <w:pPr>
        <w:numPr>
          <w:ilvl w:val="0"/>
          <w:numId w:val="1"/>
        </w:numPr>
        <w:pBdr>
          <w:top w:val="single" w:sz="2" w:space="0" w:color="E5E7EB"/>
          <w:left w:val="single" w:sz="2" w:space="5" w:color="E5E7EB"/>
          <w:bottom w:val="single" w:sz="2" w:space="0" w:color="E5E7EB"/>
          <w:right w:val="single" w:sz="2" w:space="0" w:color="E5E7EB"/>
        </w:pBdr>
        <w:spacing w:before="120" w:after="12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t>Arrived</w:t>
      </w:r>
      <w:r w:rsidRPr="00337E41">
        <w:rPr>
          <w:rFonts w:ascii="Arial" w:eastAsia="Times New Roman" w:hAnsi="Arial" w:cs="Arial"/>
          <w:color w:val="2F3335"/>
          <w:sz w:val="24"/>
          <w:szCs w:val="24"/>
          <w:lang w:eastAsia="en-GB"/>
        </w:rPr>
        <w:t xml:space="preserve"> to a gym class when everyone has got the routine?</w:t>
      </w:r>
    </w:p>
    <w:p w14:paraId="2D6724F5" w14:textId="77777777" w:rsidR="00337E41" w:rsidRPr="00337E41" w:rsidRDefault="00337E41" w:rsidP="00337E41">
      <w:pPr>
        <w:numPr>
          <w:ilvl w:val="0"/>
          <w:numId w:val="1"/>
        </w:numPr>
        <w:pBdr>
          <w:top w:val="single" w:sz="2" w:space="0" w:color="E5E7EB"/>
          <w:left w:val="single" w:sz="2" w:space="5" w:color="E5E7EB"/>
          <w:bottom w:val="single" w:sz="2" w:space="0" w:color="E5E7EB"/>
          <w:right w:val="single" w:sz="2" w:space="0" w:color="E5E7EB"/>
        </w:pBdr>
        <w:spacing w:before="120" w:after="12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t>Walked into a meeting late?</w:t>
      </w:r>
    </w:p>
    <w:p w14:paraId="6901891E" w14:textId="77777777" w:rsidR="00337E41" w:rsidRPr="00337E41" w:rsidRDefault="00337E41" w:rsidP="00337E41">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t>Just take a minute to think about how that feels… you feel like you don’t know what’s going on, you are playing catch up, your colleagues/friends are discussing ideas and plans you were not part of arranging. This feeling is the same for your child when they arrive even 10 minutes late for school. Friends have formed groups to work in and are busy discussing ideas and being on task. They have missed the very important lesson input and they are playing ‘catch up’ academically and socially.</w:t>
      </w:r>
    </w:p>
    <w:p w14:paraId="7AF633FD" w14:textId="77777777" w:rsidR="00337E41" w:rsidRPr="00337E41" w:rsidRDefault="00337E41" w:rsidP="00337E41">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2F3335"/>
          <w:sz w:val="24"/>
          <w:szCs w:val="24"/>
          <w:lang w:eastAsia="en-GB"/>
        </w:rPr>
      </w:pPr>
      <w:r w:rsidRPr="00337E41">
        <w:rPr>
          <w:rFonts w:ascii="Arial" w:eastAsia="Times New Roman" w:hAnsi="Arial" w:cs="Arial"/>
          <w:b/>
          <w:bCs/>
          <w:color w:val="2F3335"/>
          <w:sz w:val="24"/>
          <w:szCs w:val="24"/>
          <w:bdr w:val="single" w:sz="2" w:space="0" w:color="E5E7EB" w:frame="1"/>
          <w:lang w:eastAsia="en-GB"/>
        </w:rPr>
        <w:t xml:space="preserve">Why is it so important, </w:t>
      </w:r>
      <w:proofErr w:type="spellStart"/>
      <w:r w:rsidRPr="00337E41">
        <w:rPr>
          <w:rFonts w:ascii="Arial" w:eastAsia="Times New Roman" w:hAnsi="Arial" w:cs="Arial"/>
          <w:b/>
          <w:bCs/>
          <w:color w:val="2F3335"/>
          <w:sz w:val="24"/>
          <w:szCs w:val="24"/>
          <w:bdr w:val="single" w:sz="2" w:space="0" w:color="E5E7EB" w:frame="1"/>
          <w:lang w:eastAsia="en-GB"/>
        </w:rPr>
        <w:t>its</w:t>
      </w:r>
      <w:proofErr w:type="spellEnd"/>
      <w:r w:rsidRPr="00337E41">
        <w:rPr>
          <w:rFonts w:ascii="Arial" w:eastAsia="Times New Roman" w:hAnsi="Arial" w:cs="Arial"/>
          <w:b/>
          <w:bCs/>
          <w:color w:val="2F3335"/>
          <w:sz w:val="24"/>
          <w:szCs w:val="24"/>
          <w:bdr w:val="single" w:sz="2" w:space="0" w:color="E5E7EB" w:frame="1"/>
          <w:lang w:eastAsia="en-GB"/>
        </w:rPr>
        <w:t xml:space="preserve"> only the odd day…What could happen?</w:t>
      </w:r>
    </w:p>
    <w:p w14:paraId="523566EC" w14:textId="21B4A75A" w:rsidR="00337E41" w:rsidRPr="00337E41" w:rsidRDefault="00337E41" w:rsidP="00337E41">
      <w:pPr>
        <w:numPr>
          <w:ilvl w:val="0"/>
          <w:numId w:val="2"/>
        </w:numPr>
        <w:pBdr>
          <w:top w:val="single" w:sz="2" w:space="0" w:color="E5E7EB"/>
          <w:left w:val="single" w:sz="2" w:space="5" w:color="E5E7EB"/>
          <w:bottom w:val="single" w:sz="2" w:space="0" w:color="E5E7EB"/>
          <w:right w:val="single" w:sz="2" w:space="0" w:color="E5E7EB"/>
        </w:pBdr>
        <w:spacing w:before="120" w:after="12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t>children</w:t>
      </w:r>
      <w:r w:rsidRPr="00337E41">
        <w:rPr>
          <w:rFonts w:ascii="Arial" w:eastAsia="Times New Roman" w:hAnsi="Arial" w:cs="Arial"/>
          <w:color w:val="2F3335"/>
          <w:sz w:val="24"/>
          <w:szCs w:val="24"/>
          <w:lang w:eastAsia="en-GB"/>
        </w:rPr>
        <w:t xml:space="preserve"> can fall behind in </w:t>
      </w:r>
      <w:r w:rsidRPr="00337E41">
        <w:rPr>
          <w:rFonts w:ascii="Arial" w:eastAsia="Times New Roman" w:hAnsi="Arial" w:cs="Arial"/>
          <w:color w:val="2F3335"/>
          <w:sz w:val="24"/>
          <w:szCs w:val="24"/>
          <w:lang w:eastAsia="en-GB"/>
        </w:rPr>
        <w:t>making pr</w:t>
      </w:r>
      <w:r>
        <w:rPr>
          <w:rFonts w:ascii="Arial" w:eastAsia="Times New Roman" w:hAnsi="Arial" w:cs="Arial"/>
          <w:color w:val="2F3335"/>
          <w:sz w:val="24"/>
          <w:szCs w:val="24"/>
          <w:lang w:eastAsia="en-GB"/>
        </w:rPr>
        <w:t>o</w:t>
      </w:r>
      <w:r w:rsidRPr="00337E41">
        <w:rPr>
          <w:rFonts w:ascii="Arial" w:eastAsia="Times New Roman" w:hAnsi="Arial" w:cs="Arial"/>
          <w:color w:val="2F3335"/>
          <w:sz w:val="24"/>
          <w:szCs w:val="24"/>
          <w:lang w:eastAsia="en-GB"/>
        </w:rPr>
        <w:t>gress</w:t>
      </w:r>
    </w:p>
    <w:p w14:paraId="65BA48DE" w14:textId="77777777" w:rsidR="00337E41" w:rsidRPr="00337E41" w:rsidRDefault="00337E41" w:rsidP="00337E41">
      <w:pPr>
        <w:numPr>
          <w:ilvl w:val="0"/>
          <w:numId w:val="2"/>
        </w:numPr>
        <w:pBdr>
          <w:top w:val="single" w:sz="2" w:space="0" w:color="E5E7EB"/>
          <w:left w:val="single" w:sz="2" w:space="5" w:color="E5E7EB"/>
          <w:bottom w:val="single" w:sz="2" w:space="0" w:color="E5E7EB"/>
          <w:right w:val="single" w:sz="2" w:space="0" w:color="E5E7EB"/>
        </w:pBdr>
        <w:spacing w:before="120" w:after="12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t>affect their motivation and their enjoyment of learning</w:t>
      </w:r>
    </w:p>
    <w:p w14:paraId="368A6462" w14:textId="77777777" w:rsidR="00337E41" w:rsidRPr="00337E41" w:rsidRDefault="00337E41" w:rsidP="00337E41">
      <w:pPr>
        <w:numPr>
          <w:ilvl w:val="0"/>
          <w:numId w:val="2"/>
        </w:numPr>
        <w:pBdr>
          <w:top w:val="single" w:sz="2" w:space="0" w:color="E5E7EB"/>
          <w:left w:val="single" w:sz="2" w:space="5" w:color="E5E7EB"/>
          <w:bottom w:val="single" w:sz="2" w:space="0" w:color="E5E7EB"/>
          <w:right w:val="single" w:sz="2" w:space="0" w:color="E5E7EB"/>
        </w:pBdr>
        <w:spacing w:before="120" w:after="12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t>lead to poor behaviour</w:t>
      </w:r>
    </w:p>
    <w:p w14:paraId="7639E77A" w14:textId="77777777" w:rsidR="00337E41" w:rsidRPr="00337E41" w:rsidRDefault="00337E41" w:rsidP="00337E41">
      <w:pPr>
        <w:numPr>
          <w:ilvl w:val="0"/>
          <w:numId w:val="2"/>
        </w:numPr>
        <w:pBdr>
          <w:top w:val="single" w:sz="2" w:space="0" w:color="E5E7EB"/>
          <w:left w:val="single" w:sz="2" w:space="5" w:color="E5E7EB"/>
          <w:bottom w:val="single" w:sz="2" w:space="0" w:color="E5E7EB"/>
          <w:right w:val="single" w:sz="2" w:space="0" w:color="E5E7EB"/>
        </w:pBdr>
        <w:spacing w:before="120" w:after="12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t>affect their confidence</w:t>
      </w:r>
    </w:p>
    <w:p w14:paraId="26723865" w14:textId="442A3E9A" w:rsidR="00337E41" w:rsidRPr="00337E41" w:rsidRDefault="00337E41" w:rsidP="00337E41">
      <w:pPr>
        <w:numPr>
          <w:ilvl w:val="0"/>
          <w:numId w:val="2"/>
        </w:numPr>
        <w:pBdr>
          <w:top w:val="single" w:sz="2" w:space="0" w:color="E5E7EB"/>
          <w:left w:val="single" w:sz="2" w:space="5" w:color="E5E7EB"/>
          <w:bottom w:val="single" w:sz="2" w:space="0" w:color="E5E7EB"/>
          <w:right w:val="single" w:sz="2" w:space="0" w:color="E5E7EB"/>
        </w:pBdr>
        <w:spacing w:before="120" w:after="12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lastRenderedPageBreak/>
        <w:t>mean they miss out on the social life of school and extra</w:t>
      </w:r>
      <w:r w:rsidRPr="00337E41">
        <w:rPr>
          <w:rFonts w:ascii="Arial" w:eastAsia="Times New Roman" w:hAnsi="Arial" w:cs="Arial"/>
          <w:color w:val="2F3335"/>
          <w:sz w:val="24"/>
          <w:szCs w:val="24"/>
          <w:lang w:eastAsia="en-GB"/>
        </w:rPr>
        <w:t>-</w:t>
      </w:r>
      <w:r w:rsidRPr="00337E41">
        <w:rPr>
          <w:rFonts w:ascii="Arial" w:eastAsia="Times New Roman" w:hAnsi="Arial" w:cs="Arial"/>
          <w:color w:val="2F3335"/>
          <w:sz w:val="24"/>
          <w:szCs w:val="24"/>
          <w:lang w:eastAsia="en-GB"/>
        </w:rPr>
        <w:t>curricular opportunities and experiences</w:t>
      </w:r>
    </w:p>
    <w:p w14:paraId="06EA44F3" w14:textId="77777777" w:rsidR="00337E41" w:rsidRPr="00337E41" w:rsidRDefault="00337E41" w:rsidP="00337E41">
      <w:pPr>
        <w:numPr>
          <w:ilvl w:val="0"/>
          <w:numId w:val="2"/>
        </w:numPr>
        <w:pBdr>
          <w:top w:val="single" w:sz="2" w:space="0" w:color="E5E7EB"/>
          <w:left w:val="single" w:sz="2" w:space="5" w:color="E5E7EB"/>
          <w:bottom w:val="single" w:sz="2" w:space="0" w:color="E5E7EB"/>
          <w:right w:val="single" w:sz="2" w:space="0" w:color="E5E7EB"/>
        </w:pBdr>
        <w:spacing w:before="120" w:after="120" w:line="240" w:lineRule="auto"/>
        <w:rPr>
          <w:rFonts w:ascii="Arial" w:eastAsia="Times New Roman" w:hAnsi="Arial" w:cs="Arial"/>
          <w:color w:val="2F3335"/>
          <w:sz w:val="24"/>
          <w:szCs w:val="24"/>
          <w:lang w:eastAsia="en-GB"/>
        </w:rPr>
      </w:pPr>
      <w:r w:rsidRPr="00337E41">
        <w:rPr>
          <w:rFonts w:ascii="Arial" w:eastAsia="Times New Roman" w:hAnsi="Arial" w:cs="Arial"/>
          <w:color w:val="2F3335"/>
          <w:sz w:val="24"/>
          <w:szCs w:val="24"/>
          <w:lang w:eastAsia="en-GB"/>
        </w:rPr>
        <w:t>affect their ability to have or keep friendships.</w:t>
      </w:r>
    </w:p>
    <w:p w14:paraId="6D174DC1" w14:textId="77777777" w:rsidR="00337E41" w:rsidRPr="00337E41" w:rsidRDefault="00337E41" w:rsidP="00337E41"/>
    <w:sectPr w:rsidR="00337E41" w:rsidRPr="00337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656AB"/>
    <w:multiLevelType w:val="multilevel"/>
    <w:tmpl w:val="27AC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DF3D9A"/>
    <w:multiLevelType w:val="multilevel"/>
    <w:tmpl w:val="F708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41"/>
    <w:rsid w:val="001B6CA5"/>
    <w:rsid w:val="00337E41"/>
    <w:rsid w:val="003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4493"/>
  <w15:chartTrackingRefBased/>
  <w15:docId w15:val="{9562DF92-0F15-4BB1-B6FB-9BDE0E7C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37E4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37E41"/>
    <w:rPr>
      <w:b/>
      <w:bCs/>
    </w:rPr>
  </w:style>
  <w:style w:type="character" w:customStyle="1" w:styleId="Heading3Char">
    <w:name w:val="Heading 3 Char"/>
    <w:basedOn w:val="DefaultParagraphFont"/>
    <w:link w:val="Heading3"/>
    <w:uiPriority w:val="9"/>
    <w:rsid w:val="00337E4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37E4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2847">
      <w:bodyDiv w:val="1"/>
      <w:marLeft w:val="0"/>
      <w:marRight w:val="0"/>
      <w:marTop w:val="0"/>
      <w:marBottom w:val="0"/>
      <w:divBdr>
        <w:top w:val="none" w:sz="0" w:space="0" w:color="auto"/>
        <w:left w:val="none" w:sz="0" w:space="0" w:color="auto"/>
        <w:bottom w:val="none" w:sz="0" w:space="0" w:color="auto"/>
        <w:right w:val="none" w:sz="0" w:space="0" w:color="auto"/>
      </w:divBdr>
    </w:div>
    <w:div w:id="131022541">
      <w:bodyDiv w:val="1"/>
      <w:marLeft w:val="0"/>
      <w:marRight w:val="0"/>
      <w:marTop w:val="0"/>
      <w:marBottom w:val="0"/>
      <w:divBdr>
        <w:top w:val="none" w:sz="0" w:space="0" w:color="auto"/>
        <w:left w:val="none" w:sz="0" w:space="0" w:color="auto"/>
        <w:bottom w:val="none" w:sz="0" w:space="0" w:color="auto"/>
        <w:right w:val="none" w:sz="0" w:space="0" w:color="auto"/>
      </w:divBdr>
      <w:divsChild>
        <w:div w:id="1781219413">
          <w:marLeft w:val="0"/>
          <w:marRight w:val="0"/>
          <w:marTop w:val="0"/>
          <w:marBottom w:val="0"/>
          <w:divBdr>
            <w:top w:val="single" w:sz="2" w:space="0" w:color="E5E7EB"/>
            <w:left w:val="single" w:sz="2" w:space="0" w:color="E5E7EB"/>
            <w:bottom w:val="single" w:sz="2" w:space="0" w:color="E5E7EB"/>
            <w:right w:val="single" w:sz="2" w:space="0" w:color="E5E7EB"/>
          </w:divBdr>
          <w:divsChild>
            <w:div w:id="246505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Brookhurst Primary School</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Williams</dc:creator>
  <cp:keywords/>
  <dc:description/>
  <cp:lastModifiedBy>Steve Williams</cp:lastModifiedBy>
  <cp:revision>2</cp:revision>
  <dcterms:created xsi:type="dcterms:W3CDTF">2023-11-27T09:14:00Z</dcterms:created>
  <dcterms:modified xsi:type="dcterms:W3CDTF">2023-11-27T09:26:00Z</dcterms:modified>
</cp:coreProperties>
</file>