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E0D35" w14:textId="77777777" w:rsidR="006E44A2" w:rsidRDefault="00746CDB" w:rsidP="00303816">
      <w:pPr>
        <w:pStyle w:val="4Heading1"/>
        <w:spacing w:after="120"/>
      </w:pPr>
      <w:r w:rsidRPr="00AA6E39">
        <w:t>COVID</w:t>
      </w:r>
      <w:r w:rsidR="006846AC">
        <w:t>-19</w:t>
      </w:r>
      <w:r w:rsidRPr="00AA6E39">
        <w:t xml:space="preserve"> c</w:t>
      </w:r>
      <w:r w:rsidR="00252AD0" w:rsidRPr="00AA6E39">
        <w:t>atch-up</w:t>
      </w:r>
      <w:r w:rsidR="00305626" w:rsidRPr="00AA6E39">
        <w:t xml:space="preserve"> premium report</w:t>
      </w:r>
      <w:r w:rsidR="0022362F">
        <w:t xml:space="preserve"> </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4601"/>
      </w:tblGrid>
      <w:tr w:rsidR="000239C9" w:rsidRPr="00133219" w14:paraId="063DAFB3" w14:textId="77777777" w:rsidTr="50B9C676">
        <w:trPr>
          <w:cantSplit/>
          <w:tblHeader/>
        </w:trPr>
        <w:tc>
          <w:tcPr>
            <w:tcW w:w="14601" w:type="dxa"/>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0943B9DB" w14:textId="77777777" w:rsidR="000239C9" w:rsidRPr="00133219" w:rsidRDefault="000239C9" w:rsidP="00C7162B">
            <w:pPr>
              <w:pStyle w:val="1bodycopy"/>
              <w:spacing w:after="0"/>
              <w:rPr>
                <w:caps/>
                <w:color w:val="F8F8F8"/>
              </w:rPr>
            </w:pPr>
            <w:r>
              <w:rPr>
                <w:caps/>
                <w:color w:val="F8F8F8"/>
              </w:rPr>
              <w:t>strategy statement</w:t>
            </w:r>
          </w:p>
        </w:tc>
      </w:tr>
      <w:tr w:rsidR="000239C9" w14:paraId="5B7A373D" w14:textId="77777777" w:rsidTr="50B9C676">
        <w:trPr>
          <w:cantSplit/>
        </w:trPr>
        <w:tc>
          <w:tcPr>
            <w:tcW w:w="14601" w:type="dxa"/>
            <w:shd w:val="clear" w:color="auto" w:fill="auto"/>
            <w:tcMar>
              <w:top w:w="113" w:type="dxa"/>
              <w:bottom w:w="113" w:type="dxa"/>
            </w:tcMar>
          </w:tcPr>
          <w:p w14:paraId="078A0ECB" w14:textId="77777777" w:rsidR="000239C9" w:rsidRPr="005E3936" w:rsidRDefault="000239C9" w:rsidP="00C7162B">
            <w:pPr>
              <w:pStyle w:val="NormalWeb"/>
              <w:shd w:val="clear" w:color="auto" w:fill="FFFFFF"/>
              <w:spacing w:before="0" w:beforeAutospacing="0"/>
              <w:rPr>
                <w:rFonts w:ascii="Arial" w:hAnsi="Arial" w:cs="Arial"/>
                <w:color w:val="13263F"/>
                <w:sz w:val="20"/>
                <w:szCs w:val="20"/>
              </w:rPr>
            </w:pPr>
            <w:r w:rsidRPr="005E3936">
              <w:rPr>
                <w:rFonts w:ascii="Arial" w:hAnsi="Arial" w:cs="Arial"/>
                <w:color w:val="13263F"/>
                <w:sz w:val="20"/>
                <w:szCs w:val="20"/>
              </w:rPr>
              <w:t>The government provided funding to cover a </w:t>
            </w:r>
            <w:r w:rsidRPr="005E3936">
              <w:rPr>
                <w:rStyle w:val="Strong"/>
                <w:rFonts w:ascii="Arial" w:hAnsi="Arial" w:cs="Arial"/>
                <w:color w:val="13263F"/>
                <w:sz w:val="20"/>
                <w:szCs w:val="20"/>
              </w:rPr>
              <w:t>one-off</w:t>
            </w:r>
            <w:r w:rsidRPr="005E3936">
              <w:rPr>
                <w:rFonts w:ascii="Arial" w:hAnsi="Arial" w:cs="Arial"/>
                <w:color w:val="13263F"/>
                <w:sz w:val="20"/>
                <w:szCs w:val="20"/>
              </w:rPr>
              <w:t xml:space="preserve"> universal catch-up premium for the 2020/2021 academic year. It aims to support pupils to catch up for lost learning caused by the pandemic. Whilst it's a one-off catch-up premium, we can carry forward any unspent funding to future academic years. We </w:t>
            </w:r>
            <w:proofErr w:type="gramStart"/>
            <w:r w:rsidRPr="005E3936">
              <w:rPr>
                <w:rFonts w:ascii="Arial" w:hAnsi="Arial" w:cs="Arial"/>
                <w:color w:val="13263F"/>
                <w:sz w:val="20"/>
                <w:szCs w:val="20"/>
              </w:rPr>
              <w:t>are able to</w:t>
            </w:r>
            <w:proofErr w:type="gramEnd"/>
            <w:r w:rsidRPr="005E3936">
              <w:rPr>
                <w:rFonts w:ascii="Arial" w:hAnsi="Arial" w:cs="Arial"/>
                <w:color w:val="13263F"/>
                <w:sz w:val="20"/>
                <w:szCs w:val="20"/>
              </w:rPr>
              <w:t xml:space="preserve"> spend the funding in the most effective way for our pupils to reduce attainment gaps. </w:t>
            </w:r>
            <w:r w:rsidRPr="005E3936">
              <w:rPr>
                <w:rFonts w:ascii="Arial" w:hAnsi="Arial" w:cs="Arial"/>
                <w:sz w:val="20"/>
                <w:szCs w:val="20"/>
              </w:rPr>
              <w:t xml:space="preserve">As a school, we are committed to providing the highest quality education for all our children regardless of background or barrier to learning in all aspect of school life. </w:t>
            </w:r>
          </w:p>
          <w:p w14:paraId="56662E07" w14:textId="77777777" w:rsidR="000239C9" w:rsidRPr="005E3936" w:rsidRDefault="000239C9" w:rsidP="00C7162B">
            <w:pPr>
              <w:rPr>
                <w:rFonts w:ascii="Arial" w:hAnsi="Arial" w:cs="Arial"/>
                <w:b/>
                <w:bCs/>
                <w:sz w:val="20"/>
                <w:szCs w:val="20"/>
              </w:rPr>
            </w:pPr>
            <w:r w:rsidRPr="005E3936">
              <w:rPr>
                <w:rFonts w:ascii="Arial" w:hAnsi="Arial" w:cs="Arial"/>
                <w:b/>
                <w:bCs/>
                <w:sz w:val="20"/>
                <w:szCs w:val="20"/>
              </w:rPr>
              <w:t>“Children from disadvantaged backgrounds are likely to have been more affected particularly severely by closures and may need more support to return to school and settle back into school life. Whilst all pupils will benefit from the EEF recommendations, it is likely that some forms of support will be particularly beneficial to disadvantaged.” (Covid-19 Support Guide for Schools – June 2020)</w:t>
            </w:r>
          </w:p>
          <w:p w14:paraId="2900A9CC" w14:textId="77777777" w:rsidR="000239C9" w:rsidRPr="005E3936" w:rsidRDefault="000239C9" w:rsidP="00C7162B">
            <w:pPr>
              <w:rPr>
                <w:rFonts w:ascii="Arial" w:hAnsi="Arial" w:cs="Arial"/>
                <w:sz w:val="20"/>
                <w:szCs w:val="20"/>
              </w:rPr>
            </w:pPr>
          </w:p>
          <w:p w14:paraId="197EB620" w14:textId="77777777" w:rsidR="000239C9" w:rsidRDefault="000239C9" w:rsidP="00C7162B">
            <w:pPr>
              <w:rPr>
                <w:rFonts w:ascii="Arial" w:hAnsi="Arial" w:cs="Arial"/>
                <w:b/>
                <w:bCs/>
                <w:sz w:val="20"/>
                <w:szCs w:val="20"/>
              </w:rPr>
            </w:pPr>
            <w:r w:rsidRPr="005E3936">
              <w:rPr>
                <w:rFonts w:ascii="Arial" w:hAnsi="Arial" w:cs="Arial"/>
                <w:b/>
                <w:bCs/>
                <w:sz w:val="20"/>
                <w:szCs w:val="20"/>
              </w:rPr>
              <w:t xml:space="preserve">Teaching </w:t>
            </w:r>
          </w:p>
          <w:p w14:paraId="2D1DBA40" w14:textId="77777777" w:rsidR="000239C9" w:rsidRPr="005E3936" w:rsidRDefault="000239C9" w:rsidP="00C7162B">
            <w:pPr>
              <w:rPr>
                <w:rFonts w:ascii="Arial" w:hAnsi="Arial" w:cs="Arial"/>
                <w:b/>
                <w:bCs/>
                <w:sz w:val="20"/>
                <w:szCs w:val="20"/>
              </w:rPr>
            </w:pPr>
          </w:p>
          <w:p w14:paraId="687EEDCF" w14:textId="77777777" w:rsidR="000239C9" w:rsidRPr="005E3936" w:rsidRDefault="000239C9" w:rsidP="00C7162B">
            <w:pPr>
              <w:rPr>
                <w:rFonts w:ascii="Arial" w:hAnsi="Arial" w:cs="Arial"/>
                <w:sz w:val="20"/>
                <w:szCs w:val="20"/>
              </w:rPr>
            </w:pPr>
            <w:r w:rsidRPr="005E3936">
              <w:rPr>
                <w:rFonts w:ascii="Arial" w:hAnsi="Arial" w:cs="Arial"/>
                <w:sz w:val="20"/>
                <w:szCs w:val="20"/>
              </w:rPr>
              <w:t xml:space="preserve">Great teaching is the most important lever schools </w:t>
            </w:r>
            <w:proofErr w:type="gramStart"/>
            <w:r w:rsidRPr="005E3936">
              <w:rPr>
                <w:rFonts w:ascii="Arial" w:hAnsi="Arial" w:cs="Arial"/>
                <w:sz w:val="20"/>
                <w:szCs w:val="20"/>
              </w:rPr>
              <w:t>have to</w:t>
            </w:r>
            <w:proofErr w:type="gramEnd"/>
            <w:r w:rsidRPr="005E3936">
              <w:rPr>
                <w:rFonts w:ascii="Arial" w:hAnsi="Arial" w:cs="Arial"/>
                <w:sz w:val="20"/>
                <w:szCs w:val="20"/>
              </w:rPr>
              <w:t xml:space="preserve"> improve outcomes for their pupils. </w:t>
            </w:r>
          </w:p>
          <w:p w14:paraId="6875FFC1" w14:textId="77777777" w:rsidR="000239C9" w:rsidRPr="005E3936" w:rsidRDefault="000239C9" w:rsidP="00C7162B">
            <w:pPr>
              <w:rPr>
                <w:rFonts w:ascii="Arial" w:hAnsi="Arial" w:cs="Arial"/>
                <w:sz w:val="20"/>
                <w:szCs w:val="20"/>
              </w:rPr>
            </w:pPr>
          </w:p>
          <w:p w14:paraId="11E17BFD" w14:textId="77777777" w:rsidR="000239C9" w:rsidRDefault="000239C9" w:rsidP="00C7162B">
            <w:pPr>
              <w:rPr>
                <w:rFonts w:ascii="Arial" w:hAnsi="Arial" w:cs="Arial"/>
                <w:b/>
                <w:bCs/>
                <w:sz w:val="20"/>
                <w:szCs w:val="20"/>
              </w:rPr>
            </w:pPr>
            <w:r w:rsidRPr="005E3936">
              <w:rPr>
                <w:rFonts w:ascii="Arial" w:hAnsi="Arial" w:cs="Arial"/>
                <w:b/>
                <w:bCs/>
                <w:sz w:val="20"/>
                <w:szCs w:val="20"/>
              </w:rPr>
              <w:t>Targeted Academic Support</w:t>
            </w:r>
          </w:p>
          <w:p w14:paraId="125E4978" w14:textId="77777777" w:rsidR="000239C9" w:rsidRPr="005E3936" w:rsidRDefault="000239C9" w:rsidP="00C7162B">
            <w:pPr>
              <w:rPr>
                <w:rFonts w:ascii="Arial" w:hAnsi="Arial" w:cs="Arial"/>
                <w:b/>
                <w:bCs/>
                <w:sz w:val="20"/>
                <w:szCs w:val="20"/>
              </w:rPr>
            </w:pPr>
          </w:p>
          <w:p w14:paraId="463528AE" w14:textId="328AA2BB" w:rsidR="000239C9" w:rsidRPr="005E3936" w:rsidRDefault="50B9C676" w:rsidP="00C7162B">
            <w:pPr>
              <w:rPr>
                <w:rFonts w:ascii="Arial" w:hAnsi="Arial" w:cs="Arial"/>
                <w:sz w:val="20"/>
                <w:szCs w:val="20"/>
              </w:rPr>
            </w:pPr>
            <w:r w:rsidRPr="50B9C676">
              <w:rPr>
                <w:rFonts w:ascii="Arial" w:hAnsi="Arial" w:cs="Arial"/>
                <w:sz w:val="20"/>
                <w:szCs w:val="20"/>
              </w:rPr>
              <w:t xml:space="preserve">There is extensive evidence supporting the impact of high-quality one to one or group tuition as a catch-up strategy. Tuition delivered by qualified teachers is likely to have the biggest impact. </w:t>
            </w:r>
          </w:p>
          <w:p w14:paraId="00667BDF" w14:textId="77777777" w:rsidR="000239C9" w:rsidRPr="005E3936" w:rsidRDefault="000239C9" w:rsidP="00C7162B">
            <w:pPr>
              <w:rPr>
                <w:rFonts w:ascii="Arial" w:hAnsi="Arial" w:cs="Arial"/>
                <w:sz w:val="20"/>
                <w:szCs w:val="20"/>
              </w:rPr>
            </w:pPr>
          </w:p>
          <w:p w14:paraId="76AAD99F" w14:textId="77777777" w:rsidR="000239C9" w:rsidRPr="005E3936" w:rsidRDefault="000239C9" w:rsidP="00C7162B">
            <w:pPr>
              <w:rPr>
                <w:rFonts w:ascii="Arial" w:hAnsi="Arial" w:cs="Arial"/>
                <w:b/>
                <w:bCs/>
                <w:sz w:val="20"/>
                <w:szCs w:val="20"/>
              </w:rPr>
            </w:pPr>
            <w:r w:rsidRPr="005E3936">
              <w:rPr>
                <w:rFonts w:ascii="Arial" w:hAnsi="Arial" w:cs="Arial"/>
                <w:b/>
                <w:bCs/>
                <w:sz w:val="20"/>
                <w:szCs w:val="20"/>
              </w:rPr>
              <w:t xml:space="preserve">Pupil Assessment and Feedback </w:t>
            </w:r>
          </w:p>
          <w:p w14:paraId="136BB123" w14:textId="77777777" w:rsidR="000239C9" w:rsidRPr="005E3936" w:rsidRDefault="000239C9" w:rsidP="00C7162B">
            <w:pPr>
              <w:rPr>
                <w:rFonts w:ascii="Arial" w:hAnsi="Arial" w:cs="Arial"/>
                <w:sz w:val="20"/>
                <w:szCs w:val="20"/>
              </w:rPr>
            </w:pPr>
          </w:p>
          <w:p w14:paraId="25773DB2" w14:textId="7F657004" w:rsidR="000239C9" w:rsidRPr="005E3936" w:rsidRDefault="50B9C676" w:rsidP="00C7162B">
            <w:pPr>
              <w:rPr>
                <w:rFonts w:ascii="Arial" w:hAnsi="Arial" w:cs="Arial"/>
                <w:sz w:val="20"/>
                <w:szCs w:val="20"/>
              </w:rPr>
            </w:pPr>
            <w:r w:rsidRPr="50B9C676">
              <w:rPr>
                <w:rFonts w:ascii="Arial" w:hAnsi="Arial" w:cs="Arial"/>
                <w:sz w:val="20"/>
                <w:szCs w:val="20"/>
              </w:rPr>
              <w:t xml:space="preserve">Assessment information can help teachers determine how to </w:t>
            </w:r>
            <w:proofErr w:type="gramStart"/>
            <w:r w:rsidRPr="50B9C676">
              <w:rPr>
                <w:rFonts w:ascii="Arial" w:hAnsi="Arial" w:cs="Arial"/>
                <w:sz w:val="20"/>
                <w:szCs w:val="20"/>
              </w:rPr>
              <w:t>most effectively support their pupils</w:t>
            </w:r>
            <w:proofErr w:type="gramEnd"/>
            <w:r w:rsidRPr="50B9C676">
              <w:rPr>
                <w:rFonts w:ascii="Arial" w:hAnsi="Arial" w:cs="Arial"/>
                <w:sz w:val="20"/>
                <w:szCs w:val="20"/>
              </w:rPr>
              <w:t xml:space="preserve">. Every pupil will have been affected differently by Covid-19. Setting aside time to enable teachers to assess pupils’ wellbeing and learning needs is likely to make it easier for teachers and other school staff to provide effective support. </w:t>
            </w:r>
          </w:p>
          <w:p w14:paraId="6A868F0F" w14:textId="77777777" w:rsidR="000239C9" w:rsidRPr="005E3936" w:rsidRDefault="000239C9" w:rsidP="00C7162B">
            <w:pPr>
              <w:rPr>
                <w:rFonts w:ascii="Arial" w:hAnsi="Arial" w:cs="Arial"/>
                <w:sz w:val="20"/>
                <w:szCs w:val="20"/>
              </w:rPr>
            </w:pPr>
          </w:p>
          <w:p w14:paraId="472B1188" w14:textId="77777777" w:rsidR="000239C9" w:rsidRPr="005E3936" w:rsidRDefault="000239C9" w:rsidP="00C7162B">
            <w:pPr>
              <w:rPr>
                <w:rFonts w:ascii="Arial" w:hAnsi="Arial" w:cs="Arial"/>
                <w:b/>
                <w:bCs/>
                <w:sz w:val="20"/>
                <w:szCs w:val="20"/>
              </w:rPr>
            </w:pPr>
            <w:r w:rsidRPr="005E3936">
              <w:rPr>
                <w:rFonts w:ascii="Arial" w:hAnsi="Arial" w:cs="Arial"/>
                <w:b/>
                <w:bCs/>
                <w:sz w:val="20"/>
                <w:szCs w:val="20"/>
              </w:rPr>
              <w:t xml:space="preserve">Wider Support </w:t>
            </w:r>
          </w:p>
          <w:p w14:paraId="5A4C7B80" w14:textId="77777777" w:rsidR="000239C9" w:rsidRPr="005E3936" w:rsidRDefault="000239C9" w:rsidP="00C7162B">
            <w:pPr>
              <w:rPr>
                <w:rFonts w:ascii="Arial" w:hAnsi="Arial" w:cs="Arial"/>
                <w:sz w:val="20"/>
                <w:szCs w:val="20"/>
              </w:rPr>
            </w:pPr>
          </w:p>
          <w:p w14:paraId="432AC952" w14:textId="77777777" w:rsidR="000239C9" w:rsidRPr="00056638" w:rsidRDefault="000239C9" w:rsidP="00C7162B">
            <w:pPr>
              <w:rPr>
                <w:rFonts w:ascii="Arial" w:hAnsi="Arial" w:cs="Arial"/>
                <w:sz w:val="20"/>
                <w:szCs w:val="20"/>
              </w:rPr>
            </w:pPr>
            <w:r w:rsidRPr="005E3936">
              <w:rPr>
                <w:rFonts w:ascii="Arial" w:hAnsi="Arial" w:cs="Arial"/>
                <w:sz w:val="20"/>
                <w:szCs w:val="20"/>
              </w:rPr>
              <w:t xml:space="preserve">We have provided extensive pastoral support to pupils and families during the pandemic. Additional support in the new school year could focus on providing regular and supportive communications with parent, especially to increase attendance and engagement with learning. </w:t>
            </w:r>
          </w:p>
        </w:tc>
      </w:tr>
    </w:tbl>
    <w:p w14:paraId="09FD7004" w14:textId="77777777" w:rsidR="006E44A2" w:rsidRDefault="00AA0BFC" w:rsidP="006E44A2">
      <w:pPr>
        <w:pStyle w:val="1bodycopy"/>
      </w:pPr>
      <w:r>
        <w:rPr>
          <w:noProof/>
        </w:rPr>
        <mc:AlternateContent>
          <mc:Choice Requires="wps">
            <w:drawing>
              <wp:anchor distT="4294967294" distB="4294967294" distL="114300" distR="114300" simplePos="0" relativeHeight="251657728" behindDoc="0" locked="0" layoutInCell="1" allowOverlap="1" wp14:anchorId="22676147" wp14:editId="730BA26D">
                <wp:simplePos x="0" y="0"/>
                <wp:positionH relativeFrom="column">
                  <wp:posOffset>635</wp:posOffset>
                </wp:positionH>
                <wp:positionV relativeFrom="paragraph">
                  <wp:posOffset>-636</wp:posOffset>
                </wp:positionV>
                <wp:extent cx="9371965" cy="0"/>
                <wp:effectExtent l="0" t="0" r="635"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3719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A12E916" id="Straight Connector 4" o:spid="_x0000_s1026" style="position:absolute;flip:y;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5pt,-.05pt" to="73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" strokecolor="#12263f" strokeweight="1pt">
                <v:stroke joinstyle="miter"/>
                <o:lock v:ext="edit" shapetype="f"/>
              </v:line>
            </w:pict>
          </mc:Fallback>
        </mc:AlternateContent>
      </w:r>
    </w:p>
    <w:p w14:paraId="27A255C8" w14:textId="77777777" w:rsidR="00211B80" w:rsidRDefault="00211B80" w:rsidP="00A006CF">
      <w:pPr>
        <w:pStyle w:val="2Subheadpink"/>
        <w:rPr>
          <w:noProof/>
        </w:rPr>
      </w:pPr>
    </w:p>
    <w:p w14:paraId="07A74533" w14:textId="7246F7EE" w:rsidR="00B11EA7" w:rsidRPr="00A006CF" w:rsidRDefault="00252AD0" w:rsidP="00A006CF">
      <w:pPr>
        <w:pStyle w:val="2Subheadpink"/>
        <w:rPr>
          <w:i/>
        </w:rPr>
      </w:pPr>
      <w:r>
        <w:rPr>
          <w:noProof/>
        </w:rPr>
        <w:lastRenderedPageBreak/>
        <w:t>C</w:t>
      </w:r>
      <w:r w:rsidR="002570C9">
        <w:rPr>
          <w:noProof/>
        </w:rPr>
        <w:t>OVID</w:t>
      </w:r>
      <w:r w:rsidR="006846AC">
        <w:rPr>
          <w:noProof/>
        </w:rPr>
        <w:t>-19</w:t>
      </w:r>
      <w:r w:rsidR="002570C9">
        <w:rPr>
          <w:noProof/>
        </w:rPr>
        <w:t xml:space="preserve"> c</w:t>
      </w:r>
      <w:r>
        <w:rPr>
          <w:noProof/>
        </w:rPr>
        <w:t>atch-up</w:t>
      </w:r>
      <w:r w:rsidR="00305626">
        <w:rPr>
          <w:noProof/>
        </w:rPr>
        <w:t xml:space="preserve"> premium spendi</w:t>
      </w:r>
      <w:r>
        <w:rPr>
          <w:noProof/>
        </w:rPr>
        <w:t>ng: summary</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348"/>
        <w:gridCol w:w="2832"/>
        <w:gridCol w:w="5055"/>
        <w:gridCol w:w="2224"/>
      </w:tblGrid>
      <w:tr w:rsidR="00305626" w14:paraId="710685B3" w14:textId="77777777" w:rsidTr="50B9C676">
        <w:trPr>
          <w:cantSplit/>
          <w:tblHeader/>
        </w:trPr>
        <w:tc>
          <w:tcPr>
            <w:tcW w:w="14459" w:type="dxa"/>
            <w:gridSpan w:val="4"/>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371663FC" w14:textId="77777777" w:rsidR="00305626" w:rsidRPr="00133219" w:rsidRDefault="00305626" w:rsidP="00133219">
            <w:pPr>
              <w:pStyle w:val="1bodycopy"/>
              <w:spacing w:after="0"/>
              <w:rPr>
                <w:caps/>
                <w:color w:val="F8F8F8"/>
              </w:rPr>
            </w:pPr>
            <w:r>
              <w:rPr>
                <w:caps/>
                <w:color w:val="F8F8F8"/>
              </w:rPr>
              <w:t>summary information</w:t>
            </w:r>
          </w:p>
        </w:tc>
      </w:tr>
      <w:tr w:rsidR="004E641E" w:rsidRPr="00DE72FA" w14:paraId="6C036F66" w14:textId="77777777" w:rsidTr="50B9C676">
        <w:trPr>
          <w:cantSplit/>
        </w:trPr>
        <w:tc>
          <w:tcPr>
            <w:tcW w:w="4348" w:type="dxa"/>
            <w:shd w:val="clear" w:color="auto" w:fill="auto"/>
            <w:tcMar>
              <w:top w:w="113" w:type="dxa"/>
              <w:bottom w:w="113" w:type="dxa"/>
            </w:tcMar>
          </w:tcPr>
          <w:p w14:paraId="224404FD" w14:textId="77777777" w:rsidR="004E641E" w:rsidRPr="00DE72FA" w:rsidRDefault="004E641E" w:rsidP="004E641E">
            <w:pPr>
              <w:pStyle w:val="7Tablebodycopy"/>
              <w:rPr>
                <w:rFonts w:ascii="Arial" w:hAnsi="Arial" w:cs="Arial"/>
                <w:sz w:val="20"/>
                <w:szCs w:val="20"/>
              </w:rPr>
            </w:pPr>
            <w:r w:rsidRPr="00DE72FA">
              <w:rPr>
                <w:rFonts w:ascii="Arial" w:hAnsi="Arial" w:cs="Arial"/>
                <w:sz w:val="20"/>
                <w:szCs w:val="20"/>
              </w:rPr>
              <w:t>Total number of pupils:</w:t>
            </w:r>
          </w:p>
        </w:tc>
        <w:tc>
          <w:tcPr>
            <w:tcW w:w="2832" w:type="dxa"/>
            <w:shd w:val="clear" w:color="auto" w:fill="auto"/>
            <w:tcMar>
              <w:top w:w="113" w:type="dxa"/>
              <w:bottom w:w="113" w:type="dxa"/>
            </w:tcMar>
          </w:tcPr>
          <w:p w14:paraId="26801330" w14:textId="6042D0C0" w:rsidR="004E641E" w:rsidRPr="00DE72FA" w:rsidRDefault="009A22EE" w:rsidP="004E641E">
            <w:pPr>
              <w:pStyle w:val="7Tablebodycopy"/>
              <w:rPr>
                <w:rFonts w:ascii="Arial" w:hAnsi="Arial" w:cs="Arial"/>
                <w:sz w:val="20"/>
                <w:szCs w:val="20"/>
              </w:rPr>
            </w:pPr>
            <w:r>
              <w:rPr>
                <w:rFonts w:ascii="Arial" w:hAnsi="Arial" w:cs="Arial"/>
                <w:sz w:val="20"/>
                <w:szCs w:val="20"/>
              </w:rPr>
              <w:t>313</w:t>
            </w:r>
          </w:p>
        </w:tc>
        <w:tc>
          <w:tcPr>
            <w:tcW w:w="5055" w:type="dxa"/>
          </w:tcPr>
          <w:p w14:paraId="1A6CD189" w14:textId="77777777" w:rsidR="004E641E" w:rsidRPr="00DE72FA" w:rsidRDefault="004E641E" w:rsidP="004E641E">
            <w:pPr>
              <w:pStyle w:val="7Tablebodycopy"/>
              <w:rPr>
                <w:rFonts w:ascii="Arial" w:hAnsi="Arial" w:cs="Arial"/>
                <w:sz w:val="20"/>
                <w:szCs w:val="20"/>
              </w:rPr>
            </w:pPr>
            <w:r w:rsidRPr="00DE72FA">
              <w:rPr>
                <w:rFonts w:ascii="Arial" w:hAnsi="Arial" w:cs="Arial"/>
                <w:sz w:val="20"/>
                <w:szCs w:val="20"/>
              </w:rPr>
              <w:t>Amount of catch-up premium received per pupil:</w:t>
            </w:r>
          </w:p>
        </w:tc>
        <w:tc>
          <w:tcPr>
            <w:tcW w:w="2224" w:type="dxa"/>
            <w:shd w:val="clear" w:color="auto" w:fill="auto"/>
            <w:tcMar>
              <w:top w:w="113" w:type="dxa"/>
              <w:bottom w:w="113" w:type="dxa"/>
            </w:tcMar>
          </w:tcPr>
          <w:p w14:paraId="5BAF37FB" w14:textId="77777777" w:rsidR="004E641E" w:rsidRPr="00DE72FA" w:rsidRDefault="004E641E" w:rsidP="004E641E">
            <w:pPr>
              <w:pStyle w:val="7Tablebodycopy"/>
              <w:rPr>
                <w:rFonts w:ascii="Arial" w:hAnsi="Arial" w:cs="Arial"/>
                <w:sz w:val="20"/>
                <w:szCs w:val="20"/>
              </w:rPr>
            </w:pPr>
          </w:p>
        </w:tc>
      </w:tr>
      <w:tr w:rsidR="004E641E" w:rsidRPr="00DE72FA" w14:paraId="07AE171E" w14:textId="77777777" w:rsidTr="50B9C676">
        <w:trPr>
          <w:cantSplit/>
        </w:trPr>
        <w:tc>
          <w:tcPr>
            <w:tcW w:w="4348" w:type="dxa"/>
            <w:shd w:val="clear" w:color="auto" w:fill="auto"/>
            <w:tcMar>
              <w:top w:w="113" w:type="dxa"/>
              <w:bottom w:w="113" w:type="dxa"/>
            </w:tcMar>
          </w:tcPr>
          <w:p w14:paraId="5AD58660" w14:textId="77777777" w:rsidR="004E641E" w:rsidRPr="00DE72FA" w:rsidRDefault="004E641E" w:rsidP="004E641E">
            <w:pPr>
              <w:pStyle w:val="7Tablebodycopy"/>
              <w:rPr>
                <w:rFonts w:ascii="Arial" w:hAnsi="Arial" w:cs="Arial"/>
                <w:sz w:val="20"/>
                <w:szCs w:val="20"/>
              </w:rPr>
            </w:pPr>
            <w:r w:rsidRPr="00DE72FA">
              <w:rPr>
                <w:rFonts w:ascii="Arial" w:hAnsi="Arial" w:cs="Arial"/>
                <w:sz w:val="20"/>
                <w:szCs w:val="20"/>
              </w:rPr>
              <w:t>Total catch-up premium budget:</w:t>
            </w:r>
          </w:p>
        </w:tc>
        <w:tc>
          <w:tcPr>
            <w:tcW w:w="2832" w:type="dxa"/>
            <w:shd w:val="clear" w:color="auto" w:fill="auto"/>
            <w:tcMar>
              <w:top w:w="113" w:type="dxa"/>
              <w:bottom w:w="113" w:type="dxa"/>
            </w:tcMar>
          </w:tcPr>
          <w:p w14:paraId="4C91077C" w14:textId="7AEE30AC" w:rsidR="004E641E" w:rsidRPr="00DE72FA" w:rsidRDefault="008E510E" w:rsidP="004E641E">
            <w:pPr>
              <w:pStyle w:val="7Tablebodycopy"/>
              <w:rPr>
                <w:rFonts w:ascii="Arial" w:hAnsi="Arial" w:cs="Arial"/>
                <w:sz w:val="20"/>
                <w:szCs w:val="20"/>
              </w:rPr>
            </w:pPr>
            <w:r>
              <w:rPr>
                <w:rFonts w:ascii="Arial" w:hAnsi="Arial" w:cs="Arial"/>
                <w:sz w:val="20"/>
                <w:szCs w:val="20"/>
              </w:rPr>
              <w:t>£</w:t>
            </w:r>
            <w:r w:rsidR="00352955">
              <w:rPr>
                <w:rFonts w:ascii="Arial" w:hAnsi="Arial" w:cs="Arial"/>
                <w:sz w:val="20"/>
                <w:szCs w:val="20"/>
              </w:rPr>
              <w:t>25,040</w:t>
            </w:r>
          </w:p>
        </w:tc>
        <w:tc>
          <w:tcPr>
            <w:tcW w:w="5055" w:type="dxa"/>
          </w:tcPr>
          <w:p w14:paraId="72D90E7D" w14:textId="741E4AB5" w:rsidR="004E641E" w:rsidRPr="00DE72FA" w:rsidRDefault="50B9C676" w:rsidP="004E641E">
            <w:pPr>
              <w:pStyle w:val="7Tablebodycopy"/>
              <w:rPr>
                <w:rFonts w:ascii="Arial" w:hAnsi="Arial" w:cs="Arial"/>
                <w:sz w:val="20"/>
                <w:szCs w:val="20"/>
              </w:rPr>
            </w:pPr>
            <w:r w:rsidRPr="50B9C676">
              <w:rPr>
                <w:rFonts w:ascii="Arial" w:hAnsi="Arial" w:cs="Arial"/>
                <w:sz w:val="20"/>
                <w:szCs w:val="20"/>
              </w:rPr>
              <w:t>£80 for pupils (reception to Year 6)</w:t>
            </w:r>
          </w:p>
        </w:tc>
        <w:tc>
          <w:tcPr>
            <w:tcW w:w="2224" w:type="dxa"/>
            <w:shd w:val="clear" w:color="auto" w:fill="auto"/>
            <w:tcMar>
              <w:top w:w="113" w:type="dxa"/>
              <w:bottom w:w="113" w:type="dxa"/>
            </w:tcMar>
          </w:tcPr>
          <w:p w14:paraId="0C0DC793" w14:textId="77777777" w:rsidR="004E641E" w:rsidRPr="00DE72FA" w:rsidRDefault="004E641E" w:rsidP="004E641E">
            <w:pPr>
              <w:pStyle w:val="7Tablebodycopy"/>
              <w:rPr>
                <w:rFonts w:ascii="Arial" w:hAnsi="Arial" w:cs="Arial"/>
                <w:sz w:val="20"/>
                <w:szCs w:val="20"/>
              </w:rPr>
            </w:pPr>
          </w:p>
        </w:tc>
      </w:tr>
    </w:tbl>
    <w:p w14:paraId="6333E014" w14:textId="48328D12" w:rsidR="004B319B" w:rsidRPr="00211B80" w:rsidRDefault="006846AC" w:rsidP="00211B80">
      <w:pPr>
        <w:pStyle w:val="2Subheadpink"/>
      </w:pPr>
      <w:r>
        <w:t>B</w:t>
      </w:r>
      <w:r w:rsidR="007773FB">
        <w:t>arriers to learning</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67"/>
        <w:gridCol w:w="13686"/>
      </w:tblGrid>
      <w:tr w:rsidR="007773FB" w:rsidRPr="00133219" w14:paraId="1D766C34" w14:textId="77777777" w:rsidTr="002A028C">
        <w:trPr>
          <w:cantSplit/>
        </w:trPr>
        <w:tc>
          <w:tcPr>
            <w:tcW w:w="14653" w:type="dxa"/>
            <w:gridSpan w:val="2"/>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58284F48" w14:textId="77777777" w:rsidR="007773FB" w:rsidRPr="00133219" w:rsidRDefault="007773FB" w:rsidP="000F7F20">
            <w:pPr>
              <w:pStyle w:val="1bodycopy"/>
              <w:spacing w:after="0"/>
              <w:rPr>
                <w:caps/>
                <w:color w:val="F8F8F8"/>
              </w:rPr>
            </w:pPr>
            <w:r>
              <w:rPr>
                <w:caps/>
                <w:color w:val="F8F8F8"/>
              </w:rPr>
              <w:t>barriers to future attainment</w:t>
            </w:r>
          </w:p>
        </w:tc>
      </w:tr>
      <w:tr w:rsidR="007773FB" w14:paraId="21112D26" w14:textId="77777777" w:rsidTr="007F2714">
        <w:trPr>
          <w:cantSplit/>
        </w:trPr>
        <w:tc>
          <w:tcPr>
            <w:tcW w:w="14653" w:type="dxa"/>
            <w:gridSpan w:val="2"/>
            <w:shd w:val="clear" w:color="auto" w:fill="9CC2E5"/>
            <w:tcMar>
              <w:top w:w="113" w:type="dxa"/>
              <w:bottom w:w="113" w:type="dxa"/>
            </w:tcMar>
          </w:tcPr>
          <w:p w14:paraId="6321C1B5" w14:textId="519E9CA2" w:rsidR="007773FB" w:rsidRPr="007773FB" w:rsidRDefault="007773FB" w:rsidP="000F7F20">
            <w:pPr>
              <w:pStyle w:val="7Tablebodybulleted"/>
              <w:numPr>
                <w:ilvl w:val="0"/>
                <w:numId w:val="0"/>
              </w:numPr>
              <w:rPr>
                <w:i/>
              </w:rPr>
            </w:pPr>
            <w:r>
              <w:t xml:space="preserve">Academic barriers: </w:t>
            </w:r>
          </w:p>
        </w:tc>
      </w:tr>
      <w:tr w:rsidR="007773FB" w:rsidRPr="00F83655" w14:paraId="752BB999" w14:textId="77777777" w:rsidTr="002A028C">
        <w:trPr>
          <w:cantSplit/>
        </w:trPr>
        <w:tc>
          <w:tcPr>
            <w:tcW w:w="967" w:type="dxa"/>
            <w:shd w:val="clear" w:color="auto" w:fill="auto"/>
            <w:tcMar>
              <w:top w:w="113" w:type="dxa"/>
              <w:bottom w:w="113" w:type="dxa"/>
            </w:tcMar>
          </w:tcPr>
          <w:p w14:paraId="2AFDCFF7" w14:textId="77777777" w:rsidR="007773FB" w:rsidRPr="00F83655" w:rsidRDefault="007773FB" w:rsidP="000F7F20">
            <w:pPr>
              <w:pStyle w:val="7Tablebodybulleted"/>
              <w:numPr>
                <w:ilvl w:val="0"/>
                <w:numId w:val="0"/>
              </w:numPr>
              <w:rPr>
                <w:rFonts w:ascii="Arial" w:hAnsi="Arial" w:cs="Arial"/>
                <w:sz w:val="20"/>
                <w:szCs w:val="20"/>
                <w:highlight w:val="yellow"/>
              </w:rPr>
            </w:pPr>
            <w:r w:rsidRPr="00F83655">
              <w:rPr>
                <w:rFonts w:ascii="Arial" w:hAnsi="Arial" w:cs="Arial"/>
                <w:sz w:val="20"/>
                <w:szCs w:val="20"/>
              </w:rPr>
              <w:t>A</w:t>
            </w:r>
          </w:p>
        </w:tc>
        <w:tc>
          <w:tcPr>
            <w:tcW w:w="13686" w:type="dxa"/>
            <w:shd w:val="clear" w:color="auto" w:fill="auto"/>
          </w:tcPr>
          <w:p w14:paraId="6620034E" w14:textId="448C2FE9" w:rsidR="007773FB" w:rsidRPr="00F83655" w:rsidRDefault="00860F22" w:rsidP="00F83655">
            <w:pPr>
              <w:rPr>
                <w:rFonts w:ascii="Arial" w:hAnsi="Arial" w:cs="Arial"/>
                <w:sz w:val="20"/>
                <w:szCs w:val="20"/>
              </w:rPr>
            </w:pPr>
            <w:r w:rsidRPr="00F83655">
              <w:rPr>
                <w:rFonts w:ascii="Arial" w:hAnsi="Arial" w:cs="Arial"/>
                <w:sz w:val="20"/>
                <w:szCs w:val="20"/>
              </w:rPr>
              <w:t>Low baseline and starting points due to school context of high deprivation (over 50% Pupil Premium)</w:t>
            </w:r>
          </w:p>
        </w:tc>
      </w:tr>
      <w:tr w:rsidR="007773FB" w:rsidRPr="00F83655" w14:paraId="5D37AB94" w14:textId="77777777" w:rsidTr="002A028C">
        <w:trPr>
          <w:cantSplit/>
        </w:trPr>
        <w:tc>
          <w:tcPr>
            <w:tcW w:w="967" w:type="dxa"/>
            <w:shd w:val="clear" w:color="auto" w:fill="auto"/>
            <w:tcMar>
              <w:top w:w="113" w:type="dxa"/>
              <w:bottom w:w="113" w:type="dxa"/>
            </w:tcMar>
          </w:tcPr>
          <w:p w14:paraId="297C22DC" w14:textId="77777777" w:rsidR="007773FB" w:rsidRPr="00F83655" w:rsidRDefault="007773FB" w:rsidP="000F7F20">
            <w:pPr>
              <w:pStyle w:val="7Tablebodycopy"/>
              <w:rPr>
                <w:rFonts w:ascii="Arial" w:hAnsi="Arial" w:cs="Arial"/>
                <w:sz w:val="20"/>
                <w:szCs w:val="20"/>
              </w:rPr>
            </w:pPr>
            <w:r w:rsidRPr="00F83655">
              <w:rPr>
                <w:rFonts w:ascii="Arial" w:hAnsi="Arial" w:cs="Arial"/>
                <w:sz w:val="20"/>
                <w:szCs w:val="20"/>
              </w:rPr>
              <w:t>B</w:t>
            </w:r>
          </w:p>
        </w:tc>
        <w:tc>
          <w:tcPr>
            <w:tcW w:w="13686" w:type="dxa"/>
            <w:shd w:val="clear" w:color="auto" w:fill="auto"/>
            <w:tcMar>
              <w:top w:w="113" w:type="dxa"/>
              <w:bottom w:w="113" w:type="dxa"/>
            </w:tcMar>
          </w:tcPr>
          <w:p w14:paraId="1A522A91" w14:textId="35DEBCE0" w:rsidR="007773FB" w:rsidRPr="00F83655" w:rsidRDefault="00860F22" w:rsidP="000F7F20">
            <w:pPr>
              <w:pStyle w:val="7Tablebodycopy"/>
              <w:rPr>
                <w:rFonts w:ascii="Arial" w:hAnsi="Arial" w:cs="Arial"/>
                <w:sz w:val="20"/>
                <w:szCs w:val="20"/>
              </w:rPr>
            </w:pPr>
            <w:r w:rsidRPr="00F83655">
              <w:rPr>
                <w:rFonts w:ascii="Arial" w:hAnsi="Arial" w:cs="Arial"/>
                <w:sz w:val="20"/>
                <w:szCs w:val="20"/>
              </w:rPr>
              <w:t>Gaps in</w:t>
            </w:r>
            <w:r w:rsidR="007F5C44" w:rsidRPr="00F83655">
              <w:rPr>
                <w:rFonts w:ascii="Arial" w:hAnsi="Arial" w:cs="Arial"/>
                <w:sz w:val="20"/>
                <w:szCs w:val="20"/>
              </w:rPr>
              <w:t xml:space="preserve"> </w:t>
            </w:r>
            <w:r w:rsidRPr="00F83655">
              <w:rPr>
                <w:rFonts w:ascii="Arial" w:hAnsi="Arial" w:cs="Arial"/>
                <w:sz w:val="20"/>
                <w:szCs w:val="20"/>
              </w:rPr>
              <w:t>writing and maths</w:t>
            </w:r>
          </w:p>
        </w:tc>
      </w:tr>
      <w:tr w:rsidR="007773FB" w:rsidRPr="00F83655" w14:paraId="64D807FE" w14:textId="77777777" w:rsidTr="00F83655">
        <w:trPr>
          <w:cantSplit/>
          <w:trHeight w:val="384"/>
        </w:trPr>
        <w:tc>
          <w:tcPr>
            <w:tcW w:w="967" w:type="dxa"/>
            <w:shd w:val="clear" w:color="auto" w:fill="auto"/>
            <w:tcMar>
              <w:top w:w="113" w:type="dxa"/>
              <w:bottom w:w="113" w:type="dxa"/>
            </w:tcMar>
          </w:tcPr>
          <w:p w14:paraId="3BBE41BB" w14:textId="77777777" w:rsidR="007773FB" w:rsidRPr="00F83655" w:rsidRDefault="007773FB" w:rsidP="000F7F20">
            <w:pPr>
              <w:pStyle w:val="7Tablebodycopy"/>
              <w:rPr>
                <w:rFonts w:ascii="Arial" w:hAnsi="Arial" w:cs="Arial"/>
                <w:sz w:val="20"/>
                <w:szCs w:val="20"/>
              </w:rPr>
            </w:pPr>
            <w:r w:rsidRPr="00F83655">
              <w:rPr>
                <w:rFonts w:ascii="Arial" w:hAnsi="Arial" w:cs="Arial"/>
                <w:sz w:val="20"/>
                <w:szCs w:val="20"/>
              </w:rPr>
              <w:t>C</w:t>
            </w:r>
          </w:p>
        </w:tc>
        <w:tc>
          <w:tcPr>
            <w:tcW w:w="13686" w:type="dxa"/>
            <w:shd w:val="clear" w:color="auto" w:fill="auto"/>
            <w:tcMar>
              <w:top w:w="113" w:type="dxa"/>
              <w:bottom w:w="113" w:type="dxa"/>
            </w:tcMar>
          </w:tcPr>
          <w:p w14:paraId="0CEC6B2B" w14:textId="3AF54155" w:rsidR="007773FB" w:rsidRPr="00F83655" w:rsidRDefault="007F5C44" w:rsidP="00F83655">
            <w:pPr>
              <w:rPr>
                <w:rFonts w:ascii="Arial" w:hAnsi="Arial" w:cs="Arial"/>
                <w:sz w:val="20"/>
                <w:szCs w:val="20"/>
              </w:rPr>
            </w:pPr>
            <w:r w:rsidRPr="00F83655">
              <w:rPr>
                <w:rFonts w:ascii="Arial" w:hAnsi="Arial" w:cs="Arial"/>
                <w:sz w:val="20"/>
                <w:szCs w:val="20"/>
              </w:rPr>
              <w:t>Pupils have had limited access to reading materials and therefore, their reading and phonological awareness ages</w:t>
            </w:r>
            <w:r w:rsidR="00F83655">
              <w:rPr>
                <w:rFonts w:ascii="Arial" w:hAnsi="Arial" w:cs="Arial"/>
                <w:sz w:val="20"/>
                <w:szCs w:val="20"/>
              </w:rPr>
              <w:t xml:space="preserve"> are</w:t>
            </w:r>
            <w:r w:rsidRPr="00F83655">
              <w:rPr>
                <w:rFonts w:ascii="Arial" w:hAnsi="Arial" w:cs="Arial"/>
                <w:sz w:val="20"/>
                <w:szCs w:val="20"/>
              </w:rPr>
              <w:t xml:space="preserve"> lower than expected </w:t>
            </w:r>
          </w:p>
        </w:tc>
      </w:tr>
    </w:tbl>
    <w:p w14:paraId="4EB77E07" w14:textId="77777777" w:rsidR="0059709B" w:rsidRPr="00F83655" w:rsidRDefault="0059709B">
      <w:pPr>
        <w:rPr>
          <w:rFonts w:ascii="Arial" w:hAnsi="Arial" w:cs="Arial"/>
          <w:sz w:val="20"/>
          <w:szCs w:val="20"/>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67"/>
        <w:gridCol w:w="13686"/>
      </w:tblGrid>
      <w:tr w:rsidR="007773FB" w:rsidRPr="00F83655" w14:paraId="49B422A2" w14:textId="77777777" w:rsidTr="002A028C">
        <w:trPr>
          <w:cantSplit/>
        </w:trPr>
        <w:tc>
          <w:tcPr>
            <w:tcW w:w="14653" w:type="dxa"/>
            <w:gridSpan w:val="2"/>
            <w:shd w:val="clear" w:color="auto" w:fill="12263F"/>
            <w:tcMar>
              <w:top w:w="113" w:type="dxa"/>
              <w:bottom w:w="113" w:type="dxa"/>
            </w:tcMar>
          </w:tcPr>
          <w:p w14:paraId="706ABBD1" w14:textId="77777777" w:rsidR="007773FB" w:rsidRPr="00F83655" w:rsidRDefault="007773FB" w:rsidP="000F7F20">
            <w:pPr>
              <w:pStyle w:val="7Tablebodycopy"/>
              <w:rPr>
                <w:rFonts w:ascii="Arial" w:hAnsi="Arial" w:cs="Arial"/>
                <w:sz w:val="20"/>
                <w:szCs w:val="20"/>
              </w:rPr>
            </w:pPr>
            <w:r w:rsidRPr="00F83655">
              <w:rPr>
                <w:rFonts w:ascii="Arial" w:hAnsi="Arial" w:cs="Arial"/>
                <w:sz w:val="20"/>
                <w:szCs w:val="20"/>
              </w:rPr>
              <w:t>ADDITIONAL BARRIERS</w:t>
            </w:r>
          </w:p>
        </w:tc>
      </w:tr>
      <w:tr w:rsidR="007773FB" w:rsidRPr="00F83655" w14:paraId="331DB349" w14:textId="77777777" w:rsidTr="007F2714">
        <w:trPr>
          <w:cantSplit/>
        </w:trPr>
        <w:tc>
          <w:tcPr>
            <w:tcW w:w="14653" w:type="dxa"/>
            <w:gridSpan w:val="2"/>
            <w:shd w:val="clear" w:color="auto" w:fill="9CC2E5"/>
            <w:tcMar>
              <w:top w:w="113" w:type="dxa"/>
              <w:bottom w:w="113" w:type="dxa"/>
            </w:tcMar>
          </w:tcPr>
          <w:p w14:paraId="1EA1754C" w14:textId="0D23F375" w:rsidR="007773FB" w:rsidRPr="00F83655" w:rsidRDefault="007773FB" w:rsidP="000F7F20">
            <w:pPr>
              <w:pStyle w:val="7Tablebodycopy"/>
              <w:rPr>
                <w:rFonts w:ascii="Arial" w:hAnsi="Arial" w:cs="Arial"/>
                <w:sz w:val="20"/>
                <w:szCs w:val="20"/>
              </w:rPr>
            </w:pPr>
            <w:r w:rsidRPr="00F83655">
              <w:rPr>
                <w:rFonts w:ascii="Arial" w:hAnsi="Arial" w:cs="Arial"/>
                <w:sz w:val="20"/>
                <w:szCs w:val="20"/>
              </w:rPr>
              <w:t>External barriers</w:t>
            </w:r>
            <w:r w:rsidR="00D86FD0" w:rsidRPr="00F83655">
              <w:rPr>
                <w:rFonts w:ascii="Arial" w:hAnsi="Arial" w:cs="Arial"/>
                <w:sz w:val="20"/>
                <w:szCs w:val="20"/>
              </w:rPr>
              <w:t>:</w:t>
            </w:r>
            <w:r w:rsidRPr="00F83655">
              <w:rPr>
                <w:rFonts w:ascii="Arial" w:hAnsi="Arial" w:cs="Arial"/>
                <w:sz w:val="20"/>
                <w:szCs w:val="20"/>
              </w:rPr>
              <w:t xml:space="preserve"> </w:t>
            </w:r>
          </w:p>
        </w:tc>
      </w:tr>
      <w:tr w:rsidR="007773FB" w:rsidRPr="00F83655" w14:paraId="03EA1DA3" w14:textId="77777777" w:rsidTr="002A028C">
        <w:trPr>
          <w:cantSplit/>
        </w:trPr>
        <w:tc>
          <w:tcPr>
            <w:tcW w:w="967" w:type="dxa"/>
            <w:shd w:val="clear" w:color="auto" w:fill="auto"/>
            <w:tcMar>
              <w:top w:w="113" w:type="dxa"/>
              <w:bottom w:w="113" w:type="dxa"/>
            </w:tcMar>
          </w:tcPr>
          <w:p w14:paraId="1573C6B9" w14:textId="77777777" w:rsidR="007773FB" w:rsidRPr="00F83655" w:rsidRDefault="002A028C" w:rsidP="000F7F20">
            <w:pPr>
              <w:pStyle w:val="7Tablebodycopy"/>
              <w:rPr>
                <w:rFonts w:ascii="Arial" w:hAnsi="Arial" w:cs="Arial"/>
                <w:sz w:val="20"/>
                <w:szCs w:val="20"/>
              </w:rPr>
            </w:pPr>
            <w:r w:rsidRPr="00F83655">
              <w:rPr>
                <w:rFonts w:ascii="Arial" w:hAnsi="Arial" w:cs="Arial"/>
                <w:sz w:val="20"/>
                <w:szCs w:val="20"/>
              </w:rPr>
              <w:t>D</w:t>
            </w:r>
          </w:p>
        </w:tc>
        <w:tc>
          <w:tcPr>
            <w:tcW w:w="13686" w:type="dxa"/>
            <w:shd w:val="clear" w:color="auto" w:fill="auto"/>
            <w:tcMar>
              <w:top w:w="113" w:type="dxa"/>
              <w:bottom w:w="113" w:type="dxa"/>
            </w:tcMar>
          </w:tcPr>
          <w:p w14:paraId="159B5A76" w14:textId="451ED8E8" w:rsidR="007773FB" w:rsidRPr="00F83655" w:rsidRDefault="00860F22" w:rsidP="00F83655">
            <w:pPr>
              <w:rPr>
                <w:rFonts w:ascii="Arial" w:hAnsi="Arial" w:cs="Arial"/>
                <w:sz w:val="20"/>
                <w:szCs w:val="20"/>
              </w:rPr>
            </w:pPr>
            <w:r w:rsidRPr="00F83655">
              <w:rPr>
                <w:rFonts w:ascii="Arial" w:hAnsi="Arial" w:cs="Arial"/>
                <w:sz w:val="20"/>
                <w:szCs w:val="20"/>
              </w:rPr>
              <w:t>Pupils’ mental health, independence, and intrinsic motivation</w:t>
            </w:r>
          </w:p>
        </w:tc>
      </w:tr>
      <w:tr w:rsidR="007773FB" w:rsidRPr="00F83655" w14:paraId="47233A76" w14:textId="77777777" w:rsidTr="002A028C">
        <w:trPr>
          <w:cantSplit/>
        </w:trPr>
        <w:tc>
          <w:tcPr>
            <w:tcW w:w="967" w:type="dxa"/>
            <w:shd w:val="clear" w:color="auto" w:fill="auto"/>
            <w:tcMar>
              <w:top w:w="113" w:type="dxa"/>
              <w:bottom w:w="113" w:type="dxa"/>
            </w:tcMar>
          </w:tcPr>
          <w:p w14:paraId="477FB59B" w14:textId="77777777" w:rsidR="007773FB" w:rsidRPr="00F83655" w:rsidRDefault="002A028C" w:rsidP="000F7F20">
            <w:pPr>
              <w:pStyle w:val="7Tablebodycopy"/>
              <w:rPr>
                <w:rFonts w:ascii="Arial" w:hAnsi="Arial" w:cs="Arial"/>
                <w:sz w:val="20"/>
                <w:szCs w:val="20"/>
              </w:rPr>
            </w:pPr>
            <w:r w:rsidRPr="00F83655">
              <w:rPr>
                <w:rFonts w:ascii="Arial" w:hAnsi="Arial" w:cs="Arial"/>
                <w:sz w:val="20"/>
                <w:szCs w:val="20"/>
              </w:rPr>
              <w:t>E</w:t>
            </w:r>
          </w:p>
        </w:tc>
        <w:tc>
          <w:tcPr>
            <w:tcW w:w="13686" w:type="dxa"/>
            <w:shd w:val="clear" w:color="auto" w:fill="auto"/>
            <w:tcMar>
              <w:top w:w="113" w:type="dxa"/>
              <w:bottom w:w="113" w:type="dxa"/>
            </w:tcMar>
          </w:tcPr>
          <w:p w14:paraId="0966C86A" w14:textId="0B67C3E9" w:rsidR="007773FB" w:rsidRPr="00F83655" w:rsidRDefault="007F5C44" w:rsidP="000F7F20">
            <w:pPr>
              <w:pStyle w:val="7Tablebodycopy"/>
              <w:rPr>
                <w:rFonts w:ascii="Arial" w:hAnsi="Arial" w:cs="Arial"/>
                <w:sz w:val="20"/>
                <w:szCs w:val="20"/>
              </w:rPr>
            </w:pPr>
            <w:r w:rsidRPr="00F83655">
              <w:rPr>
                <w:rFonts w:ascii="Arial" w:hAnsi="Arial" w:cs="Arial"/>
                <w:sz w:val="20"/>
                <w:szCs w:val="20"/>
              </w:rPr>
              <w:t>Develop social skills and relationships with peers</w:t>
            </w:r>
          </w:p>
        </w:tc>
      </w:tr>
      <w:tr w:rsidR="007773FB" w:rsidRPr="00F83655" w14:paraId="0DFB97FF" w14:textId="77777777" w:rsidTr="002A028C">
        <w:trPr>
          <w:cantSplit/>
        </w:trPr>
        <w:tc>
          <w:tcPr>
            <w:tcW w:w="967" w:type="dxa"/>
            <w:shd w:val="clear" w:color="auto" w:fill="auto"/>
            <w:tcMar>
              <w:top w:w="113" w:type="dxa"/>
              <w:bottom w:w="113" w:type="dxa"/>
            </w:tcMar>
          </w:tcPr>
          <w:p w14:paraId="2D86A44C" w14:textId="77777777" w:rsidR="007773FB" w:rsidRPr="00F83655" w:rsidRDefault="002A028C" w:rsidP="000F7F20">
            <w:pPr>
              <w:pStyle w:val="7Tablebodycopy"/>
              <w:rPr>
                <w:rFonts w:ascii="Arial" w:hAnsi="Arial" w:cs="Arial"/>
                <w:sz w:val="20"/>
                <w:szCs w:val="20"/>
              </w:rPr>
            </w:pPr>
            <w:r w:rsidRPr="00F83655">
              <w:rPr>
                <w:rFonts w:ascii="Arial" w:hAnsi="Arial" w:cs="Arial"/>
                <w:sz w:val="20"/>
                <w:szCs w:val="20"/>
              </w:rPr>
              <w:t>F</w:t>
            </w:r>
          </w:p>
        </w:tc>
        <w:tc>
          <w:tcPr>
            <w:tcW w:w="13686" w:type="dxa"/>
            <w:shd w:val="clear" w:color="auto" w:fill="auto"/>
            <w:tcMar>
              <w:top w:w="113" w:type="dxa"/>
              <w:bottom w:w="113" w:type="dxa"/>
            </w:tcMar>
          </w:tcPr>
          <w:p w14:paraId="2159D2E0" w14:textId="12265308" w:rsidR="007773FB" w:rsidRPr="00F83655" w:rsidRDefault="003E1DD8" w:rsidP="000F7F20">
            <w:pPr>
              <w:pStyle w:val="7Tablebodycopy"/>
              <w:rPr>
                <w:rFonts w:ascii="Arial" w:hAnsi="Arial" w:cs="Arial"/>
                <w:sz w:val="20"/>
                <w:szCs w:val="20"/>
              </w:rPr>
            </w:pPr>
            <w:r w:rsidRPr="00F83655">
              <w:rPr>
                <w:rFonts w:ascii="Arial" w:hAnsi="Arial" w:cs="Arial"/>
                <w:sz w:val="20"/>
                <w:szCs w:val="20"/>
              </w:rPr>
              <w:t xml:space="preserve">Attendance is below national expectations </w:t>
            </w:r>
          </w:p>
        </w:tc>
      </w:tr>
    </w:tbl>
    <w:p w14:paraId="6D031EB2" w14:textId="1159E8AB" w:rsidR="007773FB" w:rsidRDefault="007773FB" w:rsidP="007773FB">
      <w:pPr>
        <w:pStyle w:val="2Subheadpink"/>
      </w:pPr>
      <w:r>
        <w:lastRenderedPageBreak/>
        <w:t>Planned expenditure</w:t>
      </w:r>
      <w:r w:rsidR="00A006CF">
        <w:t xml:space="preserve"> for </w:t>
      </w:r>
      <w:r w:rsidR="00117765">
        <w:t>current</w:t>
      </w:r>
      <w:r w:rsidR="00A006CF">
        <w:t xml:space="preserve"> academic year</w:t>
      </w:r>
    </w:p>
    <w:p w14:paraId="221447D8" w14:textId="77777777" w:rsidR="00BB4DD5" w:rsidRPr="00A9708F" w:rsidRDefault="00BB4DD5" w:rsidP="007773FB">
      <w:pPr>
        <w:pStyle w:val="1bodycopy"/>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317"/>
        <w:gridCol w:w="2160"/>
        <w:gridCol w:w="3510"/>
        <w:gridCol w:w="3510"/>
        <w:gridCol w:w="1620"/>
        <w:gridCol w:w="1530"/>
      </w:tblGrid>
      <w:tr w:rsidR="007773FB" w14:paraId="61278228" w14:textId="77777777" w:rsidTr="50B9C676">
        <w:trPr>
          <w:cantSplit/>
        </w:trPr>
        <w:tc>
          <w:tcPr>
            <w:tcW w:w="14647" w:type="dxa"/>
            <w:gridSpan w:val="6"/>
            <w:shd w:val="clear" w:color="auto" w:fill="9CC2E5" w:themeFill="accent5" w:themeFillTint="99"/>
            <w:tcMar>
              <w:top w:w="113" w:type="dxa"/>
              <w:bottom w:w="113" w:type="dxa"/>
            </w:tcMar>
          </w:tcPr>
          <w:p w14:paraId="7F14EF26" w14:textId="77777777" w:rsidR="007773FB" w:rsidRDefault="007773FB" w:rsidP="000F7F20">
            <w:pPr>
              <w:pStyle w:val="7Tablebodycopy"/>
            </w:pPr>
            <w:r>
              <w:t>Quality of teaching for all</w:t>
            </w:r>
          </w:p>
        </w:tc>
      </w:tr>
      <w:tr w:rsidR="007773FB" w14:paraId="2DFAC9A6" w14:textId="77777777" w:rsidTr="50B9C676">
        <w:trPr>
          <w:cantSplit/>
        </w:trPr>
        <w:tc>
          <w:tcPr>
            <w:tcW w:w="2317" w:type="dxa"/>
            <w:shd w:val="clear" w:color="auto" w:fill="auto"/>
            <w:tcMar>
              <w:top w:w="113" w:type="dxa"/>
              <w:bottom w:w="113" w:type="dxa"/>
            </w:tcMar>
          </w:tcPr>
          <w:p w14:paraId="43B93463" w14:textId="77777777" w:rsidR="007773FB" w:rsidRPr="00CF0935" w:rsidRDefault="007773FB" w:rsidP="007773FB">
            <w:pPr>
              <w:pStyle w:val="7Tablebodycopy"/>
              <w:rPr>
                <w:rFonts w:ascii="Arial" w:hAnsi="Arial" w:cs="Arial"/>
                <w:sz w:val="20"/>
                <w:szCs w:val="20"/>
              </w:rPr>
            </w:pPr>
            <w:r w:rsidRPr="00CF0935">
              <w:rPr>
                <w:rFonts w:ascii="Arial" w:hAnsi="Arial" w:cs="Arial"/>
                <w:sz w:val="20"/>
                <w:szCs w:val="20"/>
              </w:rPr>
              <w:t>Action</w:t>
            </w:r>
          </w:p>
        </w:tc>
        <w:tc>
          <w:tcPr>
            <w:tcW w:w="2160" w:type="dxa"/>
            <w:shd w:val="clear" w:color="auto" w:fill="auto"/>
            <w:tcMar>
              <w:top w:w="113" w:type="dxa"/>
              <w:bottom w:w="113" w:type="dxa"/>
            </w:tcMar>
          </w:tcPr>
          <w:p w14:paraId="331B9D79" w14:textId="77777777" w:rsidR="007773FB" w:rsidRPr="00CF0935" w:rsidRDefault="007773FB" w:rsidP="007773FB">
            <w:pPr>
              <w:pStyle w:val="7Tablebodycopy"/>
              <w:rPr>
                <w:rFonts w:ascii="Arial" w:hAnsi="Arial" w:cs="Arial"/>
                <w:sz w:val="20"/>
                <w:szCs w:val="20"/>
              </w:rPr>
            </w:pPr>
            <w:r w:rsidRPr="00CF0935">
              <w:rPr>
                <w:rFonts w:ascii="Arial" w:hAnsi="Arial" w:cs="Arial"/>
                <w:sz w:val="20"/>
                <w:szCs w:val="20"/>
              </w:rPr>
              <w:t>Intended outcome</w:t>
            </w:r>
            <w:r w:rsidR="00D86FD0" w:rsidRPr="00CF0935">
              <w:rPr>
                <w:rFonts w:ascii="Arial" w:hAnsi="Arial" w:cs="Arial"/>
                <w:sz w:val="20"/>
                <w:szCs w:val="20"/>
              </w:rPr>
              <w:t xml:space="preserve"> and</w:t>
            </w:r>
            <w:r w:rsidR="00015991" w:rsidRPr="00CF0935">
              <w:rPr>
                <w:rFonts w:ascii="Arial" w:hAnsi="Arial" w:cs="Arial"/>
                <w:sz w:val="20"/>
                <w:szCs w:val="20"/>
              </w:rPr>
              <w:t xml:space="preserve"> success criteria</w:t>
            </w:r>
          </w:p>
        </w:tc>
        <w:tc>
          <w:tcPr>
            <w:tcW w:w="3510" w:type="dxa"/>
          </w:tcPr>
          <w:p w14:paraId="4574E6D3" w14:textId="77777777" w:rsidR="007773FB" w:rsidRPr="00CF0935" w:rsidRDefault="00A006CF" w:rsidP="007773FB">
            <w:pPr>
              <w:pStyle w:val="7Tablebodybulleted"/>
              <w:numPr>
                <w:ilvl w:val="0"/>
                <w:numId w:val="0"/>
              </w:numPr>
              <w:rPr>
                <w:rFonts w:ascii="Arial" w:hAnsi="Arial" w:cs="Arial"/>
                <w:sz w:val="20"/>
                <w:szCs w:val="20"/>
              </w:rPr>
            </w:pPr>
            <w:r w:rsidRPr="00CF0935">
              <w:rPr>
                <w:rFonts w:ascii="Arial" w:hAnsi="Arial" w:cs="Arial"/>
                <w:sz w:val="20"/>
                <w:szCs w:val="20"/>
              </w:rPr>
              <w:t>What’</w:t>
            </w:r>
            <w:r w:rsidR="007773FB" w:rsidRPr="00CF0935">
              <w:rPr>
                <w:rFonts w:ascii="Arial" w:hAnsi="Arial" w:cs="Arial"/>
                <w:sz w:val="20"/>
                <w:szCs w:val="20"/>
              </w:rPr>
              <w:t>s the evidence and rationale for this choice?</w:t>
            </w:r>
          </w:p>
        </w:tc>
        <w:tc>
          <w:tcPr>
            <w:tcW w:w="3510" w:type="dxa"/>
          </w:tcPr>
          <w:p w14:paraId="30C80B83" w14:textId="77777777" w:rsidR="007773FB" w:rsidRPr="00CF0935" w:rsidRDefault="007773FB" w:rsidP="00A006CF">
            <w:pPr>
              <w:pStyle w:val="7Tablebodybulleted"/>
              <w:numPr>
                <w:ilvl w:val="0"/>
                <w:numId w:val="0"/>
              </w:numPr>
              <w:ind w:right="27"/>
              <w:rPr>
                <w:rFonts w:ascii="Arial" w:hAnsi="Arial" w:cs="Arial"/>
                <w:sz w:val="20"/>
                <w:szCs w:val="20"/>
              </w:rPr>
            </w:pPr>
            <w:r w:rsidRPr="00CF0935">
              <w:rPr>
                <w:rFonts w:ascii="Arial" w:hAnsi="Arial" w:cs="Arial"/>
                <w:sz w:val="20"/>
                <w:szCs w:val="20"/>
              </w:rPr>
              <w:t xml:space="preserve">How will you </w:t>
            </w:r>
            <w:r w:rsidR="00A006CF" w:rsidRPr="00CF0935">
              <w:rPr>
                <w:rFonts w:ascii="Arial" w:hAnsi="Arial" w:cs="Arial"/>
                <w:sz w:val="20"/>
                <w:szCs w:val="20"/>
              </w:rPr>
              <w:t>make sure it’</w:t>
            </w:r>
            <w:r w:rsidRPr="00CF0935">
              <w:rPr>
                <w:rFonts w:ascii="Arial" w:hAnsi="Arial" w:cs="Arial"/>
                <w:sz w:val="20"/>
                <w:szCs w:val="20"/>
              </w:rPr>
              <w:t>s implemented well?</w:t>
            </w:r>
          </w:p>
        </w:tc>
        <w:tc>
          <w:tcPr>
            <w:tcW w:w="1620" w:type="dxa"/>
          </w:tcPr>
          <w:p w14:paraId="056E78C9" w14:textId="77777777" w:rsidR="007773FB" w:rsidRPr="00CF0935" w:rsidRDefault="007773FB" w:rsidP="007773FB">
            <w:pPr>
              <w:pStyle w:val="7Tablebodybulleted"/>
              <w:numPr>
                <w:ilvl w:val="0"/>
                <w:numId w:val="0"/>
              </w:numPr>
              <w:rPr>
                <w:rFonts w:ascii="Arial" w:hAnsi="Arial" w:cs="Arial"/>
                <w:sz w:val="20"/>
                <w:szCs w:val="20"/>
              </w:rPr>
            </w:pPr>
            <w:r w:rsidRPr="00CF0935">
              <w:rPr>
                <w:rFonts w:ascii="Arial" w:hAnsi="Arial" w:cs="Arial"/>
                <w:sz w:val="20"/>
                <w:szCs w:val="20"/>
              </w:rPr>
              <w:t>Staff lead</w:t>
            </w:r>
          </w:p>
        </w:tc>
        <w:tc>
          <w:tcPr>
            <w:tcW w:w="1530" w:type="dxa"/>
          </w:tcPr>
          <w:p w14:paraId="7A1C627A" w14:textId="77777777" w:rsidR="007773FB" w:rsidRPr="00CF0935" w:rsidRDefault="007773FB" w:rsidP="007773FB">
            <w:pPr>
              <w:pStyle w:val="7Tablebodybulleted"/>
              <w:numPr>
                <w:ilvl w:val="0"/>
                <w:numId w:val="0"/>
              </w:numPr>
              <w:ind w:right="-18"/>
              <w:rPr>
                <w:rFonts w:ascii="Arial" w:hAnsi="Arial" w:cs="Arial"/>
                <w:sz w:val="20"/>
                <w:szCs w:val="20"/>
              </w:rPr>
            </w:pPr>
            <w:r w:rsidRPr="00CF0935">
              <w:rPr>
                <w:rFonts w:ascii="Arial" w:hAnsi="Arial" w:cs="Arial"/>
                <w:sz w:val="20"/>
                <w:szCs w:val="20"/>
              </w:rPr>
              <w:t>When will you review this?</w:t>
            </w:r>
          </w:p>
        </w:tc>
      </w:tr>
      <w:tr w:rsidR="007773FB" w:rsidRPr="00A9708F" w14:paraId="351FF2BE" w14:textId="77777777" w:rsidTr="50B9C676">
        <w:trPr>
          <w:cantSplit/>
        </w:trPr>
        <w:tc>
          <w:tcPr>
            <w:tcW w:w="2317" w:type="dxa"/>
            <w:shd w:val="clear" w:color="auto" w:fill="auto"/>
            <w:tcMar>
              <w:top w:w="113" w:type="dxa"/>
              <w:bottom w:w="113" w:type="dxa"/>
            </w:tcMar>
          </w:tcPr>
          <w:p w14:paraId="6F6C8291" w14:textId="77777777" w:rsidR="00971566" w:rsidRDefault="00231F6D" w:rsidP="00A0694C">
            <w:pPr>
              <w:rPr>
                <w:rFonts w:ascii="Arial" w:hAnsi="Arial" w:cs="Arial"/>
                <w:sz w:val="20"/>
                <w:szCs w:val="20"/>
              </w:rPr>
            </w:pPr>
            <w:r w:rsidRPr="00231F6D">
              <w:rPr>
                <w:rFonts w:ascii="Arial" w:hAnsi="Arial" w:cs="Arial"/>
                <w:sz w:val="20"/>
                <w:szCs w:val="20"/>
              </w:rPr>
              <w:t xml:space="preserve">This Purchase and implementation of the NFER National Standardised Assessments termly. </w:t>
            </w:r>
          </w:p>
          <w:p w14:paraId="35438586" w14:textId="77777777" w:rsidR="00971566" w:rsidRDefault="00971566" w:rsidP="00A0694C">
            <w:pPr>
              <w:rPr>
                <w:rFonts w:ascii="Arial" w:hAnsi="Arial" w:cs="Arial"/>
                <w:sz w:val="20"/>
                <w:szCs w:val="20"/>
              </w:rPr>
            </w:pPr>
          </w:p>
          <w:p w14:paraId="0916AB5E" w14:textId="371A1FB1" w:rsidR="007773FB" w:rsidRPr="00CF0935" w:rsidRDefault="50B9C676" w:rsidP="00A0694C">
            <w:pPr>
              <w:rPr>
                <w:rFonts w:ascii="Arial" w:hAnsi="Arial" w:cs="Arial"/>
                <w:sz w:val="20"/>
                <w:szCs w:val="20"/>
              </w:rPr>
            </w:pPr>
            <w:r w:rsidRPr="50B9C676">
              <w:rPr>
                <w:rFonts w:ascii="Arial" w:hAnsi="Arial" w:cs="Arial"/>
                <w:sz w:val="20"/>
                <w:szCs w:val="20"/>
              </w:rPr>
              <w:t xml:space="preserve">Complete termly tests and record assessments on the new online tool (Insight Tracking) </w:t>
            </w:r>
          </w:p>
        </w:tc>
        <w:tc>
          <w:tcPr>
            <w:tcW w:w="2160" w:type="dxa"/>
            <w:shd w:val="clear" w:color="auto" w:fill="auto"/>
            <w:tcMar>
              <w:top w:w="113" w:type="dxa"/>
              <w:bottom w:w="113" w:type="dxa"/>
            </w:tcMar>
          </w:tcPr>
          <w:p w14:paraId="3C60E85D" w14:textId="099032AC" w:rsidR="00971566" w:rsidRPr="00971566" w:rsidRDefault="50B9C676" w:rsidP="007773FB">
            <w:pPr>
              <w:pStyle w:val="7Tablebodycopy"/>
              <w:rPr>
                <w:rFonts w:ascii="Arial" w:hAnsi="Arial" w:cs="Arial"/>
                <w:sz w:val="20"/>
                <w:szCs w:val="20"/>
              </w:rPr>
            </w:pPr>
            <w:r w:rsidRPr="50B9C676">
              <w:rPr>
                <w:rFonts w:ascii="Arial" w:hAnsi="Arial" w:cs="Arial"/>
                <w:sz w:val="20"/>
                <w:szCs w:val="20"/>
              </w:rPr>
              <w:t xml:space="preserve">Teaching, </w:t>
            </w:r>
            <w:proofErr w:type="gramStart"/>
            <w:r w:rsidRPr="50B9C676">
              <w:rPr>
                <w:rFonts w:ascii="Arial" w:hAnsi="Arial" w:cs="Arial"/>
                <w:sz w:val="20"/>
                <w:szCs w:val="20"/>
              </w:rPr>
              <w:t>assessment</w:t>
            </w:r>
            <w:proofErr w:type="gramEnd"/>
            <w:r w:rsidRPr="50B9C676">
              <w:rPr>
                <w:rFonts w:ascii="Arial" w:hAnsi="Arial" w:cs="Arial"/>
                <w:sz w:val="20"/>
                <w:szCs w:val="20"/>
              </w:rPr>
              <w:t xml:space="preserve"> and feedback. Teachers have a very clear understanding of what gaps in learning remain </w:t>
            </w:r>
            <w:proofErr w:type="gramStart"/>
            <w:r w:rsidRPr="50B9C676">
              <w:rPr>
                <w:rFonts w:ascii="Arial" w:hAnsi="Arial" w:cs="Arial"/>
                <w:sz w:val="20"/>
                <w:szCs w:val="20"/>
              </w:rPr>
              <w:t>as a result of</w:t>
            </w:r>
            <w:proofErr w:type="gramEnd"/>
            <w:r w:rsidRPr="50B9C676">
              <w:rPr>
                <w:rFonts w:ascii="Arial" w:hAnsi="Arial" w:cs="Arial"/>
                <w:sz w:val="20"/>
                <w:szCs w:val="20"/>
              </w:rPr>
              <w:t xml:space="preserve"> careful day to day assessment during lessons and using NFER assessments termly, </w:t>
            </w:r>
          </w:p>
          <w:p w14:paraId="45B8E241" w14:textId="41F2B4DA" w:rsidR="007773FB" w:rsidRPr="00971566" w:rsidRDefault="50B9C676" w:rsidP="009D5E67">
            <w:pPr>
              <w:rPr>
                <w:rFonts w:ascii="Arial" w:hAnsi="Arial" w:cs="Arial"/>
                <w:sz w:val="20"/>
                <w:szCs w:val="20"/>
              </w:rPr>
            </w:pPr>
            <w:r w:rsidRPr="50B9C676">
              <w:rPr>
                <w:rFonts w:ascii="Arial" w:hAnsi="Arial" w:cs="Arial"/>
                <w:sz w:val="20"/>
                <w:szCs w:val="20"/>
              </w:rPr>
              <w:t>Carefully planned Target setting meetings and Pupil Progress Meetings to track pupil progress, plan additional support as needed and ensure pupils reach their school target.</w:t>
            </w:r>
          </w:p>
        </w:tc>
        <w:tc>
          <w:tcPr>
            <w:tcW w:w="3510" w:type="dxa"/>
          </w:tcPr>
          <w:p w14:paraId="6F90A6D3" w14:textId="35F04C79" w:rsidR="005C1FDD" w:rsidRDefault="005C1FDD" w:rsidP="005C1FDD">
            <w:pPr>
              <w:rPr>
                <w:rStyle w:val="Strong"/>
                <w:rFonts w:ascii="Arial" w:eastAsia="MS Gothic" w:hAnsi="Arial" w:cs="Arial"/>
                <w:b w:val="0"/>
                <w:bCs w:val="0"/>
                <w:color w:val="3C3C3B"/>
                <w:sz w:val="20"/>
                <w:szCs w:val="20"/>
                <w:shd w:val="clear" w:color="auto" w:fill="FFFFFF"/>
              </w:rPr>
            </w:pPr>
            <w:r>
              <w:rPr>
                <w:rStyle w:val="Strong"/>
                <w:rFonts w:ascii="Arial" w:eastAsia="MS Gothic" w:hAnsi="Arial" w:cs="Arial"/>
                <w:b w:val="0"/>
                <w:bCs w:val="0"/>
                <w:color w:val="3C3C3B"/>
                <w:sz w:val="20"/>
                <w:szCs w:val="20"/>
                <w:shd w:val="clear" w:color="auto" w:fill="FFFFFF"/>
              </w:rPr>
              <w:t>I</w:t>
            </w:r>
            <w:r w:rsidRPr="005C1FDD">
              <w:rPr>
                <w:rStyle w:val="Strong"/>
                <w:rFonts w:ascii="Arial" w:eastAsia="MS Gothic" w:hAnsi="Arial" w:cs="Arial"/>
                <w:b w:val="0"/>
                <w:bCs w:val="0"/>
                <w:color w:val="3C3C3B"/>
                <w:sz w:val="20"/>
                <w:szCs w:val="20"/>
                <w:shd w:val="clear" w:color="auto" w:fill="FFFFFF"/>
              </w:rPr>
              <w:t>nformed by over 75 years of expertise and developed in collaboration with teachers, NFER's robust resources are trusted by thousands of schools.</w:t>
            </w:r>
          </w:p>
          <w:p w14:paraId="7B0C401F" w14:textId="77777777" w:rsidR="0019643C" w:rsidRDefault="0019643C" w:rsidP="005C1FDD">
            <w:pPr>
              <w:rPr>
                <w:rFonts w:ascii="Arial" w:hAnsi="Arial" w:cs="Arial"/>
                <w:sz w:val="20"/>
                <w:szCs w:val="20"/>
              </w:rPr>
            </w:pPr>
          </w:p>
          <w:p w14:paraId="1411880E" w14:textId="2107EC58" w:rsidR="0019643C" w:rsidRDefault="0019643C" w:rsidP="0019643C">
            <w:r w:rsidRPr="0019643C">
              <w:rPr>
                <w:rFonts w:ascii="Arial" w:hAnsi="Arial" w:cs="Arial"/>
                <w:color w:val="202124"/>
                <w:sz w:val="20"/>
                <w:szCs w:val="20"/>
                <w:shd w:val="clear" w:color="auto" w:fill="FFFFFF"/>
              </w:rPr>
              <w:t xml:space="preserve">Termly tests and assessments help to inform teacher assessments, give children test practice, prepare them for the Government's end of key-stage assessments and are used by the Headteacher/ </w:t>
            </w:r>
            <w:r>
              <w:rPr>
                <w:rFonts w:ascii="Arial" w:hAnsi="Arial" w:cs="Arial"/>
                <w:color w:val="202124"/>
                <w:sz w:val="20"/>
                <w:szCs w:val="20"/>
                <w:shd w:val="clear" w:color="auto" w:fill="FFFFFF"/>
              </w:rPr>
              <w:t>teacher</w:t>
            </w:r>
            <w:r w:rsidRPr="0019643C">
              <w:rPr>
                <w:rFonts w:ascii="Arial" w:hAnsi="Arial" w:cs="Arial"/>
                <w:color w:val="202124"/>
                <w:sz w:val="20"/>
                <w:szCs w:val="20"/>
                <w:shd w:val="clear" w:color="auto" w:fill="FFFFFF"/>
              </w:rPr>
              <w:t xml:space="preserve"> to track every child's progress as they move through the school</w:t>
            </w:r>
            <w:r>
              <w:rPr>
                <w:rFonts w:ascii="Arial" w:hAnsi="Arial" w:cs="Arial"/>
                <w:color w:val="202124"/>
                <w:shd w:val="clear" w:color="auto" w:fill="FFFFFF"/>
              </w:rPr>
              <w:t>.</w:t>
            </w:r>
          </w:p>
          <w:p w14:paraId="73F87999" w14:textId="77777777" w:rsidR="0019643C" w:rsidRPr="005C1FDD" w:rsidRDefault="0019643C" w:rsidP="005C1FDD">
            <w:pPr>
              <w:rPr>
                <w:rFonts w:ascii="Arial" w:hAnsi="Arial" w:cs="Arial"/>
                <w:b/>
                <w:bCs/>
                <w:sz w:val="20"/>
                <w:szCs w:val="20"/>
              </w:rPr>
            </w:pPr>
          </w:p>
          <w:p w14:paraId="29C029CB" w14:textId="37E679A0" w:rsidR="007773FB" w:rsidRPr="00CF0935" w:rsidRDefault="007773FB" w:rsidP="00365E54">
            <w:pPr>
              <w:rPr>
                <w:rFonts w:ascii="Arial" w:hAnsi="Arial" w:cs="Arial"/>
                <w:sz w:val="20"/>
                <w:szCs w:val="20"/>
                <w:highlight w:val="yellow"/>
              </w:rPr>
            </w:pPr>
          </w:p>
        </w:tc>
        <w:tc>
          <w:tcPr>
            <w:tcW w:w="3510" w:type="dxa"/>
          </w:tcPr>
          <w:p w14:paraId="1C096BE9" w14:textId="77777777" w:rsidR="00365E54" w:rsidRDefault="00365E54" w:rsidP="00A0694C">
            <w:pPr>
              <w:rPr>
                <w:rFonts w:ascii="Arial" w:hAnsi="Arial" w:cs="Arial"/>
                <w:sz w:val="20"/>
                <w:szCs w:val="20"/>
              </w:rPr>
            </w:pPr>
            <w:r>
              <w:rPr>
                <w:rFonts w:ascii="Arial" w:hAnsi="Arial" w:cs="Arial"/>
                <w:sz w:val="20"/>
                <w:szCs w:val="20"/>
              </w:rPr>
              <w:t xml:space="preserve">Teachers will have a </w:t>
            </w:r>
            <w:r w:rsidR="00A0694C" w:rsidRPr="00231F6D">
              <w:rPr>
                <w:rFonts w:ascii="Arial" w:hAnsi="Arial" w:cs="Arial"/>
                <w:sz w:val="20"/>
                <w:szCs w:val="20"/>
              </w:rPr>
              <w:t>greater degree of confidence and accuracy in assessment and planning for future progress.</w:t>
            </w:r>
          </w:p>
          <w:p w14:paraId="5A07B67E" w14:textId="77777777" w:rsidR="00365E54" w:rsidRDefault="00365E54" w:rsidP="00A0694C">
            <w:pPr>
              <w:rPr>
                <w:rFonts w:ascii="Arial" w:hAnsi="Arial" w:cs="Arial"/>
                <w:sz w:val="20"/>
                <w:szCs w:val="20"/>
              </w:rPr>
            </w:pPr>
          </w:p>
          <w:p w14:paraId="3FE9922A" w14:textId="678F5D0F" w:rsidR="00A0694C" w:rsidRPr="00231F6D" w:rsidRDefault="50B9C676" w:rsidP="00A0694C">
            <w:pPr>
              <w:rPr>
                <w:rFonts w:ascii="Arial" w:hAnsi="Arial" w:cs="Arial"/>
                <w:sz w:val="20"/>
                <w:szCs w:val="20"/>
              </w:rPr>
            </w:pPr>
            <w:r w:rsidRPr="50B9C676">
              <w:rPr>
                <w:rFonts w:ascii="Arial" w:hAnsi="Arial" w:cs="Arial"/>
                <w:sz w:val="20"/>
                <w:szCs w:val="20"/>
              </w:rPr>
              <w:t xml:space="preserve">Increased knowledge informs short term planning </w:t>
            </w:r>
            <w:proofErr w:type="gramStart"/>
            <w:r w:rsidRPr="50B9C676">
              <w:rPr>
                <w:rFonts w:ascii="Arial" w:hAnsi="Arial" w:cs="Arial"/>
                <w:sz w:val="20"/>
                <w:szCs w:val="20"/>
              </w:rPr>
              <w:t>in order to</w:t>
            </w:r>
            <w:proofErr w:type="gramEnd"/>
            <w:r w:rsidRPr="50B9C676">
              <w:rPr>
                <w:rFonts w:ascii="Arial" w:hAnsi="Arial" w:cs="Arial"/>
                <w:sz w:val="20"/>
                <w:szCs w:val="20"/>
              </w:rPr>
              <w:t xml:space="preserve"> fill gaps and support pupils to catch-up to their potential standards.</w:t>
            </w:r>
          </w:p>
          <w:p w14:paraId="4C10257D" w14:textId="77777777" w:rsidR="007773FB" w:rsidRPr="00CF0935" w:rsidRDefault="007773FB" w:rsidP="007773FB">
            <w:pPr>
              <w:pStyle w:val="7Tablebodycopy"/>
              <w:rPr>
                <w:rFonts w:ascii="Arial" w:hAnsi="Arial" w:cs="Arial"/>
                <w:sz w:val="20"/>
                <w:szCs w:val="20"/>
              </w:rPr>
            </w:pPr>
          </w:p>
        </w:tc>
        <w:tc>
          <w:tcPr>
            <w:tcW w:w="1620" w:type="dxa"/>
          </w:tcPr>
          <w:p w14:paraId="51496DB4" w14:textId="77777777" w:rsidR="007773FB" w:rsidRDefault="00AC0903" w:rsidP="007773FB">
            <w:pPr>
              <w:pStyle w:val="7Tablebodycopy"/>
              <w:rPr>
                <w:rFonts w:ascii="Arial" w:hAnsi="Arial" w:cs="Arial"/>
                <w:sz w:val="20"/>
                <w:szCs w:val="20"/>
              </w:rPr>
            </w:pPr>
            <w:r>
              <w:rPr>
                <w:rFonts w:ascii="Arial" w:hAnsi="Arial" w:cs="Arial"/>
                <w:sz w:val="20"/>
                <w:szCs w:val="20"/>
              </w:rPr>
              <w:t>HT/DHT</w:t>
            </w:r>
          </w:p>
          <w:p w14:paraId="227B16F6" w14:textId="6C9573B6" w:rsidR="00D66DFB" w:rsidRPr="00CF0935" w:rsidRDefault="00D66DFB" w:rsidP="007773FB">
            <w:pPr>
              <w:pStyle w:val="7Tablebodycopy"/>
              <w:rPr>
                <w:rFonts w:ascii="Arial" w:hAnsi="Arial" w:cs="Arial"/>
                <w:sz w:val="20"/>
                <w:szCs w:val="20"/>
              </w:rPr>
            </w:pPr>
            <w:r>
              <w:rPr>
                <w:rFonts w:ascii="Arial" w:hAnsi="Arial" w:cs="Arial"/>
                <w:sz w:val="20"/>
                <w:szCs w:val="20"/>
              </w:rPr>
              <w:t>All teachers</w:t>
            </w:r>
          </w:p>
        </w:tc>
        <w:tc>
          <w:tcPr>
            <w:tcW w:w="1530" w:type="dxa"/>
          </w:tcPr>
          <w:p w14:paraId="672C9A15" w14:textId="2D26EECF" w:rsidR="007773FB" w:rsidRPr="00CF0935" w:rsidRDefault="00AC0903" w:rsidP="00107FED">
            <w:pPr>
              <w:pStyle w:val="7Tablebodycopy"/>
              <w:rPr>
                <w:rFonts w:ascii="Arial" w:hAnsi="Arial" w:cs="Arial"/>
                <w:sz w:val="20"/>
                <w:szCs w:val="20"/>
              </w:rPr>
            </w:pPr>
            <w:r>
              <w:rPr>
                <w:rFonts w:ascii="Arial" w:hAnsi="Arial" w:cs="Arial"/>
                <w:sz w:val="20"/>
                <w:szCs w:val="20"/>
              </w:rPr>
              <w:t>July 2023</w:t>
            </w:r>
          </w:p>
        </w:tc>
      </w:tr>
      <w:tr w:rsidR="007773FB" w14:paraId="0469D026" w14:textId="77777777" w:rsidTr="50B9C676">
        <w:trPr>
          <w:cantSplit/>
        </w:trPr>
        <w:tc>
          <w:tcPr>
            <w:tcW w:w="2317" w:type="dxa"/>
            <w:shd w:val="clear" w:color="auto" w:fill="auto"/>
            <w:tcMar>
              <w:top w:w="113" w:type="dxa"/>
              <w:bottom w:w="113" w:type="dxa"/>
            </w:tcMar>
          </w:tcPr>
          <w:p w14:paraId="25B03812" w14:textId="1AD8C728" w:rsidR="007773FB" w:rsidRPr="00CF0935" w:rsidRDefault="00FA18DE" w:rsidP="007773FB">
            <w:pPr>
              <w:pStyle w:val="7Tablebodycopy"/>
              <w:rPr>
                <w:rFonts w:ascii="Arial" w:hAnsi="Arial" w:cs="Arial"/>
                <w:sz w:val="20"/>
                <w:szCs w:val="20"/>
              </w:rPr>
            </w:pPr>
            <w:r w:rsidRPr="00CF0935">
              <w:rPr>
                <w:rFonts w:ascii="Arial" w:hAnsi="Arial" w:cs="Arial"/>
                <w:sz w:val="20"/>
                <w:szCs w:val="20"/>
              </w:rPr>
              <w:lastRenderedPageBreak/>
              <w:t>Reducing class sizes to max of 20</w:t>
            </w:r>
          </w:p>
        </w:tc>
        <w:tc>
          <w:tcPr>
            <w:tcW w:w="2160" w:type="dxa"/>
            <w:shd w:val="clear" w:color="auto" w:fill="auto"/>
            <w:tcMar>
              <w:top w:w="113" w:type="dxa"/>
              <w:bottom w:w="113" w:type="dxa"/>
            </w:tcMar>
          </w:tcPr>
          <w:p w14:paraId="7463C43B" w14:textId="7DB1BCE9" w:rsidR="007773FB" w:rsidRPr="00CF0935" w:rsidRDefault="00A37F34" w:rsidP="007773FB">
            <w:pPr>
              <w:pStyle w:val="7Tablebodycopy"/>
              <w:rPr>
                <w:rFonts w:ascii="Arial" w:hAnsi="Arial" w:cs="Arial"/>
                <w:sz w:val="20"/>
                <w:szCs w:val="20"/>
              </w:rPr>
            </w:pPr>
            <w:r w:rsidRPr="00CF0935">
              <w:rPr>
                <w:rFonts w:ascii="Arial" w:hAnsi="Arial" w:cs="Arial"/>
                <w:sz w:val="20"/>
                <w:szCs w:val="20"/>
              </w:rPr>
              <w:t>Increase pupil/ staff interaction with quality and quantity of feedback</w:t>
            </w:r>
          </w:p>
        </w:tc>
        <w:tc>
          <w:tcPr>
            <w:tcW w:w="3510" w:type="dxa"/>
          </w:tcPr>
          <w:p w14:paraId="326C0664" w14:textId="0BF30C0B" w:rsidR="007773FB" w:rsidRPr="00CF0935" w:rsidRDefault="00FA18DE" w:rsidP="00D66DFB">
            <w:pPr>
              <w:rPr>
                <w:rFonts w:ascii="Arial" w:hAnsi="Arial" w:cs="Arial"/>
                <w:sz w:val="20"/>
                <w:szCs w:val="20"/>
              </w:rPr>
            </w:pPr>
            <w:r w:rsidRPr="00CF0935">
              <w:rPr>
                <w:rFonts w:ascii="Arial" w:hAnsi="Arial" w:cs="Arial"/>
                <w:color w:val="263238"/>
                <w:sz w:val="20"/>
                <w:szCs w:val="20"/>
                <w:shd w:val="clear" w:color="auto" w:fill="FFFFFF"/>
              </w:rPr>
              <w:t>In the UK, there is some indicative evidence to suggest that reception and Key Stage 1 pupils with lower prior attainment and from lower socioeconomic backgrounds may benefit from small classes</w:t>
            </w:r>
          </w:p>
        </w:tc>
        <w:tc>
          <w:tcPr>
            <w:tcW w:w="3510" w:type="dxa"/>
          </w:tcPr>
          <w:p w14:paraId="5BE04D2C" w14:textId="0353A210" w:rsidR="007773FB" w:rsidRPr="00CF0935" w:rsidRDefault="00A37F34" w:rsidP="007773FB">
            <w:pPr>
              <w:pStyle w:val="7Tablebodycopy"/>
              <w:rPr>
                <w:rFonts w:ascii="Arial" w:hAnsi="Arial" w:cs="Arial"/>
                <w:sz w:val="20"/>
                <w:szCs w:val="20"/>
              </w:rPr>
            </w:pPr>
            <w:r w:rsidRPr="00CF0935">
              <w:rPr>
                <w:rFonts w:ascii="Arial" w:hAnsi="Arial" w:cs="Arial"/>
                <w:sz w:val="20"/>
                <w:szCs w:val="20"/>
              </w:rPr>
              <w:t>Lesson obs</w:t>
            </w:r>
            <w:r w:rsidR="00D66DFB">
              <w:rPr>
                <w:rFonts w:ascii="Arial" w:hAnsi="Arial" w:cs="Arial"/>
                <w:sz w:val="20"/>
                <w:szCs w:val="20"/>
              </w:rPr>
              <w:t>ervations</w:t>
            </w:r>
          </w:p>
          <w:p w14:paraId="753E0703" w14:textId="25CA45B1" w:rsidR="00A37F34" w:rsidRPr="00CF0935" w:rsidRDefault="00A37F34" w:rsidP="007773FB">
            <w:pPr>
              <w:pStyle w:val="7Tablebodycopy"/>
              <w:rPr>
                <w:rFonts w:ascii="Arial" w:hAnsi="Arial" w:cs="Arial"/>
                <w:sz w:val="20"/>
                <w:szCs w:val="20"/>
              </w:rPr>
            </w:pPr>
          </w:p>
        </w:tc>
        <w:tc>
          <w:tcPr>
            <w:tcW w:w="1620" w:type="dxa"/>
          </w:tcPr>
          <w:p w14:paraId="679FF260" w14:textId="2563993E" w:rsidR="007773FB" w:rsidRPr="00CF0935" w:rsidRDefault="00D46DA1" w:rsidP="007773FB">
            <w:pPr>
              <w:pStyle w:val="7Tablebodycopy"/>
              <w:rPr>
                <w:rFonts w:ascii="Arial" w:hAnsi="Arial" w:cs="Arial"/>
                <w:sz w:val="20"/>
                <w:szCs w:val="20"/>
              </w:rPr>
            </w:pPr>
            <w:r>
              <w:rPr>
                <w:rFonts w:ascii="Arial" w:hAnsi="Arial" w:cs="Arial"/>
                <w:sz w:val="20"/>
                <w:szCs w:val="20"/>
              </w:rPr>
              <w:t>HT</w:t>
            </w:r>
          </w:p>
        </w:tc>
        <w:tc>
          <w:tcPr>
            <w:tcW w:w="1530" w:type="dxa"/>
          </w:tcPr>
          <w:p w14:paraId="7E22497A" w14:textId="3DF05042" w:rsidR="007773FB" w:rsidRPr="00CF0935" w:rsidRDefault="00D46DA1" w:rsidP="007773FB">
            <w:pPr>
              <w:pStyle w:val="7Tablebodycopy"/>
              <w:rPr>
                <w:rFonts w:ascii="Arial" w:hAnsi="Arial" w:cs="Arial"/>
                <w:sz w:val="20"/>
                <w:szCs w:val="20"/>
              </w:rPr>
            </w:pPr>
            <w:r>
              <w:rPr>
                <w:rFonts w:ascii="Arial" w:hAnsi="Arial" w:cs="Arial"/>
                <w:sz w:val="20"/>
                <w:szCs w:val="20"/>
              </w:rPr>
              <w:t>July 2022</w:t>
            </w:r>
          </w:p>
        </w:tc>
      </w:tr>
      <w:tr w:rsidR="0065505A" w14:paraId="02A71422" w14:textId="77777777" w:rsidTr="50B9C676">
        <w:trPr>
          <w:cantSplit/>
        </w:trPr>
        <w:tc>
          <w:tcPr>
            <w:tcW w:w="2317" w:type="dxa"/>
            <w:shd w:val="clear" w:color="auto" w:fill="auto"/>
            <w:tcMar>
              <w:top w:w="113" w:type="dxa"/>
              <w:bottom w:w="113" w:type="dxa"/>
            </w:tcMar>
          </w:tcPr>
          <w:p w14:paraId="20556B55" w14:textId="5F553D44" w:rsidR="0065505A" w:rsidRPr="00CE3E6D" w:rsidRDefault="00CE3E6D" w:rsidP="0065505A">
            <w:pPr>
              <w:rPr>
                <w:rFonts w:ascii="Arial" w:hAnsi="Arial" w:cs="Arial"/>
                <w:sz w:val="20"/>
                <w:szCs w:val="20"/>
              </w:rPr>
            </w:pPr>
            <w:r w:rsidRPr="00CE3E6D">
              <w:rPr>
                <w:rFonts w:ascii="Arial" w:hAnsi="Arial" w:cs="Arial"/>
                <w:sz w:val="20"/>
                <w:szCs w:val="20"/>
              </w:rPr>
              <w:t xml:space="preserve">Develop </w:t>
            </w:r>
            <w:r w:rsidR="00DD32DD" w:rsidRPr="00CE3E6D">
              <w:rPr>
                <w:rFonts w:ascii="Arial" w:hAnsi="Arial" w:cs="Arial"/>
                <w:sz w:val="20"/>
                <w:szCs w:val="20"/>
              </w:rPr>
              <w:t xml:space="preserve">a consistent whole school </w:t>
            </w:r>
            <w:r w:rsidRPr="00CE3E6D">
              <w:rPr>
                <w:rFonts w:ascii="Arial" w:hAnsi="Arial" w:cs="Arial"/>
                <w:sz w:val="20"/>
                <w:szCs w:val="20"/>
              </w:rPr>
              <w:t xml:space="preserve">pedagogical </w:t>
            </w:r>
            <w:r w:rsidR="00DD32DD" w:rsidRPr="00CE3E6D">
              <w:rPr>
                <w:rFonts w:ascii="Arial" w:hAnsi="Arial" w:cs="Arial"/>
                <w:sz w:val="20"/>
                <w:szCs w:val="20"/>
              </w:rPr>
              <w:t>approach</w:t>
            </w:r>
            <w:r w:rsidRPr="00CE3E6D">
              <w:rPr>
                <w:rFonts w:ascii="Arial" w:hAnsi="Arial" w:cs="Arial"/>
                <w:sz w:val="20"/>
                <w:szCs w:val="20"/>
              </w:rPr>
              <w:t xml:space="preserve"> to the teaching of maths</w:t>
            </w:r>
          </w:p>
        </w:tc>
        <w:tc>
          <w:tcPr>
            <w:tcW w:w="2160" w:type="dxa"/>
            <w:shd w:val="clear" w:color="auto" w:fill="auto"/>
            <w:tcMar>
              <w:top w:w="113" w:type="dxa"/>
              <w:bottom w:w="113" w:type="dxa"/>
            </w:tcMar>
          </w:tcPr>
          <w:p w14:paraId="5639DBC9" w14:textId="4623151B" w:rsidR="0065505A" w:rsidRPr="00CE3E6D" w:rsidRDefault="50B9C676" w:rsidP="0065505A">
            <w:pPr>
              <w:rPr>
                <w:rFonts w:ascii="Arial" w:hAnsi="Arial" w:cs="Arial"/>
                <w:sz w:val="20"/>
                <w:szCs w:val="20"/>
              </w:rPr>
            </w:pPr>
            <w:r w:rsidRPr="50B9C676">
              <w:rPr>
                <w:rFonts w:ascii="Arial" w:hAnsi="Arial" w:cs="Arial"/>
                <w:sz w:val="20"/>
                <w:szCs w:val="20"/>
              </w:rPr>
              <w:t>Pupils will have access to essential manipulatives in Maths lessons for KS1 and 2 to support good or better progress in their understanding. In EYFS, the Maths resources will enhance mathematical development in the indoor and outdoor environments as part of both continuous provision and focused activities.</w:t>
            </w:r>
          </w:p>
          <w:p w14:paraId="08035D12" w14:textId="77777777" w:rsidR="0065505A" w:rsidRPr="00CE3E6D" w:rsidRDefault="0065505A" w:rsidP="007773FB">
            <w:pPr>
              <w:pStyle w:val="7Tablebodycopy"/>
              <w:rPr>
                <w:rFonts w:ascii="Arial" w:hAnsi="Arial" w:cs="Arial"/>
                <w:sz w:val="20"/>
                <w:szCs w:val="20"/>
              </w:rPr>
            </w:pPr>
          </w:p>
        </w:tc>
        <w:tc>
          <w:tcPr>
            <w:tcW w:w="3510" w:type="dxa"/>
          </w:tcPr>
          <w:p w14:paraId="348E85A7" w14:textId="77777777" w:rsidR="00E437D8" w:rsidRPr="0045002F" w:rsidRDefault="00E437D8" w:rsidP="00E437D8">
            <w:r w:rsidRPr="00B64B77">
              <w:rPr>
                <w:rFonts w:ascii="Arial" w:hAnsi="Arial" w:cs="Arial"/>
                <w:color w:val="0B0C0C"/>
                <w:sz w:val="20"/>
                <w:szCs w:val="20"/>
              </w:rPr>
              <w:t>Teachers’ subject, pedagogical and pedagogical content knowledge consistently build and develop over time. This consistently translates into improvements in the teaching of the curriculum.</w:t>
            </w:r>
          </w:p>
          <w:p w14:paraId="01910E34" w14:textId="77777777" w:rsidR="00F71C03" w:rsidRDefault="00F71C03" w:rsidP="00F71C03">
            <w:pPr>
              <w:pStyle w:val="Heading2"/>
              <w:shd w:val="clear" w:color="auto" w:fill="FFFFFF"/>
              <w:spacing w:before="450" w:after="300"/>
              <w:rPr>
                <w:rFonts w:ascii="Arial" w:hAnsi="Arial" w:cs="Arial"/>
                <w:color w:val="303030"/>
                <w:sz w:val="20"/>
                <w:szCs w:val="20"/>
              </w:rPr>
            </w:pPr>
            <w:r w:rsidRPr="00F71C03">
              <w:rPr>
                <w:rFonts w:ascii="Arial" w:hAnsi="Arial" w:cs="Arial"/>
                <w:color w:val="303030"/>
                <w:sz w:val="20"/>
                <w:szCs w:val="20"/>
              </w:rPr>
              <w:t>Concrete, Pictorial, Abstract (CPA) is a highly effective approach to teaching that develops a deep and sustainable understanding of maths in pupils. </w:t>
            </w:r>
          </w:p>
          <w:p w14:paraId="04163011" w14:textId="77777777" w:rsidR="0065505A" w:rsidRPr="00CE3E6D" w:rsidRDefault="0065505A" w:rsidP="00E437D8">
            <w:pPr>
              <w:rPr>
                <w:rFonts w:ascii="Arial" w:hAnsi="Arial" w:cs="Arial"/>
                <w:color w:val="263238"/>
                <w:sz w:val="20"/>
                <w:szCs w:val="20"/>
                <w:shd w:val="clear" w:color="auto" w:fill="FFFFFF"/>
              </w:rPr>
            </w:pPr>
          </w:p>
        </w:tc>
        <w:tc>
          <w:tcPr>
            <w:tcW w:w="3510" w:type="dxa"/>
          </w:tcPr>
          <w:p w14:paraId="1B2745FF" w14:textId="7D38CB77" w:rsidR="00DD32DD" w:rsidRPr="00CE3E6D" w:rsidRDefault="50B9C676" w:rsidP="00DD32DD">
            <w:pPr>
              <w:rPr>
                <w:rFonts w:ascii="Arial" w:hAnsi="Arial" w:cs="Arial"/>
                <w:sz w:val="20"/>
                <w:szCs w:val="20"/>
              </w:rPr>
            </w:pPr>
            <w:r w:rsidRPr="50B9C676">
              <w:rPr>
                <w:rFonts w:ascii="Arial" w:hAnsi="Arial" w:cs="Arial"/>
                <w:sz w:val="20"/>
                <w:szCs w:val="20"/>
              </w:rPr>
              <w:t>Purchase additional manipulatives and other resources for Maths in EYFS, KS1 and KS2 classes where needed, to enable all pupils to have access in all Maths lessons to support good or better progress.</w:t>
            </w:r>
          </w:p>
          <w:p w14:paraId="623EBC50" w14:textId="77777777" w:rsidR="0065505A" w:rsidRPr="00CE3E6D" w:rsidRDefault="0065505A" w:rsidP="007773FB">
            <w:pPr>
              <w:pStyle w:val="7Tablebodycopy"/>
              <w:rPr>
                <w:rFonts w:ascii="Arial" w:hAnsi="Arial" w:cs="Arial"/>
                <w:sz w:val="20"/>
                <w:szCs w:val="20"/>
              </w:rPr>
            </w:pPr>
          </w:p>
        </w:tc>
        <w:tc>
          <w:tcPr>
            <w:tcW w:w="1620" w:type="dxa"/>
          </w:tcPr>
          <w:p w14:paraId="17E79C33" w14:textId="77777777" w:rsidR="0065505A" w:rsidRDefault="00D46DA1" w:rsidP="007773FB">
            <w:pPr>
              <w:pStyle w:val="7Tablebodycopy"/>
              <w:rPr>
                <w:rFonts w:ascii="Arial" w:hAnsi="Arial" w:cs="Arial"/>
                <w:sz w:val="20"/>
                <w:szCs w:val="20"/>
              </w:rPr>
            </w:pPr>
            <w:r>
              <w:rPr>
                <w:rFonts w:ascii="Arial" w:hAnsi="Arial" w:cs="Arial"/>
                <w:sz w:val="20"/>
                <w:szCs w:val="20"/>
              </w:rPr>
              <w:t>TF</w:t>
            </w:r>
          </w:p>
          <w:p w14:paraId="1BCB357C" w14:textId="1D9D6B01" w:rsidR="00D46DA1" w:rsidRPr="00CF0935" w:rsidRDefault="00D46DA1" w:rsidP="007773FB">
            <w:pPr>
              <w:pStyle w:val="7Tablebodycopy"/>
              <w:rPr>
                <w:rFonts w:ascii="Arial" w:hAnsi="Arial" w:cs="Arial"/>
                <w:sz w:val="20"/>
                <w:szCs w:val="20"/>
              </w:rPr>
            </w:pPr>
            <w:r>
              <w:rPr>
                <w:rFonts w:ascii="Arial" w:hAnsi="Arial" w:cs="Arial"/>
                <w:sz w:val="20"/>
                <w:szCs w:val="20"/>
              </w:rPr>
              <w:t>HT</w:t>
            </w:r>
          </w:p>
        </w:tc>
        <w:tc>
          <w:tcPr>
            <w:tcW w:w="1530" w:type="dxa"/>
          </w:tcPr>
          <w:p w14:paraId="5DCFA984" w14:textId="3315C46A" w:rsidR="0065505A" w:rsidRPr="00CF0935" w:rsidRDefault="00D46DA1" w:rsidP="007773FB">
            <w:pPr>
              <w:pStyle w:val="7Tablebodycopy"/>
              <w:rPr>
                <w:rFonts w:ascii="Arial" w:hAnsi="Arial" w:cs="Arial"/>
                <w:sz w:val="20"/>
                <w:szCs w:val="20"/>
              </w:rPr>
            </w:pPr>
            <w:r>
              <w:rPr>
                <w:rFonts w:ascii="Arial" w:hAnsi="Arial" w:cs="Arial"/>
                <w:sz w:val="20"/>
                <w:szCs w:val="20"/>
              </w:rPr>
              <w:t>July 2023</w:t>
            </w:r>
          </w:p>
        </w:tc>
      </w:tr>
      <w:tr w:rsidR="00A95830" w14:paraId="1B235D31" w14:textId="77777777" w:rsidTr="50B9C676">
        <w:trPr>
          <w:cantSplit/>
        </w:trPr>
        <w:tc>
          <w:tcPr>
            <w:tcW w:w="2317" w:type="dxa"/>
            <w:shd w:val="clear" w:color="auto" w:fill="auto"/>
            <w:tcMar>
              <w:top w:w="113" w:type="dxa"/>
              <w:bottom w:w="113" w:type="dxa"/>
            </w:tcMar>
          </w:tcPr>
          <w:p w14:paraId="32C408F3" w14:textId="51937C51" w:rsidR="00A95830" w:rsidRPr="00CE3E6D" w:rsidRDefault="00A95830" w:rsidP="0065505A">
            <w:pPr>
              <w:rPr>
                <w:rFonts w:ascii="Arial" w:hAnsi="Arial" w:cs="Arial"/>
                <w:sz w:val="20"/>
                <w:szCs w:val="20"/>
              </w:rPr>
            </w:pPr>
            <w:r>
              <w:rPr>
                <w:rFonts w:ascii="Arial" w:hAnsi="Arial" w:cs="Arial"/>
                <w:sz w:val="20"/>
                <w:szCs w:val="20"/>
              </w:rPr>
              <w:t xml:space="preserve">Develop a leadership team of </w:t>
            </w:r>
            <w:r w:rsidR="00241E1F">
              <w:rPr>
                <w:rFonts w:ascii="Arial" w:hAnsi="Arial" w:cs="Arial"/>
                <w:sz w:val="20"/>
                <w:szCs w:val="20"/>
              </w:rPr>
              <w:t>SLT and MLT</w:t>
            </w:r>
          </w:p>
        </w:tc>
        <w:tc>
          <w:tcPr>
            <w:tcW w:w="2160" w:type="dxa"/>
            <w:shd w:val="clear" w:color="auto" w:fill="auto"/>
            <w:tcMar>
              <w:top w:w="113" w:type="dxa"/>
              <w:bottom w:w="113" w:type="dxa"/>
            </w:tcMar>
          </w:tcPr>
          <w:p w14:paraId="10AAA307" w14:textId="77777777" w:rsidR="00A95830" w:rsidRDefault="00241E1F" w:rsidP="0065505A">
            <w:pPr>
              <w:rPr>
                <w:rFonts w:ascii="Arial" w:hAnsi="Arial" w:cs="Arial"/>
                <w:sz w:val="20"/>
                <w:szCs w:val="20"/>
              </w:rPr>
            </w:pPr>
            <w:r>
              <w:rPr>
                <w:rFonts w:ascii="Arial" w:hAnsi="Arial" w:cs="Arial"/>
                <w:sz w:val="20"/>
                <w:szCs w:val="20"/>
              </w:rPr>
              <w:t xml:space="preserve">SLT to </w:t>
            </w:r>
            <w:r w:rsidR="008F7D32">
              <w:rPr>
                <w:rFonts w:ascii="Arial" w:hAnsi="Arial" w:cs="Arial"/>
                <w:sz w:val="20"/>
                <w:szCs w:val="20"/>
              </w:rPr>
              <w:t>begin</w:t>
            </w:r>
            <w:r>
              <w:rPr>
                <w:rFonts w:ascii="Arial" w:hAnsi="Arial" w:cs="Arial"/>
                <w:sz w:val="20"/>
                <w:szCs w:val="20"/>
              </w:rPr>
              <w:t xml:space="preserve"> NPQH/NPQSL</w:t>
            </w:r>
            <w:r w:rsidR="008F7D32">
              <w:rPr>
                <w:rFonts w:ascii="Arial" w:hAnsi="Arial" w:cs="Arial"/>
                <w:sz w:val="20"/>
                <w:szCs w:val="20"/>
              </w:rPr>
              <w:t xml:space="preserve"> and MLT start NPQLT</w:t>
            </w:r>
          </w:p>
          <w:p w14:paraId="2A866254" w14:textId="77777777" w:rsidR="008F7D32" w:rsidRDefault="008F7D32" w:rsidP="0065505A">
            <w:pPr>
              <w:rPr>
                <w:rFonts w:ascii="Arial" w:hAnsi="Arial" w:cs="Arial"/>
                <w:sz w:val="20"/>
                <w:szCs w:val="20"/>
              </w:rPr>
            </w:pPr>
          </w:p>
          <w:p w14:paraId="25982B25" w14:textId="5AAA1E79" w:rsidR="008F7D32" w:rsidRPr="00CE3E6D" w:rsidRDefault="008F7D32" w:rsidP="0065505A">
            <w:pPr>
              <w:rPr>
                <w:rFonts w:ascii="Arial" w:hAnsi="Arial" w:cs="Arial"/>
                <w:sz w:val="20"/>
                <w:szCs w:val="20"/>
              </w:rPr>
            </w:pPr>
          </w:p>
        </w:tc>
        <w:tc>
          <w:tcPr>
            <w:tcW w:w="3510" w:type="dxa"/>
          </w:tcPr>
          <w:p w14:paraId="0FDB9D2F" w14:textId="2F24939B" w:rsidR="00B64B77" w:rsidRPr="00B64B77" w:rsidRDefault="00B64B77" w:rsidP="00B64B77">
            <w:pPr>
              <w:pStyle w:val="NormalWeb"/>
              <w:spacing w:before="0" w:beforeAutospacing="0" w:after="0" w:afterAutospacing="0"/>
              <w:rPr>
                <w:rFonts w:ascii="Arial" w:hAnsi="Arial" w:cs="Arial"/>
                <w:color w:val="0B0C0C"/>
                <w:sz w:val="20"/>
                <w:szCs w:val="20"/>
              </w:rPr>
            </w:pPr>
            <w:r w:rsidRPr="00B64B77">
              <w:rPr>
                <w:rFonts w:ascii="Arial" w:hAnsi="Arial" w:cs="Arial"/>
                <w:color w:val="0B0C0C"/>
                <w:sz w:val="20"/>
                <w:szCs w:val="20"/>
              </w:rPr>
              <w:t xml:space="preserve">Leaders ensure that teachers receive focused and highly effective professional development. </w:t>
            </w:r>
          </w:p>
          <w:p w14:paraId="59BBF9C0" w14:textId="77777777" w:rsidR="00A95830" w:rsidRPr="00F71C03" w:rsidRDefault="00A95830" w:rsidP="00F71C03">
            <w:pPr>
              <w:pStyle w:val="Heading2"/>
              <w:shd w:val="clear" w:color="auto" w:fill="FFFFFF"/>
              <w:spacing w:before="450" w:after="300"/>
              <w:rPr>
                <w:rFonts w:ascii="Arial" w:hAnsi="Arial" w:cs="Arial"/>
                <w:color w:val="303030"/>
                <w:sz w:val="20"/>
                <w:szCs w:val="20"/>
              </w:rPr>
            </w:pPr>
          </w:p>
        </w:tc>
        <w:tc>
          <w:tcPr>
            <w:tcW w:w="3510" w:type="dxa"/>
          </w:tcPr>
          <w:p w14:paraId="1B693200" w14:textId="63AA1F9D" w:rsidR="00A95830" w:rsidRPr="00CE3E6D" w:rsidRDefault="0045002F" w:rsidP="00DD32DD">
            <w:pPr>
              <w:rPr>
                <w:rFonts w:ascii="Arial" w:hAnsi="Arial" w:cs="Arial"/>
                <w:sz w:val="20"/>
                <w:szCs w:val="20"/>
              </w:rPr>
            </w:pPr>
            <w:r>
              <w:rPr>
                <w:rFonts w:ascii="Arial" w:hAnsi="Arial" w:cs="Arial"/>
                <w:sz w:val="20"/>
                <w:szCs w:val="20"/>
              </w:rPr>
              <w:t xml:space="preserve">Time is allowed for staff to access </w:t>
            </w:r>
            <w:r w:rsidR="000F12F7">
              <w:rPr>
                <w:rFonts w:ascii="Arial" w:hAnsi="Arial" w:cs="Arial"/>
                <w:sz w:val="20"/>
                <w:szCs w:val="20"/>
              </w:rPr>
              <w:t>external</w:t>
            </w:r>
            <w:r w:rsidR="004A159D">
              <w:rPr>
                <w:rFonts w:ascii="Arial" w:hAnsi="Arial" w:cs="Arial"/>
                <w:sz w:val="20"/>
                <w:szCs w:val="20"/>
              </w:rPr>
              <w:t xml:space="preserve"> courses and develop professionally which will include leading staff meetings and </w:t>
            </w:r>
            <w:r w:rsidR="00C16768">
              <w:rPr>
                <w:rFonts w:ascii="Arial" w:hAnsi="Arial" w:cs="Arial"/>
                <w:sz w:val="20"/>
                <w:szCs w:val="20"/>
              </w:rPr>
              <w:t xml:space="preserve">disseminating information. </w:t>
            </w:r>
          </w:p>
        </w:tc>
        <w:tc>
          <w:tcPr>
            <w:tcW w:w="1620" w:type="dxa"/>
          </w:tcPr>
          <w:p w14:paraId="55844DDA" w14:textId="77777777" w:rsidR="00A95830" w:rsidRDefault="000F12F7" w:rsidP="007773FB">
            <w:pPr>
              <w:pStyle w:val="7Tablebodycopy"/>
              <w:rPr>
                <w:rFonts w:ascii="Arial" w:hAnsi="Arial" w:cs="Arial"/>
                <w:sz w:val="20"/>
                <w:szCs w:val="20"/>
              </w:rPr>
            </w:pPr>
            <w:r>
              <w:rPr>
                <w:rFonts w:ascii="Arial" w:hAnsi="Arial" w:cs="Arial"/>
                <w:sz w:val="20"/>
                <w:szCs w:val="20"/>
              </w:rPr>
              <w:t>HT</w:t>
            </w:r>
          </w:p>
          <w:p w14:paraId="2DAFF3BB" w14:textId="1892AA60" w:rsidR="000F12F7" w:rsidRPr="00CF0935" w:rsidRDefault="000F12F7" w:rsidP="007773FB">
            <w:pPr>
              <w:pStyle w:val="7Tablebodycopy"/>
              <w:rPr>
                <w:rFonts w:ascii="Arial" w:hAnsi="Arial" w:cs="Arial"/>
                <w:sz w:val="20"/>
                <w:szCs w:val="20"/>
              </w:rPr>
            </w:pPr>
            <w:r>
              <w:rPr>
                <w:rFonts w:ascii="Arial" w:hAnsi="Arial" w:cs="Arial"/>
                <w:sz w:val="20"/>
                <w:szCs w:val="20"/>
              </w:rPr>
              <w:t>MLT/SLT</w:t>
            </w:r>
          </w:p>
        </w:tc>
        <w:tc>
          <w:tcPr>
            <w:tcW w:w="1530" w:type="dxa"/>
          </w:tcPr>
          <w:p w14:paraId="52261C95" w14:textId="69642CAC" w:rsidR="00A95830" w:rsidRPr="00CF0935" w:rsidRDefault="00D46DA1" w:rsidP="007773FB">
            <w:pPr>
              <w:pStyle w:val="7Tablebodycopy"/>
              <w:rPr>
                <w:rFonts w:ascii="Arial" w:hAnsi="Arial" w:cs="Arial"/>
                <w:sz w:val="20"/>
                <w:szCs w:val="20"/>
              </w:rPr>
            </w:pPr>
            <w:r>
              <w:rPr>
                <w:rFonts w:ascii="Arial" w:hAnsi="Arial" w:cs="Arial"/>
                <w:sz w:val="20"/>
                <w:szCs w:val="20"/>
              </w:rPr>
              <w:t>July 2023</w:t>
            </w:r>
          </w:p>
        </w:tc>
      </w:tr>
      <w:tr w:rsidR="007773FB" w14:paraId="50915665" w14:textId="77777777" w:rsidTr="50B9C676">
        <w:trPr>
          <w:cantSplit/>
        </w:trPr>
        <w:tc>
          <w:tcPr>
            <w:tcW w:w="14647" w:type="dxa"/>
            <w:gridSpan w:val="6"/>
            <w:shd w:val="clear" w:color="auto" w:fill="9CC2E5" w:themeFill="accent5" w:themeFillTint="99"/>
            <w:tcMar>
              <w:top w:w="113" w:type="dxa"/>
              <w:bottom w:w="113" w:type="dxa"/>
            </w:tcMar>
          </w:tcPr>
          <w:p w14:paraId="3EBC157E" w14:textId="77777777" w:rsidR="007773FB" w:rsidRDefault="007773FB" w:rsidP="007773FB">
            <w:pPr>
              <w:pStyle w:val="7Tablebodycopy"/>
            </w:pPr>
            <w:r>
              <w:t>Targeted support</w:t>
            </w:r>
          </w:p>
        </w:tc>
      </w:tr>
      <w:tr w:rsidR="007773FB" w14:paraId="7C1DD767" w14:textId="77777777" w:rsidTr="50B9C676">
        <w:trPr>
          <w:cantSplit/>
        </w:trPr>
        <w:tc>
          <w:tcPr>
            <w:tcW w:w="2317" w:type="dxa"/>
            <w:shd w:val="clear" w:color="auto" w:fill="auto"/>
            <w:tcMar>
              <w:top w:w="113" w:type="dxa"/>
              <w:bottom w:w="113" w:type="dxa"/>
            </w:tcMar>
          </w:tcPr>
          <w:p w14:paraId="72AC2F70" w14:textId="77777777" w:rsidR="007773FB" w:rsidRPr="00CF0935" w:rsidRDefault="007773FB" w:rsidP="007773FB">
            <w:pPr>
              <w:pStyle w:val="7Tablebodycopy"/>
              <w:rPr>
                <w:rFonts w:ascii="Arial" w:hAnsi="Arial" w:cs="Arial"/>
                <w:sz w:val="20"/>
                <w:szCs w:val="20"/>
              </w:rPr>
            </w:pPr>
            <w:r w:rsidRPr="00CF0935">
              <w:rPr>
                <w:rFonts w:ascii="Arial" w:hAnsi="Arial" w:cs="Arial"/>
                <w:sz w:val="20"/>
                <w:szCs w:val="20"/>
              </w:rPr>
              <w:lastRenderedPageBreak/>
              <w:t>Action</w:t>
            </w:r>
          </w:p>
        </w:tc>
        <w:tc>
          <w:tcPr>
            <w:tcW w:w="2160" w:type="dxa"/>
            <w:shd w:val="clear" w:color="auto" w:fill="auto"/>
            <w:tcMar>
              <w:top w:w="113" w:type="dxa"/>
              <w:bottom w:w="113" w:type="dxa"/>
            </w:tcMar>
          </w:tcPr>
          <w:p w14:paraId="52A4D838" w14:textId="77777777" w:rsidR="007773FB" w:rsidRPr="00CF0935" w:rsidRDefault="00D86FD0" w:rsidP="007773FB">
            <w:pPr>
              <w:pStyle w:val="7Tablebodycopy"/>
              <w:rPr>
                <w:rFonts w:ascii="Arial" w:hAnsi="Arial" w:cs="Arial"/>
                <w:sz w:val="20"/>
                <w:szCs w:val="20"/>
              </w:rPr>
            </w:pPr>
            <w:r w:rsidRPr="00CF0935">
              <w:rPr>
                <w:rFonts w:ascii="Arial" w:hAnsi="Arial" w:cs="Arial"/>
                <w:sz w:val="20"/>
                <w:szCs w:val="20"/>
              </w:rPr>
              <w:t>Intended outcome and success criteria</w:t>
            </w:r>
          </w:p>
        </w:tc>
        <w:tc>
          <w:tcPr>
            <w:tcW w:w="3510" w:type="dxa"/>
          </w:tcPr>
          <w:p w14:paraId="1907B1FD" w14:textId="77777777" w:rsidR="007773FB" w:rsidRPr="00CF0935" w:rsidRDefault="004D7731" w:rsidP="007773FB">
            <w:pPr>
              <w:pStyle w:val="7Tablebodybulleted"/>
              <w:numPr>
                <w:ilvl w:val="0"/>
                <w:numId w:val="0"/>
              </w:numPr>
              <w:rPr>
                <w:rFonts w:ascii="Arial" w:hAnsi="Arial" w:cs="Arial"/>
                <w:sz w:val="20"/>
                <w:szCs w:val="20"/>
              </w:rPr>
            </w:pPr>
            <w:r w:rsidRPr="00CF0935">
              <w:rPr>
                <w:rFonts w:ascii="Arial" w:hAnsi="Arial" w:cs="Arial"/>
                <w:sz w:val="20"/>
                <w:szCs w:val="20"/>
              </w:rPr>
              <w:t>What’</w:t>
            </w:r>
            <w:r w:rsidR="007773FB" w:rsidRPr="00CF0935">
              <w:rPr>
                <w:rFonts w:ascii="Arial" w:hAnsi="Arial" w:cs="Arial"/>
                <w:sz w:val="20"/>
                <w:szCs w:val="20"/>
              </w:rPr>
              <w:t>s the evidence and rationale for this choice?</w:t>
            </w:r>
          </w:p>
        </w:tc>
        <w:tc>
          <w:tcPr>
            <w:tcW w:w="3510" w:type="dxa"/>
          </w:tcPr>
          <w:p w14:paraId="574401FD" w14:textId="77777777" w:rsidR="007773FB" w:rsidRPr="00CF0935" w:rsidRDefault="007773FB" w:rsidP="004D7731">
            <w:pPr>
              <w:pStyle w:val="7Tablebodybulleted"/>
              <w:numPr>
                <w:ilvl w:val="0"/>
                <w:numId w:val="0"/>
              </w:numPr>
              <w:ind w:right="27"/>
              <w:rPr>
                <w:rFonts w:ascii="Arial" w:hAnsi="Arial" w:cs="Arial"/>
                <w:sz w:val="20"/>
                <w:szCs w:val="20"/>
              </w:rPr>
            </w:pPr>
            <w:r w:rsidRPr="00CF0935">
              <w:rPr>
                <w:rFonts w:ascii="Arial" w:hAnsi="Arial" w:cs="Arial"/>
                <w:sz w:val="20"/>
                <w:szCs w:val="20"/>
              </w:rPr>
              <w:t xml:space="preserve">How will you </w:t>
            </w:r>
            <w:r w:rsidR="004D7731" w:rsidRPr="00CF0935">
              <w:rPr>
                <w:rFonts w:ascii="Arial" w:hAnsi="Arial" w:cs="Arial"/>
                <w:sz w:val="20"/>
                <w:szCs w:val="20"/>
              </w:rPr>
              <w:t>make sure it’</w:t>
            </w:r>
            <w:r w:rsidRPr="00CF0935">
              <w:rPr>
                <w:rFonts w:ascii="Arial" w:hAnsi="Arial" w:cs="Arial"/>
                <w:sz w:val="20"/>
                <w:szCs w:val="20"/>
              </w:rPr>
              <w:t>s implemented well?</w:t>
            </w:r>
          </w:p>
        </w:tc>
        <w:tc>
          <w:tcPr>
            <w:tcW w:w="1620" w:type="dxa"/>
          </w:tcPr>
          <w:p w14:paraId="670D20E6" w14:textId="77777777" w:rsidR="007773FB" w:rsidRPr="00CF0935" w:rsidRDefault="007773FB" w:rsidP="007773FB">
            <w:pPr>
              <w:pStyle w:val="7Tablebodybulleted"/>
              <w:numPr>
                <w:ilvl w:val="0"/>
                <w:numId w:val="0"/>
              </w:numPr>
              <w:rPr>
                <w:rFonts w:ascii="Arial" w:hAnsi="Arial" w:cs="Arial"/>
                <w:sz w:val="20"/>
                <w:szCs w:val="20"/>
              </w:rPr>
            </w:pPr>
            <w:r w:rsidRPr="00CF0935">
              <w:rPr>
                <w:rFonts w:ascii="Arial" w:hAnsi="Arial" w:cs="Arial"/>
                <w:sz w:val="20"/>
                <w:szCs w:val="20"/>
              </w:rPr>
              <w:t>Staff lead</w:t>
            </w:r>
          </w:p>
        </w:tc>
        <w:tc>
          <w:tcPr>
            <w:tcW w:w="1530" w:type="dxa"/>
          </w:tcPr>
          <w:p w14:paraId="7DB3F729" w14:textId="77777777" w:rsidR="007773FB" w:rsidRPr="00CF0935" w:rsidRDefault="007773FB" w:rsidP="007773FB">
            <w:pPr>
              <w:pStyle w:val="7Tablebodybulleted"/>
              <w:numPr>
                <w:ilvl w:val="0"/>
                <w:numId w:val="0"/>
              </w:numPr>
              <w:ind w:right="-18"/>
              <w:rPr>
                <w:rFonts w:ascii="Arial" w:hAnsi="Arial" w:cs="Arial"/>
                <w:sz w:val="20"/>
                <w:szCs w:val="20"/>
              </w:rPr>
            </w:pPr>
            <w:r w:rsidRPr="00CF0935">
              <w:rPr>
                <w:rFonts w:ascii="Arial" w:hAnsi="Arial" w:cs="Arial"/>
                <w:sz w:val="20"/>
                <w:szCs w:val="20"/>
              </w:rPr>
              <w:t>When will you review this?</w:t>
            </w:r>
          </w:p>
        </w:tc>
      </w:tr>
      <w:tr w:rsidR="007773FB" w:rsidRPr="00CF0935" w14:paraId="0E6BEE71" w14:textId="77777777" w:rsidTr="50B9C676">
        <w:trPr>
          <w:cantSplit/>
        </w:trPr>
        <w:tc>
          <w:tcPr>
            <w:tcW w:w="2317" w:type="dxa"/>
            <w:shd w:val="clear" w:color="auto" w:fill="auto"/>
            <w:tcMar>
              <w:top w:w="113" w:type="dxa"/>
              <w:bottom w:w="113" w:type="dxa"/>
            </w:tcMar>
          </w:tcPr>
          <w:p w14:paraId="1656B008" w14:textId="51DED5B6" w:rsidR="00A5223C" w:rsidRPr="00CF0935" w:rsidRDefault="00A5223C" w:rsidP="00A5223C">
            <w:pPr>
              <w:rPr>
                <w:rFonts w:ascii="Arial" w:hAnsi="Arial" w:cs="Arial"/>
                <w:sz w:val="20"/>
                <w:szCs w:val="20"/>
              </w:rPr>
            </w:pPr>
            <w:r w:rsidRPr="00CF0935">
              <w:rPr>
                <w:rFonts w:ascii="Arial" w:hAnsi="Arial" w:cs="Arial"/>
                <w:sz w:val="20"/>
                <w:szCs w:val="20"/>
              </w:rPr>
              <w:t xml:space="preserve">Targeted academic support </w:t>
            </w:r>
          </w:p>
          <w:p w14:paraId="1FDD7FD5" w14:textId="77777777" w:rsidR="007773FB" w:rsidRPr="00CF0935" w:rsidRDefault="007773FB" w:rsidP="007773FB">
            <w:pPr>
              <w:pStyle w:val="7Tablebodycopy"/>
              <w:rPr>
                <w:rFonts w:ascii="Arial" w:hAnsi="Arial" w:cs="Arial"/>
                <w:sz w:val="20"/>
                <w:szCs w:val="20"/>
              </w:rPr>
            </w:pPr>
          </w:p>
        </w:tc>
        <w:tc>
          <w:tcPr>
            <w:tcW w:w="2160" w:type="dxa"/>
            <w:shd w:val="clear" w:color="auto" w:fill="auto"/>
            <w:tcMar>
              <w:top w:w="113" w:type="dxa"/>
              <w:bottom w:w="113" w:type="dxa"/>
            </w:tcMar>
          </w:tcPr>
          <w:p w14:paraId="2D8C7576" w14:textId="3E17E6BE" w:rsidR="00A5223C" w:rsidRPr="00CF0935" w:rsidRDefault="50B9C676" w:rsidP="007773FB">
            <w:pPr>
              <w:pStyle w:val="7Tablebodycopy"/>
              <w:rPr>
                <w:rFonts w:ascii="Arial" w:hAnsi="Arial" w:cs="Arial"/>
                <w:sz w:val="20"/>
                <w:szCs w:val="20"/>
              </w:rPr>
            </w:pPr>
            <w:r w:rsidRPr="50B9C676">
              <w:rPr>
                <w:rFonts w:ascii="Arial" w:hAnsi="Arial" w:cs="Arial"/>
                <w:sz w:val="20"/>
                <w:szCs w:val="20"/>
              </w:rPr>
              <w:t>Parents informed about their child’s next steps and how to support at home at termly pupil progress meetings.</w:t>
            </w:r>
          </w:p>
          <w:p w14:paraId="0950324D" w14:textId="4DA6ED5B" w:rsidR="50B9C676" w:rsidRDefault="50B9C676" w:rsidP="50B9C676">
            <w:pPr>
              <w:pStyle w:val="7Tablebodycopy"/>
            </w:pPr>
          </w:p>
          <w:p w14:paraId="03135D4B" w14:textId="4C023F4F" w:rsidR="00A5223C" w:rsidRPr="00CF0935" w:rsidRDefault="50B9C676" w:rsidP="007773FB">
            <w:pPr>
              <w:pStyle w:val="7Tablebodycopy"/>
              <w:rPr>
                <w:rFonts w:ascii="Arial" w:hAnsi="Arial" w:cs="Arial"/>
                <w:sz w:val="20"/>
                <w:szCs w:val="20"/>
              </w:rPr>
            </w:pPr>
            <w:r w:rsidRPr="50B9C676">
              <w:rPr>
                <w:rFonts w:ascii="Arial" w:hAnsi="Arial" w:cs="Arial"/>
                <w:sz w:val="20"/>
                <w:szCs w:val="20"/>
              </w:rPr>
              <w:t xml:space="preserve"> Same day interventions for closing the gaps and addressing misconceptions.</w:t>
            </w:r>
          </w:p>
          <w:p w14:paraId="5FB23532" w14:textId="52C3068B" w:rsidR="50B9C676" w:rsidRDefault="50B9C676" w:rsidP="50B9C676">
            <w:pPr>
              <w:pStyle w:val="7Tablebodycopy"/>
            </w:pPr>
          </w:p>
          <w:p w14:paraId="60036034" w14:textId="025ADFF0" w:rsidR="50B9C676" w:rsidRDefault="50B9C676" w:rsidP="50B9C676">
            <w:pPr>
              <w:pStyle w:val="7Tablebodycopy"/>
              <w:rPr>
                <w:rFonts w:ascii="Arial" w:hAnsi="Arial" w:cs="Arial"/>
                <w:sz w:val="20"/>
                <w:szCs w:val="20"/>
              </w:rPr>
            </w:pPr>
            <w:r w:rsidRPr="50B9C676">
              <w:rPr>
                <w:rFonts w:ascii="Arial" w:hAnsi="Arial" w:cs="Arial"/>
                <w:sz w:val="20"/>
                <w:szCs w:val="20"/>
              </w:rPr>
              <w:t xml:space="preserve">Pre-teaching established to make curriculum access more equitable. </w:t>
            </w:r>
          </w:p>
          <w:p w14:paraId="47B423A3" w14:textId="5C868289" w:rsidR="50B9C676" w:rsidRDefault="50B9C676" w:rsidP="50B9C676">
            <w:pPr>
              <w:pStyle w:val="7Tablebodycopy"/>
            </w:pPr>
          </w:p>
          <w:p w14:paraId="0F7DDA22" w14:textId="27C23D2D" w:rsidR="007773FB" w:rsidRPr="00CF0935" w:rsidRDefault="50B9C676" w:rsidP="007773FB">
            <w:pPr>
              <w:pStyle w:val="7Tablebodycopy"/>
              <w:rPr>
                <w:rFonts w:ascii="Arial" w:hAnsi="Arial" w:cs="Arial"/>
                <w:sz w:val="20"/>
                <w:szCs w:val="20"/>
              </w:rPr>
            </w:pPr>
            <w:r w:rsidRPr="50B9C676">
              <w:rPr>
                <w:rFonts w:ascii="Arial" w:hAnsi="Arial" w:cs="Arial"/>
                <w:sz w:val="20"/>
                <w:szCs w:val="20"/>
              </w:rPr>
              <w:t xml:space="preserve">Teacher led interventions  </w:t>
            </w:r>
          </w:p>
        </w:tc>
        <w:tc>
          <w:tcPr>
            <w:tcW w:w="3510" w:type="dxa"/>
          </w:tcPr>
          <w:p w14:paraId="54C03508" w14:textId="5B64E320" w:rsidR="00F56C3B" w:rsidRPr="00CF0935" w:rsidRDefault="50B9C676" w:rsidP="00F56C3B">
            <w:pPr>
              <w:rPr>
                <w:rFonts w:ascii="Arial" w:hAnsi="Arial" w:cs="Arial"/>
                <w:sz w:val="20"/>
                <w:szCs w:val="20"/>
              </w:rPr>
            </w:pPr>
            <w:r w:rsidRPr="50B9C676">
              <w:rPr>
                <w:rFonts w:ascii="Arial" w:hAnsi="Arial" w:cs="Arial"/>
                <w:sz w:val="20"/>
                <w:szCs w:val="20"/>
              </w:rPr>
              <w:t xml:space="preserve">Evidence from EEF and Sutton trust for teacher to lead intervention groups. </w:t>
            </w:r>
          </w:p>
          <w:p w14:paraId="6A261654" w14:textId="77777777" w:rsidR="007773FB" w:rsidRPr="00CF0935" w:rsidRDefault="007773FB" w:rsidP="007773FB">
            <w:pPr>
              <w:pStyle w:val="7Tablebodycopy"/>
              <w:rPr>
                <w:rFonts w:ascii="Arial" w:hAnsi="Arial" w:cs="Arial"/>
                <w:sz w:val="20"/>
                <w:szCs w:val="20"/>
              </w:rPr>
            </w:pPr>
          </w:p>
        </w:tc>
        <w:tc>
          <w:tcPr>
            <w:tcW w:w="3510" w:type="dxa"/>
          </w:tcPr>
          <w:p w14:paraId="0FBC3824" w14:textId="77777777" w:rsidR="009278F4" w:rsidRDefault="00785B66" w:rsidP="00785B66">
            <w:pPr>
              <w:rPr>
                <w:rFonts w:ascii="Arial" w:hAnsi="Arial" w:cs="Arial"/>
                <w:sz w:val="20"/>
                <w:szCs w:val="20"/>
              </w:rPr>
            </w:pPr>
            <w:r w:rsidRPr="00CF0935">
              <w:rPr>
                <w:rFonts w:ascii="Arial" w:hAnsi="Arial" w:cs="Arial"/>
                <w:sz w:val="20"/>
                <w:szCs w:val="20"/>
              </w:rPr>
              <w:t xml:space="preserve">Teacher moderation </w:t>
            </w:r>
          </w:p>
          <w:p w14:paraId="3A505325" w14:textId="77777777" w:rsidR="009278F4" w:rsidRDefault="009278F4" w:rsidP="00785B66">
            <w:pPr>
              <w:rPr>
                <w:rFonts w:ascii="Arial" w:hAnsi="Arial" w:cs="Arial"/>
                <w:sz w:val="20"/>
                <w:szCs w:val="20"/>
              </w:rPr>
            </w:pPr>
          </w:p>
          <w:p w14:paraId="62A0ABA7" w14:textId="42C27D5E" w:rsidR="00785B66" w:rsidRPr="00CF0935" w:rsidRDefault="00785B66" w:rsidP="00785B66">
            <w:pPr>
              <w:rPr>
                <w:rFonts w:ascii="Arial" w:hAnsi="Arial" w:cs="Arial"/>
                <w:sz w:val="20"/>
                <w:szCs w:val="20"/>
              </w:rPr>
            </w:pPr>
            <w:r w:rsidRPr="00CF0935">
              <w:rPr>
                <w:rFonts w:ascii="Arial" w:hAnsi="Arial" w:cs="Arial"/>
                <w:sz w:val="20"/>
                <w:szCs w:val="20"/>
              </w:rPr>
              <w:t>Book looks for transfer of knowledge/skill in dependently.</w:t>
            </w:r>
          </w:p>
          <w:p w14:paraId="52337566" w14:textId="77777777" w:rsidR="007773FB" w:rsidRPr="00CF0935" w:rsidRDefault="007773FB" w:rsidP="007773FB">
            <w:pPr>
              <w:pStyle w:val="7Tablebodycopy"/>
              <w:rPr>
                <w:rFonts w:ascii="Arial" w:hAnsi="Arial" w:cs="Arial"/>
                <w:sz w:val="20"/>
                <w:szCs w:val="20"/>
              </w:rPr>
            </w:pPr>
          </w:p>
        </w:tc>
        <w:tc>
          <w:tcPr>
            <w:tcW w:w="1620" w:type="dxa"/>
          </w:tcPr>
          <w:p w14:paraId="1B2B9E94" w14:textId="3761C1EA" w:rsidR="007773FB" w:rsidRPr="00CF0935" w:rsidRDefault="00860F22" w:rsidP="007773FB">
            <w:pPr>
              <w:pStyle w:val="7Tablebodycopy"/>
              <w:rPr>
                <w:rFonts w:ascii="Arial" w:hAnsi="Arial" w:cs="Arial"/>
                <w:sz w:val="20"/>
                <w:szCs w:val="20"/>
              </w:rPr>
            </w:pPr>
            <w:r w:rsidRPr="00CF0935">
              <w:rPr>
                <w:rFonts w:ascii="Arial" w:hAnsi="Arial" w:cs="Arial"/>
                <w:sz w:val="20"/>
                <w:szCs w:val="20"/>
              </w:rPr>
              <w:t>HT</w:t>
            </w:r>
          </w:p>
        </w:tc>
        <w:tc>
          <w:tcPr>
            <w:tcW w:w="1530" w:type="dxa"/>
          </w:tcPr>
          <w:p w14:paraId="736F430B" w14:textId="2BC3A8E9" w:rsidR="007773FB" w:rsidRPr="00CF0935" w:rsidRDefault="00860F22" w:rsidP="007773FB">
            <w:pPr>
              <w:pStyle w:val="7Tablebodycopy"/>
              <w:rPr>
                <w:rFonts w:ascii="Arial" w:hAnsi="Arial" w:cs="Arial"/>
                <w:sz w:val="20"/>
                <w:szCs w:val="20"/>
              </w:rPr>
            </w:pPr>
            <w:r w:rsidRPr="00CF0935">
              <w:rPr>
                <w:rFonts w:ascii="Arial" w:hAnsi="Arial" w:cs="Arial"/>
                <w:sz w:val="20"/>
                <w:szCs w:val="20"/>
              </w:rPr>
              <w:t>July 2022</w:t>
            </w:r>
          </w:p>
        </w:tc>
      </w:tr>
      <w:tr w:rsidR="007773FB" w:rsidRPr="00CF0935" w14:paraId="56D46E40" w14:textId="77777777" w:rsidTr="50B9C676">
        <w:trPr>
          <w:cantSplit/>
        </w:trPr>
        <w:tc>
          <w:tcPr>
            <w:tcW w:w="2317" w:type="dxa"/>
            <w:shd w:val="clear" w:color="auto" w:fill="auto"/>
            <w:tcMar>
              <w:top w:w="113" w:type="dxa"/>
              <w:bottom w:w="113" w:type="dxa"/>
            </w:tcMar>
          </w:tcPr>
          <w:p w14:paraId="5069615C" w14:textId="77777777" w:rsidR="00785B66" w:rsidRPr="00CF0935" w:rsidRDefault="00785B66" w:rsidP="00785B66">
            <w:pPr>
              <w:rPr>
                <w:rFonts w:ascii="Arial" w:hAnsi="Arial" w:cs="Arial"/>
                <w:sz w:val="20"/>
                <w:szCs w:val="20"/>
              </w:rPr>
            </w:pPr>
            <w:r w:rsidRPr="00CF0935">
              <w:rPr>
                <w:rFonts w:ascii="Arial" w:hAnsi="Arial" w:cs="Arial"/>
                <w:sz w:val="20"/>
                <w:szCs w:val="20"/>
              </w:rPr>
              <w:t xml:space="preserve">Establish </w:t>
            </w:r>
            <w:proofErr w:type="spellStart"/>
            <w:r w:rsidRPr="00CF0935">
              <w:rPr>
                <w:rFonts w:ascii="Arial" w:hAnsi="Arial" w:cs="Arial"/>
                <w:sz w:val="20"/>
                <w:szCs w:val="20"/>
              </w:rPr>
              <w:t>Ranstad</w:t>
            </w:r>
            <w:proofErr w:type="spellEnd"/>
            <w:r w:rsidRPr="00CF0935">
              <w:rPr>
                <w:rFonts w:ascii="Arial" w:hAnsi="Arial" w:cs="Arial"/>
                <w:sz w:val="20"/>
                <w:szCs w:val="20"/>
              </w:rPr>
              <w:t xml:space="preserve"> tutors for National Tutoring Programme</w:t>
            </w:r>
          </w:p>
          <w:p w14:paraId="5DA718D3" w14:textId="77777777" w:rsidR="007773FB" w:rsidRPr="00CF0935" w:rsidRDefault="007773FB" w:rsidP="007773FB">
            <w:pPr>
              <w:pStyle w:val="7Tablebodycopy"/>
              <w:rPr>
                <w:rFonts w:ascii="Arial" w:hAnsi="Arial" w:cs="Arial"/>
                <w:sz w:val="20"/>
                <w:szCs w:val="20"/>
              </w:rPr>
            </w:pPr>
          </w:p>
        </w:tc>
        <w:tc>
          <w:tcPr>
            <w:tcW w:w="2160" w:type="dxa"/>
            <w:shd w:val="clear" w:color="auto" w:fill="auto"/>
            <w:tcMar>
              <w:top w:w="113" w:type="dxa"/>
              <w:bottom w:w="113" w:type="dxa"/>
            </w:tcMar>
          </w:tcPr>
          <w:p w14:paraId="25A98A56" w14:textId="77777777" w:rsidR="00785B66" w:rsidRPr="00CF0935" w:rsidRDefault="00785B66" w:rsidP="00785B66">
            <w:pPr>
              <w:rPr>
                <w:rFonts w:ascii="Arial" w:hAnsi="Arial" w:cs="Arial"/>
                <w:sz w:val="20"/>
                <w:szCs w:val="20"/>
              </w:rPr>
            </w:pPr>
            <w:r w:rsidRPr="00CF0935">
              <w:rPr>
                <w:rFonts w:ascii="Arial" w:hAnsi="Arial" w:cs="Arial"/>
                <w:sz w:val="20"/>
                <w:szCs w:val="20"/>
              </w:rPr>
              <w:t>To close the gap in attainment in reading, writing or maths</w:t>
            </w:r>
          </w:p>
          <w:p w14:paraId="6E704432" w14:textId="77777777" w:rsidR="007773FB" w:rsidRPr="00CF0935" w:rsidRDefault="007773FB" w:rsidP="007773FB">
            <w:pPr>
              <w:pStyle w:val="7Tablebodycopy"/>
              <w:rPr>
                <w:rFonts w:ascii="Arial" w:hAnsi="Arial" w:cs="Arial"/>
                <w:sz w:val="20"/>
                <w:szCs w:val="20"/>
              </w:rPr>
            </w:pPr>
          </w:p>
        </w:tc>
        <w:tc>
          <w:tcPr>
            <w:tcW w:w="3510" w:type="dxa"/>
          </w:tcPr>
          <w:p w14:paraId="2E82F91F" w14:textId="1651D96C" w:rsidR="00860F22" w:rsidRPr="00CF0935" w:rsidRDefault="50B9C676" w:rsidP="00860F22">
            <w:pPr>
              <w:rPr>
                <w:rFonts w:ascii="Arial" w:hAnsi="Arial" w:cs="Arial"/>
                <w:sz w:val="20"/>
                <w:szCs w:val="20"/>
              </w:rPr>
            </w:pPr>
            <w:r w:rsidRPr="50B9C676">
              <w:rPr>
                <w:rFonts w:ascii="Arial" w:hAnsi="Arial" w:cs="Arial"/>
                <w:sz w:val="20"/>
                <w:szCs w:val="20"/>
              </w:rPr>
              <w:t>NTP is a government-funded initiative that aims to make high quality tutoring available to schools at a heavily subsidised rate, to help disadvantaged pupils whose education has been affected by school closures. Intensive small group tuition is cited on the EEF as a strategy to ensure effective progress.</w:t>
            </w:r>
          </w:p>
          <w:p w14:paraId="63F5216E" w14:textId="77777777" w:rsidR="007773FB" w:rsidRPr="00CF0935" w:rsidRDefault="007773FB" w:rsidP="007773FB">
            <w:pPr>
              <w:pStyle w:val="7Tablebodycopy"/>
              <w:rPr>
                <w:rFonts w:ascii="Arial" w:hAnsi="Arial" w:cs="Arial"/>
                <w:sz w:val="20"/>
                <w:szCs w:val="20"/>
              </w:rPr>
            </w:pPr>
          </w:p>
        </w:tc>
        <w:tc>
          <w:tcPr>
            <w:tcW w:w="3510" w:type="dxa"/>
          </w:tcPr>
          <w:p w14:paraId="367EDD28" w14:textId="77777777" w:rsidR="00860F22" w:rsidRPr="00CF0935" w:rsidRDefault="00860F22" w:rsidP="00860F22">
            <w:pPr>
              <w:rPr>
                <w:rFonts w:ascii="Arial" w:hAnsi="Arial" w:cs="Arial"/>
                <w:sz w:val="20"/>
                <w:szCs w:val="20"/>
              </w:rPr>
            </w:pPr>
            <w:r w:rsidRPr="00CF0935">
              <w:rPr>
                <w:rFonts w:ascii="Arial" w:hAnsi="Arial" w:cs="Arial"/>
                <w:sz w:val="20"/>
                <w:szCs w:val="20"/>
              </w:rPr>
              <w:t>Children identified through diagnostic tests in Autumn. Tutors to report to DHT/Class teacher on impact of intervention and submit data to Local Authority.</w:t>
            </w:r>
          </w:p>
          <w:p w14:paraId="4E106F1F" w14:textId="77777777" w:rsidR="007773FB" w:rsidRPr="00CF0935" w:rsidRDefault="007773FB" w:rsidP="007773FB">
            <w:pPr>
              <w:pStyle w:val="7Tablebodycopy"/>
              <w:rPr>
                <w:rFonts w:ascii="Arial" w:hAnsi="Arial" w:cs="Arial"/>
                <w:sz w:val="20"/>
                <w:szCs w:val="20"/>
              </w:rPr>
            </w:pPr>
          </w:p>
        </w:tc>
        <w:tc>
          <w:tcPr>
            <w:tcW w:w="1620" w:type="dxa"/>
          </w:tcPr>
          <w:p w14:paraId="6783E342" w14:textId="457EE293" w:rsidR="007773FB" w:rsidRPr="00CF0935" w:rsidRDefault="00860F22" w:rsidP="007773FB">
            <w:pPr>
              <w:pStyle w:val="7Tablebodycopy"/>
              <w:rPr>
                <w:rFonts w:ascii="Arial" w:hAnsi="Arial" w:cs="Arial"/>
                <w:sz w:val="20"/>
                <w:szCs w:val="20"/>
              </w:rPr>
            </w:pPr>
            <w:r w:rsidRPr="00CF0935">
              <w:rPr>
                <w:rFonts w:ascii="Arial" w:hAnsi="Arial" w:cs="Arial"/>
                <w:sz w:val="20"/>
                <w:szCs w:val="20"/>
              </w:rPr>
              <w:t>DHT/HT</w:t>
            </w:r>
          </w:p>
        </w:tc>
        <w:tc>
          <w:tcPr>
            <w:tcW w:w="1530" w:type="dxa"/>
          </w:tcPr>
          <w:p w14:paraId="49B24380" w14:textId="58441C11" w:rsidR="007773FB" w:rsidRPr="00CF0935" w:rsidRDefault="00860F22" w:rsidP="007773FB">
            <w:pPr>
              <w:pStyle w:val="7Tablebodycopy"/>
              <w:rPr>
                <w:rFonts w:ascii="Arial" w:hAnsi="Arial" w:cs="Arial"/>
                <w:sz w:val="20"/>
                <w:szCs w:val="20"/>
              </w:rPr>
            </w:pPr>
            <w:r w:rsidRPr="00CF0935">
              <w:rPr>
                <w:rFonts w:ascii="Arial" w:hAnsi="Arial" w:cs="Arial"/>
                <w:sz w:val="20"/>
                <w:szCs w:val="20"/>
              </w:rPr>
              <w:t>July 2022</w:t>
            </w:r>
          </w:p>
        </w:tc>
      </w:tr>
    </w:tbl>
    <w:p w14:paraId="5B799027" w14:textId="77777777" w:rsidR="00107FED" w:rsidRPr="00CF0935" w:rsidRDefault="00107FED">
      <w:pPr>
        <w:rPr>
          <w:rFonts w:ascii="Arial" w:hAnsi="Arial" w:cs="Arial"/>
          <w:sz w:val="20"/>
          <w:szCs w:val="20"/>
        </w:rPr>
      </w:pPr>
      <w:r w:rsidRPr="00CF0935">
        <w:rPr>
          <w:rFonts w:ascii="Arial" w:hAnsi="Arial" w:cs="Arial"/>
          <w:sz w:val="20"/>
          <w:szCs w:val="20"/>
        </w:rPr>
        <w:br w:type="page"/>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317"/>
        <w:gridCol w:w="2160"/>
        <w:gridCol w:w="3510"/>
        <w:gridCol w:w="3510"/>
        <w:gridCol w:w="1620"/>
        <w:gridCol w:w="1530"/>
      </w:tblGrid>
      <w:tr w:rsidR="007773FB" w:rsidRPr="00CF0935" w14:paraId="0A9169D9" w14:textId="77777777" w:rsidTr="50B9C676">
        <w:trPr>
          <w:cantSplit/>
        </w:trPr>
        <w:tc>
          <w:tcPr>
            <w:tcW w:w="2317" w:type="dxa"/>
            <w:shd w:val="clear" w:color="auto" w:fill="9CC2E5" w:themeFill="accent5" w:themeFillTint="99"/>
            <w:tcMar>
              <w:top w:w="113" w:type="dxa"/>
              <w:bottom w:w="113" w:type="dxa"/>
            </w:tcMar>
          </w:tcPr>
          <w:p w14:paraId="619C1EED" w14:textId="77777777" w:rsidR="007773FB" w:rsidRPr="00CF0935" w:rsidRDefault="007773FB" w:rsidP="007773FB">
            <w:pPr>
              <w:pStyle w:val="7Tablebodycopy"/>
              <w:rPr>
                <w:rFonts w:ascii="Arial" w:hAnsi="Arial" w:cs="Arial"/>
                <w:sz w:val="20"/>
                <w:szCs w:val="20"/>
              </w:rPr>
            </w:pPr>
            <w:r w:rsidRPr="00CF0935">
              <w:rPr>
                <w:rFonts w:ascii="Arial" w:hAnsi="Arial" w:cs="Arial"/>
                <w:sz w:val="20"/>
                <w:szCs w:val="20"/>
              </w:rPr>
              <w:lastRenderedPageBreak/>
              <w:t>Other approaches</w:t>
            </w:r>
          </w:p>
        </w:tc>
        <w:tc>
          <w:tcPr>
            <w:tcW w:w="2160" w:type="dxa"/>
            <w:shd w:val="clear" w:color="auto" w:fill="9CC2E5" w:themeFill="accent5" w:themeFillTint="99"/>
            <w:tcMar>
              <w:top w:w="113" w:type="dxa"/>
              <w:bottom w:w="113" w:type="dxa"/>
            </w:tcMar>
          </w:tcPr>
          <w:p w14:paraId="3D5B667B" w14:textId="77777777" w:rsidR="007773FB" w:rsidRPr="00CF0935" w:rsidRDefault="007773FB" w:rsidP="007773FB">
            <w:pPr>
              <w:pStyle w:val="7Tablebodycopy"/>
              <w:rPr>
                <w:rFonts w:ascii="Arial" w:hAnsi="Arial" w:cs="Arial"/>
                <w:sz w:val="20"/>
                <w:szCs w:val="20"/>
              </w:rPr>
            </w:pPr>
          </w:p>
        </w:tc>
        <w:tc>
          <w:tcPr>
            <w:tcW w:w="3510" w:type="dxa"/>
            <w:shd w:val="clear" w:color="auto" w:fill="9CC2E5" w:themeFill="accent5" w:themeFillTint="99"/>
          </w:tcPr>
          <w:p w14:paraId="7677443D" w14:textId="77777777" w:rsidR="007773FB" w:rsidRPr="00CF0935" w:rsidRDefault="007773FB" w:rsidP="007773FB">
            <w:pPr>
              <w:pStyle w:val="7Tablebodycopy"/>
              <w:rPr>
                <w:rFonts w:ascii="Arial" w:hAnsi="Arial" w:cs="Arial"/>
                <w:sz w:val="20"/>
                <w:szCs w:val="20"/>
              </w:rPr>
            </w:pPr>
          </w:p>
        </w:tc>
        <w:tc>
          <w:tcPr>
            <w:tcW w:w="3510" w:type="dxa"/>
            <w:shd w:val="clear" w:color="auto" w:fill="9CC2E5" w:themeFill="accent5" w:themeFillTint="99"/>
          </w:tcPr>
          <w:p w14:paraId="5881C3E8" w14:textId="77777777" w:rsidR="007773FB" w:rsidRPr="00CF0935" w:rsidRDefault="007773FB" w:rsidP="007773FB">
            <w:pPr>
              <w:pStyle w:val="7Tablebodycopy"/>
              <w:rPr>
                <w:rFonts w:ascii="Arial" w:hAnsi="Arial" w:cs="Arial"/>
                <w:sz w:val="20"/>
                <w:szCs w:val="20"/>
              </w:rPr>
            </w:pPr>
          </w:p>
        </w:tc>
        <w:tc>
          <w:tcPr>
            <w:tcW w:w="1620" w:type="dxa"/>
            <w:shd w:val="clear" w:color="auto" w:fill="9CC2E5" w:themeFill="accent5" w:themeFillTint="99"/>
          </w:tcPr>
          <w:p w14:paraId="05457CEB" w14:textId="77777777" w:rsidR="007773FB" w:rsidRPr="00CF0935" w:rsidRDefault="007773FB" w:rsidP="007773FB">
            <w:pPr>
              <w:pStyle w:val="7Tablebodycopy"/>
              <w:rPr>
                <w:rFonts w:ascii="Arial" w:hAnsi="Arial" w:cs="Arial"/>
                <w:sz w:val="20"/>
                <w:szCs w:val="20"/>
              </w:rPr>
            </w:pPr>
          </w:p>
        </w:tc>
        <w:tc>
          <w:tcPr>
            <w:tcW w:w="1530" w:type="dxa"/>
            <w:shd w:val="clear" w:color="auto" w:fill="9CC2E5" w:themeFill="accent5" w:themeFillTint="99"/>
          </w:tcPr>
          <w:p w14:paraId="55D5EA7C" w14:textId="77777777" w:rsidR="007773FB" w:rsidRPr="00CF0935" w:rsidRDefault="007773FB" w:rsidP="007773FB">
            <w:pPr>
              <w:pStyle w:val="7Tablebodycopy"/>
              <w:rPr>
                <w:rFonts w:ascii="Arial" w:hAnsi="Arial" w:cs="Arial"/>
                <w:sz w:val="20"/>
                <w:szCs w:val="20"/>
              </w:rPr>
            </w:pPr>
          </w:p>
        </w:tc>
      </w:tr>
      <w:tr w:rsidR="007773FB" w:rsidRPr="00CF0935" w14:paraId="5672FE41" w14:textId="77777777" w:rsidTr="50B9C676">
        <w:trPr>
          <w:cantSplit/>
        </w:trPr>
        <w:tc>
          <w:tcPr>
            <w:tcW w:w="2317" w:type="dxa"/>
            <w:shd w:val="clear" w:color="auto" w:fill="auto"/>
            <w:tcMar>
              <w:top w:w="113" w:type="dxa"/>
              <w:bottom w:w="113" w:type="dxa"/>
            </w:tcMar>
          </w:tcPr>
          <w:p w14:paraId="0796524C" w14:textId="77777777" w:rsidR="007773FB" w:rsidRPr="00CF0935" w:rsidRDefault="007773FB" w:rsidP="007773FB">
            <w:pPr>
              <w:pStyle w:val="7Tablebodycopy"/>
              <w:rPr>
                <w:rFonts w:ascii="Arial" w:hAnsi="Arial" w:cs="Arial"/>
                <w:sz w:val="20"/>
                <w:szCs w:val="20"/>
              </w:rPr>
            </w:pPr>
            <w:r w:rsidRPr="00CF0935">
              <w:rPr>
                <w:rFonts w:ascii="Arial" w:hAnsi="Arial" w:cs="Arial"/>
                <w:sz w:val="20"/>
                <w:szCs w:val="20"/>
              </w:rPr>
              <w:t>Action</w:t>
            </w:r>
          </w:p>
        </w:tc>
        <w:tc>
          <w:tcPr>
            <w:tcW w:w="2160" w:type="dxa"/>
            <w:shd w:val="clear" w:color="auto" w:fill="auto"/>
            <w:tcMar>
              <w:top w:w="113" w:type="dxa"/>
              <w:bottom w:w="113" w:type="dxa"/>
            </w:tcMar>
          </w:tcPr>
          <w:p w14:paraId="2CDFE462" w14:textId="77777777" w:rsidR="007773FB" w:rsidRPr="00CF0935" w:rsidRDefault="00D86FD0" w:rsidP="007773FB">
            <w:pPr>
              <w:pStyle w:val="7Tablebodycopy"/>
              <w:rPr>
                <w:rFonts w:ascii="Arial" w:hAnsi="Arial" w:cs="Arial"/>
                <w:sz w:val="20"/>
                <w:szCs w:val="20"/>
              </w:rPr>
            </w:pPr>
            <w:r w:rsidRPr="00CF0935">
              <w:rPr>
                <w:rFonts w:ascii="Arial" w:hAnsi="Arial" w:cs="Arial"/>
                <w:sz w:val="20"/>
                <w:szCs w:val="20"/>
              </w:rPr>
              <w:t>Intended outcome and success criteria</w:t>
            </w:r>
          </w:p>
        </w:tc>
        <w:tc>
          <w:tcPr>
            <w:tcW w:w="3510" w:type="dxa"/>
          </w:tcPr>
          <w:p w14:paraId="244954FA" w14:textId="77777777" w:rsidR="007773FB" w:rsidRPr="00CF0935" w:rsidRDefault="004D7731" w:rsidP="004D7731">
            <w:pPr>
              <w:pStyle w:val="7Tablebodybulleted"/>
              <w:numPr>
                <w:ilvl w:val="0"/>
                <w:numId w:val="0"/>
              </w:numPr>
              <w:rPr>
                <w:rFonts w:ascii="Arial" w:hAnsi="Arial" w:cs="Arial"/>
                <w:sz w:val="20"/>
                <w:szCs w:val="20"/>
              </w:rPr>
            </w:pPr>
            <w:r w:rsidRPr="00CF0935">
              <w:rPr>
                <w:rFonts w:ascii="Arial" w:hAnsi="Arial" w:cs="Arial"/>
                <w:sz w:val="20"/>
                <w:szCs w:val="20"/>
              </w:rPr>
              <w:t>What’</w:t>
            </w:r>
            <w:r w:rsidR="007773FB" w:rsidRPr="00CF0935">
              <w:rPr>
                <w:rFonts w:ascii="Arial" w:hAnsi="Arial" w:cs="Arial"/>
                <w:sz w:val="20"/>
                <w:szCs w:val="20"/>
              </w:rPr>
              <w:t>s the evidence and rationale for this choice?</w:t>
            </w:r>
          </w:p>
        </w:tc>
        <w:tc>
          <w:tcPr>
            <w:tcW w:w="3510" w:type="dxa"/>
          </w:tcPr>
          <w:p w14:paraId="2C4DB857" w14:textId="77777777" w:rsidR="007773FB" w:rsidRPr="00CF0935" w:rsidRDefault="007773FB" w:rsidP="004D7731">
            <w:pPr>
              <w:pStyle w:val="7Tablebodybulleted"/>
              <w:numPr>
                <w:ilvl w:val="0"/>
                <w:numId w:val="0"/>
              </w:numPr>
              <w:ind w:right="27"/>
              <w:rPr>
                <w:rFonts w:ascii="Arial" w:hAnsi="Arial" w:cs="Arial"/>
                <w:sz w:val="20"/>
                <w:szCs w:val="20"/>
              </w:rPr>
            </w:pPr>
            <w:r w:rsidRPr="00CF0935">
              <w:rPr>
                <w:rFonts w:ascii="Arial" w:hAnsi="Arial" w:cs="Arial"/>
                <w:sz w:val="20"/>
                <w:szCs w:val="20"/>
              </w:rPr>
              <w:t xml:space="preserve">How will you </w:t>
            </w:r>
            <w:r w:rsidR="004D7731" w:rsidRPr="00CF0935">
              <w:rPr>
                <w:rFonts w:ascii="Arial" w:hAnsi="Arial" w:cs="Arial"/>
                <w:sz w:val="20"/>
                <w:szCs w:val="20"/>
              </w:rPr>
              <w:t>make sure it’</w:t>
            </w:r>
            <w:r w:rsidRPr="00CF0935">
              <w:rPr>
                <w:rFonts w:ascii="Arial" w:hAnsi="Arial" w:cs="Arial"/>
                <w:sz w:val="20"/>
                <w:szCs w:val="20"/>
              </w:rPr>
              <w:t>s implemented well?</w:t>
            </w:r>
          </w:p>
        </w:tc>
        <w:tc>
          <w:tcPr>
            <w:tcW w:w="1620" w:type="dxa"/>
          </w:tcPr>
          <w:p w14:paraId="3CA599F4" w14:textId="77777777" w:rsidR="007773FB" w:rsidRPr="00CF0935" w:rsidRDefault="007773FB" w:rsidP="007773FB">
            <w:pPr>
              <w:pStyle w:val="7Tablebodybulleted"/>
              <w:numPr>
                <w:ilvl w:val="0"/>
                <w:numId w:val="0"/>
              </w:numPr>
              <w:rPr>
                <w:rFonts w:ascii="Arial" w:hAnsi="Arial" w:cs="Arial"/>
                <w:sz w:val="20"/>
                <w:szCs w:val="20"/>
              </w:rPr>
            </w:pPr>
            <w:r w:rsidRPr="00CF0935">
              <w:rPr>
                <w:rFonts w:ascii="Arial" w:hAnsi="Arial" w:cs="Arial"/>
                <w:sz w:val="20"/>
                <w:szCs w:val="20"/>
              </w:rPr>
              <w:t>Staff lead</w:t>
            </w:r>
          </w:p>
        </w:tc>
        <w:tc>
          <w:tcPr>
            <w:tcW w:w="1530" w:type="dxa"/>
          </w:tcPr>
          <w:p w14:paraId="380FEFE5" w14:textId="77777777" w:rsidR="007773FB" w:rsidRPr="00CF0935" w:rsidRDefault="007773FB" w:rsidP="007773FB">
            <w:pPr>
              <w:pStyle w:val="7Tablebodybulleted"/>
              <w:numPr>
                <w:ilvl w:val="0"/>
                <w:numId w:val="0"/>
              </w:numPr>
              <w:ind w:right="-18"/>
              <w:rPr>
                <w:rFonts w:ascii="Arial" w:hAnsi="Arial" w:cs="Arial"/>
                <w:sz w:val="20"/>
                <w:szCs w:val="20"/>
              </w:rPr>
            </w:pPr>
            <w:r w:rsidRPr="00CF0935">
              <w:rPr>
                <w:rFonts w:ascii="Arial" w:hAnsi="Arial" w:cs="Arial"/>
                <w:sz w:val="20"/>
                <w:szCs w:val="20"/>
              </w:rPr>
              <w:t>When will you review this?</w:t>
            </w:r>
          </w:p>
        </w:tc>
      </w:tr>
      <w:tr w:rsidR="007773FB" w:rsidRPr="00CF0935" w14:paraId="1AF282D5" w14:textId="77777777" w:rsidTr="50B9C676">
        <w:trPr>
          <w:cantSplit/>
        </w:trPr>
        <w:tc>
          <w:tcPr>
            <w:tcW w:w="2317" w:type="dxa"/>
            <w:shd w:val="clear" w:color="auto" w:fill="auto"/>
            <w:tcMar>
              <w:top w:w="113" w:type="dxa"/>
              <w:bottom w:w="113" w:type="dxa"/>
            </w:tcMar>
          </w:tcPr>
          <w:p w14:paraId="6314DC09" w14:textId="77777777" w:rsidR="00F56C3B" w:rsidRPr="00CF0935" w:rsidRDefault="00F56C3B" w:rsidP="00F56C3B">
            <w:pPr>
              <w:rPr>
                <w:rFonts w:ascii="Arial" w:hAnsi="Arial" w:cs="Arial"/>
                <w:sz w:val="20"/>
                <w:szCs w:val="20"/>
              </w:rPr>
            </w:pPr>
            <w:r w:rsidRPr="00CF0935">
              <w:rPr>
                <w:rFonts w:ascii="Arial" w:hAnsi="Arial" w:cs="Arial"/>
                <w:sz w:val="20"/>
                <w:szCs w:val="20"/>
              </w:rPr>
              <w:t>SEMH Interventions and Nurture provided for identified pupils</w:t>
            </w:r>
          </w:p>
          <w:p w14:paraId="10C410EB" w14:textId="77777777" w:rsidR="007773FB" w:rsidRPr="00CF0935" w:rsidRDefault="007773FB" w:rsidP="00F56C3B">
            <w:pPr>
              <w:rPr>
                <w:rFonts w:ascii="Arial" w:hAnsi="Arial" w:cs="Arial"/>
                <w:sz w:val="20"/>
                <w:szCs w:val="20"/>
              </w:rPr>
            </w:pPr>
          </w:p>
          <w:p w14:paraId="74D508B0" w14:textId="77777777" w:rsidR="00785B66" w:rsidRPr="00CF0935" w:rsidRDefault="00785B66" w:rsidP="00F56C3B">
            <w:pPr>
              <w:rPr>
                <w:rFonts w:ascii="Arial" w:hAnsi="Arial" w:cs="Arial"/>
                <w:sz w:val="20"/>
                <w:szCs w:val="20"/>
              </w:rPr>
            </w:pPr>
          </w:p>
          <w:p w14:paraId="3C595A88" w14:textId="77777777" w:rsidR="00785B66" w:rsidRPr="00CF0935" w:rsidRDefault="00785B66" w:rsidP="00785B66">
            <w:pPr>
              <w:rPr>
                <w:rFonts w:ascii="Arial" w:hAnsi="Arial" w:cs="Arial"/>
                <w:sz w:val="20"/>
                <w:szCs w:val="20"/>
              </w:rPr>
            </w:pPr>
            <w:r w:rsidRPr="00CF0935">
              <w:rPr>
                <w:rFonts w:ascii="Arial" w:hAnsi="Arial" w:cs="Arial"/>
                <w:sz w:val="20"/>
                <w:szCs w:val="20"/>
              </w:rPr>
              <w:t>Teaching children to develop strategies to relax and refresh their minds – taking good care of their mental health.</w:t>
            </w:r>
          </w:p>
          <w:p w14:paraId="1490EA31" w14:textId="4CC9CD47" w:rsidR="00785B66" w:rsidRPr="00CF0935" w:rsidRDefault="00785B66" w:rsidP="00F56C3B">
            <w:pPr>
              <w:rPr>
                <w:rFonts w:ascii="Arial" w:hAnsi="Arial" w:cs="Arial"/>
                <w:sz w:val="20"/>
                <w:szCs w:val="20"/>
              </w:rPr>
            </w:pPr>
          </w:p>
        </w:tc>
        <w:tc>
          <w:tcPr>
            <w:tcW w:w="2160" w:type="dxa"/>
            <w:shd w:val="clear" w:color="auto" w:fill="auto"/>
            <w:tcMar>
              <w:top w:w="113" w:type="dxa"/>
              <w:bottom w:w="113" w:type="dxa"/>
            </w:tcMar>
          </w:tcPr>
          <w:p w14:paraId="2213227F" w14:textId="4965EB9F" w:rsidR="00F56C3B" w:rsidRPr="00CF0935" w:rsidRDefault="50B9C676" w:rsidP="00F56C3B">
            <w:pPr>
              <w:rPr>
                <w:rFonts w:ascii="Arial" w:hAnsi="Arial" w:cs="Arial"/>
                <w:sz w:val="20"/>
                <w:szCs w:val="20"/>
              </w:rPr>
            </w:pPr>
            <w:r w:rsidRPr="50B9C676">
              <w:rPr>
                <w:rFonts w:ascii="Arial" w:hAnsi="Arial" w:cs="Arial"/>
                <w:sz w:val="20"/>
                <w:szCs w:val="20"/>
              </w:rPr>
              <w:t>Boxall Profiles used to establish needs where necessary.</w:t>
            </w:r>
          </w:p>
          <w:p w14:paraId="2A6DB55A" w14:textId="098113A6" w:rsidR="50B9C676" w:rsidRDefault="50B9C676" w:rsidP="50B9C676"/>
          <w:p w14:paraId="5DD300BB" w14:textId="1C1192A1" w:rsidR="00F56C3B" w:rsidRPr="00CF0935" w:rsidRDefault="50B9C676" w:rsidP="00F56C3B">
            <w:pPr>
              <w:rPr>
                <w:rFonts w:ascii="Arial" w:hAnsi="Arial" w:cs="Arial"/>
                <w:sz w:val="20"/>
                <w:szCs w:val="20"/>
              </w:rPr>
            </w:pPr>
            <w:r w:rsidRPr="50B9C676">
              <w:rPr>
                <w:rFonts w:ascii="Arial" w:hAnsi="Arial" w:cs="Arial"/>
                <w:sz w:val="20"/>
                <w:szCs w:val="20"/>
              </w:rPr>
              <w:t>SEMH groups in afternoons.</w:t>
            </w:r>
          </w:p>
          <w:p w14:paraId="4B9589CF" w14:textId="4F8F448F" w:rsidR="50B9C676" w:rsidRDefault="50B9C676" w:rsidP="50B9C676"/>
          <w:p w14:paraId="47746AC5" w14:textId="5AC8B0A4" w:rsidR="50B9C676" w:rsidRDefault="50B9C676" w:rsidP="50B9C676">
            <w:pPr>
              <w:rPr>
                <w:rFonts w:ascii="Arial" w:hAnsi="Arial" w:cs="Arial"/>
                <w:sz w:val="20"/>
                <w:szCs w:val="20"/>
              </w:rPr>
            </w:pPr>
            <w:r w:rsidRPr="50B9C676">
              <w:rPr>
                <w:rFonts w:ascii="Arial" w:hAnsi="Arial" w:cs="Arial"/>
                <w:sz w:val="20"/>
                <w:szCs w:val="20"/>
              </w:rPr>
              <w:t xml:space="preserve">Daily relaxation and refresh opportunities for sensory breaks – mile a day and mindfulness. </w:t>
            </w:r>
          </w:p>
          <w:p w14:paraId="6AD46CA3" w14:textId="33B1E77D" w:rsidR="50B9C676" w:rsidRDefault="50B9C676" w:rsidP="50B9C676"/>
          <w:p w14:paraId="6B16B266" w14:textId="304DDC13" w:rsidR="00F56C3B" w:rsidRPr="00CF0935" w:rsidRDefault="50B9C676" w:rsidP="00F56C3B">
            <w:pPr>
              <w:rPr>
                <w:rFonts w:ascii="Arial" w:hAnsi="Arial" w:cs="Arial"/>
                <w:sz w:val="20"/>
                <w:szCs w:val="20"/>
              </w:rPr>
            </w:pPr>
            <w:r w:rsidRPr="50B9C676">
              <w:rPr>
                <w:rFonts w:ascii="Arial" w:hAnsi="Arial" w:cs="Arial"/>
                <w:sz w:val="20"/>
                <w:szCs w:val="20"/>
              </w:rPr>
              <w:t>Individualised SEMH support for pupils who require it.</w:t>
            </w:r>
          </w:p>
          <w:p w14:paraId="0D8E8CC0" w14:textId="7AD81B31" w:rsidR="50B9C676" w:rsidRDefault="50B9C676" w:rsidP="50B9C676"/>
          <w:p w14:paraId="52B3A0D6" w14:textId="6594BAC8" w:rsidR="50B9C676" w:rsidRDefault="50B9C676" w:rsidP="50B9C676">
            <w:pPr>
              <w:rPr>
                <w:rFonts w:ascii="Arial" w:hAnsi="Arial" w:cs="Arial"/>
                <w:sz w:val="20"/>
                <w:szCs w:val="20"/>
              </w:rPr>
            </w:pPr>
            <w:r w:rsidRPr="50B9C676">
              <w:rPr>
                <w:rFonts w:ascii="Arial" w:hAnsi="Arial" w:cs="Arial"/>
                <w:sz w:val="20"/>
                <w:szCs w:val="20"/>
              </w:rPr>
              <w:t xml:space="preserve">Informing and including parents in their child’s next steps. </w:t>
            </w:r>
          </w:p>
          <w:p w14:paraId="6C1E960B" w14:textId="4247A95A" w:rsidR="50B9C676" w:rsidRDefault="50B9C676" w:rsidP="50B9C676"/>
          <w:p w14:paraId="022AFB48" w14:textId="0B94B306" w:rsidR="00F56C3B" w:rsidRPr="00CF0935" w:rsidRDefault="50B9C676" w:rsidP="00F56C3B">
            <w:pPr>
              <w:rPr>
                <w:rFonts w:ascii="Arial" w:hAnsi="Arial" w:cs="Arial"/>
                <w:sz w:val="20"/>
                <w:szCs w:val="20"/>
              </w:rPr>
            </w:pPr>
            <w:r w:rsidRPr="50B9C676">
              <w:rPr>
                <w:rFonts w:ascii="Arial" w:hAnsi="Arial" w:cs="Arial"/>
                <w:sz w:val="20"/>
                <w:szCs w:val="20"/>
              </w:rPr>
              <w:t xml:space="preserve">Growth Mindset ethos to further develop can do attitude, </w:t>
            </w:r>
            <w:proofErr w:type="gramStart"/>
            <w:r w:rsidRPr="50B9C676">
              <w:rPr>
                <w:rFonts w:ascii="Arial" w:hAnsi="Arial" w:cs="Arial"/>
                <w:sz w:val="20"/>
                <w:szCs w:val="20"/>
              </w:rPr>
              <w:t>resilience</w:t>
            </w:r>
            <w:proofErr w:type="gramEnd"/>
            <w:r w:rsidRPr="50B9C676">
              <w:rPr>
                <w:rFonts w:ascii="Arial" w:hAnsi="Arial" w:cs="Arial"/>
                <w:sz w:val="20"/>
                <w:szCs w:val="20"/>
              </w:rPr>
              <w:t xml:space="preserve"> and perseverance</w:t>
            </w:r>
          </w:p>
          <w:p w14:paraId="5F4326AC" w14:textId="2A758204" w:rsidR="50B9C676" w:rsidRDefault="50B9C676" w:rsidP="50B9C676"/>
          <w:p w14:paraId="167526D4" w14:textId="516B790D" w:rsidR="007773FB" w:rsidRPr="00CF0935" w:rsidRDefault="50B9C676" w:rsidP="00F56C3B">
            <w:pPr>
              <w:rPr>
                <w:rFonts w:ascii="Arial" w:hAnsi="Arial" w:cs="Arial"/>
                <w:sz w:val="20"/>
                <w:szCs w:val="20"/>
              </w:rPr>
            </w:pPr>
            <w:r w:rsidRPr="50B9C676">
              <w:rPr>
                <w:rFonts w:ascii="Arial" w:hAnsi="Arial" w:cs="Arial"/>
                <w:sz w:val="20"/>
                <w:szCs w:val="20"/>
              </w:rPr>
              <w:t xml:space="preserve">Forest School </w:t>
            </w:r>
          </w:p>
        </w:tc>
        <w:tc>
          <w:tcPr>
            <w:tcW w:w="3510" w:type="dxa"/>
          </w:tcPr>
          <w:p w14:paraId="54872516" w14:textId="77777777" w:rsidR="00A37F34" w:rsidRPr="00CF0935" w:rsidRDefault="00A37F34" w:rsidP="00A37F34">
            <w:pPr>
              <w:rPr>
                <w:rFonts w:ascii="Arial" w:hAnsi="Arial" w:cs="Arial"/>
                <w:sz w:val="20"/>
                <w:szCs w:val="20"/>
              </w:rPr>
            </w:pPr>
            <w:r w:rsidRPr="00CF0935">
              <w:rPr>
                <w:rFonts w:ascii="Arial" w:hAnsi="Arial" w:cs="Arial"/>
                <w:sz w:val="20"/>
                <w:szCs w:val="20"/>
              </w:rPr>
              <w:t xml:space="preserve">Social and emotional learning approaches have a positive impact (+4 months) </w:t>
            </w:r>
            <w:r w:rsidR="00696C37" w:rsidRPr="00CF0935">
              <w:rPr>
                <w:rFonts w:ascii="Arial" w:hAnsi="Arial" w:cs="Arial"/>
                <w:sz w:val="20"/>
                <w:szCs w:val="20"/>
              </w:rPr>
              <w:t>in academic outcomes over the course of a year (EEF)</w:t>
            </w:r>
          </w:p>
          <w:p w14:paraId="14909F95" w14:textId="77777777" w:rsidR="00696C37" w:rsidRPr="00CF0935" w:rsidRDefault="00696C37" w:rsidP="00A37F34">
            <w:pPr>
              <w:rPr>
                <w:rFonts w:ascii="Arial" w:hAnsi="Arial" w:cs="Arial"/>
                <w:sz w:val="20"/>
                <w:szCs w:val="20"/>
              </w:rPr>
            </w:pPr>
          </w:p>
          <w:p w14:paraId="3B45A355" w14:textId="4EA15496" w:rsidR="00696C37" w:rsidRPr="00CF0935" w:rsidRDefault="00696C37" w:rsidP="00696C37">
            <w:pPr>
              <w:rPr>
                <w:rFonts w:ascii="Arial" w:hAnsi="Arial" w:cs="Arial"/>
                <w:sz w:val="20"/>
                <w:szCs w:val="20"/>
              </w:rPr>
            </w:pPr>
            <w:r w:rsidRPr="00CF0935">
              <w:rPr>
                <w:rFonts w:ascii="Arial" w:hAnsi="Arial" w:cs="Arial"/>
                <w:color w:val="000000" w:themeColor="text1"/>
                <w:sz w:val="20"/>
                <w:szCs w:val="20"/>
              </w:rPr>
              <w:t>Children during lockdown have suffered emotionally as they have not been able to socialise with their peers, and younger pupils have had f</w:t>
            </w:r>
            <w:r w:rsidRPr="00CF0935">
              <w:rPr>
                <w:rFonts w:ascii="Arial" w:hAnsi="Arial" w:cs="Arial"/>
                <w:color w:val="121212"/>
                <w:sz w:val="20"/>
                <w:szCs w:val="20"/>
                <w:shd w:val="clear" w:color="auto" w:fill="FFFFFF"/>
              </w:rPr>
              <w:t>ewer opportunities to develop their social and emotional skills during the pandemic.</w:t>
            </w:r>
          </w:p>
          <w:p w14:paraId="275F625E" w14:textId="7997C360" w:rsidR="00696C37" w:rsidRPr="00CF0935" w:rsidRDefault="00696C37" w:rsidP="00A37F34">
            <w:pPr>
              <w:rPr>
                <w:rFonts w:ascii="Arial" w:hAnsi="Arial" w:cs="Arial"/>
                <w:color w:val="000000" w:themeColor="text1"/>
                <w:sz w:val="20"/>
                <w:szCs w:val="20"/>
              </w:rPr>
            </w:pPr>
          </w:p>
        </w:tc>
        <w:tc>
          <w:tcPr>
            <w:tcW w:w="3510" w:type="dxa"/>
          </w:tcPr>
          <w:p w14:paraId="2CC1D698" w14:textId="2E8F1D9E" w:rsidR="00F56C3B" w:rsidRPr="00CF0935" w:rsidRDefault="50B9C676" w:rsidP="00F56C3B">
            <w:pPr>
              <w:rPr>
                <w:rFonts w:ascii="Arial" w:hAnsi="Arial" w:cs="Arial"/>
                <w:sz w:val="20"/>
                <w:szCs w:val="20"/>
              </w:rPr>
            </w:pPr>
            <w:r w:rsidRPr="50B9C676">
              <w:rPr>
                <w:rFonts w:ascii="Arial" w:hAnsi="Arial" w:cs="Arial"/>
                <w:sz w:val="20"/>
                <w:szCs w:val="20"/>
              </w:rPr>
              <w:t xml:space="preserve">Boxall Profile results will show improved wellbeing. </w:t>
            </w:r>
          </w:p>
          <w:p w14:paraId="2846C8F2" w14:textId="77777777" w:rsidR="00F56C3B" w:rsidRPr="00CF0935" w:rsidRDefault="00F56C3B" w:rsidP="00F56C3B">
            <w:pPr>
              <w:rPr>
                <w:rFonts w:ascii="Arial" w:hAnsi="Arial" w:cs="Arial"/>
                <w:sz w:val="20"/>
                <w:szCs w:val="20"/>
              </w:rPr>
            </w:pPr>
          </w:p>
          <w:p w14:paraId="5B6B5E3F" w14:textId="77777777" w:rsidR="00F56C3B" w:rsidRPr="00CF0935" w:rsidRDefault="00F56C3B" w:rsidP="00F56C3B">
            <w:pPr>
              <w:rPr>
                <w:rFonts w:ascii="Arial" w:hAnsi="Arial" w:cs="Arial"/>
                <w:sz w:val="20"/>
                <w:szCs w:val="20"/>
              </w:rPr>
            </w:pPr>
            <w:r w:rsidRPr="00CF0935">
              <w:rPr>
                <w:rFonts w:ascii="Arial" w:hAnsi="Arial" w:cs="Arial"/>
                <w:sz w:val="20"/>
                <w:szCs w:val="20"/>
              </w:rPr>
              <w:t xml:space="preserve">Children will feel supported and calm in school. </w:t>
            </w:r>
          </w:p>
          <w:p w14:paraId="714EE5F4" w14:textId="77777777" w:rsidR="00F56C3B" w:rsidRPr="00CF0935" w:rsidRDefault="00F56C3B" w:rsidP="00F56C3B">
            <w:pPr>
              <w:rPr>
                <w:rFonts w:ascii="Arial" w:hAnsi="Arial" w:cs="Arial"/>
                <w:sz w:val="20"/>
                <w:szCs w:val="20"/>
              </w:rPr>
            </w:pPr>
          </w:p>
          <w:p w14:paraId="44628A59" w14:textId="410B8089" w:rsidR="00F56C3B" w:rsidRPr="00CF0935" w:rsidRDefault="00F56C3B" w:rsidP="00F56C3B">
            <w:pPr>
              <w:rPr>
                <w:rFonts w:ascii="Arial" w:hAnsi="Arial" w:cs="Arial"/>
                <w:sz w:val="20"/>
                <w:szCs w:val="20"/>
              </w:rPr>
            </w:pPr>
            <w:r w:rsidRPr="00CF0935">
              <w:rPr>
                <w:rFonts w:ascii="Arial" w:hAnsi="Arial" w:cs="Arial"/>
                <w:sz w:val="20"/>
                <w:szCs w:val="20"/>
              </w:rPr>
              <w:t>Parents will feel supported and engaged.</w:t>
            </w:r>
          </w:p>
          <w:p w14:paraId="72E84837" w14:textId="77777777" w:rsidR="007773FB" w:rsidRPr="00CF0935" w:rsidRDefault="007773FB" w:rsidP="007773FB">
            <w:pPr>
              <w:pStyle w:val="7Tablebodycopy"/>
              <w:rPr>
                <w:rFonts w:ascii="Arial" w:hAnsi="Arial" w:cs="Arial"/>
                <w:sz w:val="20"/>
                <w:szCs w:val="20"/>
              </w:rPr>
            </w:pPr>
          </w:p>
          <w:p w14:paraId="5C7F4729" w14:textId="77777777" w:rsidR="00785B66" w:rsidRPr="00CF0935" w:rsidRDefault="00785B66" w:rsidP="00785B66">
            <w:pPr>
              <w:rPr>
                <w:rFonts w:ascii="Arial" w:hAnsi="Arial" w:cs="Arial"/>
                <w:sz w:val="20"/>
                <w:szCs w:val="20"/>
              </w:rPr>
            </w:pPr>
            <w:r w:rsidRPr="00CF0935">
              <w:rPr>
                <w:rFonts w:ascii="Arial" w:hAnsi="Arial" w:cs="Arial"/>
                <w:sz w:val="20"/>
                <w:szCs w:val="20"/>
              </w:rPr>
              <w:t>Children will have strategies to regulate their emotions and be in a better position to learn.</w:t>
            </w:r>
          </w:p>
          <w:p w14:paraId="39F35C98" w14:textId="77777777" w:rsidR="00785B66" w:rsidRPr="00CF0935" w:rsidRDefault="00785B66" w:rsidP="007773FB">
            <w:pPr>
              <w:pStyle w:val="7Tablebodycopy"/>
              <w:rPr>
                <w:rFonts w:ascii="Arial" w:hAnsi="Arial" w:cs="Arial"/>
                <w:sz w:val="20"/>
                <w:szCs w:val="20"/>
              </w:rPr>
            </w:pPr>
          </w:p>
          <w:p w14:paraId="114D7157" w14:textId="391D8AC6" w:rsidR="00696C37" w:rsidRPr="00CF0935" w:rsidRDefault="00696C37" w:rsidP="007773FB">
            <w:pPr>
              <w:pStyle w:val="7Tablebodycopy"/>
              <w:rPr>
                <w:rFonts w:ascii="Arial" w:hAnsi="Arial" w:cs="Arial"/>
                <w:sz w:val="20"/>
                <w:szCs w:val="20"/>
              </w:rPr>
            </w:pPr>
            <w:r w:rsidRPr="00CF0935">
              <w:rPr>
                <w:rFonts w:ascii="Arial" w:hAnsi="Arial" w:cs="Arial"/>
                <w:sz w:val="20"/>
                <w:szCs w:val="20"/>
              </w:rPr>
              <w:t>Attendance will improve as pupils will want to attend school.</w:t>
            </w:r>
          </w:p>
        </w:tc>
        <w:tc>
          <w:tcPr>
            <w:tcW w:w="1620" w:type="dxa"/>
          </w:tcPr>
          <w:p w14:paraId="7D6D4083" w14:textId="444DB1A2" w:rsidR="007773FB" w:rsidRPr="00CF0935" w:rsidRDefault="00A37F34" w:rsidP="007773FB">
            <w:pPr>
              <w:pStyle w:val="7Tablebodycopy"/>
              <w:rPr>
                <w:rFonts w:ascii="Arial" w:hAnsi="Arial" w:cs="Arial"/>
                <w:sz w:val="20"/>
                <w:szCs w:val="20"/>
              </w:rPr>
            </w:pPr>
            <w:r w:rsidRPr="00CF0935">
              <w:rPr>
                <w:rFonts w:ascii="Arial" w:hAnsi="Arial" w:cs="Arial"/>
                <w:sz w:val="20"/>
                <w:szCs w:val="20"/>
              </w:rPr>
              <w:t>LS/JY</w:t>
            </w:r>
          </w:p>
          <w:p w14:paraId="6301CB21" w14:textId="0DA190C6" w:rsidR="00A37F34" w:rsidRPr="00CF0935" w:rsidRDefault="00A37F34" w:rsidP="007773FB">
            <w:pPr>
              <w:pStyle w:val="7Tablebodycopy"/>
              <w:rPr>
                <w:rFonts w:ascii="Arial" w:hAnsi="Arial" w:cs="Arial"/>
                <w:sz w:val="20"/>
                <w:szCs w:val="20"/>
              </w:rPr>
            </w:pPr>
            <w:r w:rsidRPr="00CF0935">
              <w:rPr>
                <w:rFonts w:ascii="Arial" w:hAnsi="Arial" w:cs="Arial"/>
                <w:sz w:val="20"/>
                <w:szCs w:val="20"/>
              </w:rPr>
              <w:t>DHT/HT</w:t>
            </w:r>
          </w:p>
        </w:tc>
        <w:tc>
          <w:tcPr>
            <w:tcW w:w="1530" w:type="dxa"/>
          </w:tcPr>
          <w:p w14:paraId="56DA977D" w14:textId="3FB5E7E0" w:rsidR="007773FB" w:rsidRPr="00CF0935" w:rsidRDefault="00A37F34" w:rsidP="007773FB">
            <w:pPr>
              <w:pStyle w:val="7Tablebodycopy"/>
              <w:rPr>
                <w:rFonts w:ascii="Arial" w:hAnsi="Arial" w:cs="Arial"/>
                <w:sz w:val="20"/>
                <w:szCs w:val="20"/>
              </w:rPr>
            </w:pPr>
            <w:r w:rsidRPr="00CF0935">
              <w:rPr>
                <w:rFonts w:ascii="Arial" w:hAnsi="Arial" w:cs="Arial"/>
                <w:sz w:val="20"/>
                <w:szCs w:val="20"/>
              </w:rPr>
              <w:t>July 2022</w:t>
            </w:r>
          </w:p>
        </w:tc>
      </w:tr>
      <w:tr w:rsidR="007773FB" w:rsidRPr="00CF0935" w14:paraId="65ED1179" w14:textId="77777777" w:rsidTr="50B9C676">
        <w:trPr>
          <w:cantSplit/>
        </w:trPr>
        <w:tc>
          <w:tcPr>
            <w:tcW w:w="2317" w:type="dxa"/>
            <w:shd w:val="clear" w:color="auto" w:fill="auto"/>
            <w:tcMar>
              <w:top w:w="113" w:type="dxa"/>
              <w:bottom w:w="113" w:type="dxa"/>
            </w:tcMar>
          </w:tcPr>
          <w:p w14:paraId="6491F8D9" w14:textId="48104C18" w:rsidR="007773FB" w:rsidRPr="00CF0935" w:rsidRDefault="007F5C44" w:rsidP="007773FB">
            <w:pPr>
              <w:pStyle w:val="7Tablebodycopy"/>
              <w:rPr>
                <w:rFonts w:ascii="Arial" w:hAnsi="Arial" w:cs="Arial"/>
                <w:sz w:val="20"/>
                <w:szCs w:val="20"/>
              </w:rPr>
            </w:pPr>
            <w:r w:rsidRPr="00CF0935">
              <w:rPr>
                <w:rFonts w:ascii="Arial" w:hAnsi="Arial" w:cs="Arial"/>
                <w:sz w:val="20"/>
                <w:szCs w:val="20"/>
              </w:rPr>
              <w:lastRenderedPageBreak/>
              <w:t xml:space="preserve">To embed a new positive behaviour policy </w:t>
            </w:r>
            <w:r w:rsidR="003E1DD8" w:rsidRPr="00CF0935">
              <w:rPr>
                <w:rFonts w:ascii="Arial" w:hAnsi="Arial" w:cs="Arial"/>
                <w:sz w:val="20"/>
                <w:szCs w:val="20"/>
              </w:rPr>
              <w:t>and develop a growth mindset ethos within the school culture</w:t>
            </w:r>
          </w:p>
        </w:tc>
        <w:tc>
          <w:tcPr>
            <w:tcW w:w="2160" w:type="dxa"/>
            <w:shd w:val="clear" w:color="auto" w:fill="auto"/>
            <w:tcMar>
              <w:top w:w="113" w:type="dxa"/>
              <w:bottom w:w="113" w:type="dxa"/>
            </w:tcMar>
          </w:tcPr>
          <w:p w14:paraId="2E7B9D3D" w14:textId="264EA0C7" w:rsidR="007773FB" w:rsidRPr="00CF0935" w:rsidRDefault="50B9C676" w:rsidP="007773FB">
            <w:pPr>
              <w:pStyle w:val="7Tablebodycopy"/>
              <w:rPr>
                <w:rFonts w:ascii="Arial" w:hAnsi="Arial" w:cs="Arial"/>
                <w:sz w:val="20"/>
                <w:szCs w:val="20"/>
              </w:rPr>
            </w:pPr>
            <w:r w:rsidRPr="50B9C676">
              <w:rPr>
                <w:rFonts w:ascii="Arial" w:hAnsi="Arial" w:cs="Arial"/>
                <w:sz w:val="20"/>
                <w:szCs w:val="20"/>
              </w:rPr>
              <w:t>Pupils have a can-do mindset and don’t give up; resilience is evident as are positive attitudes.</w:t>
            </w:r>
          </w:p>
          <w:p w14:paraId="4F048402" w14:textId="4E5EF51B" w:rsidR="003E1DD8" w:rsidRPr="00CF0935" w:rsidRDefault="003E1DD8" w:rsidP="007773FB">
            <w:pPr>
              <w:pStyle w:val="7Tablebodycopy"/>
              <w:rPr>
                <w:rFonts w:ascii="Arial" w:hAnsi="Arial" w:cs="Arial"/>
                <w:sz w:val="20"/>
                <w:szCs w:val="20"/>
              </w:rPr>
            </w:pPr>
          </w:p>
        </w:tc>
        <w:tc>
          <w:tcPr>
            <w:tcW w:w="3510" w:type="dxa"/>
          </w:tcPr>
          <w:p w14:paraId="4C4EF486" w14:textId="77777777" w:rsidR="00ED6630" w:rsidRPr="00CF0935" w:rsidRDefault="00ED6630" w:rsidP="00ED6630">
            <w:pPr>
              <w:rPr>
                <w:rFonts w:ascii="Arial" w:hAnsi="Arial" w:cs="Arial"/>
                <w:sz w:val="20"/>
                <w:szCs w:val="20"/>
              </w:rPr>
            </w:pPr>
            <w:r w:rsidRPr="00CF0935">
              <w:rPr>
                <w:rFonts w:ascii="Arial" w:hAnsi="Arial" w:cs="Arial"/>
                <w:color w:val="263238"/>
                <w:sz w:val="20"/>
                <w:szCs w:val="20"/>
                <w:shd w:val="clear" w:color="auto" w:fill="FFFFFF"/>
              </w:rPr>
              <w:t>Reinforcement programmes based on pupils gaining rewards can be effective when part of a broader classroom management strategy.</w:t>
            </w:r>
          </w:p>
          <w:p w14:paraId="7B491F22" w14:textId="77777777" w:rsidR="007773FB" w:rsidRPr="00CF0935" w:rsidRDefault="007773FB" w:rsidP="007773FB">
            <w:pPr>
              <w:pStyle w:val="7Tablebodycopy"/>
              <w:rPr>
                <w:rFonts w:ascii="Arial" w:hAnsi="Arial" w:cs="Arial"/>
                <w:sz w:val="20"/>
                <w:szCs w:val="20"/>
              </w:rPr>
            </w:pPr>
          </w:p>
        </w:tc>
        <w:tc>
          <w:tcPr>
            <w:tcW w:w="3510" w:type="dxa"/>
          </w:tcPr>
          <w:p w14:paraId="3F3C5676" w14:textId="13D82C32" w:rsidR="007773FB" w:rsidRPr="00CF0935" w:rsidRDefault="00707CB8" w:rsidP="007773FB">
            <w:pPr>
              <w:pStyle w:val="7Tablebodycopy"/>
              <w:rPr>
                <w:rFonts w:ascii="Arial" w:hAnsi="Arial" w:cs="Arial"/>
                <w:sz w:val="20"/>
                <w:szCs w:val="20"/>
              </w:rPr>
            </w:pPr>
            <w:r w:rsidRPr="00CF0935">
              <w:rPr>
                <w:rFonts w:ascii="Arial" w:hAnsi="Arial" w:cs="Arial"/>
                <w:sz w:val="20"/>
                <w:szCs w:val="20"/>
              </w:rPr>
              <w:t>Attendance will improve as pupils will want to attend school.</w:t>
            </w:r>
          </w:p>
        </w:tc>
        <w:tc>
          <w:tcPr>
            <w:tcW w:w="1620" w:type="dxa"/>
          </w:tcPr>
          <w:p w14:paraId="496987D6" w14:textId="77777777" w:rsidR="007773FB" w:rsidRDefault="000F171A" w:rsidP="007773FB">
            <w:pPr>
              <w:pStyle w:val="7Tablebodycopy"/>
              <w:rPr>
                <w:rFonts w:ascii="Arial" w:hAnsi="Arial" w:cs="Arial"/>
                <w:sz w:val="20"/>
                <w:szCs w:val="20"/>
              </w:rPr>
            </w:pPr>
            <w:r>
              <w:rPr>
                <w:rFonts w:ascii="Arial" w:hAnsi="Arial" w:cs="Arial"/>
                <w:sz w:val="20"/>
                <w:szCs w:val="20"/>
              </w:rPr>
              <w:t>HT</w:t>
            </w:r>
          </w:p>
          <w:p w14:paraId="08CDB121" w14:textId="5606B323" w:rsidR="000F171A" w:rsidRPr="00CF0935" w:rsidRDefault="000F171A" w:rsidP="007773FB">
            <w:pPr>
              <w:pStyle w:val="7Tablebodycopy"/>
              <w:rPr>
                <w:rFonts w:ascii="Arial" w:hAnsi="Arial" w:cs="Arial"/>
                <w:sz w:val="20"/>
                <w:szCs w:val="20"/>
              </w:rPr>
            </w:pPr>
            <w:r>
              <w:rPr>
                <w:rFonts w:ascii="Arial" w:hAnsi="Arial" w:cs="Arial"/>
                <w:sz w:val="20"/>
                <w:szCs w:val="20"/>
              </w:rPr>
              <w:t>All Staff</w:t>
            </w:r>
          </w:p>
        </w:tc>
        <w:tc>
          <w:tcPr>
            <w:tcW w:w="1530" w:type="dxa"/>
          </w:tcPr>
          <w:p w14:paraId="561104AC" w14:textId="06638610" w:rsidR="007773FB" w:rsidRPr="00CF0935" w:rsidRDefault="000F171A" w:rsidP="007773FB">
            <w:pPr>
              <w:pStyle w:val="7Tablebodycopy"/>
              <w:rPr>
                <w:rFonts w:ascii="Arial" w:hAnsi="Arial" w:cs="Arial"/>
                <w:sz w:val="20"/>
                <w:szCs w:val="20"/>
              </w:rPr>
            </w:pPr>
            <w:r>
              <w:rPr>
                <w:rFonts w:ascii="Arial" w:hAnsi="Arial" w:cs="Arial"/>
                <w:sz w:val="20"/>
                <w:szCs w:val="20"/>
              </w:rPr>
              <w:t>Sep 2022</w:t>
            </w:r>
          </w:p>
        </w:tc>
      </w:tr>
      <w:tr w:rsidR="003E1DD8" w:rsidRPr="00CF0935" w14:paraId="0CBB65CF" w14:textId="77777777" w:rsidTr="50B9C676">
        <w:trPr>
          <w:cantSplit/>
        </w:trPr>
        <w:tc>
          <w:tcPr>
            <w:tcW w:w="2317" w:type="dxa"/>
            <w:shd w:val="clear" w:color="auto" w:fill="auto"/>
            <w:tcMar>
              <w:top w:w="113" w:type="dxa"/>
              <w:bottom w:w="113" w:type="dxa"/>
            </w:tcMar>
          </w:tcPr>
          <w:p w14:paraId="220B3DA0" w14:textId="56912721" w:rsidR="003E1DD8" w:rsidRPr="00CF0935" w:rsidRDefault="003E1DD8" w:rsidP="007773FB">
            <w:pPr>
              <w:pStyle w:val="7Tablebodycopy"/>
              <w:rPr>
                <w:rFonts w:ascii="Arial" w:hAnsi="Arial" w:cs="Arial"/>
                <w:sz w:val="20"/>
                <w:szCs w:val="20"/>
              </w:rPr>
            </w:pPr>
            <w:r w:rsidRPr="00CF0935">
              <w:rPr>
                <w:rFonts w:ascii="Arial" w:hAnsi="Arial" w:cs="Arial"/>
                <w:sz w:val="20"/>
                <w:szCs w:val="20"/>
              </w:rPr>
              <w:t xml:space="preserve">New Attendance Policy is ratified by governors and </w:t>
            </w:r>
            <w:r w:rsidR="00FA18DE" w:rsidRPr="00CF0935">
              <w:rPr>
                <w:rFonts w:ascii="Arial" w:hAnsi="Arial" w:cs="Arial"/>
                <w:sz w:val="20"/>
                <w:szCs w:val="20"/>
              </w:rPr>
              <w:t>graduated response is established</w:t>
            </w:r>
          </w:p>
        </w:tc>
        <w:tc>
          <w:tcPr>
            <w:tcW w:w="2160" w:type="dxa"/>
            <w:shd w:val="clear" w:color="auto" w:fill="auto"/>
            <w:tcMar>
              <w:top w:w="113" w:type="dxa"/>
              <w:bottom w:w="113" w:type="dxa"/>
            </w:tcMar>
          </w:tcPr>
          <w:p w14:paraId="4EBCB150" w14:textId="4CEE39FD" w:rsidR="003E1DD8" w:rsidRPr="00CF0935" w:rsidRDefault="50B9C676" w:rsidP="007773FB">
            <w:pPr>
              <w:pStyle w:val="7Tablebodycopy"/>
              <w:rPr>
                <w:rFonts w:ascii="Arial" w:hAnsi="Arial" w:cs="Arial"/>
                <w:sz w:val="20"/>
                <w:szCs w:val="20"/>
              </w:rPr>
            </w:pPr>
            <w:r w:rsidRPr="50B9C676">
              <w:rPr>
                <w:rFonts w:ascii="Arial" w:hAnsi="Arial" w:cs="Arial"/>
                <w:sz w:val="20"/>
                <w:szCs w:val="20"/>
              </w:rPr>
              <w:t>Attendance is improved and in line with national expectations.</w:t>
            </w:r>
          </w:p>
          <w:p w14:paraId="4F89FA6F" w14:textId="77F6065B" w:rsidR="50B9C676" w:rsidRDefault="50B9C676" w:rsidP="50B9C676">
            <w:pPr>
              <w:pStyle w:val="7Tablebodycopy"/>
            </w:pPr>
          </w:p>
          <w:p w14:paraId="48D3AB13" w14:textId="52248477" w:rsidR="00FA18DE" w:rsidRPr="00CF0935" w:rsidRDefault="50B9C676" w:rsidP="007773FB">
            <w:pPr>
              <w:pStyle w:val="7Tablebodycopy"/>
              <w:rPr>
                <w:rFonts w:ascii="Arial" w:hAnsi="Arial" w:cs="Arial"/>
                <w:sz w:val="20"/>
                <w:szCs w:val="20"/>
              </w:rPr>
            </w:pPr>
            <w:r w:rsidRPr="50B9C676">
              <w:rPr>
                <w:rFonts w:ascii="Arial" w:hAnsi="Arial" w:cs="Arial"/>
                <w:sz w:val="20"/>
                <w:szCs w:val="20"/>
              </w:rPr>
              <w:t>Persistent absence is reduced.</w:t>
            </w:r>
          </w:p>
          <w:p w14:paraId="57406F61" w14:textId="2CF4A5FA" w:rsidR="50B9C676" w:rsidRDefault="50B9C676" w:rsidP="50B9C676">
            <w:pPr>
              <w:pStyle w:val="7Tablebodycopy"/>
            </w:pPr>
          </w:p>
          <w:p w14:paraId="253D527C" w14:textId="0A32A5FC" w:rsidR="00FA18DE" w:rsidRPr="00CF0935" w:rsidRDefault="50B9C676" w:rsidP="007773FB">
            <w:pPr>
              <w:pStyle w:val="7Tablebodycopy"/>
              <w:rPr>
                <w:rFonts w:ascii="Arial" w:hAnsi="Arial" w:cs="Arial"/>
                <w:sz w:val="20"/>
                <w:szCs w:val="20"/>
              </w:rPr>
            </w:pPr>
            <w:r w:rsidRPr="50B9C676">
              <w:rPr>
                <w:rFonts w:ascii="Arial" w:hAnsi="Arial" w:cs="Arial"/>
                <w:sz w:val="20"/>
                <w:szCs w:val="20"/>
              </w:rPr>
              <w:t xml:space="preserve">Parent/ school expectations are </w:t>
            </w:r>
            <w:proofErr w:type="gramStart"/>
            <w:r w:rsidRPr="50B9C676">
              <w:rPr>
                <w:rFonts w:ascii="Arial" w:hAnsi="Arial" w:cs="Arial"/>
                <w:sz w:val="20"/>
                <w:szCs w:val="20"/>
              </w:rPr>
              <w:t>clear</w:t>
            </w:r>
            <w:proofErr w:type="gramEnd"/>
            <w:r w:rsidRPr="50B9C676">
              <w:rPr>
                <w:rFonts w:ascii="Arial" w:hAnsi="Arial" w:cs="Arial"/>
                <w:sz w:val="20"/>
                <w:szCs w:val="20"/>
              </w:rPr>
              <w:t xml:space="preserve"> and communication is improved.</w:t>
            </w:r>
          </w:p>
          <w:p w14:paraId="2447E30A" w14:textId="2AC47B58" w:rsidR="00FA18DE" w:rsidRPr="00CF0935" w:rsidRDefault="00FA18DE" w:rsidP="00ED6630">
            <w:pPr>
              <w:pStyle w:val="7Tablebodycopy"/>
              <w:rPr>
                <w:rFonts w:ascii="Arial" w:hAnsi="Arial" w:cs="Arial"/>
                <w:sz w:val="20"/>
                <w:szCs w:val="20"/>
              </w:rPr>
            </w:pPr>
          </w:p>
        </w:tc>
        <w:tc>
          <w:tcPr>
            <w:tcW w:w="3510" w:type="dxa"/>
          </w:tcPr>
          <w:p w14:paraId="114A1739" w14:textId="77777777" w:rsidR="00707CB8" w:rsidRPr="00CF0935" w:rsidRDefault="00707CB8" w:rsidP="00707CB8">
            <w:pPr>
              <w:rPr>
                <w:rFonts w:ascii="Arial" w:hAnsi="Arial" w:cs="Arial"/>
                <w:sz w:val="20"/>
                <w:szCs w:val="20"/>
              </w:rPr>
            </w:pPr>
            <w:r w:rsidRPr="00CF0935">
              <w:rPr>
                <w:rFonts w:ascii="Arial" w:hAnsi="Arial" w:cs="Arial"/>
                <w:sz w:val="20"/>
                <w:szCs w:val="20"/>
              </w:rPr>
              <w:t>Parental engagement in children’s learning and the quality of the home learning environment are associated with improved academic outcomes at all ages.</w:t>
            </w:r>
          </w:p>
          <w:p w14:paraId="75672D80" w14:textId="77777777" w:rsidR="003E1DD8" w:rsidRPr="00CF0935" w:rsidRDefault="003E1DD8" w:rsidP="007773FB">
            <w:pPr>
              <w:pStyle w:val="7Tablebodycopy"/>
              <w:rPr>
                <w:rFonts w:ascii="Arial" w:hAnsi="Arial" w:cs="Arial"/>
                <w:sz w:val="20"/>
                <w:szCs w:val="20"/>
              </w:rPr>
            </w:pPr>
          </w:p>
          <w:p w14:paraId="74DDCE25" w14:textId="128370EE" w:rsidR="00ED6630" w:rsidRPr="00CF0935" w:rsidRDefault="00ED6630" w:rsidP="007773FB">
            <w:pPr>
              <w:pStyle w:val="7Tablebodycopy"/>
              <w:rPr>
                <w:rFonts w:ascii="Arial" w:hAnsi="Arial" w:cs="Arial"/>
                <w:sz w:val="20"/>
                <w:szCs w:val="20"/>
              </w:rPr>
            </w:pPr>
          </w:p>
        </w:tc>
        <w:tc>
          <w:tcPr>
            <w:tcW w:w="3510" w:type="dxa"/>
          </w:tcPr>
          <w:p w14:paraId="7F81E5B4" w14:textId="370B7439" w:rsidR="003E1DD8" w:rsidRPr="00CF0935" w:rsidRDefault="00707CB8" w:rsidP="007773FB">
            <w:pPr>
              <w:pStyle w:val="7Tablebodycopy"/>
              <w:rPr>
                <w:rFonts w:ascii="Arial" w:hAnsi="Arial" w:cs="Arial"/>
                <w:sz w:val="20"/>
                <w:szCs w:val="20"/>
              </w:rPr>
            </w:pPr>
            <w:r w:rsidRPr="00CF0935">
              <w:rPr>
                <w:rFonts w:ascii="Arial" w:hAnsi="Arial" w:cs="Arial"/>
                <w:sz w:val="20"/>
                <w:szCs w:val="20"/>
              </w:rPr>
              <w:t>Attendance will improve as pupils will want to attend school.</w:t>
            </w:r>
          </w:p>
          <w:p w14:paraId="4D76725E" w14:textId="540E5AD0" w:rsidR="00ED6630" w:rsidRPr="00CF0935" w:rsidRDefault="00ED6630" w:rsidP="007773FB">
            <w:pPr>
              <w:pStyle w:val="7Tablebodycopy"/>
              <w:rPr>
                <w:rFonts w:ascii="Arial" w:hAnsi="Arial" w:cs="Arial"/>
                <w:sz w:val="20"/>
                <w:szCs w:val="20"/>
              </w:rPr>
            </w:pPr>
          </w:p>
          <w:p w14:paraId="7C3A67A2" w14:textId="47D4C223" w:rsidR="00707CB8" w:rsidRPr="00CF0935" w:rsidRDefault="00707CB8" w:rsidP="00ED6630">
            <w:pPr>
              <w:pStyle w:val="7Tablebodycopy"/>
              <w:rPr>
                <w:rFonts w:ascii="Arial" w:hAnsi="Arial" w:cs="Arial"/>
                <w:sz w:val="20"/>
                <w:szCs w:val="20"/>
              </w:rPr>
            </w:pPr>
          </w:p>
        </w:tc>
        <w:tc>
          <w:tcPr>
            <w:tcW w:w="1620" w:type="dxa"/>
          </w:tcPr>
          <w:p w14:paraId="67A6BE57" w14:textId="50DA45D0" w:rsidR="003E1DD8" w:rsidRPr="00CF0935" w:rsidRDefault="000F171A" w:rsidP="007773FB">
            <w:pPr>
              <w:pStyle w:val="7Tablebodycopy"/>
              <w:rPr>
                <w:rFonts w:ascii="Arial" w:hAnsi="Arial" w:cs="Arial"/>
                <w:sz w:val="20"/>
                <w:szCs w:val="20"/>
              </w:rPr>
            </w:pPr>
            <w:r>
              <w:rPr>
                <w:rFonts w:ascii="Arial" w:hAnsi="Arial" w:cs="Arial"/>
                <w:sz w:val="20"/>
                <w:szCs w:val="20"/>
              </w:rPr>
              <w:t>HT/</w:t>
            </w:r>
            <w:r w:rsidR="00CA2F7C">
              <w:rPr>
                <w:rFonts w:ascii="Arial" w:hAnsi="Arial" w:cs="Arial"/>
                <w:sz w:val="20"/>
                <w:szCs w:val="20"/>
              </w:rPr>
              <w:t>DHT</w:t>
            </w:r>
          </w:p>
        </w:tc>
        <w:tc>
          <w:tcPr>
            <w:tcW w:w="1530" w:type="dxa"/>
          </w:tcPr>
          <w:p w14:paraId="02E0FFA1" w14:textId="0605AE00" w:rsidR="003E1DD8" w:rsidRPr="00CF0935" w:rsidRDefault="00CA2F7C" w:rsidP="007773FB">
            <w:pPr>
              <w:pStyle w:val="7Tablebodycopy"/>
              <w:rPr>
                <w:rFonts w:ascii="Arial" w:hAnsi="Arial" w:cs="Arial"/>
                <w:sz w:val="20"/>
                <w:szCs w:val="20"/>
              </w:rPr>
            </w:pPr>
            <w:r>
              <w:rPr>
                <w:rFonts w:ascii="Arial" w:hAnsi="Arial" w:cs="Arial"/>
                <w:sz w:val="20"/>
                <w:szCs w:val="20"/>
              </w:rPr>
              <w:t>Sep 2022</w:t>
            </w:r>
          </w:p>
        </w:tc>
      </w:tr>
      <w:tr w:rsidR="00707CB8" w:rsidRPr="00CF0935" w14:paraId="48068AB9" w14:textId="77777777" w:rsidTr="50B9C676">
        <w:trPr>
          <w:cantSplit/>
        </w:trPr>
        <w:tc>
          <w:tcPr>
            <w:tcW w:w="2317" w:type="dxa"/>
            <w:shd w:val="clear" w:color="auto" w:fill="auto"/>
            <w:tcMar>
              <w:top w:w="113" w:type="dxa"/>
              <w:bottom w:w="113" w:type="dxa"/>
            </w:tcMar>
          </w:tcPr>
          <w:p w14:paraId="5348D307" w14:textId="5F1D7282" w:rsidR="00707CB8" w:rsidRPr="00CF0935" w:rsidRDefault="50B9C676" w:rsidP="007773FB">
            <w:pPr>
              <w:pStyle w:val="7Tablebodycopy"/>
              <w:rPr>
                <w:rFonts w:ascii="Arial" w:hAnsi="Arial" w:cs="Arial"/>
                <w:sz w:val="20"/>
                <w:szCs w:val="20"/>
              </w:rPr>
            </w:pPr>
            <w:r w:rsidRPr="50B9C676">
              <w:rPr>
                <w:rFonts w:ascii="Arial" w:hAnsi="Arial" w:cs="Arial"/>
                <w:sz w:val="20"/>
                <w:szCs w:val="20"/>
              </w:rPr>
              <w:lastRenderedPageBreak/>
              <w:t>Improve communication between home and school and parental participation in home learning.</w:t>
            </w:r>
          </w:p>
          <w:p w14:paraId="65C938A1" w14:textId="21BB43F9" w:rsidR="000F7FE9" w:rsidRPr="00CF0935" w:rsidRDefault="000F7FE9" w:rsidP="007773FB">
            <w:pPr>
              <w:pStyle w:val="7Tablebodycopy"/>
              <w:rPr>
                <w:rFonts w:ascii="Arial" w:hAnsi="Arial" w:cs="Arial"/>
                <w:sz w:val="20"/>
                <w:szCs w:val="20"/>
              </w:rPr>
            </w:pPr>
          </w:p>
        </w:tc>
        <w:tc>
          <w:tcPr>
            <w:tcW w:w="2160" w:type="dxa"/>
            <w:shd w:val="clear" w:color="auto" w:fill="auto"/>
            <w:tcMar>
              <w:top w:w="113" w:type="dxa"/>
              <w:bottom w:w="113" w:type="dxa"/>
            </w:tcMar>
          </w:tcPr>
          <w:p w14:paraId="56F329F6" w14:textId="0E5265F3" w:rsidR="00707CB8" w:rsidRPr="00CF0935" w:rsidRDefault="50B9C676" w:rsidP="50B9C676">
            <w:pPr>
              <w:pStyle w:val="7Tablebodycopy"/>
              <w:rPr>
                <w:rFonts w:ascii="Arial" w:hAnsi="Arial" w:cs="Arial"/>
                <w:sz w:val="20"/>
                <w:szCs w:val="20"/>
              </w:rPr>
            </w:pPr>
            <w:r w:rsidRPr="50B9C676">
              <w:rPr>
                <w:rFonts w:ascii="Arial" w:hAnsi="Arial" w:cs="Arial"/>
                <w:sz w:val="20"/>
                <w:szCs w:val="20"/>
              </w:rPr>
              <w:t>Parents are well informed with school expectations and are positive.</w:t>
            </w:r>
          </w:p>
          <w:p w14:paraId="28DDAFAE" w14:textId="21B4D50D" w:rsidR="00707CB8" w:rsidRPr="00CF0935" w:rsidRDefault="50B9C676" w:rsidP="007773FB">
            <w:pPr>
              <w:pStyle w:val="7Tablebodycopy"/>
              <w:rPr>
                <w:rFonts w:ascii="Arial" w:hAnsi="Arial" w:cs="Arial"/>
                <w:sz w:val="20"/>
                <w:szCs w:val="20"/>
              </w:rPr>
            </w:pPr>
            <w:r w:rsidRPr="50B9C676">
              <w:rPr>
                <w:rFonts w:ascii="Arial" w:hAnsi="Arial" w:cs="Arial"/>
                <w:sz w:val="20"/>
                <w:szCs w:val="20"/>
              </w:rPr>
              <w:t xml:space="preserve"> </w:t>
            </w:r>
          </w:p>
          <w:p w14:paraId="609A412C" w14:textId="3134867D" w:rsidR="000F7FE9" w:rsidRPr="00CF0935" w:rsidRDefault="50B9C676" w:rsidP="007773FB">
            <w:pPr>
              <w:pStyle w:val="7Tablebodycopy"/>
              <w:rPr>
                <w:rFonts w:ascii="Arial" w:hAnsi="Arial" w:cs="Arial"/>
                <w:sz w:val="20"/>
                <w:szCs w:val="20"/>
              </w:rPr>
            </w:pPr>
            <w:r w:rsidRPr="50B9C676">
              <w:rPr>
                <w:rFonts w:ascii="Arial" w:hAnsi="Arial" w:cs="Arial"/>
                <w:sz w:val="20"/>
                <w:szCs w:val="20"/>
              </w:rPr>
              <w:t>School has a welcoming, open-door policy and parents feel able to communicate with staff.</w:t>
            </w:r>
          </w:p>
          <w:p w14:paraId="1B972F95" w14:textId="2C700BFA" w:rsidR="50B9C676" w:rsidRDefault="50B9C676" w:rsidP="50B9C676">
            <w:pPr>
              <w:pStyle w:val="7Tablebodycopy"/>
            </w:pPr>
          </w:p>
          <w:p w14:paraId="6C3968F8" w14:textId="6235EF73" w:rsidR="00074935" w:rsidRDefault="50B9C676" w:rsidP="007773FB">
            <w:pPr>
              <w:pStyle w:val="7Tablebodycopy"/>
              <w:rPr>
                <w:rFonts w:ascii="Arial" w:hAnsi="Arial" w:cs="Arial"/>
                <w:sz w:val="20"/>
                <w:szCs w:val="20"/>
              </w:rPr>
            </w:pPr>
            <w:r w:rsidRPr="50B9C676">
              <w:rPr>
                <w:rFonts w:ascii="Arial" w:hAnsi="Arial" w:cs="Arial"/>
                <w:sz w:val="20"/>
                <w:szCs w:val="20"/>
              </w:rPr>
              <w:t>Pupil progress meetings and stay and learn sessions are termly.</w:t>
            </w:r>
          </w:p>
          <w:p w14:paraId="4AED65CE" w14:textId="0647B86A" w:rsidR="50B9C676" w:rsidRDefault="50B9C676" w:rsidP="50B9C676">
            <w:pPr>
              <w:pStyle w:val="7Tablebodycopy"/>
            </w:pPr>
          </w:p>
          <w:p w14:paraId="250B6337" w14:textId="3D9E245A" w:rsidR="00093969" w:rsidRDefault="50B9C676" w:rsidP="007773FB">
            <w:pPr>
              <w:pStyle w:val="7Tablebodycopy"/>
              <w:rPr>
                <w:rFonts w:ascii="Arial" w:hAnsi="Arial" w:cs="Arial"/>
                <w:sz w:val="20"/>
                <w:szCs w:val="20"/>
              </w:rPr>
            </w:pPr>
            <w:r w:rsidRPr="50B9C676">
              <w:rPr>
                <w:rFonts w:ascii="Arial" w:hAnsi="Arial" w:cs="Arial"/>
                <w:sz w:val="20"/>
                <w:szCs w:val="20"/>
              </w:rPr>
              <w:t xml:space="preserve">100% of parents are signed up to Class Dojo. </w:t>
            </w:r>
          </w:p>
          <w:p w14:paraId="3D8E1237" w14:textId="23AAE5CA" w:rsidR="50B9C676" w:rsidRDefault="50B9C676" w:rsidP="50B9C676">
            <w:pPr>
              <w:pStyle w:val="7Tablebodycopy"/>
            </w:pPr>
          </w:p>
          <w:p w14:paraId="738E5BC4" w14:textId="6950A324" w:rsidR="00093969" w:rsidRPr="00CF0935" w:rsidRDefault="50B9C676" w:rsidP="007773FB">
            <w:pPr>
              <w:pStyle w:val="7Tablebodycopy"/>
              <w:rPr>
                <w:rFonts w:ascii="Arial" w:hAnsi="Arial" w:cs="Arial"/>
                <w:sz w:val="20"/>
                <w:szCs w:val="20"/>
              </w:rPr>
            </w:pPr>
            <w:r w:rsidRPr="50B9C676">
              <w:rPr>
                <w:rFonts w:ascii="Arial" w:hAnsi="Arial" w:cs="Arial"/>
                <w:sz w:val="20"/>
                <w:szCs w:val="20"/>
              </w:rPr>
              <w:t>New website established and 100% parents are signed up.</w:t>
            </w:r>
          </w:p>
        </w:tc>
        <w:tc>
          <w:tcPr>
            <w:tcW w:w="3510" w:type="dxa"/>
          </w:tcPr>
          <w:p w14:paraId="7590EA72" w14:textId="1744CF7A" w:rsidR="00950A20" w:rsidRPr="00CF0935" w:rsidRDefault="50B9C676" w:rsidP="00950A20">
            <w:pPr>
              <w:rPr>
                <w:rFonts w:ascii="Arial" w:hAnsi="Arial" w:cs="Arial"/>
                <w:sz w:val="20"/>
                <w:szCs w:val="20"/>
              </w:rPr>
            </w:pPr>
            <w:r w:rsidRPr="50B9C676">
              <w:rPr>
                <w:rFonts w:ascii="Arial" w:hAnsi="Arial" w:cs="Arial"/>
                <w:color w:val="000000" w:themeColor="text1"/>
                <w:sz w:val="20"/>
                <w:szCs w:val="20"/>
              </w:rPr>
              <w:t>Establishing and maintaining positive working relationships with parents is central to ensuring a child’s success. Whilst school reports and parents’ evenings provide a great opportunity to engage in dialogue about a child’s achievements and attainment, it is always better to tackle issues as they occur throughout the year. Positive communication with parents enables them to support and encourage their children at home.</w:t>
            </w:r>
          </w:p>
          <w:p w14:paraId="376361E5" w14:textId="77777777" w:rsidR="00707CB8" w:rsidRPr="00CF0935" w:rsidRDefault="00707CB8" w:rsidP="00707CB8">
            <w:pPr>
              <w:rPr>
                <w:rFonts w:ascii="Arial" w:hAnsi="Arial" w:cs="Arial"/>
                <w:sz w:val="20"/>
                <w:szCs w:val="20"/>
              </w:rPr>
            </w:pPr>
          </w:p>
        </w:tc>
        <w:tc>
          <w:tcPr>
            <w:tcW w:w="3510" w:type="dxa"/>
          </w:tcPr>
          <w:p w14:paraId="3E04B9B1" w14:textId="063057B2" w:rsidR="00707CB8" w:rsidRPr="00CF0935" w:rsidRDefault="50B9C676" w:rsidP="00707CB8">
            <w:pPr>
              <w:rPr>
                <w:rFonts w:ascii="Arial" w:hAnsi="Arial" w:cs="Arial"/>
                <w:sz w:val="20"/>
                <w:szCs w:val="20"/>
              </w:rPr>
            </w:pPr>
            <w:r w:rsidRPr="50B9C676">
              <w:rPr>
                <w:rFonts w:ascii="Arial" w:hAnsi="Arial" w:cs="Arial"/>
                <w:sz w:val="20"/>
                <w:szCs w:val="20"/>
              </w:rPr>
              <w:t>Supporting parents to have high academic expectations for their children.</w:t>
            </w:r>
          </w:p>
          <w:p w14:paraId="56549703" w14:textId="77777777" w:rsidR="00707CB8" w:rsidRPr="00CF0935" w:rsidRDefault="00707CB8" w:rsidP="00707CB8">
            <w:pPr>
              <w:rPr>
                <w:rFonts w:ascii="Arial" w:hAnsi="Arial" w:cs="Arial"/>
                <w:sz w:val="20"/>
                <w:szCs w:val="20"/>
              </w:rPr>
            </w:pPr>
          </w:p>
          <w:p w14:paraId="06323485" w14:textId="28763DBD" w:rsidR="00707CB8" w:rsidRPr="00CF0935" w:rsidRDefault="50B9C676" w:rsidP="00707CB8">
            <w:pPr>
              <w:rPr>
                <w:rFonts w:ascii="Arial" w:hAnsi="Arial" w:cs="Arial"/>
                <w:sz w:val="20"/>
                <w:szCs w:val="20"/>
              </w:rPr>
            </w:pPr>
            <w:r w:rsidRPr="50B9C676">
              <w:rPr>
                <w:rFonts w:ascii="Arial" w:hAnsi="Arial" w:cs="Arial"/>
                <w:sz w:val="20"/>
                <w:szCs w:val="20"/>
              </w:rPr>
              <w:t>Developing and maintaining communication with parents about school activities and schoolwork.</w:t>
            </w:r>
          </w:p>
          <w:p w14:paraId="4F159168" w14:textId="77777777" w:rsidR="00707CB8" w:rsidRPr="00CF0935" w:rsidRDefault="00707CB8" w:rsidP="00707CB8">
            <w:pPr>
              <w:rPr>
                <w:rFonts w:ascii="Arial" w:hAnsi="Arial" w:cs="Arial"/>
                <w:sz w:val="20"/>
                <w:szCs w:val="20"/>
              </w:rPr>
            </w:pPr>
          </w:p>
          <w:p w14:paraId="09781A60" w14:textId="77777777" w:rsidR="00707CB8" w:rsidRPr="00CF0935" w:rsidRDefault="00707CB8" w:rsidP="00707CB8">
            <w:pPr>
              <w:rPr>
                <w:rFonts w:ascii="Arial" w:hAnsi="Arial" w:cs="Arial"/>
                <w:sz w:val="20"/>
                <w:szCs w:val="20"/>
              </w:rPr>
            </w:pPr>
            <w:r w:rsidRPr="00CF0935">
              <w:rPr>
                <w:rFonts w:ascii="Arial" w:hAnsi="Arial" w:cs="Arial"/>
                <w:sz w:val="20"/>
                <w:szCs w:val="20"/>
              </w:rPr>
              <w:t>Promoting the development of reading habits.</w:t>
            </w:r>
          </w:p>
          <w:p w14:paraId="7AAF530C" w14:textId="77777777" w:rsidR="00707CB8" w:rsidRPr="00CF0935" w:rsidRDefault="00707CB8" w:rsidP="007773FB">
            <w:pPr>
              <w:pStyle w:val="7Tablebodycopy"/>
              <w:rPr>
                <w:rFonts w:ascii="Arial" w:hAnsi="Arial" w:cs="Arial"/>
                <w:sz w:val="20"/>
                <w:szCs w:val="20"/>
              </w:rPr>
            </w:pPr>
          </w:p>
        </w:tc>
        <w:tc>
          <w:tcPr>
            <w:tcW w:w="1620" w:type="dxa"/>
          </w:tcPr>
          <w:p w14:paraId="23B7B715" w14:textId="77777777" w:rsidR="00707CB8" w:rsidRDefault="00CA2F7C" w:rsidP="007773FB">
            <w:pPr>
              <w:pStyle w:val="7Tablebodycopy"/>
              <w:rPr>
                <w:rFonts w:ascii="Arial" w:hAnsi="Arial" w:cs="Arial"/>
                <w:sz w:val="20"/>
                <w:szCs w:val="20"/>
              </w:rPr>
            </w:pPr>
            <w:r>
              <w:rPr>
                <w:rFonts w:ascii="Arial" w:hAnsi="Arial" w:cs="Arial"/>
                <w:sz w:val="20"/>
                <w:szCs w:val="20"/>
              </w:rPr>
              <w:t>HT</w:t>
            </w:r>
          </w:p>
          <w:p w14:paraId="3311F0CA" w14:textId="12474107" w:rsidR="00CA2F7C" w:rsidRPr="00CF0935" w:rsidRDefault="00CA2F7C" w:rsidP="007773FB">
            <w:pPr>
              <w:pStyle w:val="7Tablebodycopy"/>
              <w:rPr>
                <w:rFonts w:ascii="Arial" w:hAnsi="Arial" w:cs="Arial"/>
                <w:sz w:val="20"/>
                <w:szCs w:val="20"/>
              </w:rPr>
            </w:pPr>
            <w:r>
              <w:rPr>
                <w:rFonts w:ascii="Arial" w:hAnsi="Arial" w:cs="Arial"/>
                <w:sz w:val="20"/>
                <w:szCs w:val="20"/>
              </w:rPr>
              <w:t>All teachers</w:t>
            </w:r>
          </w:p>
        </w:tc>
        <w:tc>
          <w:tcPr>
            <w:tcW w:w="1530" w:type="dxa"/>
          </w:tcPr>
          <w:p w14:paraId="524F51EB" w14:textId="67027DD6" w:rsidR="00707CB8" w:rsidRPr="00CF0935" w:rsidRDefault="00CA2F7C" w:rsidP="007773FB">
            <w:pPr>
              <w:pStyle w:val="7Tablebodycopy"/>
              <w:rPr>
                <w:rFonts w:ascii="Arial" w:hAnsi="Arial" w:cs="Arial"/>
                <w:sz w:val="20"/>
                <w:szCs w:val="20"/>
              </w:rPr>
            </w:pPr>
            <w:r>
              <w:rPr>
                <w:rFonts w:ascii="Arial" w:hAnsi="Arial" w:cs="Arial"/>
                <w:sz w:val="20"/>
                <w:szCs w:val="20"/>
              </w:rPr>
              <w:t>Sep 2022</w:t>
            </w:r>
          </w:p>
        </w:tc>
      </w:tr>
      <w:tr w:rsidR="00ED6630" w:rsidRPr="00CF0935" w14:paraId="31019AD4" w14:textId="77777777" w:rsidTr="50B9C676">
        <w:trPr>
          <w:cantSplit/>
        </w:trPr>
        <w:tc>
          <w:tcPr>
            <w:tcW w:w="2317" w:type="dxa"/>
            <w:shd w:val="clear" w:color="auto" w:fill="auto"/>
            <w:tcMar>
              <w:top w:w="113" w:type="dxa"/>
              <w:bottom w:w="113" w:type="dxa"/>
            </w:tcMar>
          </w:tcPr>
          <w:p w14:paraId="52CE1F1B" w14:textId="088E1502" w:rsidR="002B10F0" w:rsidRPr="00CF0935" w:rsidRDefault="002B10F0" w:rsidP="002B10F0">
            <w:pPr>
              <w:pStyle w:val="7Tablebodycopy"/>
              <w:rPr>
                <w:rFonts w:ascii="Arial" w:hAnsi="Arial" w:cs="Arial"/>
                <w:sz w:val="20"/>
                <w:szCs w:val="20"/>
              </w:rPr>
            </w:pPr>
            <w:r w:rsidRPr="00CF0935">
              <w:rPr>
                <w:rFonts w:ascii="Arial" w:hAnsi="Arial" w:cs="Arial"/>
                <w:sz w:val="20"/>
                <w:szCs w:val="20"/>
              </w:rPr>
              <w:lastRenderedPageBreak/>
              <w:t>Introduce breakfast club and sign up to the National Breakfast Scheme Programme</w:t>
            </w:r>
          </w:p>
          <w:p w14:paraId="4CB58884" w14:textId="2EC06CD2" w:rsidR="00ED6630" w:rsidRPr="00CF0935" w:rsidRDefault="00ED6630" w:rsidP="002B10F0">
            <w:pPr>
              <w:pStyle w:val="7Tablebodycopy"/>
              <w:rPr>
                <w:rFonts w:ascii="Arial" w:hAnsi="Arial" w:cs="Arial"/>
                <w:sz w:val="20"/>
                <w:szCs w:val="20"/>
              </w:rPr>
            </w:pPr>
          </w:p>
        </w:tc>
        <w:tc>
          <w:tcPr>
            <w:tcW w:w="2160" w:type="dxa"/>
            <w:shd w:val="clear" w:color="auto" w:fill="auto"/>
            <w:tcMar>
              <w:top w:w="113" w:type="dxa"/>
              <w:bottom w:w="113" w:type="dxa"/>
            </w:tcMar>
          </w:tcPr>
          <w:p w14:paraId="6B431840" w14:textId="6B36A4AA" w:rsidR="00ED6630" w:rsidRPr="00CF0935" w:rsidRDefault="002B10F0" w:rsidP="007773FB">
            <w:pPr>
              <w:pStyle w:val="7Tablebodycopy"/>
              <w:rPr>
                <w:rFonts w:ascii="Arial" w:hAnsi="Arial" w:cs="Arial"/>
                <w:sz w:val="20"/>
                <w:szCs w:val="20"/>
              </w:rPr>
            </w:pPr>
            <w:r w:rsidRPr="00CF0935">
              <w:rPr>
                <w:rFonts w:ascii="Arial" w:hAnsi="Arial" w:cs="Arial"/>
                <w:sz w:val="20"/>
                <w:szCs w:val="20"/>
              </w:rPr>
              <w:t>All pupils offered breakfast bagel at the start of the day so no child will be hungry</w:t>
            </w:r>
          </w:p>
        </w:tc>
        <w:tc>
          <w:tcPr>
            <w:tcW w:w="3510" w:type="dxa"/>
          </w:tcPr>
          <w:p w14:paraId="17EBF40E" w14:textId="77777777" w:rsidR="002B10F0" w:rsidRPr="00CF0935" w:rsidRDefault="002B10F0" w:rsidP="002B10F0">
            <w:pPr>
              <w:shd w:val="clear" w:color="auto" w:fill="FFFFFF"/>
              <w:rPr>
                <w:rFonts w:ascii="Arial" w:hAnsi="Arial" w:cs="Arial"/>
                <w:color w:val="202124"/>
                <w:sz w:val="20"/>
                <w:szCs w:val="20"/>
              </w:rPr>
            </w:pPr>
            <w:r w:rsidRPr="00CF0935">
              <w:rPr>
                <w:rFonts w:ascii="Arial" w:hAnsi="Arial" w:cs="Arial"/>
                <w:b/>
                <w:bCs/>
                <w:color w:val="202124"/>
                <w:sz w:val="20"/>
                <w:szCs w:val="20"/>
              </w:rPr>
              <w:t>Breakfast consumption in children has been found to:</w:t>
            </w:r>
          </w:p>
          <w:p w14:paraId="51FE725C" w14:textId="77777777" w:rsidR="002B10F0" w:rsidRPr="00CF0935" w:rsidRDefault="002B10F0" w:rsidP="002B10F0">
            <w:pPr>
              <w:pStyle w:val="trt0xe"/>
              <w:numPr>
                <w:ilvl w:val="0"/>
                <w:numId w:val="47"/>
              </w:numPr>
              <w:shd w:val="clear" w:color="auto" w:fill="FFFFFF"/>
              <w:spacing w:before="0" w:beforeAutospacing="0" w:after="60" w:afterAutospacing="0"/>
              <w:rPr>
                <w:rFonts w:ascii="Arial" w:hAnsi="Arial" w:cs="Arial"/>
                <w:color w:val="202124"/>
                <w:sz w:val="20"/>
                <w:szCs w:val="20"/>
              </w:rPr>
            </w:pPr>
            <w:r w:rsidRPr="00CF0935">
              <w:rPr>
                <w:rFonts w:ascii="Arial" w:hAnsi="Arial" w:cs="Arial"/>
                <w:color w:val="202124"/>
                <w:sz w:val="20"/>
                <w:szCs w:val="20"/>
              </w:rPr>
              <w:t>Improve cognitive function, particularly memory, attention, and executive function.</w:t>
            </w:r>
          </w:p>
          <w:p w14:paraId="297612E2" w14:textId="77777777" w:rsidR="002B10F0" w:rsidRPr="00CF0935" w:rsidRDefault="002B10F0" w:rsidP="002B10F0">
            <w:pPr>
              <w:pStyle w:val="trt0xe"/>
              <w:numPr>
                <w:ilvl w:val="0"/>
                <w:numId w:val="47"/>
              </w:numPr>
              <w:shd w:val="clear" w:color="auto" w:fill="FFFFFF"/>
              <w:spacing w:before="0" w:beforeAutospacing="0" w:after="60" w:afterAutospacing="0"/>
              <w:rPr>
                <w:rFonts w:ascii="Arial" w:hAnsi="Arial" w:cs="Arial"/>
                <w:color w:val="202124"/>
                <w:sz w:val="20"/>
                <w:szCs w:val="20"/>
              </w:rPr>
            </w:pPr>
            <w:r w:rsidRPr="00CF0935">
              <w:rPr>
                <w:rFonts w:ascii="Arial" w:hAnsi="Arial" w:cs="Arial"/>
                <w:color w:val="202124"/>
                <w:sz w:val="20"/>
                <w:szCs w:val="20"/>
              </w:rPr>
              <w:t>Improve academic performance, including school grades and achievement test scores.</w:t>
            </w:r>
          </w:p>
          <w:p w14:paraId="31BF2B50" w14:textId="75770D69" w:rsidR="002B10F0" w:rsidRPr="00CF0935" w:rsidRDefault="50B9C676" w:rsidP="50B9C676">
            <w:pPr>
              <w:pStyle w:val="trt0xe"/>
              <w:numPr>
                <w:ilvl w:val="0"/>
                <w:numId w:val="47"/>
              </w:numPr>
              <w:shd w:val="clear" w:color="auto" w:fill="FFFFFF" w:themeFill="background1"/>
              <w:spacing w:before="0" w:beforeAutospacing="0" w:after="60" w:afterAutospacing="0"/>
              <w:rPr>
                <w:rFonts w:ascii="Arial" w:hAnsi="Arial" w:cs="Arial"/>
                <w:color w:val="202124"/>
                <w:sz w:val="20"/>
                <w:szCs w:val="20"/>
              </w:rPr>
            </w:pPr>
            <w:r w:rsidRPr="50B9C676">
              <w:rPr>
                <w:rFonts w:ascii="Arial" w:hAnsi="Arial" w:cs="Arial"/>
                <w:color w:val="202124"/>
                <w:sz w:val="20"/>
                <w:szCs w:val="20"/>
              </w:rPr>
              <w:t>Increase on-task behaviour in the class.</w:t>
            </w:r>
          </w:p>
          <w:p w14:paraId="08064976" w14:textId="77777777" w:rsidR="00ED6630" w:rsidRPr="00CF0935" w:rsidRDefault="00ED6630" w:rsidP="00950A20">
            <w:pPr>
              <w:rPr>
                <w:rFonts w:ascii="Arial" w:hAnsi="Arial" w:cs="Arial"/>
                <w:color w:val="000000"/>
                <w:sz w:val="20"/>
                <w:szCs w:val="20"/>
              </w:rPr>
            </w:pPr>
          </w:p>
        </w:tc>
        <w:tc>
          <w:tcPr>
            <w:tcW w:w="3510" w:type="dxa"/>
          </w:tcPr>
          <w:p w14:paraId="3EE0C4C8" w14:textId="267CD426" w:rsidR="002B10F0" w:rsidRPr="00CF0935" w:rsidRDefault="002B10F0" w:rsidP="002B10F0">
            <w:pPr>
              <w:pStyle w:val="7Tablebodycopy"/>
              <w:rPr>
                <w:rFonts w:ascii="Arial" w:hAnsi="Arial" w:cs="Arial"/>
                <w:sz w:val="20"/>
                <w:szCs w:val="20"/>
              </w:rPr>
            </w:pPr>
            <w:r w:rsidRPr="00CF0935">
              <w:rPr>
                <w:rFonts w:ascii="Arial" w:hAnsi="Arial" w:cs="Arial"/>
                <w:sz w:val="20"/>
                <w:szCs w:val="20"/>
              </w:rPr>
              <w:t xml:space="preserve">TAs to collect bagels from kitchen and deliver to every class at the start of each day. </w:t>
            </w:r>
          </w:p>
          <w:p w14:paraId="1DE379B1" w14:textId="3708EDE0" w:rsidR="002B10F0" w:rsidRPr="00CF0935" w:rsidRDefault="50B9C676" w:rsidP="002B10F0">
            <w:pPr>
              <w:pStyle w:val="7Tablebodycopy"/>
              <w:rPr>
                <w:rFonts w:ascii="Arial" w:hAnsi="Arial" w:cs="Arial"/>
                <w:sz w:val="20"/>
                <w:szCs w:val="20"/>
              </w:rPr>
            </w:pPr>
            <w:r w:rsidRPr="50B9C676">
              <w:rPr>
                <w:rFonts w:ascii="Arial" w:hAnsi="Arial" w:cs="Arial"/>
                <w:sz w:val="20"/>
                <w:szCs w:val="20"/>
              </w:rPr>
              <w:t>Breakfast club offered with 2 start times – free breakfast offered (toast, cereal) Cost kept at a minimum (childcare only costs)</w:t>
            </w:r>
          </w:p>
          <w:p w14:paraId="743CF13B" w14:textId="77777777" w:rsidR="00ED6630" w:rsidRPr="00CF0935" w:rsidRDefault="00ED6630" w:rsidP="00707CB8">
            <w:pPr>
              <w:rPr>
                <w:rFonts w:ascii="Arial" w:hAnsi="Arial" w:cs="Arial"/>
                <w:sz w:val="20"/>
                <w:szCs w:val="20"/>
              </w:rPr>
            </w:pPr>
          </w:p>
        </w:tc>
        <w:tc>
          <w:tcPr>
            <w:tcW w:w="1620" w:type="dxa"/>
          </w:tcPr>
          <w:p w14:paraId="011FF88C" w14:textId="77777777" w:rsidR="00ED6630" w:rsidRPr="00CF0935" w:rsidRDefault="002B10F0" w:rsidP="007773FB">
            <w:pPr>
              <w:pStyle w:val="7Tablebodycopy"/>
              <w:rPr>
                <w:rFonts w:ascii="Arial" w:hAnsi="Arial" w:cs="Arial"/>
                <w:sz w:val="20"/>
                <w:szCs w:val="20"/>
              </w:rPr>
            </w:pPr>
            <w:r w:rsidRPr="00CF0935">
              <w:rPr>
                <w:rFonts w:ascii="Arial" w:hAnsi="Arial" w:cs="Arial"/>
                <w:sz w:val="20"/>
                <w:szCs w:val="20"/>
              </w:rPr>
              <w:t>All TAs</w:t>
            </w:r>
          </w:p>
          <w:p w14:paraId="60FF5B91" w14:textId="55E77300" w:rsidR="002B10F0" w:rsidRPr="00CF0935" w:rsidRDefault="002B10F0" w:rsidP="007773FB">
            <w:pPr>
              <w:pStyle w:val="7Tablebodycopy"/>
              <w:rPr>
                <w:rFonts w:ascii="Arial" w:hAnsi="Arial" w:cs="Arial"/>
                <w:sz w:val="20"/>
                <w:szCs w:val="20"/>
              </w:rPr>
            </w:pPr>
            <w:r w:rsidRPr="00CF0935">
              <w:rPr>
                <w:rFonts w:ascii="Arial" w:hAnsi="Arial" w:cs="Arial"/>
                <w:sz w:val="20"/>
                <w:szCs w:val="20"/>
              </w:rPr>
              <w:t xml:space="preserve">AT </w:t>
            </w:r>
          </w:p>
        </w:tc>
        <w:tc>
          <w:tcPr>
            <w:tcW w:w="1530" w:type="dxa"/>
          </w:tcPr>
          <w:p w14:paraId="3F68C2AF" w14:textId="585129DD" w:rsidR="00ED6630" w:rsidRPr="00CF0935" w:rsidRDefault="002B10F0" w:rsidP="007773FB">
            <w:pPr>
              <w:pStyle w:val="7Tablebodycopy"/>
              <w:rPr>
                <w:rFonts w:ascii="Arial" w:hAnsi="Arial" w:cs="Arial"/>
                <w:sz w:val="20"/>
                <w:szCs w:val="20"/>
              </w:rPr>
            </w:pPr>
            <w:r w:rsidRPr="00CF0935">
              <w:rPr>
                <w:rFonts w:ascii="Arial" w:hAnsi="Arial" w:cs="Arial"/>
                <w:sz w:val="20"/>
                <w:szCs w:val="20"/>
              </w:rPr>
              <w:t>Sep 2022</w:t>
            </w:r>
          </w:p>
        </w:tc>
      </w:tr>
      <w:tr w:rsidR="000F171A" w:rsidRPr="00CF0935" w14:paraId="32C49184" w14:textId="77777777" w:rsidTr="50B9C676">
        <w:trPr>
          <w:cantSplit/>
        </w:trPr>
        <w:tc>
          <w:tcPr>
            <w:tcW w:w="13117" w:type="dxa"/>
            <w:gridSpan w:val="5"/>
            <w:shd w:val="clear" w:color="auto" w:fill="auto"/>
            <w:tcMar>
              <w:top w:w="113" w:type="dxa"/>
              <w:bottom w:w="113" w:type="dxa"/>
            </w:tcMar>
          </w:tcPr>
          <w:p w14:paraId="52C44ABD" w14:textId="77777777" w:rsidR="000F171A" w:rsidRPr="00CF0935" w:rsidRDefault="000F171A" w:rsidP="000F171A">
            <w:pPr>
              <w:pStyle w:val="7Tablebodycopy"/>
              <w:jc w:val="right"/>
              <w:rPr>
                <w:rFonts w:ascii="Arial" w:hAnsi="Arial" w:cs="Arial"/>
                <w:sz w:val="20"/>
                <w:szCs w:val="20"/>
              </w:rPr>
            </w:pPr>
            <w:r w:rsidRPr="00CF0935">
              <w:rPr>
                <w:rFonts w:ascii="Arial" w:hAnsi="Arial" w:cs="Arial"/>
                <w:sz w:val="20"/>
                <w:szCs w:val="20"/>
              </w:rPr>
              <w:t>Total budgeted cost:</w:t>
            </w:r>
          </w:p>
        </w:tc>
        <w:tc>
          <w:tcPr>
            <w:tcW w:w="1530" w:type="dxa"/>
          </w:tcPr>
          <w:p w14:paraId="4F741132" w14:textId="4B6392EF" w:rsidR="000F171A" w:rsidRPr="00CF0935" w:rsidRDefault="000F171A" w:rsidP="000F171A">
            <w:pPr>
              <w:pStyle w:val="7Tablebodycopy"/>
              <w:rPr>
                <w:rFonts w:ascii="Arial" w:hAnsi="Arial" w:cs="Arial"/>
                <w:sz w:val="20"/>
                <w:szCs w:val="20"/>
              </w:rPr>
            </w:pPr>
            <w:r>
              <w:rPr>
                <w:rFonts w:ascii="Arial" w:hAnsi="Arial" w:cs="Arial"/>
                <w:sz w:val="20"/>
                <w:szCs w:val="20"/>
              </w:rPr>
              <w:t>£22,320</w:t>
            </w:r>
          </w:p>
        </w:tc>
      </w:tr>
    </w:tbl>
    <w:p w14:paraId="3A0F5370" w14:textId="77777777" w:rsidR="007773FB" w:rsidRPr="00CF0935" w:rsidRDefault="007773FB" w:rsidP="007773FB">
      <w:pPr>
        <w:pStyle w:val="1bodycopy"/>
        <w:rPr>
          <w:rFonts w:ascii="Arial" w:hAnsi="Arial" w:cs="Arial"/>
          <w:sz w:val="20"/>
          <w:szCs w:val="20"/>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4653"/>
      </w:tblGrid>
      <w:tr w:rsidR="007773FB" w:rsidRPr="00CF0935" w14:paraId="2E87EE7C" w14:textId="77777777" w:rsidTr="00E45EB4">
        <w:trPr>
          <w:cantSplit/>
          <w:tblHeader/>
        </w:trPr>
        <w:tc>
          <w:tcPr>
            <w:tcW w:w="14653" w:type="dxa"/>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7900CB66" w14:textId="77777777" w:rsidR="007773FB" w:rsidRPr="00CF0935" w:rsidRDefault="007773FB" w:rsidP="000F7F20">
            <w:pPr>
              <w:pStyle w:val="1bodycopy"/>
              <w:spacing w:after="0"/>
              <w:rPr>
                <w:rFonts w:ascii="Arial" w:hAnsi="Arial" w:cs="Arial"/>
                <w:caps/>
                <w:color w:val="F8F8F8"/>
                <w:sz w:val="20"/>
                <w:szCs w:val="20"/>
              </w:rPr>
            </w:pPr>
            <w:r w:rsidRPr="00CF0935">
              <w:rPr>
                <w:rFonts w:ascii="Arial" w:hAnsi="Arial" w:cs="Arial"/>
                <w:caps/>
                <w:color w:val="F8F8F8"/>
                <w:sz w:val="20"/>
                <w:szCs w:val="20"/>
              </w:rPr>
              <w:t>additional information</w:t>
            </w:r>
          </w:p>
        </w:tc>
      </w:tr>
      <w:tr w:rsidR="007773FB" w:rsidRPr="00CF0935" w14:paraId="2F568317" w14:textId="77777777" w:rsidTr="00E45EB4">
        <w:trPr>
          <w:cantSplit/>
        </w:trPr>
        <w:tc>
          <w:tcPr>
            <w:tcW w:w="14653" w:type="dxa"/>
            <w:shd w:val="clear" w:color="auto" w:fill="auto"/>
            <w:tcMar>
              <w:top w:w="113" w:type="dxa"/>
              <w:bottom w:w="113" w:type="dxa"/>
            </w:tcMar>
          </w:tcPr>
          <w:p w14:paraId="63C24824" w14:textId="4F18C703" w:rsidR="007773FB" w:rsidRPr="00CF0935" w:rsidRDefault="007773FB" w:rsidP="002B10F0">
            <w:pPr>
              <w:pStyle w:val="7Tablebodybulleted"/>
              <w:numPr>
                <w:ilvl w:val="0"/>
                <w:numId w:val="0"/>
              </w:numPr>
              <w:rPr>
                <w:rFonts w:ascii="Arial" w:hAnsi="Arial" w:cs="Arial"/>
                <w:sz w:val="20"/>
                <w:szCs w:val="20"/>
                <w:highlight w:val="yellow"/>
              </w:rPr>
            </w:pPr>
          </w:p>
        </w:tc>
      </w:tr>
    </w:tbl>
    <w:p w14:paraId="24EFE66B" w14:textId="51E705B3" w:rsidR="007773FB" w:rsidRPr="00CF0935" w:rsidRDefault="007773FB" w:rsidP="007773FB">
      <w:pPr>
        <w:pStyle w:val="1bodycopy"/>
        <w:rPr>
          <w:rFonts w:ascii="Arial" w:hAnsi="Arial" w:cs="Arial"/>
          <w:sz w:val="20"/>
          <w:szCs w:val="20"/>
        </w:rPr>
      </w:pPr>
    </w:p>
    <w:sectPr w:rsidR="007773FB" w:rsidRPr="00CF0935" w:rsidSect="008E3578">
      <w:headerReference w:type="even" r:id="rId8"/>
      <w:headerReference w:type="default" r:id="rId9"/>
      <w:footerReference w:type="default" r:id="rId10"/>
      <w:headerReference w:type="first" r:id="rId11"/>
      <w:footerReference w:type="first" r:id="rId12"/>
      <w:pgSz w:w="16840" w:h="11900" w:orient="landscape"/>
      <w:pgMar w:top="992" w:right="992" w:bottom="1077" w:left="1077" w:header="737"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12471" w14:textId="77777777" w:rsidR="00825391" w:rsidRDefault="00825391" w:rsidP="00626EDA">
      <w:r>
        <w:separator/>
      </w:r>
    </w:p>
  </w:endnote>
  <w:endnote w:type="continuationSeparator" w:id="0">
    <w:p w14:paraId="1AC1DA39" w14:textId="77777777" w:rsidR="00825391" w:rsidRDefault="00825391"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760"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8381"/>
    </w:tblGrid>
    <w:tr w:rsidR="000F7F20" w:rsidRPr="00CF0935" w14:paraId="48CF8B44" w14:textId="77777777" w:rsidTr="008E3578">
      <w:tc>
        <w:tcPr>
          <w:tcW w:w="6379" w:type="dxa"/>
          <w:shd w:val="clear" w:color="auto" w:fill="auto"/>
        </w:tcPr>
        <w:p w14:paraId="126A195A" w14:textId="4E579273" w:rsidR="000F7F20" w:rsidRPr="00CF0935" w:rsidRDefault="00225586" w:rsidP="00225586">
          <w:pPr>
            <w:shd w:val="clear" w:color="auto" w:fill="FFFFFF"/>
            <w:jc w:val="right"/>
            <w:textAlignment w:val="baseline"/>
            <w:rPr>
              <w:rFonts w:ascii="Arial" w:hAnsi="Arial" w:cs="Arial"/>
              <w:sz w:val="16"/>
              <w:szCs w:val="16"/>
            </w:rPr>
          </w:pPr>
          <w:r w:rsidRPr="00CF0935">
            <w:rPr>
              <w:rFonts w:ascii="Arial" w:hAnsi="Arial" w:cs="Arial"/>
              <w:sz w:val="16"/>
              <w:szCs w:val="16"/>
            </w:rPr>
            <w:t xml:space="preserve">Oakfield Community Primary </w:t>
          </w:r>
          <w:r w:rsidR="00CF0935" w:rsidRPr="00CF0935">
            <w:rPr>
              <w:rFonts w:ascii="Arial" w:hAnsi="Arial" w:cs="Arial"/>
              <w:sz w:val="16"/>
              <w:szCs w:val="16"/>
            </w:rPr>
            <w:t>&amp; Nursery School 2020-21</w:t>
          </w:r>
        </w:p>
      </w:tc>
      <w:tc>
        <w:tcPr>
          <w:tcW w:w="8381" w:type="dxa"/>
        </w:tcPr>
        <w:p w14:paraId="0B5B4E17" w14:textId="462526C8" w:rsidR="000F7F20" w:rsidRPr="00CF0935" w:rsidRDefault="005E3936" w:rsidP="00FE3F15">
          <w:pPr>
            <w:shd w:val="clear" w:color="auto" w:fill="FFFFFF"/>
            <w:jc w:val="right"/>
            <w:textAlignment w:val="baseline"/>
            <w:rPr>
              <w:rFonts w:ascii="Arial" w:hAnsi="Arial" w:cs="Arial"/>
              <w:color w:val="BFBFBF"/>
              <w:sz w:val="16"/>
              <w:szCs w:val="16"/>
              <w:bdr w:val="none" w:sz="0" w:space="0" w:color="auto" w:frame="1"/>
            </w:rPr>
          </w:pPr>
          <w:r>
            <w:rPr>
              <w:noProof/>
            </w:rPr>
            <w:drawing>
              <wp:anchor distT="0" distB="0" distL="114300" distR="114300" simplePos="0" relativeHeight="251657216" behindDoc="0" locked="0" layoutInCell="1" allowOverlap="1" wp14:anchorId="29D547F2" wp14:editId="740CC5EE">
                <wp:simplePos x="0" y="0"/>
                <wp:positionH relativeFrom="column">
                  <wp:posOffset>2924056</wp:posOffset>
                </wp:positionH>
                <wp:positionV relativeFrom="paragraph">
                  <wp:posOffset>-17543</wp:posOffset>
                </wp:positionV>
                <wp:extent cx="421995" cy="424151"/>
                <wp:effectExtent l="0" t="0" r="0" b="0"/>
                <wp:wrapNone/>
                <wp:docPr id="17" name="Picture 4"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Logo&#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995" cy="424151"/>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D1E9168" w14:textId="0ADC729A" w:rsidR="000F7F20" w:rsidRPr="00CF0935" w:rsidRDefault="000F7F20" w:rsidP="00874C73">
    <w:pPr>
      <w:pStyle w:val="Footer"/>
      <w:rPr>
        <w:rFonts w:ascii="Arial" w:hAnsi="Arial"/>
        <w:noProof/>
      </w:rPr>
    </w:pPr>
    <w:r w:rsidRPr="00CF0935">
      <w:rPr>
        <w:rFonts w:ascii="Arial" w:hAnsi="Arial"/>
        <w:color w:val="auto"/>
      </w:rPr>
      <w:t>Page</w:t>
    </w:r>
    <w:r w:rsidRPr="00CF0935">
      <w:rPr>
        <w:rFonts w:ascii="Arial" w:hAnsi="Arial"/>
        <w:b/>
      </w:rPr>
      <w:t xml:space="preserve"> </w:t>
    </w:r>
    <w:r w:rsidRPr="00CF0935">
      <w:rPr>
        <w:rFonts w:ascii="Arial" w:hAnsi="Arial"/>
        <w:b/>
        <w:color w:val="FF1F64"/>
      </w:rPr>
      <w:t>|</w:t>
    </w:r>
    <w:r w:rsidRPr="00CF0935">
      <w:rPr>
        <w:rFonts w:ascii="Arial" w:hAnsi="Arial"/>
      </w:rPr>
      <w:t xml:space="preserve"> </w:t>
    </w:r>
    <w:r w:rsidRPr="00CF0935">
      <w:rPr>
        <w:rFonts w:ascii="Arial" w:hAnsi="Arial"/>
        <w:color w:val="auto"/>
      </w:rPr>
      <w:fldChar w:fldCharType="begin"/>
    </w:r>
    <w:r w:rsidRPr="00CF0935">
      <w:rPr>
        <w:rFonts w:ascii="Arial" w:hAnsi="Arial"/>
        <w:color w:val="auto"/>
      </w:rPr>
      <w:instrText xml:space="preserve"> PAGE   \* MERGEFORMAT </w:instrText>
    </w:r>
    <w:r w:rsidRPr="00CF0935">
      <w:rPr>
        <w:rFonts w:ascii="Arial" w:hAnsi="Arial"/>
        <w:color w:val="auto"/>
      </w:rPr>
      <w:fldChar w:fldCharType="separate"/>
    </w:r>
    <w:r w:rsidR="00107FED" w:rsidRPr="00CF0935">
      <w:rPr>
        <w:rFonts w:ascii="Arial" w:hAnsi="Arial"/>
        <w:noProof/>
        <w:color w:val="auto"/>
      </w:rPr>
      <w:t>4</w:t>
    </w:r>
    <w:r w:rsidRPr="00CF0935">
      <w:rPr>
        <w:rFonts w:ascii="Arial" w:hAnsi="Arial"/>
        <w:noProof/>
        <w:color w:val="auto"/>
      </w:rPr>
      <w:fldChar w:fldCharType="end"/>
    </w:r>
  </w:p>
  <w:p w14:paraId="78BD3D96" w14:textId="77777777" w:rsidR="000F7F20" w:rsidRPr="00CF0935" w:rsidRDefault="000F7F20" w:rsidP="006F569D">
    <w:pPr>
      <w:pStyle w:val="Footer"/>
      <w:rPr>
        <w:rFonts w:ascii="Arial" w:hAnsi="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F3086" w14:textId="77777777" w:rsidR="00382431" w:rsidRPr="00CF0935" w:rsidRDefault="00382431" w:rsidP="00382431">
    <w:pPr>
      <w:shd w:val="clear" w:color="auto" w:fill="FFFFFF"/>
      <w:jc w:val="center"/>
      <w:textAlignment w:val="baseline"/>
      <w:rPr>
        <w:rFonts w:ascii="Arial" w:hAnsi="Arial" w:cs="Arial"/>
        <w:sz w:val="16"/>
        <w:szCs w:val="16"/>
      </w:rPr>
    </w:pPr>
    <w:r w:rsidRPr="00CF0935">
      <w:rPr>
        <w:rFonts w:ascii="Arial" w:hAnsi="Arial" w:cs="Arial"/>
        <w:sz w:val="16"/>
        <w:szCs w:val="16"/>
      </w:rPr>
      <w:t>Oakfield Community Primary &amp; Nursery School 2020-21</w:t>
    </w:r>
  </w:p>
  <w:p w14:paraId="3B8EFD67" w14:textId="66A78351" w:rsidR="00211B80" w:rsidRDefault="00382431">
    <w:pPr>
      <w:pStyle w:val="Footer"/>
    </w:pPr>
    <w:r>
      <w:rPr>
        <w:noProof/>
      </w:rPr>
      <w:drawing>
        <wp:anchor distT="0" distB="0" distL="114300" distR="114300" simplePos="0" relativeHeight="251658240" behindDoc="0" locked="0" layoutInCell="1" allowOverlap="1" wp14:anchorId="4365A131" wp14:editId="582C4DFF">
          <wp:simplePos x="0" y="0"/>
          <wp:positionH relativeFrom="column">
            <wp:posOffset>8957543</wp:posOffset>
          </wp:positionH>
          <wp:positionV relativeFrom="paragraph">
            <wp:posOffset>-269004</wp:posOffset>
          </wp:positionV>
          <wp:extent cx="421995" cy="424151"/>
          <wp:effectExtent l="0" t="0" r="0" b="0"/>
          <wp:wrapNone/>
          <wp:docPr id="7" name="Picture 4"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Logo&#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995" cy="42415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A37C5" w14:textId="77777777" w:rsidR="00825391" w:rsidRDefault="00825391" w:rsidP="00626EDA">
      <w:r>
        <w:separator/>
      </w:r>
    </w:p>
  </w:footnote>
  <w:footnote w:type="continuationSeparator" w:id="0">
    <w:p w14:paraId="7AF956ED" w14:textId="77777777" w:rsidR="00825391" w:rsidRDefault="00825391"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BFC55" w14:textId="77777777" w:rsidR="000F7F20" w:rsidRDefault="00AA0BFC">
    <w:r>
      <w:rPr>
        <w:noProof/>
      </w:rPr>
      <w:drawing>
        <wp:anchor distT="0" distB="0" distL="114300" distR="114300" simplePos="0" relativeHeight="251656192" behindDoc="1" locked="0" layoutInCell="1" allowOverlap="1" wp14:anchorId="2B83A9BC" wp14:editId="7513691C">
          <wp:simplePos x="0" y="0"/>
          <wp:positionH relativeFrom="margin">
            <wp:align>center</wp:align>
          </wp:positionH>
          <wp:positionV relativeFrom="margin">
            <wp:align>center</wp:align>
          </wp:positionV>
          <wp:extent cx="7558405" cy="10695940"/>
          <wp:effectExtent l="0" t="0" r="0" b="0"/>
          <wp:wrapNone/>
          <wp:docPr id="5" name="Picture 4"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17EDC">
      <w:rPr>
        <w:noProof/>
      </w:rPr>
      <w:pict w14:anchorId="04B452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595.15pt;height:842.2pt;z-index:-251657216;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91BCD" w14:textId="77777777" w:rsidR="000F7F20" w:rsidRDefault="000F7F20"/>
  <w:p w14:paraId="76AC570B" w14:textId="77777777" w:rsidR="000F7F20" w:rsidRDefault="000F7F20"/>
  <w:p w14:paraId="4C943D74" w14:textId="77777777" w:rsidR="000F7F20" w:rsidRDefault="000F7F2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868C1" w14:textId="77777777" w:rsidR="000F7F20" w:rsidRDefault="000F7F20"/>
  <w:p w14:paraId="26779BAB" w14:textId="77777777" w:rsidR="000F7F20" w:rsidRDefault="000F7F20"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
      </v:shape>
    </w:pict>
  </w:numPicBullet>
  <w:numPicBullet w:numPicBulletId="1">
    <w:pict>
      <v:shape id="_x0000_i1027" type="#_x0000_t75" style="width:36pt;height:30pt" o:bullet="t">
        <v:imagedata r:id="rId2" o:title="Tick"/>
      </v:shape>
    </w:pict>
  </w:numPicBullet>
  <w:numPicBullet w:numPicBulletId="2">
    <w:pict>
      <v:shape id="_x0000_i1028" type="#_x0000_t75" style="width:30pt;height:30pt" o:bullet="t">
        <v:imagedata r:id="rId3" o:title="Cross"/>
      </v:shape>
    </w:pict>
  </w:numPicBullet>
  <w:numPicBullet w:numPicBulletId="3">
    <w:pict>
      <v:shape id="_x0000_i1029" type="#_x0000_t75" style="width:209.25pt;height:332.25pt" o:bullet="t">
        <v:imagedata r:id="rId4" o:title="art1EF6"/>
      </v:shape>
    </w:pict>
  </w:numPicBullet>
  <w:numPicBullet w:numPicBulletId="4">
    <w:pict>
      <v:shape id="_x0000_i1030" type="#_x0000_t75" style="width:209.25pt;height:332.25pt" o:bullet="t">
        <v:imagedata r:id="rId5" o:title="TK_LOGO_POINTER_RGB_bullet_blue"/>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4531B"/>
    <w:multiLevelType w:val="hybridMultilevel"/>
    <w:tmpl w:val="0FCC7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3"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18D95FC1"/>
    <w:multiLevelType w:val="hybridMultilevel"/>
    <w:tmpl w:val="592C7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97581A"/>
    <w:multiLevelType w:val="hybridMultilevel"/>
    <w:tmpl w:val="1BBC800C"/>
    <w:lvl w:ilvl="0" w:tplc="7ECA7F4C">
      <w:start w:val="1"/>
      <w:numFmt w:val="bullet"/>
      <w:pStyle w:val="3Bulletedcopypink"/>
      <w:lvlText w:val=""/>
      <w:lvlPicBulletId w:val="3"/>
      <w:lvlJc w:val="left"/>
      <w:pPr>
        <w:ind w:left="53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1" w15:restartNumberingAfterBreak="0">
    <w:nsid w:val="31F71445"/>
    <w:multiLevelType w:val="multilevel"/>
    <w:tmpl w:val="9930425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FD3B81"/>
    <w:multiLevelType w:val="multilevel"/>
    <w:tmpl w:val="02725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0E6A81"/>
    <w:multiLevelType w:val="hybridMultilevel"/>
    <w:tmpl w:val="45984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5"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4254DA"/>
    <w:multiLevelType w:val="hybridMultilevel"/>
    <w:tmpl w:val="9558F892"/>
    <w:lvl w:ilvl="0" w:tplc="B440A328">
      <w:start w:val="1"/>
      <w:numFmt w:val="bullet"/>
      <w:pStyle w:val="4Bulletedcopyblue"/>
      <w:lvlText w:val=""/>
      <w:lvlPicBulletId w:val="4"/>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9"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602656"/>
    <w:multiLevelType w:val="hybridMultilevel"/>
    <w:tmpl w:val="01F2E7C6"/>
    <w:lvl w:ilvl="0" w:tplc="FB9670CC">
      <w:start w:val="1"/>
      <w:numFmt w:val="bullet"/>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1"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90160C"/>
    <w:multiLevelType w:val="hybridMultilevel"/>
    <w:tmpl w:val="FDA4F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323193"/>
    <w:multiLevelType w:val="multilevel"/>
    <w:tmpl w:val="1804AA2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EF95988"/>
    <w:multiLevelType w:val="hybridMultilevel"/>
    <w:tmpl w:val="7340C806"/>
    <w:lvl w:ilvl="0" w:tplc="49441CC4">
      <w:start w:val="1"/>
      <w:numFmt w:val="bullet"/>
      <w:pStyle w:val="3Bulletedcopyblue"/>
      <w:lvlText w:val=""/>
      <w:lvlPicBulletId w:val="4"/>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20419405">
    <w:abstractNumId w:val="26"/>
  </w:num>
  <w:num w:numId="2" w16cid:durableId="266238453">
    <w:abstractNumId w:val="15"/>
  </w:num>
  <w:num w:numId="3" w16cid:durableId="2122455609">
    <w:abstractNumId w:val="9"/>
  </w:num>
  <w:num w:numId="4" w16cid:durableId="1023702179">
    <w:abstractNumId w:val="7"/>
  </w:num>
  <w:num w:numId="5" w16cid:durableId="1404642855">
    <w:abstractNumId w:val="6"/>
  </w:num>
  <w:num w:numId="6" w16cid:durableId="1837114463">
    <w:abstractNumId w:val="5"/>
  </w:num>
  <w:num w:numId="7" w16cid:durableId="71317699">
    <w:abstractNumId w:val="4"/>
  </w:num>
  <w:num w:numId="8" w16cid:durableId="1374649899">
    <w:abstractNumId w:val="8"/>
  </w:num>
  <w:num w:numId="9" w16cid:durableId="344209458">
    <w:abstractNumId w:val="3"/>
  </w:num>
  <w:num w:numId="10" w16cid:durableId="49691247">
    <w:abstractNumId w:val="2"/>
  </w:num>
  <w:num w:numId="11" w16cid:durableId="2091341638">
    <w:abstractNumId w:val="1"/>
  </w:num>
  <w:num w:numId="12" w16cid:durableId="1311861584">
    <w:abstractNumId w:val="0"/>
  </w:num>
  <w:num w:numId="13" w16cid:durableId="627246466">
    <w:abstractNumId w:val="13"/>
  </w:num>
  <w:num w:numId="14" w16cid:durableId="1813600602">
    <w:abstractNumId w:val="33"/>
  </w:num>
  <w:num w:numId="15" w16cid:durableId="375467592">
    <w:abstractNumId w:val="11"/>
  </w:num>
  <w:num w:numId="16" w16cid:durableId="723676634">
    <w:abstractNumId w:val="27"/>
  </w:num>
  <w:num w:numId="17" w16cid:durableId="251664491">
    <w:abstractNumId w:val="34"/>
  </w:num>
  <w:num w:numId="18" w16cid:durableId="1769961118">
    <w:abstractNumId w:val="18"/>
  </w:num>
  <w:num w:numId="19" w16cid:durableId="1491404610">
    <w:abstractNumId w:val="20"/>
  </w:num>
  <w:num w:numId="20" w16cid:durableId="753163669">
    <w:abstractNumId w:val="19"/>
  </w:num>
  <w:num w:numId="21" w16cid:durableId="1575240924">
    <w:abstractNumId w:val="30"/>
  </w:num>
  <w:num w:numId="22" w16cid:durableId="2027519601">
    <w:abstractNumId w:val="16"/>
  </w:num>
  <w:num w:numId="23" w16cid:durableId="197134121">
    <w:abstractNumId w:val="12"/>
  </w:num>
  <w:num w:numId="24" w16cid:durableId="1349943227">
    <w:abstractNumId w:val="31"/>
  </w:num>
  <w:num w:numId="25" w16cid:durableId="1900705321">
    <w:abstractNumId w:val="37"/>
  </w:num>
  <w:num w:numId="26" w16cid:durableId="1248886495">
    <w:abstractNumId w:val="25"/>
  </w:num>
  <w:num w:numId="27" w16cid:durableId="65615684">
    <w:abstractNumId w:val="35"/>
  </w:num>
  <w:num w:numId="28" w16cid:durableId="1501041650">
    <w:abstractNumId w:val="36"/>
  </w:num>
  <w:num w:numId="29" w16cid:durableId="1612055598">
    <w:abstractNumId w:val="24"/>
  </w:num>
  <w:num w:numId="30" w16cid:durableId="442455540">
    <w:abstractNumId w:val="19"/>
  </w:num>
  <w:num w:numId="31" w16cid:durableId="819540377">
    <w:abstractNumId w:val="30"/>
  </w:num>
  <w:num w:numId="32" w16cid:durableId="1860309531">
    <w:abstractNumId w:val="19"/>
  </w:num>
  <w:num w:numId="33" w16cid:durableId="1033073937">
    <w:abstractNumId w:val="30"/>
  </w:num>
  <w:num w:numId="34" w16cid:durableId="1560246912">
    <w:abstractNumId w:val="11"/>
  </w:num>
  <w:num w:numId="35" w16cid:durableId="1689017590">
    <w:abstractNumId w:val="27"/>
  </w:num>
  <w:num w:numId="36" w16cid:durableId="540021003">
    <w:abstractNumId w:val="36"/>
  </w:num>
  <w:num w:numId="37" w16cid:durableId="109907110">
    <w:abstractNumId w:val="10"/>
  </w:num>
  <w:num w:numId="38" w16cid:durableId="1962763083">
    <w:abstractNumId w:val="14"/>
  </w:num>
  <w:num w:numId="39" w16cid:durableId="2110857729">
    <w:abstractNumId w:val="39"/>
  </w:num>
  <w:num w:numId="40" w16cid:durableId="822963380">
    <w:abstractNumId w:val="28"/>
  </w:num>
  <w:num w:numId="41" w16cid:durableId="179048198">
    <w:abstractNumId w:val="29"/>
  </w:num>
  <w:num w:numId="42" w16cid:durableId="81882027">
    <w:abstractNumId w:val="39"/>
  </w:num>
  <w:num w:numId="43" w16cid:durableId="1492217994">
    <w:abstractNumId w:val="17"/>
  </w:num>
  <w:num w:numId="44" w16cid:durableId="749929747">
    <w:abstractNumId w:val="32"/>
  </w:num>
  <w:num w:numId="45" w16cid:durableId="1219631502">
    <w:abstractNumId w:val="22"/>
  </w:num>
  <w:num w:numId="46" w16cid:durableId="2026010956">
    <w:abstractNumId w:val="23"/>
  </w:num>
  <w:num w:numId="47" w16cid:durableId="2085176467">
    <w:abstractNumId w:val="21"/>
  </w:num>
  <w:num w:numId="48" w16cid:durableId="163420923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626"/>
    <w:rsid w:val="00015991"/>
    <w:rsid w:val="00015B1A"/>
    <w:rsid w:val="00017EDC"/>
    <w:rsid w:val="0002254B"/>
    <w:rsid w:val="000239C9"/>
    <w:rsid w:val="0002426E"/>
    <w:rsid w:val="00034BDB"/>
    <w:rsid w:val="0004337E"/>
    <w:rsid w:val="00056638"/>
    <w:rsid w:val="00074935"/>
    <w:rsid w:val="00082050"/>
    <w:rsid w:val="00093969"/>
    <w:rsid w:val="00093C29"/>
    <w:rsid w:val="000A569F"/>
    <w:rsid w:val="000B77E5"/>
    <w:rsid w:val="000D2CBE"/>
    <w:rsid w:val="000D38FA"/>
    <w:rsid w:val="000F12F7"/>
    <w:rsid w:val="000F171A"/>
    <w:rsid w:val="000F5932"/>
    <w:rsid w:val="000F7F20"/>
    <w:rsid w:val="000F7FE9"/>
    <w:rsid w:val="00107FED"/>
    <w:rsid w:val="00113E46"/>
    <w:rsid w:val="00117765"/>
    <w:rsid w:val="00125900"/>
    <w:rsid w:val="00125AF1"/>
    <w:rsid w:val="00130BDF"/>
    <w:rsid w:val="00133219"/>
    <w:rsid w:val="0013442F"/>
    <w:rsid w:val="001357C9"/>
    <w:rsid w:val="0014434B"/>
    <w:rsid w:val="00170A27"/>
    <w:rsid w:val="00181880"/>
    <w:rsid w:val="001864DE"/>
    <w:rsid w:val="0019643C"/>
    <w:rsid w:val="00196CB9"/>
    <w:rsid w:val="001A459C"/>
    <w:rsid w:val="001C332E"/>
    <w:rsid w:val="001C3F60"/>
    <w:rsid w:val="001E3CA3"/>
    <w:rsid w:val="001F6285"/>
    <w:rsid w:val="00200633"/>
    <w:rsid w:val="00211B80"/>
    <w:rsid w:val="0022362F"/>
    <w:rsid w:val="00225586"/>
    <w:rsid w:val="00231F6D"/>
    <w:rsid w:val="00235450"/>
    <w:rsid w:val="00241E1F"/>
    <w:rsid w:val="00252AD0"/>
    <w:rsid w:val="002570C9"/>
    <w:rsid w:val="00272E52"/>
    <w:rsid w:val="00275D5E"/>
    <w:rsid w:val="002A028C"/>
    <w:rsid w:val="002B10F0"/>
    <w:rsid w:val="002C4C82"/>
    <w:rsid w:val="002E47AF"/>
    <w:rsid w:val="00303816"/>
    <w:rsid w:val="00305626"/>
    <w:rsid w:val="0031075E"/>
    <w:rsid w:val="003365A2"/>
    <w:rsid w:val="00352955"/>
    <w:rsid w:val="003650B9"/>
    <w:rsid w:val="00365E54"/>
    <w:rsid w:val="00382431"/>
    <w:rsid w:val="003859C5"/>
    <w:rsid w:val="003873F5"/>
    <w:rsid w:val="003A5738"/>
    <w:rsid w:val="003A6BAA"/>
    <w:rsid w:val="003B3D47"/>
    <w:rsid w:val="003B7DA7"/>
    <w:rsid w:val="003E1DD8"/>
    <w:rsid w:val="003F2BD9"/>
    <w:rsid w:val="00410382"/>
    <w:rsid w:val="00426593"/>
    <w:rsid w:val="0045002F"/>
    <w:rsid w:val="0046077F"/>
    <w:rsid w:val="0049204B"/>
    <w:rsid w:val="00492BB3"/>
    <w:rsid w:val="0049302A"/>
    <w:rsid w:val="004938F0"/>
    <w:rsid w:val="004944EE"/>
    <w:rsid w:val="00494953"/>
    <w:rsid w:val="004A159D"/>
    <w:rsid w:val="004A5120"/>
    <w:rsid w:val="004A78C5"/>
    <w:rsid w:val="004B319B"/>
    <w:rsid w:val="004B3C9A"/>
    <w:rsid w:val="004C34CC"/>
    <w:rsid w:val="004D15C0"/>
    <w:rsid w:val="004D7731"/>
    <w:rsid w:val="004E2711"/>
    <w:rsid w:val="004E641E"/>
    <w:rsid w:val="004F0E04"/>
    <w:rsid w:val="00513A7A"/>
    <w:rsid w:val="00515704"/>
    <w:rsid w:val="00531C8C"/>
    <w:rsid w:val="005322DA"/>
    <w:rsid w:val="00551A84"/>
    <w:rsid w:val="00564CD3"/>
    <w:rsid w:val="00566B82"/>
    <w:rsid w:val="00573834"/>
    <w:rsid w:val="00583746"/>
    <w:rsid w:val="00584A10"/>
    <w:rsid w:val="00590890"/>
    <w:rsid w:val="0059709B"/>
    <w:rsid w:val="00597ED1"/>
    <w:rsid w:val="005B04AA"/>
    <w:rsid w:val="005B41F6"/>
    <w:rsid w:val="005B4650"/>
    <w:rsid w:val="005C1FDD"/>
    <w:rsid w:val="005D2D4D"/>
    <w:rsid w:val="005E3936"/>
    <w:rsid w:val="006128D4"/>
    <w:rsid w:val="00626EDA"/>
    <w:rsid w:val="00643F30"/>
    <w:rsid w:val="0065505A"/>
    <w:rsid w:val="006846AC"/>
    <w:rsid w:val="00696C37"/>
    <w:rsid w:val="006A2F47"/>
    <w:rsid w:val="006B4C6C"/>
    <w:rsid w:val="006C48FA"/>
    <w:rsid w:val="006E44A2"/>
    <w:rsid w:val="006F2E81"/>
    <w:rsid w:val="006F569D"/>
    <w:rsid w:val="006F6290"/>
    <w:rsid w:val="006F7E8A"/>
    <w:rsid w:val="00703C04"/>
    <w:rsid w:val="007070A1"/>
    <w:rsid w:val="00707CB8"/>
    <w:rsid w:val="00735B7D"/>
    <w:rsid w:val="00746CDB"/>
    <w:rsid w:val="00763488"/>
    <w:rsid w:val="00765590"/>
    <w:rsid w:val="007773FB"/>
    <w:rsid w:val="00785B66"/>
    <w:rsid w:val="00790726"/>
    <w:rsid w:val="00793C1B"/>
    <w:rsid w:val="00797799"/>
    <w:rsid w:val="007A325C"/>
    <w:rsid w:val="007B7406"/>
    <w:rsid w:val="007C4861"/>
    <w:rsid w:val="007C5AC9"/>
    <w:rsid w:val="007D268D"/>
    <w:rsid w:val="007E217D"/>
    <w:rsid w:val="007F2714"/>
    <w:rsid w:val="007F5C44"/>
    <w:rsid w:val="0080784C"/>
    <w:rsid w:val="008112B2"/>
    <w:rsid w:val="008116A6"/>
    <w:rsid w:val="00816EA8"/>
    <w:rsid w:val="00820727"/>
    <w:rsid w:val="00825391"/>
    <w:rsid w:val="0084075D"/>
    <w:rsid w:val="00845129"/>
    <w:rsid w:val="008472C3"/>
    <w:rsid w:val="008518E4"/>
    <w:rsid w:val="008528FB"/>
    <w:rsid w:val="00860F22"/>
    <w:rsid w:val="00874C73"/>
    <w:rsid w:val="00876BC8"/>
    <w:rsid w:val="00883524"/>
    <w:rsid w:val="008941E7"/>
    <w:rsid w:val="008B2E49"/>
    <w:rsid w:val="008B4D8E"/>
    <w:rsid w:val="008C07E4"/>
    <w:rsid w:val="008C1253"/>
    <w:rsid w:val="008D00E1"/>
    <w:rsid w:val="008D0382"/>
    <w:rsid w:val="008E3129"/>
    <w:rsid w:val="008E3578"/>
    <w:rsid w:val="008E510E"/>
    <w:rsid w:val="008F744A"/>
    <w:rsid w:val="008F7D32"/>
    <w:rsid w:val="009278F4"/>
    <w:rsid w:val="009424CD"/>
    <w:rsid w:val="009509E5"/>
    <w:rsid w:val="00950A20"/>
    <w:rsid w:val="009529C1"/>
    <w:rsid w:val="00961A30"/>
    <w:rsid w:val="00971566"/>
    <w:rsid w:val="009837DA"/>
    <w:rsid w:val="009A22EE"/>
    <w:rsid w:val="009A448F"/>
    <w:rsid w:val="009A7641"/>
    <w:rsid w:val="009D5E67"/>
    <w:rsid w:val="009E5935"/>
    <w:rsid w:val="00A006CF"/>
    <w:rsid w:val="00A049E0"/>
    <w:rsid w:val="00A04E2B"/>
    <w:rsid w:val="00A0694C"/>
    <w:rsid w:val="00A36E3A"/>
    <w:rsid w:val="00A37F34"/>
    <w:rsid w:val="00A442A0"/>
    <w:rsid w:val="00A5223C"/>
    <w:rsid w:val="00A60CD4"/>
    <w:rsid w:val="00A95830"/>
    <w:rsid w:val="00A9708F"/>
    <w:rsid w:val="00AA0BFC"/>
    <w:rsid w:val="00AA3115"/>
    <w:rsid w:val="00AA6E39"/>
    <w:rsid w:val="00AB3104"/>
    <w:rsid w:val="00AC0903"/>
    <w:rsid w:val="00AE50F0"/>
    <w:rsid w:val="00B11EA7"/>
    <w:rsid w:val="00B26DEE"/>
    <w:rsid w:val="00B33FF2"/>
    <w:rsid w:val="00B34BD8"/>
    <w:rsid w:val="00B64B77"/>
    <w:rsid w:val="00B6679E"/>
    <w:rsid w:val="00B95F60"/>
    <w:rsid w:val="00BB4DD5"/>
    <w:rsid w:val="00BC755D"/>
    <w:rsid w:val="00C00F84"/>
    <w:rsid w:val="00C12D40"/>
    <w:rsid w:val="00C16768"/>
    <w:rsid w:val="00C17689"/>
    <w:rsid w:val="00C25832"/>
    <w:rsid w:val="00C41D81"/>
    <w:rsid w:val="00C51C6A"/>
    <w:rsid w:val="00C81A79"/>
    <w:rsid w:val="00C8314B"/>
    <w:rsid w:val="00C9770F"/>
    <w:rsid w:val="00CA0F12"/>
    <w:rsid w:val="00CA2F7C"/>
    <w:rsid w:val="00CB1850"/>
    <w:rsid w:val="00CC21ED"/>
    <w:rsid w:val="00CC37EC"/>
    <w:rsid w:val="00CE3E6D"/>
    <w:rsid w:val="00CE654E"/>
    <w:rsid w:val="00CF06BA"/>
    <w:rsid w:val="00CF0935"/>
    <w:rsid w:val="00D11C7E"/>
    <w:rsid w:val="00D21334"/>
    <w:rsid w:val="00D378EA"/>
    <w:rsid w:val="00D43C4D"/>
    <w:rsid w:val="00D44781"/>
    <w:rsid w:val="00D46DA1"/>
    <w:rsid w:val="00D508B4"/>
    <w:rsid w:val="00D64BCF"/>
    <w:rsid w:val="00D6536C"/>
    <w:rsid w:val="00D66DFB"/>
    <w:rsid w:val="00D73AF6"/>
    <w:rsid w:val="00D86752"/>
    <w:rsid w:val="00D86FD0"/>
    <w:rsid w:val="00D95FA0"/>
    <w:rsid w:val="00DA43DE"/>
    <w:rsid w:val="00DA5725"/>
    <w:rsid w:val="00DA7F11"/>
    <w:rsid w:val="00DB28B4"/>
    <w:rsid w:val="00DB3136"/>
    <w:rsid w:val="00DC5FAC"/>
    <w:rsid w:val="00DD32DD"/>
    <w:rsid w:val="00DE72FA"/>
    <w:rsid w:val="00DF66B4"/>
    <w:rsid w:val="00E05C45"/>
    <w:rsid w:val="00E24FDF"/>
    <w:rsid w:val="00E3210F"/>
    <w:rsid w:val="00E3257A"/>
    <w:rsid w:val="00E437D8"/>
    <w:rsid w:val="00E45EB4"/>
    <w:rsid w:val="00E647DF"/>
    <w:rsid w:val="00E64E2A"/>
    <w:rsid w:val="00E9136B"/>
    <w:rsid w:val="00ED6630"/>
    <w:rsid w:val="00EF22F0"/>
    <w:rsid w:val="00F0286F"/>
    <w:rsid w:val="00F06384"/>
    <w:rsid w:val="00F07A13"/>
    <w:rsid w:val="00F139E0"/>
    <w:rsid w:val="00F26FC3"/>
    <w:rsid w:val="00F27E04"/>
    <w:rsid w:val="00F331BC"/>
    <w:rsid w:val="00F33259"/>
    <w:rsid w:val="00F40EC2"/>
    <w:rsid w:val="00F53F32"/>
    <w:rsid w:val="00F56C3B"/>
    <w:rsid w:val="00F71C03"/>
    <w:rsid w:val="00F82220"/>
    <w:rsid w:val="00F82B35"/>
    <w:rsid w:val="00F83655"/>
    <w:rsid w:val="00F84A6A"/>
    <w:rsid w:val="00F97695"/>
    <w:rsid w:val="00FA18DE"/>
    <w:rsid w:val="00FC1337"/>
    <w:rsid w:val="00FC6431"/>
    <w:rsid w:val="00FE3F15"/>
    <w:rsid w:val="50B9C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571A3133"/>
  <w15:chartTrackingRefBased/>
  <w15:docId w15:val="{3E7A34F9-2CE5-624E-A1C4-10D7D5344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0F0"/>
    <w:rPr>
      <w:rFonts w:ascii="Times New Roman" w:eastAsia="Times New Roman" w:hAnsi="Times New Roman"/>
      <w:sz w:val="24"/>
      <w:szCs w:val="24"/>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rPr>
  </w:style>
  <w:style w:type="paragraph" w:styleId="Heading2">
    <w:name w:val="heading 2"/>
    <w:basedOn w:val="Normal"/>
    <w:next w:val="Normal"/>
    <w:link w:val="Heading2Char"/>
    <w:uiPriority w:val="9"/>
    <w:semiHidden/>
    <w:unhideWhenUsed/>
    <w:rsid w:val="00F71C0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AE50F0"/>
    <w:pPr>
      <w:spacing w:after="120"/>
    </w:pPr>
  </w:style>
  <w:style w:type="paragraph" w:customStyle="1" w:styleId="3Bulletedcopypink">
    <w:name w:val="3 Bulleted copy pink &gt;"/>
    <w:basedOn w:val="1bodycopy"/>
    <w:qFormat/>
    <w:rsid w:val="008E3578"/>
    <w:pPr>
      <w:numPr>
        <w:numId w:val="32"/>
      </w:numPr>
      <w:ind w:left="527" w:hanging="357"/>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303816"/>
    <w:pPr>
      <w:spacing w:after="480"/>
    </w:pPr>
  </w:style>
  <w:style w:type="paragraph" w:customStyle="1" w:styleId="TKheadingpink">
    <w:name w:val="TK heading pink"/>
    <w:next w:val="1bodycopy"/>
    <w:qFormat/>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rPr>
  </w:style>
  <w:style w:type="paragraph" w:customStyle="1" w:styleId="6DOsbullet">
    <w:name w:val="6 DOs bullet"/>
    <w:basedOn w:val="3Bulletedcopypink"/>
    <w:rsid w:val="00235450"/>
    <w:pPr>
      <w:numPr>
        <w:numId w:val="34"/>
      </w:numPr>
    </w:pPr>
    <w:rPr>
      <w:b/>
    </w:rPr>
  </w:style>
  <w:style w:type="paragraph" w:customStyle="1" w:styleId="3Bulletedcopyblue">
    <w:name w:val="3 Bulleted copy blue"/>
    <w:basedOn w:val="3Bulletedcopypink"/>
    <w:qFormat/>
    <w:rsid w:val="008E3578"/>
    <w:pPr>
      <w:numPr>
        <w:numId w:val="39"/>
      </w:numPr>
    </w:pPr>
  </w:style>
  <w:style w:type="paragraph" w:customStyle="1" w:styleId="6Boxheading">
    <w:name w:val="6 Box heading"/>
    <w:basedOn w:val="Normal"/>
    <w:qFormat/>
    <w:rsid w:val="00235450"/>
    <w:pPr>
      <w:spacing w:after="120"/>
    </w:pPr>
    <w:rPr>
      <w:b/>
      <w:color w:val="12263F"/>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AE50F0"/>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BC755D"/>
    <w:pPr>
      <w:spacing w:after="240" w:line="259" w:lineRule="auto"/>
      <w:ind w:right="1134"/>
    </w:pPr>
    <w:rPr>
      <w:rFonts w:eastAsia="MS Mincho"/>
      <w:sz w:val="28"/>
      <w:szCs w:val="28"/>
      <w:lang w:val="en-US" w:eastAsia="en-US"/>
    </w:rPr>
  </w:style>
  <w:style w:type="paragraph" w:customStyle="1" w:styleId="7TableHeading">
    <w:name w:val="7 Table Heading"/>
    <w:basedOn w:val="Normal"/>
    <w:link w:val="7TableHeadingChar"/>
    <w:qFormat/>
    <w:rsid w:val="0013442F"/>
    <w:rPr>
      <w:rFonts w:cs="Arial"/>
      <w:szCs w:val="20"/>
    </w:rPr>
  </w:style>
  <w:style w:type="character" w:customStyle="1" w:styleId="7TableHeadingChar">
    <w:name w:val="7 Table Heading Char"/>
    <w:link w:val="7TableHeading"/>
    <w:rsid w:val="0013442F"/>
    <w:rPr>
      <w:rFonts w:eastAsia="MS Mincho" w:cs="Arial"/>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eKeytableblue">
    <w:name w:val="The Key table blue"/>
    <w:basedOn w:val="TableNormal"/>
    <w:uiPriority w:val="99"/>
    <w:rsid w:val="0030381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rPr>
      <w:cantSplit/>
    </w:tr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rPr>
        <w:cantSplit/>
        <w:tblHeader/>
      </w:trPr>
      <w:tcPr>
        <w:tcBorders>
          <w:top w:val="single" w:sz="4" w:space="0" w:color="12263F"/>
          <w:left w:val="single" w:sz="4" w:space="0" w:color="12263F"/>
          <w:bottom w:val="single" w:sz="4" w:space="0" w:color="12263F"/>
          <w:right w:val="single" w:sz="4" w:space="0" w:color="12263F"/>
          <w:insideH w:val="single" w:sz="4" w:space="0" w:color="F8F8F8"/>
          <w:insideV w:val="single" w:sz="4" w:space="0" w:color="F8F8F8"/>
          <w:tl2br w:val="nil"/>
          <w:tr2bl w:val="nil"/>
        </w:tcBorders>
        <w:shd w:val="clear" w:color="auto" w:fill="12263F"/>
      </w:tcPr>
    </w:tblStylePr>
  </w:style>
  <w:style w:type="table" w:customStyle="1" w:styleId="Style1">
    <w:name w:val="Style1"/>
    <w:basedOn w:val="TheKeytableblue"/>
    <w:uiPriority w:val="99"/>
    <w:rsid w:val="00C12D40"/>
    <w:tblPr/>
    <w:tblStylePr w:type="firstRow">
      <w:pPr>
        <w:wordWrap/>
        <w:spacing w:beforeLines="0" w:before="0" w:beforeAutospacing="0" w:afterLines="0" w:after="0" w:afterAutospacing="0" w:line="240" w:lineRule="auto"/>
        <w:contextualSpacing/>
        <w:mirrorIndents w:val="0"/>
      </w:pPr>
      <w:rPr>
        <w:rFonts w:ascii="Arial" w:hAnsi="Arial"/>
        <w:b w:val="0"/>
        <w:i w:val="0"/>
        <w:caps/>
        <w:smallCaps w:val="0"/>
        <w:strike w:val="0"/>
        <w:dstrike w:val="0"/>
        <w:vanish w:val="0"/>
        <w:color w:val="auto"/>
        <w:sz w:val="20"/>
        <w:vertAlign w:val="baseline"/>
      </w:rPr>
      <w:tblPr/>
      <w:trPr>
        <w:cantSplit/>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CE7F5"/>
      </w:tcPr>
    </w:tblStylePr>
  </w:style>
  <w:style w:type="paragraph" w:customStyle="1" w:styleId="7Tablebodycopy">
    <w:name w:val="7 Table body copy"/>
    <w:basedOn w:val="1bodycopy"/>
    <w:qFormat/>
    <w:rsid w:val="004D15C0"/>
    <w:pPr>
      <w:spacing w:after="60"/>
    </w:pPr>
  </w:style>
  <w:style w:type="paragraph" w:customStyle="1" w:styleId="7Tablecopybulleted">
    <w:name w:val="7 Table copy bulleted"/>
    <w:basedOn w:val="7Tablebodycopy"/>
    <w:qFormat/>
    <w:rsid w:val="004D15C0"/>
    <w:pPr>
      <w:numPr>
        <w:numId w:val="38"/>
      </w:numPr>
    </w:pPr>
  </w:style>
  <w:style w:type="paragraph" w:customStyle="1" w:styleId="9Boxheading">
    <w:name w:val="9 Box heading"/>
    <w:basedOn w:val="Normal"/>
    <w:qFormat/>
    <w:rsid w:val="00F84A6A"/>
    <w:pPr>
      <w:spacing w:after="120"/>
    </w:pPr>
    <w:rPr>
      <w:b/>
      <w:color w:val="12263F"/>
    </w:rPr>
  </w:style>
  <w:style w:type="paragraph" w:customStyle="1" w:styleId="4Bulletedcopyblue">
    <w:name w:val="4 Bulleted copy blue"/>
    <w:basedOn w:val="3Bulletedcopypink"/>
    <w:rsid w:val="00F84A6A"/>
    <w:pPr>
      <w:numPr>
        <w:numId w:val="40"/>
      </w:numPr>
      <w:ind w:right="284"/>
    </w:pPr>
    <w:rPr>
      <w:sz w:val="22"/>
    </w:rPr>
  </w:style>
  <w:style w:type="paragraph" w:customStyle="1" w:styleId="7Tablebodybulleted">
    <w:name w:val="7 Table body bulleted"/>
    <w:basedOn w:val="Normal"/>
    <w:qFormat/>
    <w:rsid w:val="00305626"/>
    <w:pPr>
      <w:numPr>
        <w:numId w:val="41"/>
      </w:numPr>
      <w:spacing w:after="120"/>
      <w:ind w:right="284"/>
    </w:pPr>
  </w:style>
  <w:style w:type="character" w:styleId="FollowedHyperlink">
    <w:name w:val="FollowedHyperlink"/>
    <w:uiPriority w:val="99"/>
    <w:semiHidden/>
    <w:unhideWhenUsed/>
    <w:rsid w:val="00FC1337"/>
    <w:rPr>
      <w:color w:val="954F72"/>
      <w:u w:val="single"/>
    </w:rPr>
  </w:style>
  <w:style w:type="paragraph" w:styleId="NormalWeb">
    <w:name w:val="Normal (Web)"/>
    <w:basedOn w:val="Normal"/>
    <w:uiPriority w:val="99"/>
    <w:unhideWhenUsed/>
    <w:rsid w:val="005B41F6"/>
    <w:pPr>
      <w:spacing w:before="100" w:beforeAutospacing="1" w:after="100" w:afterAutospacing="1"/>
    </w:pPr>
  </w:style>
  <w:style w:type="paragraph" w:styleId="Revision">
    <w:name w:val="Revision"/>
    <w:hidden/>
    <w:uiPriority w:val="99"/>
    <w:semiHidden/>
    <w:rsid w:val="008D0382"/>
    <w:rPr>
      <w:rFonts w:eastAsia="MS Mincho"/>
      <w:szCs w:val="24"/>
      <w:lang w:val="en-US" w:eastAsia="en-US"/>
    </w:rPr>
  </w:style>
  <w:style w:type="paragraph" w:customStyle="1" w:styleId="trt0xe">
    <w:name w:val="trt0xe"/>
    <w:basedOn w:val="Normal"/>
    <w:rsid w:val="002B10F0"/>
    <w:pPr>
      <w:spacing w:before="100" w:beforeAutospacing="1" w:after="100" w:afterAutospacing="1"/>
    </w:pPr>
  </w:style>
  <w:style w:type="character" w:customStyle="1" w:styleId="Heading2Char">
    <w:name w:val="Heading 2 Char"/>
    <w:basedOn w:val="DefaultParagraphFont"/>
    <w:link w:val="Heading2"/>
    <w:uiPriority w:val="9"/>
    <w:semiHidden/>
    <w:rsid w:val="00F71C0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60988">
      <w:bodyDiv w:val="1"/>
      <w:marLeft w:val="0"/>
      <w:marRight w:val="0"/>
      <w:marTop w:val="0"/>
      <w:marBottom w:val="0"/>
      <w:divBdr>
        <w:top w:val="none" w:sz="0" w:space="0" w:color="auto"/>
        <w:left w:val="none" w:sz="0" w:space="0" w:color="auto"/>
        <w:bottom w:val="none" w:sz="0" w:space="0" w:color="auto"/>
        <w:right w:val="none" w:sz="0" w:space="0" w:color="auto"/>
      </w:divBdr>
    </w:div>
    <w:div w:id="138883717">
      <w:bodyDiv w:val="1"/>
      <w:marLeft w:val="0"/>
      <w:marRight w:val="0"/>
      <w:marTop w:val="0"/>
      <w:marBottom w:val="0"/>
      <w:divBdr>
        <w:top w:val="none" w:sz="0" w:space="0" w:color="auto"/>
        <w:left w:val="none" w:sz="0" w:space="0" w:color="auto"/>
        <w:bottom w:val="none" w:sz="0" w:space="0" w:color="auto"/>
        <w:right w:val="none" w:sz="0" w:space="0" w:color="auto"/>
      </w:divBdr>
    </w:div>
    <w:div w:id="208227405">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385688476">
      <w:bodyDiv w:val="1"/>
      <w:marLeft w:val="0"/>
      <w:marRight w:val="0"/>
      <w:marTop w:val="0"/>
      <w:marBottom w:val="0"/>
      <w:divBdr>
        <w:top w:val="none" w:sz="0" w:space="0" w:color="auto"/>
        <w:left w:val="none" w:sz="0" w:space="0" w:color="auto"/>
        <w:bottom w:val="none" w:sz="0" w:space="0" w:color="auto"/>
        <w:right w:val="none" w:sz="0" w:space="0" w:color="auto"/>
      </w:divBdr>
    </w:div>
    <w:div w:id="395780244">
      <w:bodyDiv w:val="1"/>
      <w:marLeft w:val="0"/>
      <w:marRight w:val="0"/>
      <w:marTop w:val="0"/>
      <w:marBottom w:val="0"/>
      <w:divBdr>
        <w:top w:val="none" w:sz="0" w:space="0" w:color="auto"/>
        <w:left w:val="none" w:sz="0" w:space="0" w:color="auto"/>
        <w:bottom w:val="none" w:sz="0" w:space="0" w:color="auto"/>
        <w:right w:val="none" w:sz="0" w:space="0" w:color="auto"/>
      </w:divBdr>
    </w:div>
    <w:div w:id="468934233">
      <w:bodyDiv w:val="1"/>
      <w:marLeft w:val="0"/>
      <w:marRight w:val="0"/>
      <w:marTop w:val="0"/>
      <w:marBottom w:val="0"/>
      <w:divBdr>
        <w:top w:val="none" w:sz="0" w:space="0" w:color="auto"/>
        <w:left w:val="none" w:sz="0" w:space="0" w:color="auto"/>
        <w:bottom w:val="none" w:sz="0" w:space="0" w:color="auto"/>
        <w:right w:val="none" w:sz="0" w:space="0" w:color="auto"/>
      </w:divBdr>
    </w:div>
    <w:div w:id="559753071">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659817734">
      <w:bodyDiv w:val="1"/>
      <w:marLeft w:val="0"/>
      <w:marRight w:val="0"/>
      <w:marTop w:val="0"/>
      <w:marBottom w:val="0"/>
      <w:divBdr>
        <w:top w:val="none" w:sz="0" w:space="0" w:color="auto"/>
        <w:left w:val="none" w:sz="0" w:space="0" w:color="auto"/>
        <w:bottom w:val="none" w:sz="0" w:space="0" w:color="auto"/>
        <w:right w:val="none" w:sz="0" w:space="0" w:color="auto"/>
      </w:divBdr>
    </w:div>
    <w:div w:id="674116481">
      <w:bodyDiv w:val="1"/>
      <w:marLeft w:val="0"/>
      <w:marRight w:val="0"/>
      <w:marTop w:val="0"/>
      <w:marBottom w:val="0"/>
      <w:divBdr>
        <w:top w:val="none" w:sz="0" w:space="0" w:color="auto"/>
        <w:left w:val="none" w:sz="0" w:space="0" w:color="auto"/>
        <w:bottom w:val="none" w:sz="0" w:space="0" w:color="auto"/>
        <w:right w:val="none" w:sz="0" w:space="0" w:color="auto"/>
      </w:divBdr>
    </w:div>
    <w:div w:id="694697929">
      <w:bodyDiv w:val="1"/>
      <w:marLeft w:val="0"/>
      <w:marRight w:val="0"/>
      <w:marTop w:val="0"/>
      <w:marBottom w:val="0"/>
      <w:divBdr>
        <w:top w:val="none" w:sz="0" w:space="0" w:color="auto"/>
        <w:left w:val="none" w:sz="0" w:space="0" w:color="auto"/>
        <w:bottom w:val="none" w:sz="0" w:space="0" w:color="auto"/>
        <w:right w:val="none" w:sz="0" w:space="0" w:color="auto"/>
      </w:divBdr>
      <w:divsChild>
        <w:div w:id="1279414943">
          <w:marLeft w:val="0"/>
          <w:marRight w:val="0"/>
          <w:marTop w:val="0"/>
          <w:marBottom w:val="180"/>
          <w:divBdr>
            <w:top w:val="none" w:sz="0" w:space="0" w:color="auto"/>
            <w:left w:val="none" w:sz="0" w:space="0" w:color="auto"/>
            <w:bottom w:val="none" w:sz="0" w:space="0" w:color="auto"/>
            <w:right w:val="none" w:sz="0" w:space="0" w:color="auto"/>
          </w:divBdr>
        </w:div>
      </w:divsChild>
    </w:div>
    <w:div w:id="708070803">
      <w:bodyDiv w:val="1"/>
      <w:marLeft w:val="0"/>
      <w:marRight w:val="0"/>
      <w:marTop w:val="0"/>
      <w:marBottom w:val="0"/>
      <w:divBdr>
        <w:top w:val="none" w:sz="0" w:space="0" w:color="auto"/>
        <w:left w:val="none" w:sz="0" w:space="0" w:color="auto"/>
        <w:bottom w:val="none" w:sz="0" w:space="0" w:color="auto"/>
        <w:right w:val="none" w:sz="0" w:space="0" w:color="auto"/>
      </w:divBdr>
    </w:div>
    <w:div w:id="751782452">
      <w:bodyDiv w:val="1"/>
      <w:marLeft w:val="0"/>
      <w:marRight w:val="0"/>
      <w:marTop w:val="0"/>
      <w:marBottom w:val="0"/>
      <w:divBdr>
        <w:top w:val="none" w:sz="0" w:space="0" w:color="auto"/>
        <w:left w:val="none" w:sz="0" w:space="0" w:color="auto"/>
        <w:bottom w:val="none" w:sz="0" w:space="0" w:color="auto"/>
        <w:right w:val="none" w:sz="0" w:space="0" w:color="auto"/>
      </w:divBdr>
    </w:div>
    <w:div w:id="805002704">
      <w:bodyDiv w:val="1"/>
      <w:marLeft w:val="0"/>
      <w:marRight w:val="0"/>
      <w:marTop w:val="0"/>
      <w:marBottom w:val="0"/>
      <w:divBdr>
        <w:top w:val="none" w:sz="0" w:space="0" w:color="auto"/>
        <w:left w:val="none" w:sz="0" w:space="0" w:color="auto"/>
        <w:bottom w:val="none" w:sz="0" w:space="0" w:color="auto"/>
        <w:right w:val="none" w:sz="0" w:space="0" w:color="auto"/>
      </w:divBdr>
    </w:div>
    <w:div w:id="834495500">
      <w:bodyDiv w:val="1"/>
      <w:marLeft w:val="0"/>
      <w:marRight w:val="0"/>
      <w:marTop w:val="0"/>
      <w:marBottom w:val="0"/>
      <w:divBdr>
        <w:top w:val="none" w:sz="0" w:space="0" w:color="auto"/>
        <w:left w:val="none" w:sz="0" w:space="0" w:color="auto"/>
        <w:bottom w:val="none" w:sz="0" w:space="0" w:color="auto"/>
        <w:right w:val="none" w:sz="0" w:space="0" w:color="auto"/>
      </w:divBdr>
    </w:div>
    <w:div w:id="835613324">
      <w:bodyDiv w:val="1"/>
      <w:marLeft w:val="0"/>
      <w:marRight w:val="0"/>
      <w:marTop w:val="0"/>
      <w:marBottom w:val="0"/>
      <w:divBdr>
        <w:top w:val="none" w:sz="0" w:space="0" w:color="auto"/>
        <w:left w:val="none" w:sz="0" w:space="0" w:color="auto"/>
        <w:bottom w:val="none" w:sz="0" w:space="0" w:color="auto"/>
        <w:right w:val="none" w:sz="0" w:space="0" w:color="auto"/>
      </w:divBdr>
    </w:div>
    <w:div w:id="843083038">
      <w:bodyDiv w:val="1"/>
      <w:marLeft w:val="0"/>
      <w:marRight w:val="0"/>
      <w:marTop w:val="0"/>
      <w:marBottom w:val="0"/>
      <w:divBdr>
        <w:top w:val="none" w:sz="0" w:space="0" w:color="auto"/>
        <w:left w:val="none" w:sz="0" w:space="0" w:color="auto"/>
        <w:bottom w:val="none" w:sz="0" w:space="0" w:color="auto"/>
        <w:right w:val="none" w:sz="0" w:space="0" w:color="auto"/>
      </w:divBdr>
    </w:div>
    <w:div w:id="851145737">
      <w:bodyDiv w:val="1"/>
      <w:marLeft w:val="0"/>
      <w:marRight w:val="0"/>
      <w:marTop w:val="0"/>
      <w:marBottom w:val="0"/>
      <w:divBdr>
        <w:top w:val="none" w:sz="0" w:space="0" w:color="auto"/>
        <w:left w:val="none" w:sz="0" w:space="0" w:color="auto"/>
        <w:bottom w:val="none" w:sz="0" w:space="0" w:color="auto"/>
        <w:right w:val="none" w:sz="0" w:space="0" w:color="auto"/>
      </w:divBdr>
    </w:div>
    <w:div w:id="881096819">
      <w:bodyDiv w:val="1"/>
      <w:marLeft w:val="0"/>
      <w:marRight w:val="0"/>
      <w:marTop w:val="0"/>
      <w:marBottom w:val="0"/>
      <w:divBdr>
        <w:top w:val="none" w:sz="0" w:space="0" w:color="auto"/>
        <w:left w:val="none" w:sz="0" w:space="0" w:color="auto"/>
        <w:bottom w:val="none" w:sz="0" w:space="0" w:color="auto"/>
        <w:right w:val="none" w:sz="0" w:space="0" w:color="auto"/>
      </w:divBdr>
    </w:div>
    <w:div w:id="899944224">
      <w:bodyDiv w:val="1"/>
      <w:marLeft w:val="0"/>
      <w:marRight w:val="0"/>
      <w:marTop w:val="0"/>
      <w:marBottom w:val="0"/>
      <w:divBdr>
        <w:top w:val="none" w:sz="0" w:space="0" w:color="auto"/>
        <w:left w:val="none" w:sz="0" w:space="0" w:color="auto"/>
        <w:bottom w:val="none" w:sz="0" w:space="0" w:color="auto"/>
        <w:right w:val="none" w:sz="0" w:space="0" w:color="auto"/>
      </w:divBdr>
    </w:div>
    <w:div w:id="1032876329">
      <w:bodyDiv w:val="1"/>
      <w:marLeft w:val="0"/>
      <w:marRight w:val="0"/>
      <w:marTop w:val="0"/>
      <w:marBottom w:val="0"/>
      <w:divBdr>
        <w:top w:val="none" w:sz="0" w:space="0" w:color="auto"/>
        <w:left w:val="none" w:sz="0" w:space="0" w:color="auto"/>
        <w:bottom w:val="none" w:sz="0" w:space="0" w:color="auto"/>
        <w:right w:val="none" w:sz="0" w:space="0" w:color="auto"/>
      </w:divBdr>
    </w:div>
    <w:div w:id="1117605233">
      <w:bodyDiv w:val="1"/>
      <w:marLeft w:val="0"/>
      <w:marRight w:val="0"/>
      <w:marTop w:val="0"/>
      <w:marBottom w:val="0"/>
      <w:divBdr>
        <w:top w:val="none" w:sz="0" w:space="0" w:color="auto"/>
        <w:left w:val="none" w:sz="0" w:space="0" w:color="auto"/>
        <w:bottom w:val="none" w:sz="0" w:space="0" w:color="auto"/>
        <w:right w:val="none" w:sz="0" w:space="0" w:color="auto"/>
      </w:divBdr>
    </w:div>
    <w:div w:id="1172841280">
      <w:bodyDiv w:val="1"/>
      <w:marLeft w:val="0"/>
      <w:marRight w:val="0"/>
      <w:marTop w:val="0"/>
      <w:marBottom w:val="0"/>
      <w:divBdr>
        <w:top w:val="none" w:sz="0" w:space="0" w:color="auto"/>
        <w:left w:val="none" w:sz="0" w:space="0" w:color="auto"/>
        <w:bottom w:val="none" w:sz="0" w:space="0" w:color="auto"/>
        <w:right w:val="none" w:sz="0" w:space="0" w:color="auto"/>
      </w:divBdr>
    </w:div>
    <w:div w:id="1190333606">
      <w:bodyDiv w:val="1"/>
      <w:marLeft w:val="0"/>
      <w:marRight w:val="0"/>
      <w:marTop w:val="0"/>
      <w:marBottom w:val="0"/>
      <w:divBdr>
        <w:top w:val="none" w:sz="0" w:space="0" w:color="auto"/>
        <w:left w:val="none" w:sz="0" w:space="0" w:color="auto"/>
        <w:bottom w:val="none" w:sz="0" w:space="0" w:color="auto"/>
        <w:right w:val="none" w:sz="0" w:space="0" w:color="auto"/>
      </w:divBdr>
    </w:div>
    <w:div w:id="1226794132">
      <w:bodyDiv w:val="1"/>
      <w:marLeft w:val="0"/>
      <w:marRight w:val="0"/>
      <w:marTop w:val="0"/>
      <w:marBottom w:val="0"/>
      <w:divBdr>
        <w:top w:val="none" w:sz="0" w:space="0" w:color="auto"/>
        <w:left w:val="none" w:sz="0" w:space="0" w:color="auto"/>
        <w:bottom w:val="none" w:sz="0" w:space="0" w:color="auto"/>
        <w:right w:val="none" w:sz="0" w:space="0" w:color="auto"/>
      </w:divBdr>
    </w:div>
    <w:div w:id="1338775786">
      <w:bodyDiv w:val="1"/>
      <w:marLeft w:val="0"/>
      <w:marRight w:val="0"/>
      <w:marTop w:val="0"/>
      <w:marBottom w:val="0"/>
      <w:divBdr>
        <w:top w:val="none" w:sz="0" w:space="0" w:color="auto"/>
        <w:left w:val="none" w:sz="0" w:space="0" w:color="auto"/>
        <w:bottom w:val="none" w:sz="0" w:space="0" w:color="auto"/>
        <w:right w:val="none" w:sz="0" w:space="0" w:color="auto"/>
      </w:divBdr>
    </w:div>
    <w:div w:id="1356998540">
      <w:bodyDiv w:val="1"/>
      <w:marLeft w:val="0"/>
      <w:marRight w:val="0"/>
      <w:marTop w:val="0"/>
      <w:marBottom w:val="0"/>
      <w:divBdr>
        <w:top w:val="none" w:sz="0" w:space="0" w:color="auto"/>
        <w:left w:val="none" w:sz="0" w:space="0" w:color="auto"/>
        <w:bottom w:val="none" w:sz="0" w:space="0" w:color="auto"/>
        <w:right w:val="none" w:sz="0" w:space="0" w:color="auto"/>
      </w:divBdr>
    </w:div>
    <w:div w:id="1503274558">
      <w:bodyDiv w:val="1"/>
      <w:marLeft w:val="0"/>
      <w:marRight w:val="0"/>
      <w:marTop w:val="0"/>
      <w:marBottom w:val="0"/>
      <w:divBdr>
        <w:top w:val="none" w:sz="0" w:space="0" w:color="auto"/>
        <w:left w:val="none" w:sz="0" w:space="0" w:color="auto"/>
        <w:bottom w:val="none" w:sz="0" w:space="0" w:color="auto"/>
        <w:right w:val="none" w:sz="0" w:space="0" w:color="auto"/>
      </w:divBdr>
    </w:div>
    <w:div w:id="1573544287">
      <w:bodyDiv w:val="1"/>
      <w:marLeft w:val="0"/>
      <w:marRight w:val="0"/>
      <w:marTop w:val="0"/>
      <w:marBottom w:val="0"/>
      <w:divBdr>
        <w:top w:val="none" w:sz="0" w:space="0" w:color="auto"/>
        <w:left w:val="none" w:sz="0" w:space="0" w:color="auto"/>
        <w:bottom w:val="none" w:sz="0" w:space="0" w:color="auto"/>
        <w:right w:val="none" w:sz="0" w:space="0" w:color="auto"/>
      </w:divBdr>
    </w:div>
    <w:div w:id="1648319660">
      <w:bodyDiv w:val="1"/>
      <w:marLeft w:val="0"/>
      <w:marRight w:val="0"/>
      <w:marTop w:val="0"/>
      <w:marBottom w:val="0"/>
      <w:divBdr>
        <w:top w:val="none" w:sz="0" w:space="0" w:color="auto"/>
        <w:left w:val="none" w:sz="0" w:space="0" w:color="auto"/>
        <w:bottom w:val="none" w:sz="0" w:space="0" w:color="auto"/>
        <w:right w:val="none" w:sz="0" w:space="0" w:color="auto"/>
      </w:divBdr>
    </w:div>
    <w:div w:id="1679380760">
      <w:bodyDiv w:val="1"/>
      <w:marLeft w:val="0"/>
      <w:marRight w:val="0"/>
      <w:marTop w:val="0"/>
      <w:marBottom w:val="0"/>
      <w:divBdr>
        <w:top w:val="none" w:sz="0" w:space="0" w:color="auto"/>
        <w:left w:val="none" w:sz="0" w:space="0" w:color="auto"/>
        <w:bottom w:val="none" w:sz="0" w:space="0" w:color="auto"/>
        <w:right w:val="none" w:sz="0" w:space="0" w:color="auto"/>
      </w:divBdr>
    </w:div>
    <w:div w:id="1687828071">
      <w:bodyDiv w:val="1"/>
      <w:marLeft w:val="0"/>
      <w:marRight w:val="0"/>
      <w:marTop w:val="0"/>
      <w:marBottom w:val="0"/>
      <w:divBdr>
        <w:top w:val="none" w:sz="0" w:space="0" w:color="auto"/>
        <w:left w:val="none" w:sz="0" w:space="0" w:color="auto"/>
        <w:bottom w:val="none" w:sz="0" w:space="0" w:color="auto"/>
        <w:right w:val="none" w:sz="0" w:space="0" w:color="auto"/>
      </w:divBdr>
    </w:div>
    <w:div w:id="1763649591">
      <w:bodyDiv w:val="1"/>
      <w:marLeft w:val="0"/>
      <w:marRight w:val="0"/>
      <w:marTop w:val="0"/>
      <w:marBottom w:val="0"/>
      <w:divBdr>
        <w:top w:val="none" w:sz="0" w:space="0" w:color="auto"/>
        <w:left w:val="none" w:sz="0" w:space="0" w:color="auto"/>
        <w:bottom w:val="none" w:sz="0" w:space="0" w:color="auto"/>
        <w:right w:val="none" w:sz="0" w:space="0" w:color="auto"/>
      </w:divBdr>
    </w:div>
    <w:div w:id="1764183665">
      <w:bodyDiv w:val="1"/>
      <w:marLeft w:val="0"/>
      <w:marRight w:val="0"/>
      <w:marTop w:val="0"/>
      <w:marBottom w:val="0"/>
      <w:divBdr>
        <w:top w:val="none" w:sz="0" w:space="0" w:color="auto"/>
        <w:left w:val="none" w:sz="0" w:space="0" w:color="auto"/>
        <w:bottom w:val="none" w:sz="0" w:space="0" w:color="auto"/>
        <w:right w:val="none" w:sz="0" w:space="0" w:color="auto"/>
      </w:divBdr>
    </w:div>
    <w:div w:id="1902985013">
      <w:bodyDiv w:val="1"/>
      <w:marLeft w:val="0"/>
      <w:marRight w:val="0"/>
      <w:marTop w:val="0"/>
      <w:marBottom w:val="0"/>
      <w:divBdr>
        <w:top w:val="none" w:sz="0" w:space="0" w:color="auto"/>
        <w:left w:val="none" w:sz="0" w:space="0" w:color="auto"/>
        <w:bottom w:val="none" w:sz="0" w:space="0" w:color="auto"/>
        <w:right w:val="none" w:sz="0" w:space="0" w:color="auto"/>
      </w:divBdr>
    </w:div>
    <w:div w:id="2036609630">
      <w:bodyDiv w:val="1"/>
      <w:marLeft w:val="0"/>
      <w:marRight w:val="0"/>
      <w:marTop w:val="0"/>
      <w:marBottom w:val="0"/>
      <w:divBdr>
        <w:top w:val="none" w:sz="0" w:space="0" w:color="auto"/>
        <w:left w:val="none" w:sz="0" w:space="0" w:color="auto"/>
        <w:bottom w:val="none" w:sz="0" w:space="0" w:color="auto"/>
        <w:right w:val="none" w:sz="0" w:space="0" w:color="auto"/>
      </w:divBdr>
    </w:div>
    <w:div w:id="2053267613">
      <w:bodyDiv w:val="1"/>
      <w:marLeft w:val="0"/>
      <w:marRight w:val="0"/>
      <w:marTop w:val="0"/>
      <w:marBottom w:val="0"/>
      <w:divBdr>
        <w:top w:val="none" w:sz="0" w:space="0" w:color="auto"/>
        <w:left w:val="none" w:sz="0" w:space="0" w:color="auto"/>
        <w:bottom w:val="none" w:sz="0" w:space="0" w:color="auto"/>
        <w:right w:val="none" w:sz="0" w:space="0" w:color="auto"/>
      </w:divBdr>
    </w:div>
    <w:div w:id="2056730549">
      <w:bodyDiv w:val="1"/>
      <w:marLeft w:val="0"/>
      <w:marRight w:val="0"/>
      <w:marTop w:val="0"/>
      <w:marBottom w:val="0"/>
      <w:divBdr>
        <w:top w:val="none" w:sz="0" w:space="0" w:color="auto"/>
        <w:left w:val="none" w:sz="0" w:space="0" w:color="auto"/>
        <w:bottom w:val="none" w:sz="0" w:space="0" w:color="auto"/>
        <w:right w:val="none" w:sz="0" w:space="0" w:color="auto"/>
      </w:divBdr>
    </w:div>
    <w:div w:id="2060351761">
      <w:bodyDiv w:val="1"/>
      <w:marLeft w:val="0"/>
      <w:marRight w:val="0"/>
      <w:marTop w:val="0"/>
      <w:marBottom w:val="0"/>
      <w:divBdr>
        <w:top w:val="none" w:sz="0" w:space="0" w:color="auto"/>
        <w:left w:val="none" w:sz="0" w:space="0" w:color="auto"/>
        <w:bottom w:val="none" w:sz="0" w:space="0" w:color="auto"/>
        <w:right w:val="none" w:sz="0" w:space="0" w:color="auto"/>
      </w:divBdr>
    </w:div>
    <w:div w:id="211589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th%20Gafson\Downloads\KSL-KeyDoc-template-landscape-2019%20(1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BAD10641-0C22-4898-A231-4D3522A1F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KSL-KeyDoc-template-landscape-2019 (14)</Template>
  <TotalTime>1</TotalTime>
  <Pages>9</Pages>
  <Words>1701</Words>
  <Characters>9701</Characters>
  <Application>Microsoft Office Word</Application>
  <DocSecurity>0</DocSecurity>
  <Lines>80</Lines>
  <Paragraphs>22</Paragraphs>
  <ScaleCrop>false</ScaleCrop>
  <Company/>
  <LinksUpToDate>false</LinksUpToDate>
  <CharactersWithSpaces>11380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Gafson</dc:creator>
  <cp:keywords/>
  <dc:description/>
  <cp:lastModifiedBy>Joanne Makin</cp:lastModifiedBy>
  <cp:revision>2</cp:revision>
  <cp:lastPrinted>2018-10-02T14:43:00Z</cp:lastPrinted>
  <dcterms:created xsi:type="dcterms:W3CDTF">2022-05-23T08:19:00Z</dcterms:created>
  <dcterms:modified xsi:type="dcterms:W3CDTF">2022-05-23T08:19:00Z</dcterms:modified>
</cp:coreProperties>
</file>