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05D" w:rsidRDefault="00D8405D" w:rsidP="00D8405D"/>
    <w:p w:rsidR="00D8405D" w:rsidRDefault="00FB0DE8" w:rsidP="00D8405D">
      <w:pPr>
        <w:keepNext/>
        <w:spacing w:before="240" w:after="60"/>
        <w:jc w:val="center"/>
        <w:outlineLvl w:val="0"/>
        <w:rPr>
          <w:rFonts w:ascii="CG Times (W1)" w:hAnsi="CG Times (W1)"/>
          <w:b/>
          <w:bCs/>
          <w:kern w:val="32"/>
          <w:sz w:val="56"/>
          <w:szCs w:val="32"/>
        </w:rPr>
      </w:pPr>
      <w:r>
        <w:rPr>
          <w:rFonts w:ascii="CG Times (W1)" w:hAnsi="CG Times (W1)"/>
          <w:b/>
          <w:bCs/>
          <w:noProof/>
          <w:kern w:val="32"/>
          <w:sz w:val="56"/>
          <w:szCs w:val="32"/>
          <w:lang w:eastAsia="en-GB"/>
        </w:rPr>
        <w:drawing>
          <wp:inline distT="0" distB="0" distL="0" distR="0" wp14:anchorId="258267CB">
            <wp:extent cx="5003552" cy="22860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136" cy="2297689"/>
                    </a:xfrm>
                    <a:prstGeom prst="rect">
                      <a:avLst/>
                    </a:prstGeom>
                    <a:noFill/>
                  </pic:spPr>
                </pic:pic>
              </a:graphicData>
            </a:graphic>
          </wp:inline>
        </w:drawing>
      </w:r>
    </w:p>
    <w:p w:rsidR="00D8405D" w:rsidRDefault="00D8405D" w:rsidP="00D8405D">
      <w:pPr>
        <w:rPr>
          <w:szCs w:val="20"/>
        </w:rPr>
      </w:pPr>
    </w:p>
    <w:p w:rsidR="00D8405D" w:rsidRDefault="00D8405D" w:rsidP="00D8405D">
      <w:pPr>
        <w:rPr>
          <w:szCs w:val="20"/>
        </w:rPr>
      </w:pPr>
    </w:p>
    <w:p w:rsidR="00D8405D" w:rsidRPr="00D8405D" w:rsidRDefault="00D8405D" w:rsidP="00D8405D">
      <w:pPr>
        <w:rPr>
          <w:rFonts w:asciiTheme="minorHAnsi" w:hAnsiTheme="minorHAnsi" w:cstheme="minorHAnsi"/>
          <w:szCs w:val="20"/>
        </w:rPr>
      </w:pPr>
    </w:p>
    <w:p w:rsidR="00D8405D" w:rsidRPr="00D8405D" w:rsidRDefault="00D8405D" w:rsidP="00D8405D">
      <w:pPr>
        <w:rPr>
          <w:rFonts w:asciiTheme="minorHAnsi" w:hAnsiTheme="minorHAnsi" w:cstheme="minorHAnsi"/>
          <w:szCs w:val="20"/>
        </w:rPr>
      </w:pPr>
    </w:p>
    <w:p w:rsidR="00D94F8E" w:rsidRDefault="00D94F8E" w:rsidP="00D8405D">
      <w:pPr>
        <w:jc w:val="center"/>
        <w:rPr>
          <w:rFonts w:asciiTheme="minorHAnsi" w:hAnsiTheme="minorHAnsi" w:cstheme="minorHAnsi"/>
          <w:b/>
          <w:sz w:val="52"/>
          <w:szCs w:val="52"/>
        </w:rPr>
      </w:pPr>
    </w:p>
    <w:p w:rsidR="00D8405D" w:rsidRPr="00D8405D" w:rsidRDefault="00D8405D" w:rsidP="00D8405D">
      <w:pPr>
        <w:jc w:val="center"/>
        <w:rPr>
          <w:rFonts w:asciiTheme="minorHAnsi" w:hAnsiTheme="minorHAnsi" w:cstheme="minorHAnsi"/>
          <w:b/>
          <w:sz w:val="52"/>
          <w:szCs w:val="52"/>
        </w:rPr>
      </w:pPr>
      <w:r w:rsidRPr="00D8405D">
        <w:rPr>
          <w:rFonts w:asciiTheme="minorHAnsi" w:hAnsiTheme="minorHAnsi" w:cstheme="minorHAnsi"/>
          <w:b/>
          <w:sz w:val="52"/>
          <w:szCs w:val="52"/>
        </w:rPr>
        <w:t>TEACHING &amp; LEARNING POLICY</w:t>
      </w:r>
    </w:p>
    <w:p w:rsidR="00D8405D" w:rsidRPr="00D8405D" w:rsidRDefault="00D8405D" w:rsidP="00D8405D">
      <w:pPr>
        <w:jc w:val="center"/>
        <w:rPr>
          <w:rFonts w:asciiTheme="minorHAnsi" w:hAnsiTheme="minorHAnsi" w:cstheme="minorHAnsi"/>
          <w:b/>
          <w:sz w:val="52"/>
          <w:szCs w:val="52"/>
        </w:rPr>
      </w:pPr>
    </w:p>
    <w:p w:rsidR="00D8405D" w:rsidRDefault="00D8405D" w:rsidP="00D8405D">
      <w:pPr>
        <w:keepNext/>
        <w:outlineLvl w:val="1"/>
        <w:rPr>
          <w:rFonts w:ascii="CG Times (W1)" w:hAnsi="CG Times (W1)"/>
          <w:b/>
          <w:sz w:val="52"/>
          <w:szCs w:val="52"/>
          <w:lang w:val="x-none"/>
        </w:rPr>
      </w:pPr>
    </w:p>
    <w:p w:rsidR="00D8405D" w:rsidRDefault="00526BCE" w:rsidP="00D8405D">
      <w:pPr>
        <w:jc w:val="center"/>
        <w:outlineLvl w:val="0"/>
        <w:rPr>
          <w:rFonts w:ascii="Calibri" w:hAnsi="Calibri"/>
          <w:b/>
          <w:color w:val="000000"/>
          <w:sz w:val="48"/>
          <w:szCs w:val="56"/>
        </w:rPr>
      </w:pPr>
      <w:r>
        <w:rPr>
          <w:rFonts w:ascii="Calibri" w:hAnsi="Calibri"/>
          <w:b/>
          <w:color w:val="000000"/>
          <w:sz w:val="48"/>
          <w:szCs w:val="56"/>
        </w:rPr>
        <w:t>20</w:t>
      </w:r>
      <w:r w:rsidR="007C1E11">
        <w:rPr>
          <w:rFonts w:ascii="Calibri" w:hAnsi="Calibri"/>
          <w:b/>
          <w:color w:val="000000"/>
          <w:sz w:val="48"/>
          <w:szCs w:val="56"/>
        </w:rPr>
        <w:t>2</w:t>
      </w:r>
      <w:r w:rsidR="00D94F8E">
        <w:rPr>
          <w:rFonts w:ascii="Calibri" w:hAnsi="Calibri"/>
          <w:b/>
          <w:color w:val="000000"/>
          <w:sz w:val="48"/>
          <w:szCs w:val="56"/>
        </w:rPr>
        <w:t>4</w:t>
      </w:r>
    </w:p>
    <w:p w:rsidR="00D8405D" w:rsidRDefault="00D8405D" w:rsidP="00D8405D">
      <w:pPr>
        <w:jc w:val="center"/>
        <w:outlineLvl w:val="0"/>
        <w:rPr>
          <w:rFonts w:ascii="Calibri" w:hAnsi="Calibri"/>
          <w:b/>
          <w:color w:val="000000"/>
          <w:sz w:val="48"/>
          <w:szCs w:val="56"/>
        </w:rPr>
      </w:pPr>
    </w:p>
    <w:p w:rsidR="00D8405D" w:rsidRDefault="00D8405D" w:rsidP="00D8405D">
      <w:pPr>
        <w:jc w:val="center"/>
        <w:outlineLvl w:val="0"/>
        <w:rPr>
          <w:rFonts w:ascii="Calibri" w:hAnsi="Calibri"/>
          <w:b/>
          <w:color w:val="000000"/>
          <w:sz w:val="48"/>
          <w:szCs w:val="56"/>
        </w:rPr>
      </w:pPr>
    </w:p>
    <w:p w:rsidR="00D8405D" w:rsidRDefault="00D8405D" w:rsidP="00D8405D">
      <w:pPr>
        <w:jc w:val="center"/>
        <w:outlineLvl w:val="0"/>
        <w:rPr>
          <w:rFonts w:ascii="Calibri" w:hAnsi="Calibri"/>
          <w:b/>
          <w:color w:val="000000"/>
          <w:sz w:val="48"/>
          <w:szCs w:val="56"/>
        </w:rPr>
      </w:pPr>
    </w:p>
    <w:p w:rsidR="00D8405D" w:rsidRDefault="00D8405D" w:rsidP="00D8405D">
      <w:pPr>
        <w:jc w:val="center"/>
        <w:outlineLvl w:val="0"/>
        <w:rPr>
          <w:rFonts w:ascii="Calibri" w:hAnsi="Calibri"/>
          <w:b/>
          <w:color w:val="000000"/>
          <w:sz w:val="48"/>
          <w:szCs w:val="56"/>
        </w:rPr>
      </w:pPr>
    </w:p>
    <w:p w:rsidR="00D8405D" w:rsidRDefault="00D8405D" w:rsidP="00D8405D">
      <w:pPr>
        <w:jc w:val="center"/>
        <w:outlineLvl w:val="0"/>
        <w:rPr>
          <w:rFonts w:ascii="Calibri" w:hAnsi="Calibri"/>
          <w:b/>
          <w:color w:val="000000"/>
          <w:sz w:val="48"/>
          <w:szCs w:val="56"/>
        </w:rPr>
      </w:pPr>
    </w:p>
    <w:p w:rsidR="00D8405D" w:rsidRDefault="00D8405D" w:rsidP="00D8405D">
      <w:pPr>
        <w:jc w:val="center"/>
        <w:outlineLvl w:val="0"/>
        <w:rPr>
          <w:rFonts w:ascii="Calibri" w:hAnsi="Calibri"/>
          <w:b/>
          <w:color w:val="000000"/>
          <w:sz w:val="48"/>
          <w:szCs w:val="56"/>
        </w:rPr>
      </w:pPr>
    </w:p>
    <w:p w:rsidR="00D8405D" w:rsidRDefault="00D8405D" w:rsidP="00D8405D">
      <w:pPr>
        <w:rPr>
          <w:rFonts w:ascii="Verdana" w:hAnsi="Verdana" w:cs="Lucida Sans"/>
          <w:szCs w:val="20"/>
        </w:rPr>
      </w:pPr>
    </w:p>
    <w:p w:rsidR="00D8405D" w:rsidRDefault="00D8405D" w:rsidP="00D8405D">
      <w:pPr>
        <w:rPr>
          <w:rFonts w:ascii="Verdana" w:hAnsi="Verdana"/>
          <w:szCs w:val="20"/>
        </w:rPr>
      </w:pPr>
    </w:p>
    <w:p w:rsidR="00D8405D" w:rsidRDefault="00D8405D" w:rsidP="00D8405D">
      <w:pPr>
        <w:rPr>
          <w:rFonts w:ascii="Verdana" w:hAnsi="Verdana"/>
          <w:szCs w:val="20"/>
        </w:rPr>
      </w:pPr>
    </w:p>
    <w:p w:rsidR="00D8405D" w:rsidRDefault="00D8405D" w:rsidP="00D8405D">
      <w:pPr>
        <w:pStyle w:val="Title"/>
        <w:rPr>
          <w:sz w:val="36"/>
          <w:szCs w:val="36"/>
        </w:rPr>
      </w:pPr>
    </w:p>
    <w:p w:rsidR="00D94F8E" w:rsidRDefault="00D94F8E" w:rsidP="00D94F8E">
      <w:pPr>
        <w:jc w:val="center"/>
        <w:rPr>
          <w:rFonts w:ascii="Calibri" w:hAnsi="Calibri"/>
          <w:b/>
          <w:color w:val="000000"/>
          <w:sz w:val="48"/>
          <w:szCs w:val="56"/>
        </w:rPr>
      </w:pPr>
    </w:p>
    <w:p w:rsidR="00D8405D" w:rsidRDefault="00D8405D" w:rsidP="00D94F8E">
      <w:pPr>
        <w:jc w:val="center"/>
        <w:rPr>
          <w:rFonts w:ascii="Calibri" w:hAnsi="Calibri"/>
          <w:b/>
          <w:color w:val="000000"/>
          <w:sz w:val="48"/>
          <w:szCs w:val="56"/>
        </w:rPr>
      </w:pPr>
      <w:r>
        <w:rPr>
          <w:rFonts w:ascii="Calibri" w:hAnsi="Calibri"/>
          <w:b/>
          <w:color w:val="000000"/>
          <w:sz w:val="48"/>
          <w:szCs w:val="56"/>
        </w:rPr>
        <w:lastRenderedPageBreak/>
        <w:t>Heaton School Policy Record</w:t>
      </w:r>
    </w:p>
    <w:p w:rsidR="00D8405D" w:rsidRDefault="00D8405D" w:rsidP="00D8405D">
      <w:pPr>
        <w:ind w:left="1170" w:hanging="2250"/>
        <w:jc w:val="center"/>
        <w:rPr>
          <w:rFonts w:ascii="Calibri" w:hAnsi="Calibri"/>
          <w:b/>
          <w:color w:val="000000"/>
          <w:sz w:val="36"/>
          <w:szCs w:val="32"/>
        </w:rPr>
      </w:pPr>
    </w:p>
    <w:p w:rsidR="00D8405D" w:rsidRDefault="00D8405D" w:rsidP="00D8405D">
      <w:pPr>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Teaching &amp; Learning Policy Agreed at: </w:t>
      </w:r>
    </w:p>
    <w:p w:rsidR="00D8405D" w:rsidRPr="005D01D8" w:rsidRDefault="00D94F8E" w:rsidP="00D8405D">
      <w:pPr>
        <w:ind w:left="1418" w:right="-360" w:hanging="2250"/>
        <w:jc w:val="center"/>
        <w:outlineLvl w:val="0"/>
        <w:rPr>
          <w:rFonts w:asciiTheme="minorHAnsi" w:hAnsiTheme="minorHAnsi" w:cstheme="minorHAnsi"/>
          <w:b/>
          <w:color w:val="000000"/>
          <w:sz w:val="36"/>
          <w:szCs w:val="32"/>
        </w:rPr>
      </w:pPr>
      <w:r>
        <w:rPr>
          <w:rFonts w:ascii="Calibri" w:hAnsi="Calibri"/>
          <w:b/>
          <w:color w:val="000000"/>
          <w:sz w:val="36"/>
          <w:szCs w:val="32"/>
        </w:rPr>
        <w:t xml:space="preserve">FGB </w:t>
      </w:r>
      <w:r w:rsidR="005D01D8" w:rsidRPr="005D01D8">
        <w:rPr>
          <w:rFonts w:asciiTheme="minorHAnsi" w:hAnsiTheme="minorHAnsi" w:cstheme="minorHAnsi"/>
          <w:b/>
          <w:color w:val="000000"/>
          <w:sz w:val="36"/>
          <w:szCs w:val="32"/>
        </w:rPr>
        <w:t xml:space="preserve"> </w:t>
      </w:r>
      <w:r w:rsidR="000451E7">
        <w:rPr>
          <w:rFonts w:asciiTheme="minorHAnsi" w:hAnsiTheme="minorHAnsi" w:cstheme="minorHAnsi"/>
          <w:b/>
          <w:color w:val="000000"/>
          <w:sz w:val="36"/>
          <w:szCs w:val="32"/>
        </w:rPr>
        <w:t>8.2.24</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Signed and Approved by:</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Headteacher</w:t>
      </w:r>
      <w:r w:rsidRPr="005D01D8">
        <w:rPr>
          <w:rFonts w:asciiTheme="minorHAnsi" w:hAnsiTheme="minorHAnsi" w:cstheme="minorHAnsi"/>
          <w:b/>
          <w:spacing w:val="-3"/>
        </w:rPr>
        <w:tab/>
      </w:r>
      <w:r w:rsidRPr="005D01D8">
        <w:rPr>
          <w:rFonts w:asciiTheme="minorHAnsi" w:hAnsiTheme="minorHAnsi" w:cstheme="minorHAnsi"/>
          <w:b/>
          <w:spacing w:val="-3"/>
        </w:rPr>
        <w:tab/>
        <w:t>--------------------------------------------- (Signature)</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ab/>
      </w:r>
      <w:r w:rsidRPr="005D01D8">
        <w:rPr>
          <w:rFonts w:asciiTheme="minorHAnsi" w:hAnsiTheme="minorHAnsi" w:cstheme="minorHAnsi"/>
          <w:b/>
          <w:spacing w:val="-3"/>
        </w:rPr>
        <w:tab/>
        <w:t xml:space="preserve">     --------------------------------------------- (Name)</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ab/>
      </w:r>
      <w:r w:rsidRPr="005D01D8">
        <w:rPr>
          <w:rFonts w:asciiTheme="minorHAnsi" w:hAnsiTheme="minorHAnsi" w:cstheme="minorHAnsi"/>
          <w:b/>
          <w:spacing w:val="-3"/>
        </w:rPr>
        <w:tab/>
        <w:t xml:space="preserve">  --------------------------------------------- (Date)</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Chair of Committee--------------------------------------------- (Signature)</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ab/>
      </w:r>
      <w:r w:rsidRPr="005D01D8">
        <w:rPr>
          <w:rFonts w:asciiTheme="minorHAnsi" w:hAnsiTheme="minorHAnsi" w:cstheme="minorHAnsi"/>
          <w:b/>
          <w:spacing w:val="-3"/>
        </w:rPr>
        <w:tab/>
        <w:t xml:space="preserve">   --------------------------------------------- (Name)</w:t>
      </w:r>
    </w:p>
    <w:p w:rsidR="00D8405D" w:rsidRPr="005D01D8" w:rsidRDefault="00D8405D" w:rsidP="00D8405D">
      <w:pPr>
        <w:pStyle w:val="EndnoteText"/>
        <w:tabs>
          <w:tab w:val="left" w:pos="0"/>
        </w:tabs>
        <w:suppressAutoHyphens/>
        <w:jc w:val="center"/>
        <w:rPr>
          <w:rFonts w:asciiTheme="minorHAnsi" w:hAnsiTheme="minorHAnsi" w:cstheme="minorHAnsi"/>
          <w:b/>
          <w:spacing w:val="-3"/>
        </w:rPr>
      </w:pPr>
    </w:p>
    <w:p w:rsidR="00D8405D" w:rsidRPr="005D01D8" w:rsidRDefault="00D8405D" w:rsidP="00D8405D">
      <w:pPr>
        <w:pStyle w:val="EndnoteText"/>
        <w:tabs>
          <w:tab w:val="left" w:pos="0"/>
        </w:tabs>
        <w:suppressAutoHyphens/>
        <w:jc w:val="center"/>
        <w:rPr>
          <w:rFonts w:asciiTheme="minorHAnsi" w:hAnsiTheme="minorHAnsi" w:cstheme="minorHAnsi"/>
          <w:b/>
          <w:spacing w:val="-3"/>
        </w:rPr>
      </w:pPr>
      <w:r w:rsidRPr="005D01D8">
        <w:rPr>
          <w:rFonts w:asciiTheme="minorHAnsi" w:hAnsiTheme="minorHAnsi" w:cstheme="minorHAnsi"/>
          <w:b/>
          <w:spacing w:val="-3"/>
        </w:rPr>
        <w:tab/>
      </w:r>
      <w:r w:rsidRPr="005D01D8">
        <w:rPr>
          <w:rFonts w:asciiTheme="minorHAnsi" w:hAnsiTheme="minorHAnsi" w:cstheme="minorHAnsi"/>
          <w:b/>
          <w:spacing w:val="-3"/>
        </w:rPr>
        <w:tab/>
        <w:t>--------------------------------------------- (Date)</w:t>
      </w:r>
    </w:p>
    <w:p w:rsidR="00D8405D" w:rsidRPr="00C335F2" w:rsidRDefault="00D8405D" w:rsidP="00D8405D">
      <w:pPr>
        <w:ind w:left="1170" w:hanging="2250"/>
        <w:jc w:val="center"/>
        <w:rPr>
          <w:rFonts w:ascii="Arial" w:hAnsi="Arial" w:cs="Arial"/>
          <w:b/>
          <w:color w:val="000000"/>
          <w:sz w:val="36"/>
          <w:szCs w:val="32"/>
        </w:rPr>
      </w:pPr>
    </w:p>
    <w:p w:rsidR="00D8405D" w:rsidRPr="00C335F2" w:rsidRDefault="00D8405D" w:rsidP="00D8405D">
      <w:pPr>
        <w:ind w:left="1170" w:hanging="2250"/>
        <w:jc w:val="center"/>
        <w:rPr>
          <w:rFonts w:ascii="Arial" w:hAnsi="Arial" w:cs="Arial"/>
          <w:b/>
          <w:color w:val="000000"/>
          <w:sz w:val="36"/>
          <w:szCs w:val="32"/>
        </w:rPr>
      </w:pPr>
    </w:p>
    <w:p w:rsidR="00D8405D" w:rsidRDefault="00D8405D" w:rsidP="00D8405D">
      <w:pPr>
        <w:ind w:left="1170" w:hanging="2250"/>
        <w:jc w:val="center"/>
        <w:outlineLvl w:val="0"/>
        <w:rPr>
          <w:rFonts w:ascii="Calibri" w:hAnsi="Calibri"/>
          <w:color w:val="000000"/>
          <w:sz w:val="36"/>
          <w:szCs w:val="32"/>
        </w:rPr>
      </w:pPr>
      <w:r>
        <w:rPr>
          <w:rFonts w:ascii="Calibri" w:hAnsi="Calibri"/>
          <w:b/>
          <w:color w:val="000000"/>
          <w:sz w:val="36"/>
          <w:szCs w:val="32"/>
        </w:rPr>
        <w:t>To Be Reviewed: September 202</w:t>
      </w:r>
      <w:r w:rsidR="005D01D8">
        <w:rPr>
          <w:rFonts w:ascii="Calibri" w:hAnsi="Calibri"/>
          <w:b/>
          <w:color w:val="000000"/>
          <w:sz w:val="36"/>
          <w:szCs w:val="32"/>
        </w:rPr>
        <w:t>4</w:t>
      </w:r>
    </w:p>
    <w:p w:rsidR="00D8405D" w:rsidRDefault="00D8405D" w:rsidP="00D8405D">
      <w:pPr>
        <w:ind w:left="1170" w:hanging="2250"/>
        <w:jc w:val="center"/>
        <w:rPr>
          <w:rFonts w:ascii="Calibri" w:hAnsi="Calibri"/>
          <w:b/>
          <w:color w:val="000000"/>
          <w:sz w:val="36"/>
          <w:szCs w:val="32"/>
        </w:rPr>
      </w:pPr>
      <w:r>
        <w:rPr>
          <w:rFonts w:ascii="Calibri" w:hAnsi="Calibri"/>
          <w:b/>
          <w:color w:val="000000"/>
          <w:sz w:val="36"/>
          <w:szCs w:val="32"/>
        </w:rPr>
        <w:t xml:space="preserve">                        </w:t>
      </w:r>
    </w:p>
    <w:p w:rsidR="00D8405D" w:rsidRDefault="00D8405D" w:rsidP="00D8405D">
      <w:pPr>
        <w:ind w:left="1170" w:hanging="2250"/>
        <w:jc w:val="center"/>
        <w:outlineLvl w:val="0"/>
        <w:rPr>
          <w:rFonts w:ascii="Calibri" w:hAnsi="Calibri"/>
          <w:b/>
          <w:color w:val="000000"/>
          <w:sz w:val="36"/>
          <w:szCs w:val="32"/>
        </w:rPr>
      </w:pPr>
      <w:r>
        <w:rPr>
          <w:rFonts w:ascii="Calibri" w:hAnsi="Calibri"/>
          <w:b/>
          <w:color w:val="000000"/>
          <w:sz w:val="36"/>
          <w:szCs w:val="32"/>
        </w:rPr>
        <w:t>Designated person:  J Curtis, Headteacher</w:t>
      </w:r>
    </w:p>
    <w:p w:rsidR="00D8405D" w:rsidRDefault="00D8405D" w:rsidP="00D8405D">
      <w:pPr>
        <w:ind w:left="1170" w:hanging="2250"/>
        <w:jc w:val="center"/>
        <w:outlineLvl w:val="0"/>
        <w:rPr>
          <w:rFonts w:ascii="Calibri" w:hAnsi="Calibri"/>
          <w:b/>
          <w:color w:val="000000"/>
          <w:sz w:val="36"/>
          <w:szCs w:val="32"/>
        </w:rPr>
      </w:pPr>
    </w:p>
    <w:p w:rsidR="00D8405D" w:rsidRDefault="00D8405D" w:rsidP="00D8405D">
      <w:pPr>
        <w:ind w:left="1170" w:hanging="2250"/>
        <w:jc w:val="center"/>
        <w:outlineLvl w:val="0"/>
        <w:rPr>
          <w:rFonts w:ascii="Calibri" w:hAnsi="Calibri"/>
          <w:b/>
          <w:color w:val="000000"/>
          <w:sz w:val="36"/>
          <w:szCs w:val="32"/>
        </w:rPr>
      </w:pPr>
    </w:p>
    <w:p w:rsidR="00D8405D" w:rsidRDefault="00D8405D" w:rsidP="00D8405D">
      <w:pPr>
        <w:ind w:left="1170" w:hanging="2250"/>
        <w:jc w:val="center"/>
        <w:outlineLvl w:val="0"/>
        <w:rPr>
          <w:rFonts w:ascii="Calibri" w:hAnsi="Calibri"/>
          <w:b/>
          <w:color w:val="000000"/>
          <w:sz w:val="36"/>
          <w:szCs w:val="32"/>
        </w:rPr>
      </w:pPr>
    </w:p>
    <w:p w:rsidR="00D8405D" w:rsidRDefault="00D8405D" w:rsidP="00D8405D">
      <w:pPr>
        <w:ind w:left="1170" w:hanging="2250"/>
        <w:jc w:val="center"/>
        <w:outlineLvl w:val="0"/>
        <w:rPr>
          <w:rFonts w:ascii="Calibri" w:hAnsi="Calibri"/>
          <w:b/>
          <w:color w:val="000000"/>
          <w:sz w:val="36"/>
          <w:szCs w:val="32"/>
        </w:rPr>
      </w:pPr>
    </w:p>
    <w:p w:rsidR="00D8405D" w:rsidRDefault="00D8405D" w:rsidP="00D8405D">
      <w:pPr>
        <w:ind w:left="1170" w:hanging="2250"/>
        <w:jc w:val="center"/>
        <w:outlineLvl w:val="0"/>
        <w:rPr>
          <w:rFonts w:ascii="Calibri" w:hAnsi="Calibri"/>
          <w:b/>
          <w:color w:val="000000"/>
          <w:sz w:val="36"/>
          <w:szCs w:val="32"/>
        </w:rPr>
      </w:pPr>
    </w:p>
    <w:p w:rsidR="00D8405D" w:rsidRDefault="00D8405D" w:rsidP="00D8405D">
      <w:pPr>
        <w:ind w:left="1170" w:hanging="2250"/>
        <w:jc w:val="center"/>
        <w:outlineLvl w:val="0"/>
        <w:rPr>
          <w:rFonts w:ascii="Calibri" w:hAnsi="Calibri"/>
          <w:color w:val="000000"/>
          <w:sz w:val="36"/>
          <w:szCs w:val="32"/>
        </w:rPr>
      </w:pPr>
    </w:p>
    <w:p w:rsidR="00D8405D" w:rsidRDefault="00D8405D" w:rsidP="00D8405D">
      <w:pPr>
        <w:ind w:left="1170" w:hanging="2250"/>
        <w:jc w:val="center"/>
        <w:outlineLvl w:val="0"/>
        <w:rPr>
          <w:rFonts w:ascii="Calibri" w:hAnsi="Calibri"/>
          <w:color w:val="000000"/>
          <w:sz w:val="36"/>
          <w:szCs w:val="32"/>
        </w:rPr>
      </w:pPr>
    </w:p>
    <w:p w:rsidR="00D8405D" w:rsidRDefault="00D8405D">
      <w:pPr>
        <w:rPr>
          <w:rFonts w:ascii="Arial" w:hAnsi="Arial" w:cs="Arial"/>
          <w:b/>
          <w:bCs/>
          <w:color w:val="A17B35"/>
          <w:kern w:val="36"/>
          <w:sz w:val="42"/>
          <w:szCs w:val="42"/>
          <w:u w:val="single"/>
          <w:bdr w:val="none" w:sz="0" w:space="0" w:color="auto" w:frame="1"/>
          <w:lang w:eastAsia="en-GB"/>
        </w:rPr>
      </w:pPr>
    </w:p>
    <w:p w:rsidR="00526BCE" w:rsidRDefault="00526BCE">
      <w:pPr>
        <w:rPr>
          <w:rFonts w:ascii="Arial" w:hAnsi="Arial" w:cs="Arial"/>
          <w:b/>
          <w:bCs/>
          <w:kern w:val="36"/>
          <w:sz w:val="42"/>
          <w:szCs w:val="42"/>
          <w:u w:val="single"/>
          <w:bdr w:val="none" w:sz="0" w:space="0" w:color="auto" w:frame="1"/>
          <w:lang w:eastAsia="en-GB"/>
        </w:rPr>
      </w:pPr>
      <w:r>
        <w:rPr>
          <w:rFonts w:ascii="Arial" w:hAnsi="Arial" w:cs="Arial"/>
          <w:b/>
          <w:bCs/>
          <w:kern w:val="36"/>
          <w:sz w:val="42"/>
          <w:szCs w:val="42"/>
          <w:u w:val="single"/>
          <w:bdr w:val="none" w:sz="0" w:space="0" w:color="auto" w:frame="1"/>
          <w:lang w:eastAsia="en-GB"/>
        </w:rPr>
        <w:br w:type="page"/>
      </w:r>
    </w:p>
    <w:p w:rsidR="0038173E" w:rsidRPr="007C1E11" w:rsidRDefault="0038173E" w:rsidP="0038173E">
      <w:pPr>
        <w:shd w:val="clear" w:color="auto" w:fill="FFFFFF"/>
        <w:textAlignment w:val="baseline"/>
        <w:outlineLvl w:val="0"/>
        <w:rPr>
          <w:rFonts w:asciiTheme="minorHAnsi" w:hAnsiTheme="minorHAnsi" w:cstheme="minorHAnsi"/>
          <w:b/>
          <w:bCs/>
          <w:kern w:val="36"/>
          <w:sz w:val="28"/>
          <w:szCs w:val="28"/>
          <w:u w:val="single"/>
          <w:bdr w:val="none" w:sz="0" w:space="0" w:color="auto" w:frame="1"/>
          <w:lang w:eastAsia="en-GB"/>
        </w:rPr>
      </w:pPr>
      <w:r w:rsidRPr="007C1E11">
        <w:rPr>
          <w:rFonts w:asciiTheme="minorHAnsi" w:hAnsiTheme="minorHAnsi" w:cstheme="minorHAnsi"/>
          <w:b/>
          <w:bCs/>
          <w:kern w:val="36"/>
          <w:sz w:val="28"/>
          <w:szCs w:val="28"/>
          <w:u w:val="single"/>
          <w:bdr w:val="none" w:sz="0" w:space="0" w:color="auto" w:frame="1"/>
          <w:lang w:eastAsia="en-GB"/>
        </w:rPr>
        <w:lastRenderedPageBreak/>
        <w:t>Teaching and Learning Policy</w:t>
      </w:r>
    </w:p>
    <w:p w:rsidR="0038173E" w:rsidRPr="007C1E11" w:rsidRDefault="0038173E" w:rsidP="0038173E">
      <w:pPr>
        <w:shd w:val="clear" w:color="auto" w:fill="FFFFFF"/>
        <w:textAlignment w:val="baseline"/>
        <w:outlineLvl w:val="0"/>
        <w:rPr>
          <w:rFonts w:asciiTheme="minorHAnsi" w:hAnsiTheme="minorHAnsi" w:cstheme="minorHAnsi"/>
          <w:b/>
          <w:bCs/>
          <w:kern w:val="36"/>
          <w:u w:val="single"/>
          <w:bdr w:val="none" w:sz="0" w:space="0" w:color="auto" w:frame="1"/>
          <w:lang w:eastAsia="en-GB"/>
        </w:rPr>
      </w:pPr>
    </w:p>
    <w:p w:rsidR="0038173E" w:rsidRPr="007C1E11" w:rsidRDefault="0038173E" w:rsidP="00D8405D">
      <w:pPr>
        <w:shd w:val="clear" w:color="auto" w:fill="FFFFFF"/>
        <w:spacing w:after="240"/>
        <w:textAlignment w:val="baseline"/>
        <w:rPr>
          <w:rFonts w:asciiTheme="minorHAnsi" w:hAnsiTheme="minorHAnsi" w:cstheme="minorHAnsi"/>
          <w:b/>
          <w:bCs/>
          <w:spacing w:val="-15"/>
          <w:lang w:eastAsia="en-GB"/>
        </w:rPr>
      </w:pPr>
      <w:r w:rsidRPr="007C1E11">
        <w:rPr>
          <w:rFonts w:asciiTheme="minorHAnsi" w:hAnsiTheme="minorHAnsi" w:cstheme="minorHAnsi"/>
          <w:b/>
          <w:bCs/>
          <w:spacing w:val="-15"/>
          <w:lang w:eastAsia="en-GB"/>
        </w:rPr>
        <w:t>Introduction</w:t>
      </w:r>
    </w:p>
    <w:p w:rsidR="0038173E" w:rsidRPr="005824A5" w:rsidRDefault="0038173E" w:rsidP="0038173E">
      <w:pPr>
        <w:shd w:val="clear" w:color="auto" w:fill="FFFFFF"/>
        <w:spacing w:after="240"/>
        <w:textAlignment w:val="baseline"/>
        <w:rPr>
          <w:rFonts w:asciiTheme="minorHAnsi" w:hAnsiTheme="minorHAnsi" w:cstheme="minorHAnsi"/>
          <w:lang w:eastAsia="en-GB"/>
        </w:rPr>
      </w:pPr>
      <w:r w:rsidRPr="005824A5">
        <w:rPr>
          <w:rFonts w:asciiTheme="minorHAnsi" w:hAnsiTheme="minorHAnsi" w:cstheme="minorHAnsi"/>
          <w:lang w:eastAsia="en-GB"/>
        </w:rPr>
        <w:t xml:space="preserve">This document is a statement of the principles underpinning teaching and learning at </w:t>
      </w:r>
      <w:r w:rsidR="00D8405D" w:rsidRPr="005824A5">
        <w:rPr>
          <w:rFonts w:asciiTheme="minorHAnsi" w:hAnsiTheme="minorHAnsi" w:cstheme="minorHAnsi"/>
          <w:lang w:eastAsia="en-GB"/>
        </w:rPr>
        <w:t>Heaton S</w:t>
      </w:r>
      <w:r w:rsidRPr="005824A5">
        <w:rPr>
          <w:rFonts w:asciiTheme="minorHAnsi" w:hAnsiTheme="minorHAnsi" w:cstheme="minorHAnsi"/>
          <w:lang w:eastAsia="en-GB"/>
        </w:rPr>
        <w:t>chool. It overarches all other planning and policy documents in our school. The policy r</w:t>
      </w:r>
      <w:r w:rsidR="00D8405D" w:rsidRPr="005824A5">
        <w:rPr>
          <w:rFonts w:asciiTheme="minorHAnsi" w:hAnsiTheme="minorHAnsi" w:cstheme="minorHAnsi"/>
          <w:lang w:eastAsia="en-GB"/>
        </w:rPr>
        <w:t xml:space="preserve">eflects the aims of the school </w:t>
      </w:r>
      <w:r w:rsidRPr="005824A5">
        <w:rPr>
          <w:rFonts w:asciiTheme="minorHAnsi" w:hAnsiTheme="minorHAnsi" w:cstheme="minorHAnsi"/>
          <w:lang w:eastAsia="en-GB"/>
        </w:rPr>
        <w:t>and the values which guide our work.</w:t>
      </w:r>
    </w:p>
    <w:p w:rsidR="007C1E11" w:rsidRPr="005824A5" w:rsidRDefault="007C1E11" w:rsidP="007C1E11">
      <w:pPr>
        <w:spacing w:after="15"/>
        <w:ind w:left="-5" w:right="53"/>
        <w:rPr>
          <w:rFonts w:asciiTheme="minorHAnsi" w:hAnsiTheme="minorHAnsi" w:cstheme="minorHAnsi"/>
          <w:color w:val="222222"/>
        </w:rPr>
      </w:pPr>
      <w:r w:rsidRPr="005824A5">
        <w:rPr>
          <w:rFonts w:asciiTheme="minorHAnsi" w:hAnsiTheme="minorHAnsi" w:cstheme="minorHAnsi"/>
        </w:rPr>
        <w:t xml:space="preserve">Heaton School strives to </w:t>
      </w:r>
      <w:r w:rsidRPr="005824A5">
        <w:rPr>
          <w:rFonts w:asciiTheme="minorHAnsi" w:eastAsia="Comic Sans MS" w:hAnsiTheme="minorHAnsi" w:cstheme="minorHAnsi"/>
          <w:color w:val="222222"/>
        </w:rPr>
        <w:t>eliminate all discrimination</w:t>
      </w:r>
      <w:r w:rsidRPr="005824A5">
        <w:rPr>
          <w:rFonts w:asciiTheme="minorHAnsi" w:hAnsiTheme="minorHAnsi" w:cstheme="minorHAnsi"/>
          <w:color w:val="222222"/>
        </w:rPr>
        <w:t xml:space="preserve">, harassment, victimisation and any other conduct that </w:t>
      </w:r>
      <w:r w:rsidR="005824A5" w:rsidRPr="005824A5">
        <w:rPr>
          <w:rFonts w:asciiTheme="minorHAnsi" w:hAnsiTheme="minorHAnsi" w:cstheme="minorHAnsi"/>
          <w:color w:val="222222"/>
        </w:rPr>
        <w:t>impedes the educational experiences for any student or member of the community.</w:t>
      </w:r>
    </w:p>
    <w:p w:rsidR="007C1E11" w:rsidRPr="005824A5" w:rsidRDefault="007C1E11" w:rsidP="007C1E11">
      <w:pPr>
        <w:spacing w:after="15"/>
        <w:ind w:left="-5" w:right="53"/>
        <w:rPr>
          <w:rFonts w:asciiTheme="minorHAnsi" w:hAnsiTheme="minorHAnsi" w:cstheme="minorHAnsi"/>
          <w:color w:val="222222"/>
        </w:rPr>
      </w:pPr>
    </w:p>
    <w:p w:rsidR="0038173E" w:rsidRPr="005824A5" w:rsidRDefault="0038173E" w:rsidP="0038173E">
      <w:pPr>
        <w:shd w:val="clear" w:color="auto" w:fill="FFFFFF"/>
        <w:spacing w:after="195"/>
        <w:textAlignment w:val="baseline"/>
        <w:outlineLvl w:val="1"/>
        <w:rPr>
          <w:rFonts w:asciiTheme="minorHAnsi" w:hAnsiTheme="minorHAnsi" w:cstheme="minorHAnsi"/>
          <w:b/>
          <w:bCs/>
          <w:spacing w:val="-15"/>
          <w:lang w:eastAsia="en-GB"/>
        </w:rPr>
      </w:pPr>
      <w:r w:rsidRPr="005824A5">
        <w:rPr>
          <w:rFonts w:asciiTheme="minorHAnsi" w:hAnsiTheme="minorHAnsi" w:cstheme="minorHAnsi"/>
          <w:b/>
          <w:bCs/>
          <w:spacing w:val="-15"/>
          <w:lang w:eastAsia="en-GB"/>
        </w:rPr>
        <w:t>Values</w:t>
      </w:r>
    </w:p>
    <w:p w:rsidR="005824A5" w:rsidRDefault="0038173E" w:rsidP="0038173E">
      <w:pPr>
        <w:shd w:val="clear" w:color="auto" w:fill="FFFFFF"/>
        <w:spacing w:after="240"/>
        <w:textAlignment w:val="baseline"/>
        <w:rPr>
          <w:rFonts w:asciiTheme="minorHAnsi" w:hAnsiTheme="minorHAnsi" w:cstheme="minorHAnsi"/>
          <w:lang w:eastAsia="en-GB"/>
        </w:rPr>
      </w:pPr>
      <w:r w:rsidRPr="005824A5">
        <w:rPr>
          <w:rFonts w:asciiTheme="minorHAnsi" w:hAnsiTheme="minorHAnsi" w:cstheme="minorHAnsi"/>
          <w:lang w:eastAsia="en-GB"/>
        </w:rPr>
        <w:t xml:space="preserve">We believe that </w:t>
      </w:r>
      <w:r w:rsidR="005824A5">
        <w:rPr>
          <w:rFonts w:asciiTheme="minorHAnsi" w:hAnsiTheme="minorHAnsi" w:cstheme="minorHAnsi"/>
          <w:lang w:eastAsia="en-GB"/>
        </w:rPr>
        <w:t xml:space="preserve">our </w:t>
      </w:r>
      <w:r w:rsidR="00D8405D" w:rsidRPr="005824A5">
        <w:rPr>
          <w:rFonts w:asciiTheme="minorHAnsi" w:hAnsiTheme="minorHAnsi" w:cstheme="minorHAnsi"/>
          <w:lang w:eastAsia="en-GB"/>
        </w:rPr>
        <w:t>students</w:t>
      </w:r>
      <w:r w:rsidRPr="005824A5">
        <w:rPr>
          <w:rFonts w:asciiTheme="minorHAnsi" w:hAnsiTheme="minorHAnsi" w:cstheme="minorHAnsi"/>
          <w:lang w:eastAsia="en-GB"/>
        </w:rPr>
        <w:t xml:space="preserve"> are at the centre of all that we do. </w:t>
      </w:r>
      <w:r w:rsidR="005824A5" w:rsidRPr="005824A5">
        <w:rPr>
          <w:rFonts w:asciiTheme="minorHAnsi" w:hAnsiTheme="minorHAnsi" w:cstheme="minorHAnsi"/>
          <w:lang w:eastAsia="en-GB"/>
        </w:rPr>
        <w:t>Therefore,</w:t>
      </w:r>
      <w:r w:rsidRPr="005824A5">
        <w:rPr>
          <w:rFonts w:asciiTheme="minorHAnsi" w:hAnsiTheme="minorHAnsi" w:cstheme="minorHAnsi"/>
          <w:lang w:eastAsia="en-GB"/>
        </w:rPr>
        <w:t xml:space="preserve"> our curriculum and approach to teaching and learning is child centred</w:t>
      </w:r>
      <w:r w:rsidR="00D8405D" w:rsidRPr="005824A5">
        <w:rPr>
          <w:rFonts w:asciiTheme="minorHAnsi" w:hAnsiTheme="minorHAnsi" w:cstheme="minorHAnsi"/>
          <w:lang w:eastAsia="en-GB"/>
        </w:rPr>
        <w:t xml:space="preserve">, specifically in regard to the </w:t>
      </w:r>
      <w:r w:rsidR="00E116BF">
        <w:rPr>
          <w:rFonts w:asciiTheme="minorHAnsi" w:hAnsiTheme="minorHAnsi" w:cstheme="minorHAnsi"/>
          <w:lang w:eastAsia="en-GB"/>
        </w:rPr>
        <w:t>functional skills needed</w:t>
      </w:r>
      <w:r w:rsidR="00EE127C">
        <w:rPr>
          <w:rFonts w:asciiTheme="minorHAnsi" w:hAnsiTheme="minorHAnsi" w:cstheme="minorHAnsi"/>
          <w:lang w:eastAsia="en-GB"/>
        </w:rPr>
        <w:t xml:space="preserve"> </w:t>
      </w:r>
      <w:r w:rsidR="00D8405D" w:rsidRPr="005824A5">
        <w:rPr>
          <w:rFonts w:asciiTheme="minorHAnsi" w:hAnsiTheme="minorHAnsi" w:cstheme="minorHAnsi"/>
          <w:lang w:eastAsia="en-GB"/>
        </w:rPr>
        <w:t xml:space="preserve">in Preparation for </w:t>
      </w:r>
      <w:r w:rsidR="00E116BF">
        <w:rPr>
          <w:rFonts w:asciiTheme="minorHAnsi" w:hAnsiTheme="minorHAnsi" w:cstheme="minorHAnsi"/>
          <w:lang w:eastAsia="en-GB"/>
        </w:rPr>
        <w:t>A</w:t>
      </w:r>
      <w:r w:rsidR="00D8405D" w:rsidRPr="005824A5">
        <w:rPr>
          <w:rFonts w:asciiTheme="minorHAnsi" w:hAnsiTheme="minorHAnsi" w:cstheme="minorHAnsi"/>
          <w:lang w:eastAsia="en-GB"/>
        </w:rPr>
        <w:t>dulthood</w:t>
      </w:r>
      <w:r w:rsidR="00EE127C">
        <w:rPr>
          <w:rFonts w:asciiTheme="minorHAnsi" w:hAnsiTheme="minorHAnsi" w:cstheme="minorHAnsi"/>
          <w:lang w:eastAsia="en-GB"/>
        </w:rPr>
        <w:t xml:space="preserve"> </w:t>
      </w:r>
      <w:r w:rsidR="005311F7">
        <w:rPr>
          <w:rFonts w:asciiTheme="minorHAnsi" w:hAnsiTheme="minorHAnsi" w:cstheme="minorHAnsi"/>
          <w:lang w:eastAsia="en-GB"/>
        </w:rPr>
        <w:t xml:space="preserve">alongside a developing </w:t>
      </w:r>
      <w:r w:rsidR="005311F7" w:rsidRPr="00162486">
        <w:rPr>
          <w:rFonts w:asciiTheme="minorHAnsi" w:hAnsiTheme="minorHAnsi" w:cstheme="minorHAnsi"/>
          <w:lang w:eastAsia="en-GB"/>
        </w:rPr>
        <w:t>CEIAG</w:t>
      </w:r>
      <w:r w:rsidR="00EE127C" w:rsidRPr="00162486">
        <w:rPr>
          <w:rFonts w:asciiTheme="minorHAnsi" w:hAnsiTheme="minorHAnsi" w:cstheme="minorHAnsi"/>
          <w:lang w:eastAsia="en-GB"/>
        </w:rPr>
        <w:t xml:space="preserve"> </w:t>
      </w:r>
      <w:r w:rsidR="005311F7" w:rsidRPr="00162486">
        <w:rPr>
          <w:rFonts w:asciiTheme="minorHAnsi" w:hAnsiTheme="minorHAnsi" w:cstheme="minorHAnsi"/>
          <w:lang w:eastAsia="en-GB"/>
        </w:rPr>
        <w:t xml:space="preserve">(Careers, Education, Information and Guidance) </w:t>
      </w:r>
      <w:r w:rsidR="00EE127C" w:rsidRPr="00162486">
        <w:rPr>
          <w:rFonts w:asciiTheme="minorHAnsi" w:hAnsiTheme="minorHAnsi" w:cstheme="minorHAnsi"/>
          <w:lang w:eastAsia="en-GB"/>
        </w:rPr>
        <w:t>focus as student progress through school</w:t>
      </w:r>
      <w:r w:rsidRPr="00162486">
        <w:rPr>
          <w:rFonts w:asciiTheme="minorHAnsi" w:hAnsiTheme="minorHAnsi" w:cstheme="minorHAnsi"/>
          <w:lang w:eastAsia="en-GB"/>
        </w:rPr>
        <w:t>.</w:t>
      </w:r>
      <w:r w:rsidRPr="005824A5">
        <w:rPr>
          <w:rFonts w:asciiTheme="minorHAnsi" w:hAnsiTheme="minorHAnsi" w:cstheme="minorHAnsi"/>
          <w:lang w:eastAsia="en-GB"/>
        </w:rPr>
        <w:t xml:space="preserve"> </w:t>
      </w:r>
    </w:p>
    <w:p w:rsidR="0038173E" w:rsidRPr="007C1E11" w:rsidRDefault="0038173E" w:rsidP="0038173E">
      <w:pPr>
        <w:shd w:val="clear" w:color="auto" w:fill="FFFFFF"/>
        <w:spacing w:after="240"/>
        <w:textAlignment w:val="baseline"/>
        <w:rPr>
          <w:rFonts w:asciiTheme="minorHAnsi" w:hAnsiTheme="minorHAnsi" w:cstheme="minorHAnsi"/>
          <w:lang w:eastAsia="en-GB"/>
        </w:rPr>
      </w:pPr>
      <w:r w:rsidRPr="005824A5">
        <w:rPr>
          <w:rFonts w:asciiTheme="minorHAnsi" w:hAnsiTheme="minorHAnsi" w:cstheme="minorHAnsi"/>
          <w:lang w:eastAsia="en-GB"/>
        </w:rPr>
        <w:t xml:space="preserve">Every child is </w:t>
      </w:r>
      <w:r w:rsidR="005824A5">
        <w:rPr>
          <w:rFonts w:asciiTheme="minorHAnsi" w:hAnsiTheme="minorHAnsi" w:cstheme="minorHAnsi"/>
          <w:lang w:eastAsia="en-GB"/>
        </w:rPr>
        <w:t xml:space="preserve">seen as </w:t>
      </w:r>
      <w:r w:rsidRPr="005824A5">
        <w:rPr>
          <w:rFonts w:asciiTheme="minorHAnsi" w:hAnsiTheme="minorHAnsi" w:cstheme="minorHAnsi"/>
          <w:lang w:eastAsia="en-GB"/>
        </w:rPr>
        <w:t>an individual and is respected, valued, nurtured and supported to express their likes, dislikes, thoughts and ideas. This means that there is a high level of</w:t>
      </w:r>
      <w:r w:rsidRPr="007C1E11">
        <w:rPr>
          <w:rFonts w:asciiTheme="minorHAnsi" w:hAnsiTheme="minorHAnsi" w:cstheme="minorHAnsi"/>
          <w:lang w:eastAsia="en-GB"/>
        </w:rPr>
        <w:t xml:space="preserve"> individualised teaching and personalised learning</w:t>
      </w:r>
      <w:r w:rsidR="005824A5">
        <w:rPr>
          <w:rFonts w:asciiTheme="minorHAnsi" w:hAnsiTheme="minorHAnsi" w:cstheme="minorHAnsi"/>
          <w:lang w:eastAsia="en-GB"/>
        </w:rPr>
        <w:t xml:space="preserve"> in all areas of school</w:t>
      </w:r>
      <w:r w:rsidRPr="007C1E11">
        <w:rPr>
          <w:rFonts w:asciiTheme="minorHAnsi" w:hAnsiTheme="minorHAnsi" w:cstheme="minorHAnsi"/>
          <w:lang w:eastAsia="en-GB"/>
        </w:rPr>
        <w:t>.</w:t>
      </w:r>
    </w:p>
    <w:p w:rsidR="0038173E" w:rsidRPr="007C1E11" w:rsidRDefault="0038173E" w:rsidP="0038173E">
      <w:pPr>
        <w:shd w:val="clear" w:color="auto" w:fill="FFFFFF"/>
        <w:spacing w:after="240"/>
        <w:textAlignment w:val="baseline"/>
        <w:rPr>
          <w:rFonts w:asciiTheme="minorHAnsi" w:hAnsiTheme="minorHAnsi" w:cstheme="minorHAnsi"/>
          <w:lang w:eastAsia="en-GB"/>
        </w:rPr>
      </w:pPr>
      <w:r w:rsidRPr="007C1E11">
        <w:rPr>
          <w:rFonts w:asciiTheme="minorHAnsi" w:hAnsiTheme="minorHAnsi" w:cstheme="minorHAnsi"/>
          <w:lang w:eastAsia="en-GB"/>
        </w:rPr>
        <w:t>In practice this means</w:t>
      </w:r>
    </w:p>
    <w:p w:rsidR="0038173E" w:rsidRPr="007C1E11" w:rsidRDefault="0038173E" w:rsidP="005824A5">
      <w:pPr>
        <w:numPr>
          <w:ilvl w:val="0"/>
          <w:numId w:val="25"/>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Learning starts as </w:t>
      </w:r>
      <w:r w:rsidR="00D8405D" w:rsidRPr="007C1E11">
        <w:rPr>
          <w:rFonts w:asciiTheme="minorHAnsi" w:hAnsiTheme="minorHAnsi" w:cstheme="minorHAnsi"/>
          <w:lang w:eastAsia="en-GB"/>
        </w:rPr>
        <w:t>students</w:t>
      </w:r>
      <w:r w:rsidRPr="007C1E11">
        <w:rPr>
          <w:rFonts w:asciiTheme="minorHAnsi" w:hAnsiTheme="minorHAnsi" w:cstheme="minorHAnsi"/>
          <w:lang w:eastAsia="en-GB"/>
        </w:rPr>
        <w:t xml:space="preserve"> </w:t>
      </w:r>
      <w:r w:rsidR="005824A5">
        <w:rPr>
          <w:rFonts w:asciiTheme="minorHAnsi" w:hAnsiTheme="minorHAnsi" w:cstheme="minorHAnsi"/>
          <w:lang w:eastAsia="en-GB"/>
        </w:rPr>
        <w:t xml:space="preserve">arrive at school </w:t>
      </w:r>
      <w:r w:rsidRPr="007C1E11">
        <w:rPr>
          <w:rFonts w:asciiTheme="minorHAnsi" w:hAnsiTheme="minorHAnsi" w:cstheme="minorHAnsi"/>
          <w:lang w:eastAsia="en-GB"/>
        </w:rPr>
        <w:t>each morning and continues to the very end of the day</w:t>
      </w:r>
      <w:r w:rsidR="005824A5">
        <w:rPr>
          <w:rFonts w:asciiTheme="minorHAnsi" w:hAnsiTheme="minorHAnsi" w:cstheme="minorHAnsi"/>
          <w:lang w:eastAsia="en-GB"/>
        </w:rPr>
        <w:t>. We are able to assess and monitor progress constantly during the school day in all situations.</w:t>
      </w:r>
    </w:p>
    <w:p w:rsidR="005824A5" w:rsidRDefault="0038173E" w:rsidP="005824A5">
      <w:pPr>
        <w:numPr>
          <w:ilvl w:val="0"/>
          <w:numId w:val="25"/>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We are committed to life-long learning. </w:t>
      </w:r>
      <w:r w:rsidR="005824A5">
        <w:rPr>
          <w:rFonts w:asciiTheme="minorHAnsi" w:hAnsiTheme="minorHAnsi" w:cstheme="minorHAnsi"/>
          <w:lang w:eastAsia="en-GB"/>
        </w:rPr>
        <w:t xml:space="preserve">Our curriculum is tailored to work towards preparing each </w:t>
      </w:r>
      <w:r w:rsidR="00E116BF">
        <w:rPr>
          <w:rFonts w:asciiTheme="minorHAnsi" w:hAnsiTheme="minorHAnsi" w:cstheme="minorHAnsi"/>
          <w:lang w:eastAsia="en-GB"/>
        </w:rPr>
        <w:t>student</w:t>
      </w:r>
      <w:r w:rsidR="005824A5">
        <w:rPr>
          <w:rFonts w:asciiTheme="minorHAnsi" w:hAnsiTheme="minorHAnsi" w:cstheme="minorHAnsi"/>
          <w:lang w:eastAsia="en-GB"/>
        </w:rPr>
        <w:t xml:space="preserve"> for adulthood in whatever form that may be.</w:t>
      </w:r>
    </w:p>
    <w:p w:rsidR="008C03EA" w:rsidRDefault="008C03EA" w:rsidP="005824A5">
      <w:pPr>
        <w:numPr>
          <w:ilvl w:val="0"/>
          <w:numId w:val="25"/>
        </w:numPr>
        <w:ind w:left="641" w:hanging="357"/>
        <w:textAlignment w:val="baseline"/>
        <w:rPr>
          <w:rFonts w:asciiTheme="minorHAnsi" w:hAnsiTheme="minorHAnsi" w:cstheme="minorHAnsi"/>
          <w:lang w:eastAsia="en-GB"/>
        </w:rPr>
      </w:pPr>
      <w:r>
        <w:rPr>
          <w:rFonts w:asciiTheme="minorHAnsi" w:hAnsiTheme="minorHAnsi" w:cstheme="minorHAnsi"/>
          <w:lang w:eastAsia="en-GB"/>
        </w:rPr>
        <w:t>Students are taught in ways which mean they can remember more and develop knowledge and skills in real life situations as well as in the school setting.</w:t>
      </w:r>
    </w:p>
    <w:p w:rsidR="0038173E" w:rsidRPr="007C1E11" w:rsidRDefault="0038173E" w:rsidP="005824A5">
      <w:pPr>
        <w:numPr>
          <w:ilvl w:val="0"/>
          <w:numId w:val="25"/>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Our goal is that all pupils make outstanding progress relevant to their </w:t>
      </w:r>
      <w:r w:rsidR="005824A5">
        <w:rPr>
          <w:rFonts w:asciiTheme="minorHAnsi" w:hAnsiTheme="minorHAnsi" w:cstheme="minorHAnsi"/>
          <w:lang w:eastAsia="en-GB"/>
        </w:rPr>
        <w:t xml:space="preserve">individual </w:t>
      </w:r>
      <w:r w:rsidRPr="007C1E11">
        <w:rPr>
          <w:rFonts w:asciiTheme="minorHAnsi" w:hAnsiTheme="minorHAnsi" w:cstheme="minorHAnsi"/>
          <w:lang w:eastAsia="en-GB"/>
        </w:rPr>
        <w:t>abilities</w:t>
      </w:r>
    </w:p>
    <w:p w:rsidR="0038173E" w:rsidRPr="007C1E11" w:rsidRDefault="0038173E" w:rsidP="005824A5">
      <w:pPr>
        <w:numPr>
          <w:ilvl w:val="0"/>
          <w:numId w:val="25"/>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Outstanding learning is achieved through skilful teaching and a creative, relevant and exciting curriculum </w:t>
      </w:r>
      <w:r w:rsidR="005824A5">
        <w:rPr>
          <w:rFonts w:asciiTheme="minorHAnsi" w:hAnsiTheme="minorHAnsi" w:cstheme="minorHAnsi"/>
          <w:lang w:eastAsia="en-GB"/>
        </w:rPr>
        <w:t>supported by specialist interventions and support.</w:t>
      </w:r>
    </w:p>
    <w:p w:rsidR="0038173E" w:rsidRPr="007C1E11" w:rsidRDefault="005824A5" w:rsidP="005824A5">
      <w:pPr>
        <w:numPr>
          <w:ilvl w:val="0"/>
          <w:numId w:val="25"/>
        </w:numPr>
        <w:ind w:left="641" w:hanging="357"/>
        <w:textAlignment w:val="baseline"/>
        <w:rPr>
          <w:rFonts w:asciiTheme="minorHAnsi" w:hAnsiTheme="minorHAnsi" w:cstheme="minorHAnsi"/>
          <w:lang w:eastAsia="en-GB"/>
        </w:rPr>
      </w:pPr>
      <w:r>
        <w:rPr>
          <w:rFonts w:asciiTheme="minorHAnsi" w:hAnsiTheme="minorHAnsi" w:cstheme="minorHAnsi"/>
          <w:lang w:eastAsia="en-GB"/>
        </w:rPr>
        <w:t xml:space="preserve">We can assess the smallest steps of progress meaning every success is celebrated and noted. </w:t>
      </w:r>
    </w:p>
    <w:p w:rsidR="00C335F2" w:rsidRPr="007C1E11" w:rsidRDefault="00C335F2" w:rsidP="0038173E">
      <w:pPr>
        <w:shd w:val="clear" w:color="auto" w:fill="FFFFFF"/>
        <w:spacing w:after="195"/>
        <w:textAlignment w:val="baseline"/>
        <w:outlineLvl w:val="1"/>
        <w:rPr>
          <w:rFonts w:asciiTheme="minorHAnsi" w:hAnsiTheme="minorHAnsi" w:cstheme="minorHAnsi"/>
          <w:b/>
          <w:bCs/>
          <w:spacing w:val="-15"/>
          <w:lang w:eastAsia="en-GB"/>
        </w:rPr>
      </w:pPr>
    </w:p>
    <w:p w:rsidR="00EE127C" w:rsidRDefault="00EE127C">
      <w:pPr>
        <w:rPr>
          <w:rFonts w:asciiTheme="minorHAnsi" w:hAnsiTheme="minorHAnsi" w:cstheme="minorHAnsi"/>
          <w:b/>
          <w:bCs/>
          <w:spacing w:val="-15"/>
          <w:sz w:val="28"/>
          <w:szCs w:val="28"/>
          <w:lang w:eastAsia="en-GB"/>
        </w:rPr>
      </w:pPr>
      <w:r>
        <w:rPr>
          <w:rFonts w:asciiTheme="minorHAnsi" w:hAnsiTheme="minorHAnsi" w:cstheme="minorHAnsi"/>
          <w:b/>
          <w:bCs/>
          <w:spacing w:val="-15"/>
          <w:sz w:val="28"/>
          <w:szCs w:val="28"/>
          <w:lang w:eastAsia="en-GB"/>
        </w:rPr>
        <w:br w:type="page"/>
      </w:r>
    </w:p>
    <w:p w:rsidR="00FD7F9E" w:rsidRPr="00D353F3" w:rsidRDefault="0038173E" w:rsidP="00FD7F9E">
      <w:pPr>
        <w:shd w:val="clear" w:color="auto" w:fill="FFFFFF"/>
        <w:spacing w:after="195"/>
        <w:textAlignment w:val="baseline"/>
        <w:outlineLvl w:val="1"/>
        <w:rPr>
          <w:rFonts w:asciiTheme="minorHAnsi" w:hAnsiTheme="minorHAnsi" w:cstheme="minorHAnsi"/>
          <w:b/>
          <w:bCs/>
          <w:spacing w:val="-15"/>
          <w:lang w:eastAsia="en-GB"/>
        </w:rPr>
      </w:pPr>
      <w:r w:rsidRPr="00D353F3">
        <w:rPr>
          <w:rFonts w:asciiTheme="minorHAnsi" w:hAnsiTheme="minorHAnsi" w:cstheme="minorHAnsi"/>
          <w:b/>
          <w:bCs/>
          <w:spacing w:val="-15"/>
          <w:lang w:eastAsia="en-GB"/>
        </w:rPr>
        <w:lastRenderedPageBreak/>
        <w:t>Curriculum</w:t>
      </w:r>
      <w:r w:rsidR="00314914">
        <w:rPr>
          <w:rFonts w:asciiTheme="minorHAnsi" w:hAnsiTheme="minorHAnsi" w:cstheme="minorHAnsi"/>
          <w:b/>
          <w:bCs/>
          <w:spacing w:val="-15"/>
          <w:lang w:eastAsia="en-GB"/>
        </w:rPr>
        <w:t xml:space="preserve">, </w:t>
      </w:r>
      <w:r w:rsidR="00EE127C" w:rsidRPr="00D353F3">
        <w:rPr>
          <w:rFonts w:asciiTheme="minorHAnsi" w:hAnsiTheme="minorHAnsi" w:cstheme="minorHAnsi"/>
          <w:b/>
          <w:bCs/>
          <w:spacing w:val="-15"/>
          <w:lang w:eastAsia="en-GB"/>
        </w:rPr>
        <w:t>pathways</w:t>
      </w:r>
      <w:r w:rsidR="00314914">
        <w:rPr>
          <w:rFonts w:asciiTheme="minorHAnsi" w:hAnsiTheme="minorHAnsi" w:cstheme="minorHAnsi"/>
          <w:b/>
          <w:bCs/>
          <w:spacing w:val="-15"/>
          <w:lang w:eastAsia="en-GB"/>
        </w:rPr>
        <w:t xml:space="preserve"> and links to assessment</w:t>
      </w:r>
    </w:p>
    <w:p w:rsidR="00FD7F9E" w:rsidRPr="00D353F3" w:rsidRDefault="00FD7F9E" w:rsidP="005B1930">
      <w:pPr>
        <w:shd w:val="clear" w:color="auto" w:fill="FFFFFF"/>
        <w:spacing w:after="195"/>
        <w:textAlignment w:val="baseline"/>
        <w:rPr>
          <w:rFonts w:asciiTheme="minorHAnsi" w:hAnsiTheme="minorHAnsi" w:cstheme="minorHAnsi"/>
          <w:bCs/>
          <w:spacing w:val="-15"/>
          <w:lang w:eastAsia="en-GB"/>
        </w:rPr>
      </w:pPr>
      <w:r w:rsidRPr="00D353F3">
        <w:rPr>
          <w:rFonts w:asciiTheme="minorHAnsi" w:hAnsiTheme="minorHAnsi" w:cstheme="minorHAnsi"/>
          <w:lang w:eastAsia="en-GB"/>
        </w:rPr>
        <w:t>There is no single curriculum model, teaching approach or strategy</w:t>
      </w:r>
      <w:r w:rsidR="00314914">
        <w:rPr>
          <w:rFonts w:asciiTheme="minorHAnsi" w:hAnsiTheme="minorHAnsi" w:cstheme="minorHAnsi"/>
          <w:lang w:eastAsia="en-GB"/>
        </w:rPr>
        <w:t xml:space="preserve"> and assessment system</w:t>
      </w:r>
      <w:r w:rsidRPr="00D353F3">
        <w:rPr>
          <w:rFonts w:asciiTheme="minorHAnsi" w:hAnsiTheme="minorHAnsi" w:cstheme="minorHAnsi"/>
          <w:lang w:eastAsia="en-GB"/>
        </w:rPr>
        <w:t xml:space="preserve"> that meets the needs of all our learners. The curriculum at Heaton has 2 distinct (but flexible) pathways</w:t>
      </w:r>
      <w:r w:rsidR="001A3831">
        <w:rPr>
          <w:rFonts w:asciiTheme="minorHAnsi" w:hAnsiTheme="minorHAnsi" w:cstheme="minorHAnsi"/>
          <w:lang w:eastAsia="en-GB"/>
        </w:rPr>
        <w:t>– Core and Sensory</w:t>
      </w:r>
      <w:r w:rsidRPr="00D353F3">
        <w:rPr>
          <w:rFonts w:asciiTheme="minorHAnsi" w:hAnsiTheme="minorHAnsi" w:cstheme="minorHAnsi"/>
          <w:lang w:eastAsia="en-GB"/>
        </w:rPr>
        <w:t>. It focusses on the skills and abilities students need to move forward in all areas of their lives and empowers them to strive for independence in whatever way is appropriate to them.</w:t>
      </w:r>
    </w:p>
    <w:p w:rsidR="00B67C4D" w:rsidRDefault="00FD7F9E" w:rsidP="00E116BF">
      <w:pPr>
        <w:shd w:val="clear" w:color="auto" w:fill="FFFFFF"/>
        <w:spacing w:after="240"/>
        <w:textAlignment w:val="baseline"/>
        <w:rPr>
          <w:rFonts w:asciiTheme="minorHAnsi" w:hAnsiTheme="minorHAnsi" w:cstheme="minorHAnsi"/>
          <w:b/>
          <w:bCs/>
          <w:spacing w:val="-15"/>
          <w:sz w:val="28"/>
          <w:szCs w:val="28"/>
          <w:lang w:eastAsia="en-GB"/>
        </w:rPr>
      </w:pPr>
      <w:r w:rsidRPr="00D353F3">
        <w:rPr>
          <w:rFonts w:asciiTheme="minorHAnsi" w:hAnsiTheme="minorHAnsi" w:cstheme="minorHAnsi"/>
          <w:lang w:eastAsia="en-GB"/>
        </w:rPr>
        <w:t xml:space="preserve">Our curriculum is dynamic and continues to be </w:t>
      </w:r>
      <w:r w:rsidR="00E116BF">
        <w:rPr>
          <w:rFonts w:asciiTheme="minorHAnsi" w:hAnsiTheme="minorHAnsi" w:cstheme="minorHAnsi"/>
          <w:lang w:eastAsia="en-GB"/>
        </w:rPr>
        <w:t>d</w:t>
      </w:r>
      <w:r w:rsidRPr="00D353F3">
        <w:rPr>
          <w:rFonts w:asciiTheme="minorHAnsi" w:hAnsiTheme="minorHAnsi" w:cstheme="minorHAnsi"/>
          <w:lang w:eastAsia="en-GB"/>
        </w:rPr>
        <w:t>ue to the changing nature of the school</w:t>
      </w:r>
      <w:r w:rsidR="00D353F3" w:rsidRPr="00D353F3">
        <w:rPr>
          <w:rFonts w:asciiTheme="minorHAnsi" w:hAnsiTheme="minorHAnsi" w:cstheme="minorHAnsi"/>
          <w:lang w:eastAsia="en-GB"/>
        </w:rPr>
        <w:t>.</w:t>
      </w:r>
      <w:r w:rsidR="00E116BF">
        <w:rPr>
          <w:rFonts w:asciiTheme="minorHAnsi" w:hAnsiTheme="minorHAnsi" w:cstheme="minorHAnsi"/>
          <w:lang w:eastAsia="en-GB"/>
        </w:rPr>
        <w:t xml:space="preserve"> </w:t>
      </w:r>
      <w:r w:rsidR="005B1930">
        <w:rPr>
          <w:rFonts w:asciiTheme="minorHAnsi" w:hAnsiTheme="minorHAnsi" w:cstheme="minorHAnsi"/>
          <w:lang w:eastAsia="en-GB"/>
        </w:rPr>
        <w:t>Students at Heaton will follow one of 2 pathways. Core or Sensory, both allow for essential crossover in many subjects.</w:t>
      </w:r>
    </w:p>
    <w:p w:rsidR="00EE127C"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15584" behindDoc="0" locked="0" layoutInCell="1" allowOverlap="1" wp14:anchorId="365A1066" wp14:editId="674EEEBB">
                <wp:simplePos x="0" y="0"/>
                <wp:positionH relativeFrom="margin">
                  <wp:posOffset>252966</wp:posOffset>
                </wp:positionH>
                <wp:positionV relativeFrom="paragraph">
                  <wp:posOffset>39207</wp:posOffset>
                </wp:positionV>
                <wp:extent cx="1013785" cy="1073888"/>
                <wp:effectExtent l="19050" t="19050" r="34290" b="50165"/>
                <wp:wrapNone/>
                <wp:docPr id="7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785" cy="1073888"/>
                        </a:xfrm>
                        <a:prstGeom prst="rect">
                          <a:avLst/>
                        </a:prstGeom>
                        <a:solidFill>
                          <a:srgbClr val="9E9E9E"/>
                        </a:solidFill>
                        <a:ln w="38100">
                          <a:solidFill>
                            <a:srgbClr val="F3F3F3"/>
                          </a:solidFill>
                          <a:miter lim="800000"/>
                          <a:headEnd/>
                          <a:tailEnd/>
                        </a:ln>
                        <a:effectLst>
                          <a:outerShdw dist="28398" dir="3806097" algn="ctr" rotWithShape="0">
                            <a:srgbClr val="4F4F4F">
                              <a:alpha val="50000"/>
                            </a:srgbClr>
                          </a:outerShdw>
                        </a:effectLst>
                      </wps:spPr>
                      <wps:txbx>
                        <w:txbxContent>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Heaton  Moor</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Prep for adulthood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1066" id="Rectangle 90" o:spid="_x0000_s1026" style="position:absolute;margin-left:19.9pt;margin-top:3.1pt;width:79.85pt;height:84.55pt;z-index:2517155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" fillcolor="#9e9e9e" strokecolor="#f3f3f3" strokeweight="3pt">
                <v:shadow on="t" color="#4f4f4f" opacity=".5" offset="1pt"/>
                <v:textbox inset="2.88pt,2.88pt,2.88pt,2.88pt">
                  <w:txbxContent>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Heaton  Moor</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Prep for adulthood </w:t>
                      </w:r>
                    </w:p>
                  </w:txbxContent>
                </v:textbox>
                <w10:wrap anchorx="margin"/>
              </v:rect>
            </w:pict>
          </mc:Fallback>
        </mc:AlternateContent>
      </w:r>
      <w:r w:rsidRPr="00B67C4D">
        <w:rPr>
          <w:noProof/>
          <w:lang w:eastAsia="en-GB"/>
        </w:rPr>
        <mc:AlternateContent>
          <mc:Choice Requires="wps">
            <w:drawing>
              <wp:anchor distT="36576" distB="36576" distL="36576" distR="36576" simplePos="0" relativeHeight="251716608" behindDoc="0" locked="0" layoutInCell="1" allowOverlap="1" wp14:anchorId="3833D812" wp14:editId="522A9E9C">
                <wp:simplePos x="0" y="0"/>
                <wp:positionH relativeFrom="column">
                  <wp:posOffset>1387224</wp:posOffset>
                </wp:positionH>
                <wp:positionV relativeFrom="paragraph">
                  <wp:posOffset>54300</wp:posOffset>
                </wp:positionV>
                <wp:extent cx="1201479" cy="1073785"/>
                <wp:effectExtent l="19050" t="19050" r="36830" b="50165"/>
                <wp:wrapNone/>
                <wp:docPr id="7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79" cy="1073785"/>
                        </a:xfrm>
                        <a:prstGeom prst="rect">
                          <a:avLst/>
                        </a:prstGeom>
                        <a:solidFill>
                          <a:srgbClr val="9E9E9E"/>
                        </a:solidFill>
                        <a:ln w="38100">
                          <a:solidFill>
                            <a:srgbClr val="F3F3F3"/>
                          </a:solidFill>
                          <a:miter lim="800000"/>
                          <a:headEnd/>
                          <a:tailEnd/>
                        </a:ln>
                        <a:effectLst>
                          <a:outerShdw dist="28398" dir="3806097" algn="ctr" rotWithShape="0">
                            <a:srgbClr val="4F4F4F">
                              <a:alpha val="50000"/>
                            </a:srgbClr>
                          </a:outerShdw>
                        </a:effectLst>
                      </wps:spPr>
                      <wps:txbx>
                        <w:txbxContent>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Cheadle </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Prep for </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Employment &amp; life </w:t>
                            </w:r>
                            <w:r w:rsidR="00C20344">
                              <w:rPr>
                                <w:rFonts w:asciiTheme="minorHAnsi" w:hAnsiTheme="minorHAnsi" w:cstheme="minorHAnsi"/>
                                <w:b/>
                                <w:bCs/>
                                <w:sz w:val="28"/>
                                <w:szCs w:val="28"/>
                                <w:lang w:val="en-US"/>
                              </w:rPr>
                              <w:t>skills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3D812" id="Rectangle 91" o:spid="_x0000_s1027" style="position:absolute;margin-left:109.25pt;margin-top:4.3pt;width:94.6pt;height:84.55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" fillcolor="#9e9e9e" strokecolor="#f3f3f3" strokeweight="3pt">
                <v:shadow on="t" color="#4f4f4f" opacity=".5" offset="1pt"/>
                <v:textbox inset="2.88pt,2.88pt,2.88pt,2.88pt">
                  <w:txbxContent>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Cheadle </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Prep for </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Employment &amp; life </w:t>
                      </w:r>
                      <w:r w:rsidR="00C20344">
                        <w:rPr>
                          <w:rFonts w:asciiTheme="minorHAnsi" w:hAnsiTheme="minorHAnsi" w:cstheme="minorHAnsi"/>
                          <w:b/>
                          <w:bCs/>
                          <w:sz w:val="28"/>
                          <w:szCs w:val="28"/>
                          <w:lang w:val="en-US"/>
                        </w:rPr>
                        <w:t>skills</w:t>
                      </w:r>
                    </w:p>
                  </w:txbxContent>
                </v:textbox>
              </v:rect>
            </w:pict>
          </mc:Fallback>
        </mc:AlternateContent>
      </w:r>
      <w:r w:rsidRPr="00B67C4D">
        <w:rPr>
          <w:noProof/>
          <w:lang w:eastAsia="en-GB"/>
        </w:rPr>
        <mc:AlternateContent>
          <mc:Choice Requires="wps">
            <w:drawing>
              <wp:anchor distT="36576" distB="36576" distL="36576" distR="36576" simplePos="0" relativeHeight="251714560" behindDoc="0" locked="0" layoutInCell="1" allowOverlap="1" wp14:anchorId="65E25169" wp14:editId="4B04BC46">
                <wp:simplePos x="0" y="0"/>
                <wp:positionH relativeFrom="column">
                  <wp:posOffset>4556051</wp:posOffset>
                </wp:positionH>
                <wp:positionV relativeFrom="paragraph">
                  <wp:posOffset>71666</wp:posOffset>
                </wp:positionV>
                <wp:extent cx="1085392" cy="1041991"/>
                <wp:effectExtent l="19050" t="19050" r="38735" b="63500"/>
                <wp:wrapNone/>
                <wp:docPr id="7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392" cy="1041991"/>
                        </a:xfrm>
                        <a:prstGeom prst="rect">
                          <a:avLst/>
                        </a:prstGeom>
                        <a:solidFill>
                          <a:srgbClr val="9E9E9E"/>
                        </a:solidFill>
                        <a:ln w="38100">
                          <a:solidFill>
                            <a:srgbClr val="F3F3F3"/>
                          </a:solidFill>
                          <a:miter lim="800000"/>
                          <a:headEnd/>
                          <a:tailEnd/>
                        </a:ln>
                        <a:effectLst>
                          <a:outerShdw dist="28398" dir="3806097" algn="ctr" rotWithShape="0">
                            <a:srgbClr val="4F4F4F">
                              <a:alpha val="50000"/>
                            </a:srgbClr>
                          </a:outerShdw>
                        </a:effectLst>
                      </wps:spPr>
                      <wps:txbx>
                        <w:txbxContent>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Heaton  Moor</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Prep for adulthood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5169" id="Rectangle 89" o:spid="_x0000_s1028" style="position:absolute;margin-left:358.75pt;margin-top:5.65pt;width:85.45pt;height:82.05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" fillcolor="#9e9e9e" strokecolor="#f3f3f3" strokeweight="3pt">
                <v:shadow on="t" color="#4f4f4f" opacity=".5" offset="1pt"/>
                <v:textbox inset="2.88pt,2.88pt,2.88pt,2.88pt">
                  <w:txbxContent>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Heaton  Moor</w:t>
                      </w:r>
                    </w:p>
                    <w:p w:rsidR="00B67C4D" w:rsidRPr="00E116BF" w:rsidRDefault="00B67C4D" w:rsidP="00B67C4D">
                      <w:pPr>
                        <w:widowControl w:val="0"/>
                        <w:jc w:val="center"/>
                        <w:rPr>
                          <w:rFonts w:asciiTheme="minorHAnsi" w:hAnsiTheme="minorHAnsi" w:cstheme="minorHAnsi"/>
                          <w:b/>
                          <w:bCs/>
                          <w:sz w:val="28"/>
                          <w:szCs w:val="28"/>
                          <w:lang w:val="en-US"/>
                        </w:rPr>
                      </w:pPr>
                      <w:r w:rsidRPr="00E116BF">
                        <w:rPr>
                          <w:rFonts w:asciiTheme="minorHAnsi" w:hAnsiTheme="minorHAnsi" w:cstheme="minorHAnsi"/>
                          <w:b/>
                          <w:bCs/>
                          <w:sz w:val="28"/>
                          <w:szCs w:val="28"/>
                          <w:lang w:val="en-US"/>
                        </w:rPr>
                        <w:t xml:space="preserve">Prep for adulthood </w:t>
                      </w:r>
                    </w:p>
                  </w:txbxContent>
                </v:textbox>
              </v:rect>
            </w:pict>
          </mc:Fallback>
        </mc:AlternateContent>
      </w:r>
      <w:r w:rsidR="00B67C4D" w:rsidRPr="00B67C4D">
        <w:rPr>
          <w:noProof/>
          <w:lang w:eastAsia="en-GB"/>
        </w:rPr>
        <mc:AlternateContent>
          <mc:Choice Requires="wps">
            <w:drawing>
              <wp:anchor distT="36576" distB="36576" distL="36576" distR="36576" simplePos="0" relativeHeight="251706368" behindDoc="0" locked="0" layoutInCell="1" allowOverlap="1" wp14:anchorId="3030C913" wp14:editId="7E545D17">
                <wp:simplePos x="0" y="0"/>
                <wp:positionH relativeFrom="column">
                  <wp:posOffset>2875915</wp:posOffset>
                </wp:positionH>
                <wp:positionV relativeFrom="paragraph">
                  <wp:posOffset>384175</wp:posOffset>
                </wp:positionV>
                <wp:extent cx="775335" cy="610870"/>
                <wp:effectExtent l="27940" t="20320" r="34925" b="45085"/>
                <wp:wrapNone/>
                <wp:docPr id="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 cy="610870"/>
                        </a:xfrm>
                        <a:prstGeom prst="rect">
                          <a:avLst/>
                        </a:prstGeom>
                        <a:solidFill>
                          <a:srgbClr val="FF0000"/>
                        </a:solidFill>
                        <a:ln w="38100">
                          <a:solidFill>
                            <a:srgbClr val="F3F3F3"/>
                          </a:solidFill>
                          <a:miter lim="800000"/>
                          <a:headEnd/>
                          <a:tailEnd/>
                        </a:ln>
                        <a:effectLst>
                          <a:outerShdw dist="28398" dir="3806097" algn="ctr" rotWithShape="0">
                            <a:srgbClr val="4F4F4F">
                              <a:alpha val="50000"/>
                            </a:srgbClr>
                          </a:outerShdw>
                        </a:effectLst>
                      </wps:spPr>
                      <wps:txbx>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KS 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0C913" id="Rectangle 81" o:spid="_x0000_s1029" style="position:absolute;margin-left:226.45pt;margin-top:30.25pt;width:61.05pt;height:48.1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" fillcolor="red" strokecolor="#f3f3f3" strokeweight="3pt">
                <v:shadow on="t" color="#4f4f4f" opacity=".5" offset="1pt"/>
                <v:textbox inset="2.88pt,2.88pt,2.88pt,2.88pt">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KS 5</w:t>
                      </w:r>
                    </w:p>
                  </w:txbxContent>
                </v:textbox>
              </v:rect>
            </w:pict>
          </mc:Fallback>
        </mc:AlternateContent>
      </w: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00224" behindDoc="0" locked="0" layoutInCell="1" allowOverlap="1" wp14:anchorId="715B59FD" wp14:editId="6425CB86">
                <wp:simplePos x="0" y="0"/>
                <wp:positionH relativeFrom="column">
                  <wp:posOffset>3968002</wp:posOffset>
                </wp:positionH>
                <wp:positionV relativeFrom="paragraph">
                  <wp:posOffset>209266</wp:posOffset>
                </wp:positionV>
                <wp:extent cx="2080768" cy="732790"/>
                <wp:effectExtent l="6985" t="12065" r="22225" b="22225"/>
                <wp:wrapNone/>
                <wp:docPr id="8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80768" cy="732790"/>
                        </a:xfrm>
                        <a:prstGeom prst="rightArrow">
                          <a:avLst>
                            <a:gd name="adj1" fmla="val 50000"/>
                            <a:gd name="adj2" fmla="val 91833"/>
                          </a:avLst>
                        </a:prstGeom>
                        <a:solidFill>
                          <a:srgbClr val="00B050"/>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3DD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5" o:spid="_x0000_s1026" type="#_x0000_t13" style="position:absolute;margin-left:312.45pt;margin-top:16.5pt;width:163.85pt;height:57.7pt;rotation:-90;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" adj="14614" fillcolor="#00b050" strokeweight="2pt">
                <v:shadow color="black [0]"/>
                <v:textbox inset="2.88pt,2.88pt,2.88pt,2.88pt"/>
              </v:shape>
            </w:pict>
          </mc:Fallback>
        </mc:AlternateContent>
      </w:r>
      <w:r w:rsidRPr="00B67C4D">
        <w:rPr>
          <w:noProof/>
          <w:lang w:eastAsia="en-GB"/>
        </w:rPr>
        <mc:AlternateContent>
          <mc:Choice Requires="wps">
            <w:drawing>
              <wp:anchor distT="36576" distB="36576" distL="36576" distR="36576" simplePos="0" relativeHeight="251699200" behindDoc="0" locked="0" layoutInCell="1" allowOverlap="1" wp14:anchorId="388F6D28" wp14:editId="02A1D993">
                <wp:simplePos x="0" y="0"/>
                <wp:positionH relativeFrom="column">
                  <wp:posOffset>446545</wp:posOffset>
                </wp:positionH>
                <wp:positionV relativeFrom="paragraph">
                  <wp:posOffset>200712</wp:posOffset>
                </wp:positionV>
                <wp:extent cx="2148588" cy="732790"/>
                <wp:effectExtent l="2858" t="16192" r="26352" b="26353"/>
                <wp:wrapNone/>
                <wp:docPr id="9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48588" cy="732790"/>
                        </a:xfrm>
                        <a:prstGeom prst="rightArrow">
                          <a:avLst>
                            <a:gd name="adj1" fmla="val 50000"/>
                            <a:gd name="adj2" fmla="val 91833"/>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AA38" id="AutoShape 74" o:spid="_x0000_s1026" type="#_x0000_t13" style="position:absolute;margin-left:35.15pt;margin-top:15.8pt;width:169.2pt;height:57.7pt;rotation:-90;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" adj="14835" fillcolor="#5b9bd5" strokeweight="2pt">
                <v:shadow color="black [0]"/>
                <v:textbox inset="2.88pt,2.88pt,2.88pt,2.88pt"/>
              </v:shape>
            </w:pict>
          </mc:Fallback>
        </mc:AlternateContent>
      </w:r>
      <w:r w:rsidRPr="00B67C4D">
        <w:rPr>
          <w:noProof/>
          <w:lang w:eastAsia="en-GB"/>
        </w:rPr>
        <mc:AlternateContent>
          <mc:Choice Requires="wps">
            <w:drawing>
              <wp:anchor distT="36576" distB="36576" distL="36576" distR="36576" simplePos="0" relativeHeight="251705344" behindDoc="0" locked="0" layoutInCell="1" allowOverlap="1" wp14:anchorId="6DCEC38C" wp14:editId="5FD93592">
                <wp:simplePos x="0" y="0"/>
                <wp:positionH relativeFrom="column">
                  <wp:posOffset>2678430</wp:posOffset>
                </wp:positionH>
                <wp:positionV relativeFrom="paragraph">
                  <wp:posOffset>65642</wp:posOffset>
                </wp:positionV>
                <wp:extent cx="1132840" cy="559435"/>
                <wp:effectExtent l="20955" t="19050" r="17780" b="21590"/>
                <wp:wrapNone/>
                <wp:docPr id="8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559435"/>
                        </a:xfrm>
                        <a:prstGeom prst="rect">
                          <a:avLst/>
                        </a:prstGeom>
                        <a:solidFill>
                          <a:srgbClr val="FFFFFF"/>
                        </a:solidFill>
                        <a:ln w="31750">
                          <a:solidFill>
                            <a:srgbClr val="9E9E9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KS4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EC38C" id="Rectangle 80" o:spid="_x0000_s1030" style="position:absolute;margin-left:210.9pt;margin-top:5.15pt;width:89.2pt;height:44.0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" strokecolor="#9e9e9e" strokeweight="2.5pt">
                <v:shadow color="#868686"/>
                <v:textbox inset="2.88pt,2.88pt,2.88pt,2.88pt">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KS4</w:t>
                      </w:r>
                    </w:p>
                  </w:txbxContent>
                </v:textbox>
              </v:rect>
            </w:pict>
          </mc:Fallback>
        </mc:AlternateContent>
      </w: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04320" behindDoc="0" locked="0" layoutInCell="1" allowOverlap="1" wp14:anchorId="027F6EEA" wp14:editId="1D2B58F9">
                <wp:simplePos x="0" y="0"/>
                <wp:positionH relativeFrom="column">
                  <wp:posOffset>2681132</wp:posOffset>
                </wp:positionH>
                <wp:positionV relativeFrom="paragraph">
                  <wp:posOffset>26640</wp:posOffset>
                </wp:positionV>
                <wp:extent cx="1132840" cy="559435"/>
                <wp:effectExtent l="24765" t="18415" r="23495" b="22225"/>
                <wp:wrapNone/>
                <wp:docPr id="8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559435"/>
                        </a:xfrm>
                        <a:prstGeom prst="rect">
                          <a:avLst/>
                        </a:prstGeom>
                        <a:solidFill>
                          <a:srgbClr val="FFFFFF"/>
                        </a:solidFill>
                        <a:ln w="31750">
                          <a:solidFill>
                            <a:srgbClr val="9E9E9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KS3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F6EEA" id="Rectangle 79" o:spid="_x0000_s1031" style="position:absolute;margin-left:211.1pt;margin-top:2.1pt;width:89.2pt;height:44.0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" strokecolor="#9e9e9e" strokeweight="2.5pt">
                <v:shadow color="#868686"/>
                <v:textbox inset="2.88pt,2.88pt,2.88pt,2.88pt">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KS3</w:t>
                      </w:r>
                    </w:p>
                  </w:txbxContent>
                </v:textbox>
              </v:rect>
            </w:pict>
          </mc:Fallback>
        </mc:AlternateContent>
      </w: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02272" behindDoc="0" locked="0" layoutInCell="1" allowOverlap="1" wp14:anchorId="6463A5BA" wp14:editId="144F979A">
                <wp:simplePos x="0" y="0"/>
                <wp:positionH relativeFrom="column">
                  <wp:posOffset>994041</wp:posOffset>
                </wp:positionH>
                <wp:positionV relativeFrom="paragraph">
                  <wp:posOffset>11386</wp:posOffset>
                </wp:positionV>
                <wp:extent cx="1080770" cy="552893"/>
                <wp:effectExtent l="0" t="0" r="24130" b="19050"/>
                <wp:wrapNone/>
                <wp:docPr id="8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552893"/>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 xml:space="preserve">CORE </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PATHWAY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A5BA" id="Rectangle 77" o:spid="_x0000_s1032" style="position:absolute;margin-left:78.25pt;margin-top:.9pt;width:85.1pt;height:43.5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" fillcolor="#5b9bd5" strokeweight="2pt">
                <v:shadow color="black [0]"/>
                <v:textbox inset="2.88pt,2.88pt,2.88pt,2.88pt">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 xml:space="preserve">CORE </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PATHWAY</w:t>
                      </w:r>
                    </w:p>
                  </w:txbxContent>
                </v:textbox>
              </v:rect>
            </w:pict>
          </mc:Fallback>
        </mc:AlternateContent>
      </w:r>
      <w:r w:rsidRPr="00B67C4D">
        <w:rPr>
          <w:noProof/>
          <w:lang w:eastAsia="en-GB"/>
        </w:rPr>
        <mc:AlternateContent>
          <mc:Choice Requires="wps">
            <w:drawing>
              <wp:anchor distT="36576" distB="36576" distL="36576" distR="36576" simplePos="0" relativeHeight="251703296" behindDoc="0" locked="0" layoutInCell="1" allowOverlap="1" wp14:anchorId="5DD9AAEF" wp14:editId="432DACF1">
                <wp:simplePos x="0" y="0"/>
                <wp:positionH relativeFrom="column">
                  <wp:posOffset>4480560</wp:posOffset>
                </wp:positionH>
                <wp:positionV relativeFrom="paragraph">
                  <wp:posOffset>34290</wp:posOffset>
                </wp:positionV>
                <wp:extent cx="1105535" cy="563245"/>
                <wp:effectExtent l="0" t="0" r="18415" b="27305"/>
                <wp:wrapNone/>
                <wp:docPr id="8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563245"/>
                        </a:xfrm>
                        <a:prstGeom prst="rect">
                          <a:avLst/>
                        </a:prstGeom>
                        <a:solidFill>
                          <a:srgbClr val="00B050"/>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SENSORY</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PATHWAY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9AAEF" id="Rectangle 78" o:spid="_x0000_s1033" style="position:absolute;margin-left:352.8pt;margin-top:2.7pt;width:87.05pt;height:44.35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" fillcolor="#00b050" strokeweight="2pt">
                <v:shadow color="black [0]"/>
                <v:textbox inset="2.88pt,2.88pt,2.88pt,2.88pt">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SENSORY</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PATHWAY</w:t>
                      </w:r>
                    </w:p>
                  </w:txbxContent>
                </v:textbox>
              </v:rect>
            </w:pict>
          </mc:Fallback>
        </mc:AlternateContent>
      </w: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01248" behindDoc="0" locked="0" layoutInCell="1" allowOverlap="1" wp14:anchorId="58984388" wp14:editId="2E2454A5">
                <wp:simplePos x="0" y="0"/>
                <wp:positionH relativeFrom="margin">
                  <wp:posOffset>2531885</wp:posOffset>
                </wp:positionH>
                <wp:positionV relativeFrom="paragraph">
                  <wp:posOffset>8255</wp:posOffset>
                </wp:positionV>
                <wp:extent cx="1467551" cy="427512"/>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551" cy="42751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67C4D" w:rsidRPr="00807BEC" w:rsidRDefault="00B67C4D" w:rsidP="00B67C4D">
                            <w:pPr>
                              <w:widowControl w:val="0"/>
                              <w:jc w:val="center"/>
                              <w:rPr>
                                <w:rFonts w:asciiTheme="minorHAnsi" w:hAnsiTheme="minorHAnsi" w:cstheme="minorHAnsi"/>
                                <w:b/>
                                <w:bCs/>
                                <w:sz w:val="40"/>
                                <w:szCs w:val="40"/>
                                <w:lang w:val="en-US"/>
                              </w:rPr>
                            </w:pPr>
                            <w:r w:rsidRPr="00C20344">
                              <w:rPr>
                                <w:rFonts w:asciiTheme="minorHAnsi" w:hAnsiTheme="minorHAnsi" w:cstheme="minorHAnsi"/>
                                <w:b/>
                                <w:bCs/>
                                <w:color w:val="FF0000"/>
                                <w:sz w:val="40"/>
                                <w:szCs w:val="40"/>
                                <w:lang w:val="en-US"/>
                              </w:rPr>
                              <w:t>Curriculum</w:t>
                            </w:r>
                            <w:r w:rsidRPr="00807BEC">
                              <w:rPr>
                                <w:rFonts w:asciiTheme="minorHAnsi" w:hAnsiTheme="minorHAnsi" w:cstheme="minorHAnsi"/>
                                <w:b/>
                                <w:bCs/>
                                <w:sz w:val="40"/>
                                <w:szCs w:val="40"/>
                                <w:lang w:val="en-US"/>
                              </w:rPr>
                              <w:t xml:space="preserve"> </w:t>
                            </w:r>
                          </w:p>
                          <w:p w:rsidR="00B67C4D" w:rsidRPr="00E116BF" w:rsidRDefault="00B67C4D" w:rsidP="00B67C4D">
                            <w:pPr>
                              <w:widowControl w:val="0"/>
                              <w:jc w:val="center"/>
                              <w:rPr>
                                <w:rFonts w:asciiTheme="minorHAnsi" w:hAnsiTheme="minorHAnsi" w:cstheme="minorHAnsi"/>
                                <w:b/>
                                <w:bCs/>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84388" id="_x0000_t202" coordsize="21600,21600" o:spt="202" path="m,l,21600r21600,l21600,xe">
                <v:stroke joinstyle="miter"/>
                <v:path gradientshapeok="t" o:connecttype="rect"/>
              </v:shapetype>
              <v:shape id="Text Box 76" o:spid="_x0000_s1034" type="#_x0000_t202" style="position:absolute;margin-left:199.35pt;margin-top:.65pt;width:115.55pt;height:33.65pt;z-index:2517012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" filled="f" fillcolor="#5b9bd5" stroked="f" strokecolor="black [0]" strokeweight="2pt">
                <v:textbox inset="2.88pt,2.88pt,2.88pt,2.88pt">
                  <w:txbxContent>
                    <w:p w:rsidR="00B67C4D" w:rsidRPr="00807BEC" w:rsidRDefault="00B67C4D" w:rsidP="00B67C4D">
                      <w:pPr>
                        <w:widowControl w:val="0"/>
                        <w:jc w:val="center"/>
                        <w:rPr>
                          <w:rFonts w:asciiTheme="minorHAnsi" w:hAnsiTheme="minorHAnsi" w:cstheme="minorHAnsi"/>
                          <w:b/>
                          <w:bCs/>
                          <w:sz w:val="40"/>
                          <w:szCs w:val="40"/>
                          <w:lang w:val="en-US"/>
                        </w:rPr>
                      </w:pPr>
                      <w:r w:rsidRPr="00C20344">
                        <w:rPr>
                          <w:rFonts w:asciiTheme="minorHAnsi" w:hAnsiTheme="minorHAnsi" w:cstheme="minorHAnsi"/>
                          <w:b/>
                          <w:bCs/>
                          <w:color w:val="FF0000"/>
                          <w:sz w:val="40"/>
                          <w:szCs w:val="40"/>
                          <w:lang w:val="en-US"/>
                        </w:rPr>
                        <w:t>Curriculum</w:t>
                      </w:r>
                      <w:r w:rsidRPr="00807BEC">
                        <w:rPr>
                          <w:rFonts w:asciiTheme="minorHAnsi" w:hAnsiTheme="minorHAnsi" w:cstheme="minorHAnsi"/>
                          <w:b/>
                          <w:bCs/>
                          <w:sz w:val="40"/>
                          <w:szCs w:val="40"/>
                          <w:lang w:val="en-US"/>
                        </w:rPr>
                        <w:t xml:space="preserve"> </w:t>
                      </w:r>
                    </w:p>
                    <w:p w:rsidR="00B67C4D" w:rsidRPr="00E116BF" w:rsidRDefault="00B67C4D" w:rsidP="00B67C4D">
                      <w:pPr>
                        <w:widowControl w:val="0"/>
                        <w:jc w:val="center"/>
                        <w:rPr>
                          <w:rFonts w:asciiTheme="minorHAnsi" w:hAnsiTheme="minorHAnsi" w:cstheme="minorHAnsi"/>
                          <w:b/>
                          <w:bCs/>
                          <w:sz w:val="28"/>
                          <w:szCs w:val="28"/>
                          <w:lang w:val="en-US"/>
                        </w:rPr>
                      </w:pPr>
                    </w:p>
                  </w:txbxContent>
                </v:textbox>
                <w10:wrap anchorx="margin"/>
              </v:shape>
            </w:pict>
          </mc:Fallback>
        </mc:AlternateContent>
      </w:r>
    </w:p>
    <w:p w:rsidR="00456A24"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10464" behindDoc="0" locked="0" layoutInCell="1" allowOverlap="1" wp14:anchorId="3FD377BB" wp14:editId="4B0D9893">
                <wp:simplePos x="0" y="0"/>
                <wp:positionH relativeFrom="column">
                  <wp:posOffset>770255</wp:posOffset>
                </wp:positionH>
                <wp:positionV relativeFrom="paragraph">
                  <wp:posOffset>184653</wp:posOffset>
                </wp:positionV>
                <wp:extent cx="4749165" cy="13335"/>
                <wp:effectExtent l="20955" t="14605" r="20955" b="19685"/>
                <wp:wrapNone/>
                <wp:docPr id="7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165" cy="13335"/>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A0B50F" id="_x0000_t32" coordsize="21600,21600" o:spt="32" o:oned="t" path="m,l21600,21600e" filled="f">
                <v:path arrowok="t" fillok="f" o:connecttype="none"/>
                <o:lock v:ext="edit" shapetype="t"/>
              </v:shapetype>
              <v:shape id="AutoShape 85" o:spid="_x0000_s1026" type="#_x0000_t32" style="position:absolute;margin-left:60.65pt;margin-top:14.55pt;width:373.95pt;height:1.05pt;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" strokeweight="2pt">
                <v:shadow color="black [0]"/>
              </v:shape>
            </w:pict>
          </mc:Fallback>
        </mc:AlternateContent>
      </w:r>
    </w:p>
    <w:p w:rsidR="00456A24" w:rsidRDefault="00807BEC"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07392" behindDoc="0" locked="0" layoutInCell="1" allowOverlap="1" wp14:anchorId="5A9EA801" wp14:editId="04417882">
                <wp:simplePos x="0" y="0"/>
                <wp:positionH relativeFrom="margin">
                  <wp:posOffset>2530549</wp:posOffset>
                </wp:positionH>
                <wp:positionV relativeFrom="paragraph">
                  <wp:posOffset>17970</wp:posOffset>
                </wp:positionV>
                <wp:extent cx="1431925" cy="382772"/>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827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67C4D" w:rsidRPr="00C20344" w:rsidRDefault="00B67C4D" w:rsidP="00B67C4D">
                            <w:pPr>
                              <w:widowControl w:val="0"/>
                              <w:jc w:val="center"/>
                              <w:rPr>
                                <w:rFonts w:asciiTheme="minorHAnsi" w:hAnsiTheme="minorHAnsi" w:cstheme="minorHAnsi"/>
                                <w:b/>
                                <w:bCs/>
                                <w:color w:val="7030A0"/>
                                <w:sz w:val="40"/>
                                <w:szCs w:val="40"/>
                                <w:lang w:val="en-US"/>
                              </w:rPr>
                            </w:pPr>
                            <w:r w:rsidRPr="00C20344">
                              <w:rPr>
                                <w:rFonts w:asciiTheme="minorHAnsi" w:hAnsiTheme="minorHAnsi" w:cstheme="minorHAnsi"/>
                                <w:b/>
                                <w:bCs/>
                                <w:color w:val="7030A0"/>
                                <w:sz w:val="40"/>
                                <w:szCs w:val="40"/>
                                <w:lang w:val="en-US"/>
                              </w:rPr>
                              <w:t>Assessment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A801" id="Text Box 82" o:spid="_x0000_s1035" type="#_x0000_t202" style="position:absolute;margin-left:199.25pt;margin-top:1.4pt;width:112.75pt;height:30.15pt;z-index:2517073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" filled="f" fillcolor="#5b9bd5" stroked="f" strokecolor="black [0]" strokeweight="2pt">
                <v:textbox inset="2.88pt,2.88pt,2.88pt,2.88pt">
                  <w:txbxContent>
                    <w:p w:rsidR="00B67C4D" w:rsidRPr="00C20344" w:rsidRDefault="00B67C4D" w:rsidP="00B67C4D">
                      <w:pPr>
                        <w:widowControl w:val="0"/>
                        <w:jc w:val="center"/>
                        <w:rPr>
                          <w:rFonts w:asciiTheme="minorHAnsi" w:hAnsiTheme="minorHAnsi" w:cstheme="minorHAnsi"/>
                          <w:b/>
                          <w:bCs/>
                          <w:color w:val="7030A0"/>
                          <w:sz w:val="40"/>
                          <w:szCs w:val="40"/>
                          <w:lang w:val="en-US"/>
                        </w:rPr>
                      </w:pPr>
                      <w:r w:rsidRPr="00C20344">
                        <w:rPr>
                          <w:rFonts w:asciiTheme="minorHAnsi" w:hAnsiTheme="minorHAnsi" w:cstheme="minorHAnsi"/>
                          <w:b/>
                          <w:bCs/>
                          <w:color w:val="7030A0"/>
                          <w:sz w:val="40"/>
                          <w:szCs w:val="40"/>
                          <w:lang w:val="en-US"/>
                        </w:rPr>
                        <w:t>Assessment</w:t>
                      </w:r>
                    </w:p>
                  </w:txbxContent>
                </v:textbox>
                <w10:wrap anchorx="margin"/>
              </v:shape>
            </w:pict>
          </mc:Fallback>
        </mc:AlternateContent>
      </w:r>
      <w:r w:rsidR="00E116BF" w:rsidRPr="00B67C4D">
        <w:rPr>
          <w:noProof/>
          <w:lang w:eastAsia="en-GB"/>
        </w:rPr>
        <mc:AlternateContent>
          <mc:Choice Requires="wps">
            <w:drawing>
              <wp:anchor distT="36576" distB="36576" distL="36576" distR="36576" simplePos="0" relativeHeight="251708416" behindDoc="0" locked="0" layoutInCell="1" allowOverlap="1" wp14:anchorId="13A020DB" wp14:editId="5D7839BE">
                <wp:simplePos x="0" y="0"/>
                <wp:positionH relativeFrom="column">
                  <wp:posOffset>993627</wp:posOffset>
                </wp:positionH>
                <wp:positionV relativeFrom="paragraph">
                  <wp:posOffset>129776</wp:posOffset>
                </wp:positionV>
                <wp:extent cx="1243965" cy="552893"/>
                <wp:effectExtent l="0" t="0" r="13335" b="19050"/>
                <wp:wrapNone/>
                <wp:docPr id="8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552893"/>
                        </a:xfrm>
                        <a:prstGeom prst="rect">
                          <a:avLst/>
                        </a:prstGeom>
                        <a:solidFill>
                          <a:srgbClr val="5B9BD5"/>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H Levels</w:t>
                            </w:r>
                            <w:r w:rsidR="00E116BF">
                              <w:rPr>
                                <w:rFonts w:asciiTheme="minorHAnsi" w:hAnsiTheme="minorHAnsi" w:cstheme="minorHAnsi"/>
                                <w:b/>
                                <w:bCs/>
                                <w:color w:val="FFFFFF"/>
                                <w:sz w:val="28"/>
                                <w:szCs w:val="28"/>
                                <w:lang w:val="en-US"/>
                              </w:rPr>
                              <w:t xml:space="preserve"> &amp;</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Accreditation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20DB" id="Rectangle 83" o:spid="_x0000_s1036" style="position:absolute;margin-left:78.25pt;margin-top:10.2pt;width:97.95pt;height:43.5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" fillcolor="#5b9bd5" strokeweight="2pt">
                <v:shadow color="black [0]"/>
                <v:textbox inset="2.88pt,2.88pt,2.88pt,2.88pt">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H Levels</w:t>
                      </w:r>
                      <w:r w:rsidR="00E116BF">
                        <w:rPr>
                          <w:rFonts w:asciiTheme="minorHAnsi" w:hAnsiTheme="minorHAnsi" w:cstheme="minorHAnsi"/>
                          <w:b/>
                          <w:bCs/>
                          <w:color w:val="FFFFFF"/>
                          <w:sz w:val="28"/>
                          <w:szCs w:val="28"/>
                          <w:lang w:val="en-US"/>
                        </w:rPr>
                        <w:t xml:space="preserve"> &amp;</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Accreditation</w:t>
                      </w:r>
                    </w:p>
                  </w:txbxContent>
                </v:textbox>
              </v:rect>
            </w:pict>
          </mc:Fallback>
        </mc:AlternateContent>
      </w:r>
      <w:r w:rsidR="00E116BF" w:rsidRPr="00B67C4D">
        <w:rPr>
          <w:noProof/>
          <w:lang w:eastAsia="en-GB"/>
        </w:rPr>
        <mc:AlternateContent>
          <mc:Choice Requires="wps">
            <w:drawing>
              <wp:anchor distT="36576" distB="36576" distL="36576" distR="36576" simplePos="0" relativeHeight="251709440" behindDoc="0" locked="0" layoutInCell="1" allowOverlap="1" wp14:anchorId="01193A05" wp14:editId="74F04300">
                <wp:simplePos x="0" y="0"/>
                <wp:positionH relativeFrom="column">
                  <wp:posOffset>4343045</wp:posOffset>
                </wp:positionH>
                <wp:positionV relativeFrom="paragraph">
                  <wp:posOffset>108511</wp:posOffset>
                </wp:positionV>
                <wp:extent cx="1243965" cy="552450"/>
                <wp:effectExtent l="0" t="0" r="13335" b="19050"/>
                <wp:wrapNone/>
                <wp:docPr id="8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552450"/>
                        </a:xfrm>
                        <a:prstGeom prst="rect">
                          <a:avLst/>
                        </a:prstGeom>
                        <a:solidFill>
                          <a:srgbClr val="00B050"/>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RFL</w:t>
                            </w:r>
                            <w:r w:rsidR="00B4576B">
                              <w:rPr>
                                <w:rFonts w:asciiTheme="minorHAnsi" w:hAnsiTheme="minorHAnsi" w:cstheme="minorHAnsi"/>
                                <w:b/>
                                <w:bCs/>
                                <w:color w:val="FFFFFF"/>
                                <w:sz w:val="28"/>
                                <w:szCs w:val="28"/>
                                <w:lang w:val="en-US"/>
                              </w:rPr>
                              <w:t>, H Levels</w:t>
                            </w:r>
                            <w:r w:rsidR="00E116BF">
                              <w:rPr>
                                <w:rFonts w:asciiTheme="minorHAnsi" w:hAnsiTheme="minorHAnsi" w:cstheme="minorHAnsi"/>
                                <w:b/>
                                <w:bCs/>
                                <w:color w:val="FFFFFF"/>
                                <w:sz w:val="28"/>
                                <w:szCs w:val="28"/>
                                <w:lang w:val="en-US"/>
                              </w:rPr>
                              <w:t xml:space="preserve"> &amp;</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Accreditation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93A05" id="Rectangle 84" o:spid="_x0000_s1037" style="position:absolute;margin-left:341.95pt;margin-top:8.55pt;width:97.95pt;height:43.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" fillcolor="#00b050" strokeweight="2pt">
                <v:shadow color="black [0]"/>
                <v:textbox inset="2.88pt,2.88pt,2.88pt,2.88pt">
                  <w:txbxContent>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RFL</w:t>
                      </w:r>
                      <w:r w:rsidR="00B4576B">
                        <w:rPr>
                          <w:rFonts w:asciiTheme="minorHAnsi" w:hAnsiTheme="minorHAnsi" w:cstheme="minorHAnsi"/>
                          <w:b/>
                          <w:bCs/>
                          <w:color w:val="FFFFFF"/>
                          <w:sz w:val="28"/>
                          <w:szCs w:val="28"/>
                          <w:lang w:val="en-US"/>
                        </w:rPr>
                        <w:t>, H Levels</w:t>
                      </w:r>
                      <w:r w:rsidR="00E116BF">
                        <w:rPr>
                          <w:rFonts w:asciiTheme="minorHAnsi" w:hAnsiTheme="minorHAnsi" w:cstheme="minorHAnsi"/>
                          <w:b/>
                          <w:bCs/>
                          <w:color w:val="FFFFFF"/>
                          <w:sz w:val="28"/>
                          <w:szCs w:val="28"/>
                          <w:lang w:val="en-US"/>
                        </w:rPr>
                        <w:t xml:space="preserve"> &amp;</w:t>
                      </w:r>
                    </w:p>
                    <w:p w:rsidR="00B67C4D" w:rsidRPr="00E116BF" w:rsidRDefault="00B67C4D" w:rsidP="00B67C4D">
                      <w:pPr>
                        <w:widowControl w:val="0"/>
                        <w:jc w:val="center"/>
                        <w:rPr>
                          <w:rFonts w:asciiTheme="minorHAnsi" w:hAnsiTheme="minorHAnsi" w:cstheme="minorHAnsi"/>
                          <w:b/>
                          <w:bCs/>
                          <w:color w:val="FFFFFF"/>
                          <w:sz w:val="28"/>
                          <w:szCs w:val="28"/>
                          <w:lang w:val="en-US"/>
                        </w:rPr>
                      </w:pPr>
                      <w:r w:rsidRPr="00E116BF">
                        <w:rPr>
                          <w:rFonts w:asciiTheme="minorHAnsi" w:hAnsiTheme="minorHAnsi" w:cstheme="minorHAnsi"/>
                          <w:b/>
                          <w:bCs/>
                          <w:color w:val="FFFFFF"/>
                          <w:sz w:val="28"/>
                          <w:szCs w:val="28"/>
                          <w:lang w:val="en-US"/>
                        </w:rPr>
                        <w:t>Accreditation</w:t>
                      </w:r>
                    </w:p>
                  </w:txbxContent>
                </v:textbox>
              </v:rect>
            </w:pict>
          </mc:Fallback>
        </mc:AlternateContent>
      </w: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456A24" w:rsidRDefault="00E116BF" w:rsidP="0038173E">
      <w:pPr>
        <w:shd w:val="clear" w:color="auto" w:fill="FFFFFF"/>
        <w:spacing w:after="195"/>
        <w:textAlignment w:val="baseline"/>
        <w:outlineLvl w:val="1"/>
        <w:rPr>
          <w:rFonts w:asciiTheme="minorHAnsi" w:hAnsiTheme="minorHAnsi" w:cstheme="minorHAnsi"/>
          <w:b/>
          <w:bCs/>
          <w:spacing w:val="-15"/>
          <w:sz w:val="28"/>
          <w:szCs w:val="28"/>
          <w:lang w:eastAsia="en-GB"/>
        </w:rPr>
      </w:pPr>
      <w:r w:rsidRPr="00B67C4D">
        <w:rPr>
          <w:noProof/>
          <w:lang w:eastAsia="en-GB"/>
        </w:rPr>
        <mc:AlternateContent>
          <mc:Choice Requires="wps">
            <w:drawing>
              <wp:anchor distT="36576" distB="36576" distL="36576" distR="36576" simplePos="0" relativeHeight="251713536" behindDoc="0" locked="0" layoutInCell="1" allowOverlap="1" wp14:anchorId="63058593" wp14:editId="17769123">
                <wp:simplePos x="0" y="0"/>
                <wp:positionH relativeFrom="margin">
                  <wp:posOffset>940982</wp:posOffset>
                </wp:positionH>
                <wp:positionV relativeFrom="paragraph">
                  <wp:posOffset>65538</wp:posOffset>
                </wp:positionV>
                <wp:extent cx="4678016" cy="518795"/>
                <wp:effectExtent l="19050" t="19050" r="27940" b="14605"/>
                <wp:wrapNone/>
                <wp:docPr id="7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016" cy="518795"/>
                        </a:xfrm>
                        <a:prstGeom prst="rect">
                          <a:avLst/>
                        </a:prstGeom>
                        <a:solidFill>
                          <a:srgbClr val="FFFFFF"/>
                        </a:solidFill>
                        <a:ln w="3175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IEP’s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8593" id="Rectangle 88" o:spid="_x0000_s1038" style="position:absolute;margin-left:74.1pt;margin-top:5.15pt;width:368.35pt;height:40.85pt;z-index:2517135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" strokeweight="2.5pt">
                <v:shadow color="#868686"/>
                <v:textbox inset="2.88pt,2.88pt,2.88pt,2.88pt">
                  <w:txbxContent>
                    <w:p w:rsidR="00B67C4D" w:rsidRPr="00C20344" w:rsidRDefault="00B67C4D" w:rsidP="00B67C4D">
                      <w:pPr>
                        <w:widowControl w:val="0"/>
                        <w:jc w:val="center"/>
                        <w:rPr>
                          <w:rFonts w:asciiTheme="minorHAnsi" w:hAnsiTheme="minorHAnsi" w:cstheme="minorHAnsi"/>
                          <w:b/>
                          <w:bCs/>
                          <w:sz w:val="48"/>
                          <w:szCs w:val="48"/>
                          <w:lang w:val="en-US"/>
                        </w:rPr>
                      </w:pPr>
                      <w:r w:rsidRPr="00C20344">
                        <w:rPr>
                          <w:rFonts w:asciiTheme="minorHAnsi" w:hAnsiTheme="minorHAnsi" w:cstheme="minorHAnsi"/>
                          <w:b/>
                          <w:bCs/>
                          <w:sz w:val="48"/>
                          <w:szCs w:val="48"/>
                          <w:lang w:val="en-US"/>
                        </w:rPr>
                        <w:t>IEP’s</w:t>
                      </w:r>
                    </w:p>
                  </w:txbxContent>
                </v:textbox>
                <w10:wrap anchorx="margin"/>
              </v:rect>
            </w:pict>
          </mc:Fallback>
        </mc:AlternateContent>
      </w:r>
    </w:p>
    <w:p w:rsidR="00456A24" w:rsidRDefault="00456A24" w:rsidP="0038173E">
      <w:pPr>
        <w:shd w:val="clear" w:color="auto" w:fill="FFFFFF"/>
        <w:spacing w:after="195"/>
        <w:textAlignment w:val="baseline"/>
        <w:outlineLvl w:val="1"/>
        <w:rPr>
          <w:rFonts w:asciiTheme="minorHAnsi" w:hAnsiTheme="minorHAnsi" w:cstheme="minorHAnsi"/>
          <w:b/>
          <w:bCs/>
          <w:spacing w:val="-15"/>
          <w:sz w:val="28"/>
          <w:szCs w:val="28"/>
          <w:lang w:eastAsia="en-GB"/>
        </w:rPr>
      </w:pPr>
    </w:p>
    <w:p w:rsidR="00954E16" w:rsidRPr="004C349D" w:rsidRDefault="00D353F3" w:rsidP="00E116BF">
      <w:pPr>
        <w:shd w:val="clear" w:color="auto" w:fill="FFFFFF"/>
        <w:spacing w:after="195"/>
        <w:textAlignment w:val="baseline"/>
        <w:outlineLvl w:val="1"/>
        <w:rPr>
          <w:rFonts w:asciiTheme="minorHAnsi" w:hAnsiTheme="minorHAnsi" w:cstheme="minorHAnsi"/>
          <w:lang w:eastAsia="en-GB"/>
        </w:rPr>
      </w:pPr>
      <w:r w:rsidRPr="004C349D">
        <w:rPr>
          <w:rFonts w:asciiTheme="minorHAnsi" w:hAnsiTheme="minorHAnsi" w:cstheme="minorHAnsi"/>
          <w:lang w:eastAsia="en-GB"/>
        </w:rPr>
        <w:lastRenderedPageBreak/>
        <w:t>Heaton s</w:t>
      </w:r>
      <w:r w:rsidR="00954E16" w:rsidRPr="004C349D">
        <w:rPr>
          <w:rFonts w:asciiTheme="minorHAnsi" w:hAnsiTheme="minorHAnsi" w:cstheme="minorHAnsi"/>
          <w:lang w:eastAsia="en-GB"/>
        </w:rPr>
        <w:t xml:space="preserve">tudents access </w:t>
      </w:r>
      <w:r w:rsidR="0008437B" w:rsidRPr="004C349D">
        <w:rPr>
          <w:rFonts w:asciiTheme="minorHAnsi" w:hAnsiTheme="minorHAnsi" w:cstheme="minorHAnsi"/>
          <w:lang w:eastAsia="en-GB"/>
        </w:rPr>
        <w:t xml:space="preserve">the </w:t>
      </w:r>
      <w:r w:rsidR="00954E16" w:rsidRPr="004C349D">
        <w:rPr>
          <w:rFonts w:asciiTheme="minorHAnsi" w:hAnsiTheme="minorHAnsi" w:cstheme="minorHAnsi"/>
          <w:lang w:eastAsia="en-GB"/>
        </w:rPr>
        <w:t xml:space="preserve">parts of the curriculum that </w:t>
      </w:r>
      <w:r w:rsidR="00EE127C" w:rsidRPr="004C349D">
        <w:rPr>
          <w:rFonts w:asciiTheme="minorHAnsi" w:hAnsiTheme="minorHAnsi" w:cstheme="minorHAnsi"/>
          <w:lang w:eastAsia="en-GB"/>
        </w:rPr>
        <w:t xml:space="preserve">are </w:t>
      </w:r>
      <w:r w:rsidR="0008437B" w:rsidRPr="004C349D">
        <w:rPr>
          <w:rFonts w:asciiTheme="minorHAnsi" w:hAnsiTheme="minorHAnsi" w:cstheme="minorHAnsi"/>
          <w:lang w:eastAsia="en-GB"/>
        </w:rPr>
        <w:t>pertinent</w:t>
      </w:r>
      <w:r w:rsidR="00954E16" w:rsidRPr="004C349D">
        <w:rPr>
          <w:rFonts w:asciiTheme="minorHAnsi" w:hAnsiTheme="minorHAnsi" w:cstheme="minorHAnsi"/>
          <w:lang w:eastAsia="en-GB"/>
        </w:rPr>
        <w:t xml:space="preserve"> to them. From 2021- </w:t>
      </w:r>
      <w:r w:rsidR="00EE127C" w:rsidRPr="004C349D">
        <w:rPr>
          <w:rFonts w:asciiTheme="minorHAnsi" w:hAnsiTheme="minorHAnsi" w:cstheme="minorHAnsi"/>
          <w:lang w:eastAsia="en-GB"/>
        </w:rPr>
        <w:t xml:space="preserve">we introduced at Sensory department (mainly for students with </w:t>
      </w:r>
      <w:r w:rsidR="00954E16" w:rsidRPr="004C349D">
        <w:rPr>
          <w:rFonts w:asciiTheme="minorHAnsi" w:hAnsiTheme="minorHAnsi" w:cstheme="minorHAnsi"/>
          <w:lang w:eastAsia="en-GB"/>
        </w:rPr>
        <w:t>PM</w:t>
      </w:r>
      <w:r w:rsidR="00EE127C" w:rsidRPr="004C349D">
        <w:rPr>
          <w:rFonts w:asciiTheme="minorHAnsi" w:hAnsiTheme="minorHAnsi" w:cstheme="minorHAnsi"/>
          <w:lang w:eastAsia="en-GB"/>
        </w:rPr>
        <w:t xml:space="preserve">BL – Profound and </w:t>
      </w:r>
      <w:r w:rsidR="00FD7F9E" w:rsidRPr="004C349D">
        <w:rPr>
          <w:rFonts w:asciiTheme="minorHAnsi" w:hAnsiTheme="minorHAnsi" w:cstheme="minorHAnsi"/>
          <w:lang w:eastAsia="en-GB"/>
        </w:rPr>
        <w:t>M</w:t>
      </w:r>
      <w:r w:rsidR="00EE127C" w:rsidRPr="004C349D">
        <w:rPr>
          <w:rFonts w:asciiTheme="minorHAnsi" w:hAnsiTheme="minorHAnsi" w:cstheme="minorHAnsi"/>
          <w:lang w:eastAsia="en-GB"/>
        </w:rPr>
        <w:t xml:space="preserve">ultiple </w:t>
      </w:r>
      <w:r w:rsidR="00FD7F9E" w:rsidRPr="004C349D">
        <w:rPr>
          <w:rFonts w:asciiTheme="minorHAnsi" w:hAnsiTheme="minorHAnsi" w:cstheme="minorHAnsi"/>
          <w:lang w:eastAsia="en-GB"/>
        </w:rPr>
        <w:t>B</w:t>
      </w:r>
      <w:r w:rsidR="00EE127C" w:rsidRPr="004C349D">
        <w:rPr>
          <w:rFonts w:asciiTheme="minorHAnsi" w:hAnsiTheme="minorHAnsi" w:cstheme="minorHAnsi"/>
          <w:lang w:eastAsia="en-GB"/>
        </w:rPr>
        <w:t xml:space="preserve">arriers to </w:t>
      </w:r>
      <w:r w:rsidR="00FD7F9E" w:rsidRPr="004C349D">
        <w:rPr>
          <w:rFonts w:asciiTheme="minorHAnsi" w:hAnsiTheme="minorHAnsi" w:cstheme="minorHAnsi"/>
          <w:lang w:eastAsia="en-GB"/>
        </w:rPr>
        <w:t>L</w:t>
      </w:r>
      <w:r w:rsidR="00EE127C" w:rsidRPr="004C349D">
        <w:rPr>
          <w:rFonts w:asciiTheme="minorHAnsi" w:hAnsiTheme="minorHAnsi" w:cstheme="minorHAnsi"/>
          <w:lang w:eastAsia="en-GB"/>
        </w:rPr>
        <w:t>earning)</w:t>
      </w:r>
      <w:r w:rsidR="00FD7F9E" w:rsidRPr="004C349D">
        <w:rPr>
          <w:rFonts w:asciiTheme="minorHAnsi" w:hAnsiTheme="minorHAnsi" w:cstheme="minorHAnsi"/>
          <w:lang w:eastAsia="en-GB"/>
        </w:rPr>
        <w:t xml:space="preserve">. These </w:t>
      </w:r>
      <w:r w:rsidR="0008437B" w:rsidRPr="004C349D">
        <w:rPr>
          <w:rFonts w:asciiTheme="minorHAnsi" w:hAnsiTheme="minorHAnsi" w:cstheme="minorHAnsi"/>
          <w:lang w:eastAsia="en-GB"/>
        </w:rPr>
        <w:t>classes</w:t>
      </w:r>
      <w:r w:rsidR="00FD7F9E" w:rsidRPr="004C349D">
        <w:rPr>
          <w:rFonts w:asciiTheme="minorHAnsi" w:hAnsiTheme="minorHAnsi" w:cstheme="minorHAnsi"/>
          <w:lang w:eastAsia="en-GB"/>
        </w:rPr>
        <w:t xml:space="preserve"> follow a</w:t>
      </w:r>
      <w:r w:rsidR="002455C6" w:rsidRPr="004C349D">
        <w:rPr>
          <w:rFonts w:asciiTheme="minorHAnsi" w:hAnsiTheme="minorHAnsi" w:cstheme="minorHAnsi"/>
          <w:lang w:eastAsia="en-GB"/>
        </w:rPr>
        <w:t xml:space="preserve">n alternative </w:t>
      </w:r>
      <w:r w:rsidR="00FD7F9E" w:rsidRPr="004C349D">
        <w:rPr>
          <w:rFonts w:asciiTheme="minorHAnsi" w:hAnsiTheme="minorHAnsi" w:cstheme="minorHAnsi"/>
          <w:lang w:eastAsia="en-GB"/>
        </w:rPr>
        <w:t xml:space="preserve">pathway and </w:t>
      </w:r>
      <w:r w:rsidR="002455C6" w:rsidRPr="004C349D">
        <w:rPr>
          <w:rFonts w:asciiTheme="minorHAnsi" w:hAnsiTheme="minorHAnsi" w:cstheme="minorHAnsi"/>
          <w:lang w:eastAsia="en-GB"/>
        </w:rPr>
        <w:t xml:space="preserve">thematic </w:t>
      </w:r>
      <w:r w:rsidR="00FD7F9E" w:rsidRPr="004C349D">
        <w:rPr>
          <w:rFonts w:asciiTheme="minorHAnsi" w:hAnsiTheme="minorHAnsi" w:cstheme="minorHAnsi"/>
          <w:lang w:eastAsia="en-GB"/>
        </w:rPr>
        <w:t xml:space="preserve">curriculum to enable them greater access to learning and lessons that are tailored and adapted to suit their needs / targets. This includes sessions that </w:t>
      </w:r>
      <w:r w:rsidR="002455C6" w:rsidRPr="004C349D">
        <w:rPr>
          <w:rFonts w:asciiTheme="minorHAnsi" w:hAnsiTheme="minorHAnsi" w:cstheme="minorHAnsi"/>
          <w:lang w:eastAsia="en-GB"/>
        </w:rPr>
        <w:t>offer exposure to therapeutic sessions alongside National Curriculum subjects</w:t>
      </w:r>
      <w:r w:rsidR="001B7DF6">
        <w:rPr>
          <w:rFonts w:asciiTheme="minorHAnsi" w:hAnsiTheme="minorHAnsi" w:cstheme="minorHAnsi"/>
          <w:lang w:eastAsia="en-GB"/>
        </w:rPr>
        <w:t xml:space="preserve">, allowing </w:t>
      </w:r>
      <w:r w:rsidR="002455C6" w:rsidRPr="004C349D">
        <w:rPr>
          <w:rFonts w:asciiTheme="minorHAnsi" w:hAnsiTheme="minorHAnsi" w:cstheme="minorHAnsi"/>
          <w:lang w:eastAsia="en-GB"/>
        </w:rPr>
        <w:t xml:space="preserve">students to work on their therapy needs alongside developing their early communication skills and </w:t>
      </w:r>
      <w:r w:rsidR="001B7DF6">
        <w:rPr>
          <w:rFonts w:asciiTheme="minorHAnsi" w:hAnsiTheme="minorHAnsi" w:cstheme="minorHAnsi"/>
          <w:lang w:eastAsia="en-GB"/>
        </w:rPr>
        <w:t>working through the curriculum</w:t>
      </w:r>
      <w:r w:rsidR="00920BB1" w:rsidRPr="004C349D">
        <w:rPr>
          <w:rFonts w:asciiTheme="minorHAnsi" w:hAnsiTheme="minorHAnsi" w:cstheme="minorHAnsi"/>
          <w:lang w:eastAsia="en-GB"/>
        </w:rPr>
        <w:t xml:space="preserve">. </w:t>
      </w:r>
    </w:p>
    <w:p w:rsidR="001B7DF6" w:rsidRDefault="001B7DF6" w:rsidP="0038173E">
      <w:pPr>
        <w:shd w:val="clear" w:color="auto" w:fill="FFFFFF"/>
        <w:spacing w:after="240"/>
        <w:textAlignment w:val="baseline"/>
        <w:rPr>
          <w:rFonts w:asciiTheme="minorHAnsi" w:hAnsiTheme="minorHAnsi" w:cstheme="minorHAnsi"/>
          <w:lang w:eastAsia="en-GB"/>
        </w:rPr>
      </w:pPr>
      <w:r>
        <w:rPr>
          <w:rFonts w:asciiTheme="minorHAnsi" w:hAnsiTheme="minorHAnsi" w:cstheme="minorHAnsi"/>
          <w:lang w:eastAsia="en-GB"/>
        </w:rPr>
        <w:t>Cu</w:t>
      </w:r>
      <w:r w:rsidR="0038173E" w:rsidRPr="004C349D">
        <w:rPr>
          <w:rFonts w:asciiTheme="minorHAnsi" w:hAnsiTheme="minorHAnsi" w:cstheme="minorHAnsi"/>
          <w:lang w:eastAsia="en-GB"/>
        </w:rPr>
        <w:t>rriculum</w:t>
      </w:r>
      <w:r w:rsidR="00992EA1" w:rsidRPr="004C349D">
        <w:rPr>
          <w:rFonts w:asciiTheme="minorHAnsi" w:hAnsiTheme="minorHAnsi" w:cstheme="minorHAnsi"/>
          <w:lang w:eastAsia="en-GB"/>
        </w:rPr>
        <w:t xml:space="preserve"> pathways and </w:t>
      </w:r>
      <w:r>
        <w:rPr>
          <w:rFonts w:asciiTheme="minorHAnsi" w:hAnsiTheme="minorHAnsi" w:cstheme="minorHAnsi"/>
          <w:lang w:eastAsia="en-GB"/>
        </w:rPr>
        <w:t xml:space="preserve">each </w:t>
      </w:r>
      <w:proofErr w:type="gramStart"/>
      <w:r>
        <w:rPr>
          <w:rFonts w:asciiTheme="minorHAnsi" w:hAnsiTheme="minorHAnsi" w:cstheme="minorHAnsi"/>
          <w:lang w:eastAsia="en-GB"/>
        </w:rPr>
        <w:t>subjects</w:t>
      </w:r>
      <w:proofErr w:type="gramEnd"/>
      <w:r>
        <w:rPr>
          <w:rFonts w:asciiTheme="minorHAnsi" w:hAnsiTheme="minorHAnsi" w:cstheme="minorHAnsi"/>
          <w:lang w:eastAsia="en-GB"/>
        </w:rPr>
        <w:t xml:space="preserve"> </w:t>
      </w:r>
      <w:r w:rsidR="00ED185E" w:rsidRPr="004C349D">
        <w:rPr>
          <w:rFonts w:asciiTheme="minorHAnsi" w:hAnsiTheme="minorHAnsi" w:cstheme="minorHAnsi"/>
          <w:lang w:eastAsia="en-GB"/>
        </w:rPr>
        <w:t xml:space="preserve">curriculum </w:t>
      </w:r>
      <w:r w:rsidR="00992EA1" w:rsidRPr="004C349D">
        <w:rPr>
          <w:rFonts w:asciiTheme="minorHAnsi" w:hAnsiTheme="minorHAnsi" w:cstheme="minorHAnsi"/>
          <w:lang w:eastAsia="en-GB"/>
        </w:rPr>
        <w:t>content</w:t>
      </w:r>
      <w:r w:rsidR="0038173E" w:rsidRPr="004C349D">
        <w:rPr>
          <w:rFonts w:asciiTheme="minorHAnsi" w:hAnsiTheme="minorHAnsi" w:cstheme="minorHAnsi"/>
          <w:lang w:eastAsia="en-GB"/>
        </w:rPr>
        <w:t xml:space="preserve"> is the vehicle for the delivery of key skills</w:t>
      </w:r>
      <w:r w:rsidR="0008437B" w:rsidRPr="004C349D">
        <w:rPr>
          <w:rFonts w:asciiTheme="minorHAnsi" w:hAnsiTheme="minorHAnsi" w:cstheme="minorHAnsi"/>
          <w:lang w:eastAsia="en-GB"/>
        </w:rPr>
        <w:t xml:space="preserve"> and our assessment system </w:t>
      </w:r>
      <w:r w:rsidR="00ED185E" w:rsidRPr="004C349D">
        <w:rPr>
          <w:rFonts w:asciiTheme="minorHAnsi" w:hAnsiTheme="minorHAnsi" w:cstheme="minorHAnsi"/>
          <w:lang w:eastAsia="en-GB"/>
        </w:rPr>
        <w:t xml:space="preserve">allows us to focus on </w:t>
      </w:r>
      <w:r>
        <w:rPr>
          <w:rFonts w:asciiTheme="minorHAnsi" w:hAnsiTheme="minorHAnsi" w:cstheme="minorHAnsi"/>
          <w:lang w:eastAsia="en-GB"/>
        </w:rPr>
        <w:t>the</w:t>
      </w:r>
      <w:r w:rsidR="00ED185E" w:rsidRPr="004C349D">
        <w:rPr>
          <w:rFonts w:asciiTheme="minorHAnsi" w:hAnsiTheme="minorHAnsi" w:cstheme="minorHAnsi"/>
          <w:lang w:eastAsia="en-GB"/>
        </w:rPr>
        <w:t xml:space="preserve"> learning in each subject area</w:t>
      </w:r>
      <w:r>
        <w:rPr>
          <w:rFonts w:asciiTheme="minorHAnsi" w:hAnsiTheme="minorHAnsi" w:cstheme="minorHAnsi"/>
          <w:lang w:eastAsia="en-GB"/>
        </w:rPr>
        <w:t>.</w:t>
      </w:r>
    </w:p>
    <w:p w:rsidR="0038173E" w:rsidRPr="004C349D" w:rsidRDefault="00D353F3" w:rsidP="0038173E">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 xml:space="preserve">Reading is an essential part of all </w:t>
      </w:r>
      <w:r w:rsidR="00375B70" w:rsidRPr="004C349D">
        <w:rPr>
          <w:rFonts w:asciiTheme="minorHAnsi" w:hAnsiTheme="minorHAnsi" w:cstheme="minorHAnsi"/>
          <w:lang w:eastAsia="en-GB"/>
        </w:rPr>
        <w:t>student’s</w:t>
      </w:r>
      <w:r w:rsidRPr="004C349D">
        <w:rPr>
          <w:rFonts w:asciiTheme="minorHAnsi" w:hAnsiTheme="minorHAnsi" w:cstheme="minorHAnsi"/>
          <w:lang w:eastAsia="en-GB"/>
        </w:rPr>
        <w:t xml:space="preserve"> </w:t>
      </w:r>
      <w:r w:rsidR="00375B70" w:rsidRPr="004C349D">
        <w:rPr>
          <w:rFonts w:asciiTheme="minorHAnsi" w:hAnsiTheme="minorHAnsi" w:cstheme="minorHAnsi"/>
          <w:lang w:eastAsia="en-GB"/>
        </w:rPr>
        <w:t xml:space="preserve">daily offer </w:t>
      </w:r>
      <w:r w:rsidRPr="004C349D">
        <w:rPr>
          <w:rFonts w:asciiTheme="minorHAnsi" w:hAnsiTheme="minorHAnsi" w:cstheme="minorHAnsi"/>
          <w:lang w:eastAsia="en-GB"/>
        </w:rPr>
        <w:t xml:space="preserve">at Heaton </w:t>
      </w:r>
      <w:r w:rsidR="00375B70" w:rsidRPr="004C349D">
        <w:rPr>
          <w:rFonts w:asciiTheme="minorHAnsi" w:hAnsiTheme="minorHAnsi" w:cstheme="minorHAnsi"/>
          <w:lang w:eastAsia="en-GB"/>
        </w:rPr>
        <w:t>and takes many forms</w:t>
      </w:r>
      <w:r w:rsidRPr="004C349D">
        <w:rPr>
          <w:rFonts w:asciiTheme="minorHAnsi" w:hAnsiTheme="minorHAnsi" w:cstheme="minorHAnsi"/>
          <w:lang w:eastAsia="en-GB"/>
        </w:rPr>
        <w:t xml:space="preserve">– Reading </w:t>
      </w:r>
      <w:r w:rsidR="00375B70" w:rsidRPr="004C349D">
        <w:rPr>
          <w:rFonts w:asciiTheme="minorHAnsi" w:hAnsiTheme="minorHAnsi" w:cstheme="minorHAnsi"/>
          <w:lang w:eastAsia="en-GB"/>
        </w:rPr>
        <w:t>i</w:t>
      </w:r>
      <w:r w:rsidRPr="004C349D">
        <w:rPr>
          <w:rFonts w:asciiTheme="minorHAnsi" w:hAnsiTheme="minorHAnsi" w:cstheme="minorHAnsi"/>
          <w:lang w:eastAsia="en-GB"/>
        </w:rPr>
        <w:t xml:space="preserve">s adapted and taught for all students at the appropriate level </w:t>
      </w:r>
      <w:r w:rsidR="00375B70" w:rsidRPr="004C349D">
        <w:rPr>
          <w:rFonts w:asciiTheme="minorHAnsi" w:hAnsiTheme="minorHAnsi" w:cstheme="minorHAnsi"/>
          <w:lang w:eastAsia="en-GB"/>
        </w:rPr>
        <w:t xml:space="preserve">using </w:t>
      </w:r>
      <w:r w:rsidRPr="004C349D">
        <w:rPr>
          <w:rFonts w:asciiTheme="minorHAnsi" w:hAnsiTheme="minorHAnsi" w:cstheme="minorHAnsi"/>
          <w:lang w:eastAsia="en-GB"/>
        </w:rPr>
        <w:t xml:space="preserve">appropriate strategies linked to IEP targets developed alongside specialist speech &amp; language </w:t>
      </w:r>
      <w:r w:rsidR="00ED185E" w:rsidRPr="004C349D">
        <w:rPr>
          <w:rFonts w:asciiTheme="minorHAnsi" w:hAnsiTheme="minorHAnsi" w:cstheme="minorHAnsi"/>
          <w:lang w:eastAsia="en-GB"/>
        </w:rPr>
        <w:t>therapists’</w:t>
      </w:r>
      <w:r w:rsidR="00375B70" w:rsidRPr="004C349D">
        <w:rPr>
          <w:rFonts w:asciiTheme="minorHAnsi" w:hAnsiTheme="minorHAnsi" w:cstheme="minorHAnsi"/>
          <w:lang w:eastAsia="en-GB"/>
        </w:rPr>
        <w:t xml:space="preserve"> input.</w:t>
      </w:r>
    </w:p>
    <w:p w:rsidR="0038173E" w:rsidRPr="004C349D" w:rsidRDefault="00375B70" w:rsidP="0038173E">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Our curriculum</w:t>
      </w:r>
      <w:r w:rsidR="0038173E" w:rsidRPr="004C349D">
        <w:rPr>
          <w:rFonts w:asciiTheme="minorHAnsi" w:hAnsiTheme="minorHAnsi" w:cstheme="minorHAnsi"/>
          <w:lang w:eastAsia="en-GB"/>
        </w:rPr>
        <w:t xml:space="preserve"> has a strong emphasis on ‘</w:t>
      </w:r>
      <w:r w:rsidR="00C335F2" w:rsidRPr="004C349D">
        <w:rPr>
          <w:rFonts w:asciiTheme="minorHAnsi" w:hAnsiTheme="minorHAnsi" w:cstheme="minorHAnsi"/>
          <w:lang w:eastAsia="en-GB"/>
        </w:rPr>
        <w:t>preparation for adulthood’</w:t>
      </w:r>
      <w:r w:rsidR="0038173E" w:rsidRPr="004C349D">
        <w:rPr>
          <w:rFonts w:asciiTheme="minorHAnsi" w:hAnsiTheme="minorHAnsi" w:cstheme="minorHAnsi"/>
          <w:lang w:eastAsia="en-GB"/>
        </w:rPr>
        <w:t xml:space="preserve"> using a variety of approaches to ensure that our </w:t>
      </w:r>
      <w:r w:rsidR="00D8405D" w:rsidRPr="004C349D">
        <w:rPr>
          <w:rFonts w:asciiTheme="minorHAnsi" w:hAnsiTheme="minorHAnsi" w:cstheme="minorHAnsi"/>
          <w:lang w:eastAsia="en-GB"/>
        </w:rPr>
        <w:t>students</w:t>
      </w:r>
      <w:r w:rsidR="0038173E" w:rsidRPr="004C349D">
        <w:rPr>
          <w:rFonts w:asciiTheme="minorHAnsi" w:hAnsiTheme="minorHAnsi" w:cstheme="minorHAnsi"/>
          <w:lang w:eastAsia="en-GB"/>
        </w:rPr>
        <w:t xml:space="preserve"> are in optimum physical and emotional state to learn</w:t>
      </w:r>
    </w:p>
    <w:p w:rsidR="0038173E" w:rsidRPr="004C349D" w:rsidRDefault="0038173E" w:rsidP="0038173E">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 xml:space="preserve">Whilst the overall curriculum is broad and balanced it allows for a personalised approach linked to </w:t>
      </w:r>
      <w:r w:rsidR="00D8405D" w:rsidRPr="004C349D">
        <w:rPr>
          <w:rFonts w:asciiTheme="minorHAnsi" w:hAnsiTheme="minorHAnsi" w:cstheme="minorHAnsi"/>
          <w:lang w:eastAsia="en-GB"/>
        </w:rPr>
        <w:t>students</w:t>
      </w:r>
      <w:r w:rsidRPr="004C349D">
        <w:rPr>
          <w:rFonts w:asciiTheme="minorHAnsi" w:hAnsiTheme="minorHAnsi" w:cstheme="minorHAnsi"/>
          <w:lang w:eastAsia="en-GB"/>
        </w:rPr>
        <w:t xml:space="preserve"> own strengths and interests</w:t>
      </w:r>
      <w:r w:rsidR="0008437B" w:rsidRPr="004C349D">
        <w:rPr>
          <w:rFonts w:asciiTheme="minorHAnsi" w:hAnsiTheme="minorHAnsi" w:cstheme="minorHAnsi"/>
          <w:lang w:eastAsia="en-GB"/>
        </w:rPr>
        <w:t xml:space="preserve"> </w:t>
      </w:r>
      <w:r w:rsidRPr="004C349D">
        <w:rPr>
          <w:rFonts w:asciiTheme="minorHAnsi" w:hAnsiTheme="minorHAnsi" w:cstheme="minorHAnsi"/>
          <w:lang w:eastAsia="en-GB"/>
        </w:rPr>
        <w:t>to engage and motivate them.</w:t>
      </w:r>
    </w:p>
    <w:p w:rsidR="00940A09" w:rsidRPr="004C349D" w:rsidRDefault="00940A09" w:rsidP="0038173E">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 xml:space="preserve">Each subject area is led by a teacher. Subject leads work across school to ensure the quality and effectiveness of delivery in their subject </w:t>
      </w:r>
      <w:r w:rsidR="00643CFC" w:rsidRPr="004C349D">
        <w:rPr>
          <w:rFonts w:asciiTheme="minorHAnsi" w:hAnsiTheme="minorHAnsi" w:cstheme="minorHAnsi"/>
          <w:lang w:eastAsia="en-GB"/>
        </w:rPr>
        <w:t>providing</w:t>
      </w:r>
      <w:r w:rsidRPr="004C349D">
        <w:rPr>
          <w:rFonts w:asciiTheme="minorHAnsi" w:hAnsiTheme="minorHAnsi" w:cstheme="minorHAnsi"/>
          <w:lang w:eastAsia="en-GB"/>
        </w:rPr>
        <w:t xml:space="preserve"> guidance, training and monitoring to ensure coverage in all areas.</w:t>
      </w:r>
      <w:r w:rsidR="00643CFC" w:rsidRPr="004C349D">
        <w:rPr>
          <w:rFonts w:asciiTheme="minorHAnsi" w:hAnsiTheme="minorHAnsi" w:cstheme="minorHAnsi"/>
          <w:lang w:eastAsia="en-GB"/>
        </w:rPr>
        <w:t xml:space="preserve"> Subject leads access local and wider networks to ensure their subject knowledge is effective and updated and that this is cascaded to all who deliver a subject.</w:t>
      </w:r>
    </w:p>
    <w:p w:rsidR="001B7DF6" w:rsidRPr="007C1E11" w:rsidRDefault="001B7DF6" w:rsidP="001B7DF6">
      <w:pPr>
        <w:rPr>
          <w:rFonts w:asciiTheme="minorHAnsi" w:hAnsiTheme="minorHAnsi" w:cstheme="minorHAnsi"/>
          <w:b/>
          <w:bCs/>
          <w:spacing w:val="-15"/>
          <w:lang w:eastAsia="en-GB"/>
        </w:rPr>
      </w:pPr>
      <w:r w:rsidRPr="006130BC">
        <w:rPr>
          <w:rFonts w:asciiTheme="minorHAnsi" w:hAnsiTheme="minorHAnsi" w:cstheme="minorHAnsi"/>
          <w:b/>
          <w:bCs/>
          <w:spacing w:val="-15"/>
          <w:sz w:val="28"/>
          <w:szCs w:val="28"/>
          <w:lang w:eastAsia="en-GB"/>
        </w:rPr>
        <w:t>How we assess learning, progress and achievement</w:t>
      </w:r>
      <w:r w:rsidRPr="007C1E11">
        <w:rPr>
          <w:rFonts w:asciiTheme="minorHAnsi" w:hAnsiTheme="minorHAnsi" w:cstheme="minorHAnsi"/>
          <w:b/>
          <w:bCs/>
          <w:spacing w:val="-15"/>
          <w:lang w:eastAsia="en-GB"/>
        </w:rPr>
        <w:t>.</w:t>
      </w:r>
    </w:p>
    <w:p w:rsidR="001B7DF6" w:rsidRPr="007C1E11" w:rsidRDefault="001B7DF6" w:rsidP="001B7DF6">
      <w:pPr>
        <w:shd w:val="clear" w:color="auto" w:fill="FFFFFF"/>
        <w:spacing w:after="240"/>
        <w:textAlignment w:val="baseline"/>
        <w:rPr>
          <w:rFonts w:asciiTheme="minorHAnsi" w:hAnsiTheme="minorHAnsi" w:cstheme="minorHAnsi"/>
          <w:lang w:eastAsia="en-GB"/>
        </w:rPr>
      </w:pPr>
      <w:r w:rsidRPr="00162486">
        <w:rPr>
          <w:rFonts w:asciiTheme="minorHAnsi" w:hAnsiTheme="minorHAnsi" w:cstheme="minorHAnsi"/>
          <w:lang w:eastAsia="en-GB"/>
        </w:rPr>
        <w:t>See Assessment &amp; Marking Policy.</w:t>
      </w:r>
    </w:p>
    <w:p w:rsidR="001B7DF6" w:rsidRPr="007C1E11" w:rsidRDefault="001B7DF6" w:rsidP="001B7DF6">
      <w:pPr>
        <w:shd w:val="clear" w:color="auto" w:fill="FFFFFF"/>
        <w:spacing w:after="240"/>
        <w:textAlignment w:val="baseline"/>
        <w:rPr>
          <w:rFonts w:asciiTheme="minorHAnsi" w:hAnsiTheme="minorHAnsi" w:cstheme="minorHAnsi"/>
          <w:lang w:eastAsia="en-GB"/>
        </w:rPr>
      </w:pPr>
      <w:r w:rsidRPr="007C1E11">
        <w:rPr>
          <w:rFonts w:asciiTheme="minorHAnsi" w:hAnsiTheme="minorHAnsi" w:cstheme="minorHAnsi"/>
          <w:lang w:eastAsia="en-GB"/>
        </w:rPr>
        <w:t>Our prime focus is to develop the knowledge, skills and understanding of each pupil. To do this we strive to ensure that all activities taught are appropriate to each pupil’s unique profile of need delivered in ways appropriate to their level of attainment.</w:t>
      </w:r>
    </w:p>
    <w:p w:rsidR="001B7DF6" w:rsidRDefault="001B7DF6" w:rsidP="001B7DF6">
      <w:pPr>
        <w:shd w:val="clear" w:color="auto" w:fill="FFFFFF"/>
        <w:spacing w:after="240"/>
        <w:textAlignment w:val="baseline"/>
        <w:rPr>
          <w:rFonts w:asciiTheme="minorHAnsi" w:hAnsiTheme="minorHAnsi" w:cstheme="minorHAnsi"/>
          <w:lang w:eastAsia="en-GB"/>
        </w:rPr>
      </w:pPr>
      <w:r>
        <w:rPr>
          <w:rFonts w:asciiTheme="minorHAnsi" w:hAnsiTheme="minorHAnsi" w:cstheme="minorHAnsi"/>
          <w:lang w:eastAsia="en-GB"/>
        </w:rPr>
        <w:t xml:space="preserve">Each subject is used to assess specific areas of our bespoke assessment package that was written and developed by our teachers for our students (H Levels), this is done alongside assessment using Routes for Learning (primarily for learning in the sensory pathway), IEP targets and accreditation where appropriate. </w:t>
      </w:r>
    </w:p>
    <w:p w:rsidR="001B7DF6" w:rsidRDefault="001B7DF6" w:rsidP="001B7DF6">
      <w:pPr>
        <w:shd w:val="clear" w:color="auto" w:fill="FFFFFF"/>
        <w:spacing w:after="240"/>
        <w:textAlignment w:val="baseline"/>
        <w:rPr>
          <w:rFonts w:asciiTheme="minorHAnsi" w:hAnsiTheme="minorHAnsi" w:cstheme="minorHAnsi"/>
          <w:lang w:eastAsia="en-GB"/>
        </w:rPr>
      </w:pPr>
      <w:r>
        <w:rPr>
          <w:rFonts w:asciiTheme="minorHAnsi" w:hAnsiTheme="minorHAnsi" w:cstheme="minorHAnsi"/>
          <w:lang w:eastAsia="en-GB"/>
        </w:rPr>
        <w:t>Staff record assessments formatively in individual student work files and summatively using an online platform called Evidence for Learning (</w:t>
      </w:r>
      <w:proofErr w:type="spellStart"/>
      <w:r>
        <w:rPr>
          <w:rFonts w:asciiTheme="minorHAnsi" w:hAnsiTheme="minorHAnsi" w:cstheme="minorHAnsi"/>
          <w:lang w:eastAsia="en-GB"/>
        </w:rPr>
        <w:t>EfL</w:t>
      </w:r>
      <w:proofErr w:type="spellEnd"/>
      <w:r>
        <w:rPr>
          <w:rFonts w:asciiTheme="minorHAnsi" w:hAnsiTheme="minorHAnsi" w:cstheme="minorHAnsi"/>
          <w:lang w:eastAsia="en-GB"/>
        </w:rPr>
        <w:t xml:space="preserve">). </w:t>
      </w:r>
      <w:proofErr w:type="spellStart"/>
      <w:r>
        <w:rPr>
          <w:rFonts w:asciiTheme="minorHAnsi" w:hAnsiTheme="minorHAnsi" w:cstheme="minorHAnsi"/>
          <w:lang w:eastAsia="en-GB"/>
        </w:rPr>
        <w:t>EfL</w:t>
      </w:r>
      <w:proofErr w:type="spellEnd"/>
      <w:r>
        <w:rPr>
          <w:rFonts w:asciiTheme="minorHAnsi" w:hAnsiTheme="minorHAnsi" w:cstheme="minorHAnsi"/>
          <w:lang w:eastAsia="en-GB"/>
        </w:rPr>
        <w:t xml:space="preserve"> allows us to use data to support curriculum delivery and impact.</w:t>
      </w:r>
    </w:p>
    <w:p w:rsidR="001B7DF6" w:rsidRDefault="001B7DF6" w:rsidP="001B7DF6">
      <w:pPr>
        <w:shd w:val="clear" w:color="auto" w:fill="FFFFFF"/>
        <w:spacing w:after="240"/>
        <w:textAlignment w:val="baseline"/>
        <w:rPr>
          <w:rFonts w:asciiTheme="minorHAnsi" w:hAnsiTheme="minorHAnsi" w:cstheme="minorHAnsi"/>
          <w:lang w:eastAsia="en-GB"/>
        </w:rPr>
      </w:pPr>
      <w:r w:rsidRPr="007C1E11">
        <w:rPr>
          <w:rFonts w:asciiTheme="minorHAnsi" w:hAnsiTheme="minorHAnsi" w:cstheme="minorHAnsi"/>
          <w:lang w:eastAsia="en-GB"/>
        </w:rPr>
        <w:t xml:space="preserve">The whole staff team </w:t>
      </w:r>
      <w:r>
        <w:rPr>
          <w:rFonts w:asciiTheme="minorHAnsi" w:hAnsiTheme="minorHAnsi" w:cstheme="minorHAnsi"/>
          <w:lang w:eastAsia="en-GB"/>
        </w:rPr>
        <w:t xml:space="preserve">play an essential part in capturing the evidence to allow us to assess progress effectively. </w:t>
      </w:r>
      <w:r w:rsidRPr="007C1E11">
        <w:rPr>
          <w:rFonts w:asciiTheme="minorHAnsi" w:hAnsiTheme="minorHAnsi" w:cstheme="minorHAnsi"/>
          <w:lang w:eastAsia="en-GB"/>
        </w:rPr>
        <w:t>The skilled Teaching Assistants support pupil progress by targeted teaching, detailed observation and feedback of pupil’s learning</w:t>
      </w:r>
      <w:r>
        <w:rPr>
          <w:rFonts w:asciiTheme="minorHAnsi" w:hAnsiTheme="minorHAnsi" w:cstheme="minorHAnsi"/>
          <w:lang w:eastAsia="en-GB"/>
        </w:rPr>
        <w:t xml:space="preserve"> in individual work files</w:t>
      </w:r>
      <w:r w:rsidRPr="007C1E11">
        <w:rPr>
          <w:rFonts w:asciiTheme="minorHAnsi" w:hAnsiTheme="minorHAnsi" w:cstheme="minorHAnsi"/>
          <w:lang w:eastAsia="en-GB"/>
        </w:rPr>
        <w:t>. They contribute to regular team meetings. Their work is well monitored by teachers and jointly they assess students’ progress over both short and long term.</w:t>
      </w:r>
    </w:p>
    <w:p w:rsidR="001B7DF6" w:rsidRDefault="001B7DF6" w:rsidP="001B7DF6">
      <w:pPr>
        <w:shd w:val="clear" w:color="auto" w:fill="FFFFFF"/>
        <w:spacing w:after="240"/>
        <w:textAlignment w:val="baseline"/>
        <w:rPr>
          <w:rFonts w:asciiTheme="minorHAnsi" w:hAnsiTheme="minorHAnsi" w:cstheme="minorHAnsi"/>
          <w:lang w:eastAsia="en-GB"/>
        </w:rPr>
      </w:pPr>
    </w:p>
    <w:tbl>
      <w:tblPr>
        <w:tblStyle w:val="TableGrid"/>
        <w:tblW w:w="0" w:type="auto"/>
        <w:tblLook w:val="04A0" w:firstRow="1" w:lastRow="0" w:firstColumn="1" w:lastColumn="0" w:noHBand="0" w:noVBand="1"/>
      </w:tblPr>
      <w:tblGrid>
        <w:gridCol w:w="2261"/>
        <w:gridCol w:w="602"/>
        <w:gridCol w:w="603"/>
        <w:gridCol w:w="603"/>
        <w:gridCol w:w="603"/>
        <w:gridCol w:w="602"/>
        <w:gridCol w:w="603"/>
        <w:gridCol w:w="603"/>
        <w:gridCol w:w="603"/>
        <w:gridCol w:w="2653"/>
      </w:tblGrid>
      <w:tr w:rsidR="001B7DF6" w:rsidRPr="001B7DF6" w:rsidTr="005052F6">
        <w:tc>
          <w:tcPr>
            <w:tcW w:w="2261" w:type="dxa"/>
          </w:tcPr>
          <w:p w:rsidR="001B7DF6" w:rsidRPr="001B7DF6" w:rsidRDefault="001B7DF6" w:rsidP="005052F6">
            <w:pPr>
              <w:rPr>
                <w:rFonts w:cstheme="minorHAnsi"/>
                <w:b/>
                <w:lang w:eastAsia="en-GB"/>
              </w:rPr>
            </w:pPr>
            <w:r w:rsidRPr="001B7DF6">
              <w:rPr>
                <w:rFonts w:cstheme="minorHAnsi"/>
                <w:lang w:eastAsia="en-GB"/>
              </w:rPr>
              <w:t xml:space="preserve">Subject </w:t>
            </w:r>
          </w:p>
        </w:tc>
        <w:tc>
          <w:tcPr>
            <w:tcW w:w="4822" w:type="dxa"/>
            <w:gridSpan w:val="8"/>
          </w:tcPr>
          <w:p w:rsidR="001B7DF6" w:rsidRPr="001B7DF6" w:rsidRDefault="001B7DF6" w:rsidP="005052F6">
            <w:pPr>
              <w:rPr>
                <w:rFonts w:cstheme="minorHAnsi"/>
                <w:lang w:eastAsia="en-GB"/>
              </w:rPr>
            </w:pPr>
            <w:r w:rsidRPr="001B7DF6">
              <w:rPr>
                <w:rFonts w:cstheme="minorHAnsi"/>
                <w:b/>
                <w:lang w:eastAsia="en-GB"/>
              </w:rPr>
              <w:t xml:space="preserve">H Level / assessment method </w:t>
            </w:r>
            <w:r w:rsidRPr="001B7DF6">
              <w:rPr>
                <w:rFonts w:cstheme="minorHAnsi"/>
                <w:lang w:eastAsia="en-GB"/>
              </w:rPr>
              <w:tab/>
            </w: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1607"/>
        </w:trPr>
        <w:tc>
          <w:tcPr>
            <w:tcW w:w="2261" w:type="dxa"/>
          </w:tcPr>
          <w:p w:rsidR="001B7DF6" w:rsidRPr="001B7DF6" w:rsidRDefault="001B7DF6" w:rsidP="005052F6">
            <w:pPr>
              <w:rPr>
                <w:rFonts w:cstheme="minorHAnsi"/>
                <w:lang w:eastAsia="en-GB"/>
              </w:rPr>
            </w:pPr>
          </w:p>
        </w:tc>
        <w:tc>
          <w:tcPr>
            <w:tcW w:w="602"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English</w:t>
            </w:r>
          </w:p>
        </w:tc>
        <w:tc>
          <w:tcPr>
            <w:tcW w:w="603"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Maths</w:t>
            </w:r>
          </w:p>
        </w:tc>
        <w:tc>
          <w:tcPr>
            <w:tcW w:w="603"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Life Skills</w:t>
            </w:r>
          </w:p>
        </w:tc>
        <w:tc>
          <w:tcPr>
            <w:tcW w:w="603"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UTW</w:t>
            </w:r>
          </w:p>
        </w:tc>
        <w:tc>
          <w:tcPr>
            <w:tcW w:w="602"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F&amp;C</w:t>
            </w:r>
          </w:p>
        </w:tc>
        <w:tc>
          <w:tcPr>
            <w:tcW w:w="603"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P&amp;H</w:t>
            </w:r>
          </w:p>
        </w:tc>
        <w:tc>
          <w:tcPr>
            <w:tcW w:w="603"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Accreditation</w:t>
            </w:r>
          </w:p>
        </w:tc>
        <w:tc>
          <w:tcPr>
            <w:tcW w:w="603" w:type="dxa"/>
            <w:textDirection w:val="btLr"/>
          </w:tcPr>
          <w:p w:rsidR="001B7DF6" w:rsidRPr="001B7DF6" w:rsidRDefault="001B7DF6" w:rsidP="005052F6">
            <w:pPr>
              <w:ind w:left="113" w:right="113"/>
              <w:rPr>
                <w:rFonts w:cstheme="minorHAnsi"/>
                <w:b/>
                <w:lang w:eastAsia="en-GB"/>
              </w:rPr>
            </w:pPr>
            <w:r w:rsidRPr="001B7DF6">
              <w:rPr>
                <w:rFonts w:cstheme="minorHAnsi"/>
                <w:b/>
                <w:lang w:eastAsia="en-GB"/>
              </w:rPr>
              <w:t>IEP (EHCP)</w:t>
            </w: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English Writing &amp; Reading</w:t>
            </w:r>
          </w:p>
        </w:tc>
        <w:tc>
          <w:tcPr>
            <w:tcW w:w="602"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Maths</w:t>
            </w:r>
          </w:p>
        </w:tc>
        <w:tc>
          <w:tcPr>
            <w:tcW w:w="602"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Science</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Humanities</w:t>
            </w:r>
            <w:r w:rsidR="003C25F9">
              <w:rPr>
                <w:rFonts w:cstheme="minorHAnsi"/>
                <w:lang w:eastAsia="en-GB"/>
              </w:rPr>
              <w:t xml:space="preserve"> (Including </w:t>
            </w:r>
            <w:bookmarkStart w:id="0" w:name="_GoBack"/>
            <w:r w:rsidR="003C25F9">
              <w:rPr>
                <w:rFonts w:cstheme="minorHAnsi"/>
                <w:lang w:eastAsia="en-GB"/>
              </w:rPr>
              <w:t>RE</w:t>
            </w:r>
            <w:bookmarkEnd w:id="0"/>
            <w:r w:rsidR="003C25F9">
              <w:rPr>
                <w:rFonts w:cstheme="minorHAnsi"/>
                <w:lang w:eastAsia="en-GB"/>
              </w:rPr>
              <w:t xml:space="preserve">) </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Work Related Learning</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Community</w:t>
            </w:r>
          </w:p>
        </w:tc>
        <w:tc>
          <w:tcPr>
            <w:tcW w:w="602" w:type="dxa"/>
            <w:shd w:val="clear" w:color="auto" w:fill="BFBFBF" w:themeFill="background1" w:themeFillShade="BF"/>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r w:rsidRPr="001B7DF6">
              <w:rPr>
                <w:rFonts w:cstheme="minorHAnsi"/>
                <w:b/>
                <w:lang w:eastAsia="en-GB"/>
              </w:rPr>
              <w:t>Embed functional core skills out of school</w:t>
            </w: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PE</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Life Skills</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PSHE</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FFFFFF" w:themeFill="background1"/>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Art</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r w:rsidRPr="001B7DF6">
              <w:rPr>
                <w:rFonts w:cstheme="minorHAnsi"/>
                <w:lang w:eastAsia="en-GB"/>
              </w:rPr>
              <w:t xml:space="preserve">Arts Award </w:t>
            </w: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Food Tec</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Forest School</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r w:rsidRPr="001B7DF6">
              <w:rPr>
                <w:rFonts w:cstheme="minorHAnsi"/>
                <w:lang w:eastAsia="en-GB"/>
              </w:rPr>
              <w:t>Accreditation</w:t>
            </w: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Careers</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Music</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Performing Arts</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r w:rsidRPr="001B7DF6">
              <w:rPr>
                <w:rFonts w:cstheme="minorHAnsi"/>
                <w:lang w:eastAsia="en-GB"/>
              </w:rPr>
              <w:t>Accreditation</w:t>
            </w: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Computing</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lang w:eastAsia="en-GB"/>
              </w:rPr>
            </w:pPr>
            <w:r w:rsidRPr="001B7DF6">
              <w:rPr>
                <w:rFonts w:cstheme="minorHAnsi"/>
                <w:lang w:eastAsia="en-GB"/>
              </w:rPr>
              <w:t>Accreditation</w:t>
            </w:r>
          </w:p>
        </w:tc>
      </w:tr>
      <w:tr w:rsidR="001B7DF6" w:rsidRPr="001B7DF6" w:rsidTr="005052F6">
        <w:trPr>
          <w:cantSplit/>
          <w:trHeight w:val="475"/>
        </w:trPr>
        <w:tc>
          <w:tcPr>
            <w:tcW w:w="2261" w:type="dxa"/>
          </w:tcPr>
          <w:p w:rsidR="001B7DF6" w:rsidRPr="001B7DF6" w:rsidRDefault="001B7DF6" w:rsidP="005052F6">
            <w:pPr>
              <w:rPr>
                <w:rFonts w:cstheme="minorHAnsi"/>
                <w:lang w:eastAsia="en-GB"/>
              </w:rPr>
            </w:pPr>
            <w:r w:rsidRPr="001B7DF6">
              <w:rPr>
                <w:rFonts w:cstheme="minorHAnsi"/>
                <w:lang w:eastAsia="en-GB"/>
              </w:rPr>
              <w:t>Sensory Learners</w:t>
            </w: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2"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tcPr>
          <w:p w:rsidR="001B7DF6" w:rsidRPr="001B7DF6" w:rsidRDefault="001B7DF6" w:rsidP="005052F6">
            <w:pPr>
              <w:rPr>
                <w:rFonts w:cstheme="minorHAnsi"/>
                <w:b/>
                <w:lang w:eastAsia="en-GB"/>
              </w:rPr>
            </w:pPr>
          </w:p>
        </w:tc>
        <w:tc>
          <w:tcPr>
            <w:tcW w:w="603" w:type="dxa"/>
            <w:shd w:val="clear" w:color="auto" w:fill="BFBFBF" w:themeFill="background1" w:themeFillShade="BF"/>
          </w:tcPr>
          <w:p w:rsidR="001B7DF6" w:rsidRPr="001B7DF6" w:rsidRDefault="001B7DF6" w:rsidP="005052F6">
            <w:pPr>
              <w:rPr>
                <w:rFonts w:cstheme="minorHAnsi"/>
                <w:b/>
                <w:lang w:eastAsia="en-GB"/>
              </w:rPr>
            </w:pPr>
          </w:p>
        </w:tc>
        <w:tc>
          <w:tcPr>
            <w:tcW w:w="2653" w:type="dxa"/>
          </w:tcPr>
          <w:p w:rsidR="001B7DF6" w:rsidRPr="001B7DF6" w:rsidRDefault="001B7DF6" w:rsidP="005052F6">
            <w:pPr>
              <w:rPr>
                <w:rFonts w:cstheme="minorHAnsi"/>
                <w:b/>
                <w:lang w:eastAsia="en-GB"/>
              </w:rPr>
            </w:pPr>
            <w:r w:rsidRPr="001B7DF6">
              <w:rPr>
                <w:rFonts w:cstheme="minorHAnsi"/>
                <w:lang w:eastAsia="en-GB"/>
              </w:rPr>
              <w:t xml:space="preserve">And Routes for learning </w:t>
            </w:r>
          </w:p>
        </w:tc>
      </w:tr>
    </w:tbl>
    <w:p w:rsidR="001B7DF6" w:rsidRDefault="001B7DF6" w:rsidP="001B7DF6">
      <w:pPr>
        <w:shd w:val="clear" w:color="auto" w:fill="FFFFFF"/>
        <w:spacing w:after="240"/>
        <w:textAlignment w:val="baseline"/>
        <w:rPr>
          <w:rFonts w:asciiTheme="minorHAnsi" w:hAnsiTheme="minorHAnsi" w:cstheme="minorHAnsi"/>
          <w:lang w:eastAsia="en-GB"/>
        </w:rPr>
      </w:pPr>
    </w:p>
    <w:p w:rsidR="00375B70" w:rsidRPr="004C349D" w:rsidRDefault="00375B70" w:rsidP="0038173E">
      <w:pPr>
        <w:shd w:val="clear" w:color="auto" w:fill="FFFFFF"/>
        <w:textAlignment w:val="baseline"/>
        <w:rPr>
          <w:rFonts w:asciiTheme="minorHAnsi" w:hAnsiTheme="minorHAnsi" w:cstheme="minorHAnsi"/>
          <w:b/>
          <w:bCs/>
          <w:bdr w:val="none" w:sz="0" w:space="0" w:color="auto" w:frame="1"/>
          <w:lang w:eastAsia="en-GB"/>
        </w:rPr>
      </w:pPr>
    </w:p>
    <w:p w:rsidR="001B7DF6" w:rsidRDefault="001B7DF6">
      <w:pPr>
        <w:rPr>
          <w:rFonts w:asciiTheme="minorHAnsi" w:hAnsiTheme="minorHAnsi" w:cstheme="minorHAnsi"/>
          <w:b/>
          <w:bCs/>
          <w:sz w:val="28"/>
          <w:szCs w:val="28"/>
          <w:bdr w:val="none" w:sz="0" w:space="0" w:color="auto" w:frame="1"/>
          <w:lang w:eastAsia="en-GB"/>
        </w:rPr>
      </w:pPr>
      <w:r>
        <w:rPr>
          <w:rFonts w:asciiTheme="minorHAnsi" w:hAnsiTheme="minorHAnsi" w:cstheme="minorHAnsi"/>
          <w:b/>
          <w:bCs/>
          <w:sz w:val="28"/>
          <w:szCs w:val="28"/>
          <w:bdr w:val="none" w:sz="0" w:space="0" w:color="auto" w:frame="1"/>
          <w:lang w:eastAsia="en-GB"/>
        </w:rPr>
        <w:br w:type="page"/>
      </w:r>
    </w:p>
    <w:p w:rsidR="0038173E" w:rsidRPr="001B7DF6" w:rsidRDefault="0038173E" w:rsidP="0038173E">
      <w:pPr>
        <w:shd w:val="clear" w:color="auto" w:fill="FFFFFF"/>
        <w:textAlignment w:val="baseline"/>
        <w:rPr>
          <w:rFonts w:asciiTheme="minorHAnsi" w:hAnsiTheme="minorHAnsi" w:cstheme="minorHAnsi"/>
          <w:b/>
          <w:bCs/>
          <w:bdr w:val="none" w:sz="0" w:space="0" w:color="auto" w:frame="1"/>
          <w:lang w:eastAsia="en-GB"/>
        </w:rPr>
      </w:pPr>
      <w:r w:rsidRPr="001B7DF6">
        <w:rPr>
          <w:rFonts w:asciiTheme="minorHAnsi" w:hAnsiTheme="minorHAnsi" w:cstheme="minorHAnsi"/>
          <w:b/>
          <w:bCs/>
          <w:bdr w:val="none" w:sz="0" w:space="0" w:color="auto" w:frame="1"/>
          <w:lang w:eastAsia="en-GB"/>
        </w:rPr>
        <w:lastRenderedPageBreak/>
        <w:t>How is the curriculum delivered?</w:t>
      </w:r>
    </w:p>
    <w:p w:rsidR="00643CFC" w:rsidRPr="004C349D" w:rsidRDefault="00643CFC" w:rsidP="00643CFC">
      <w:pPr>
        <w:shd w:val="clear" w:color="auto" w:fill="FFFFFF"/>
        <w:spacing w:after="240"/>
        <w:textAlignment w:val="baseline"/>
        <w:rPr>
          <w:rFonts w:asciiTheme="minorHAnsi" w:hAnsiTheme="minorHAnsi" w:cstheme="minorHAnsi"/>
          <w:lang w:eastAsia="en-GB"/>
        </w:rPr>
      </w:pPr>
      <w:r w:rsidRPr="001B7DF6">
        <w:rPr>
          <w:rFonts w:asciiTheme="minorHAnsi" w:hAnsiTheme="minorHAnsi" w:cstheme="minorHAnsi"/>
          <w:lang w:eastAsia="en-GB"/>
        </w:rPr>
        <w:t>Classes in each pathway are taught in class groups for all subjects with specialist teachers delivering Art, Forest School and Performing</w:t>
      </w:r>
      <w:r w:rsidRPr="004C349D">
        <w:rPr>
          <w:rFonts w:asciiTheme="minorHAnsi" w:hAnsiTheme="minorHAnsi" w:cstheme="minorHAnsi"/>
          <w:lang w:eastAsia="en-GB"/>
        </w:rPr>
        <w:t xml:space="preserve"> Arts. </w:t>
      </w:r>
    </w:p>
    <w:p w:rsidR="00643CFC" w:rsidRPr="004C349D" w:rsidRDefault="00643CFC" w:rsidP="00643CFC">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 xml:space="preserve">Grouping of students is based on need or learning style but </w:t>
      </w:r>
      <w:r w:rsidR="00ED185E" w:rsidRPr="004C349D">
        <w:rPr>
          <w:rFonts w:asciiTheme="minorHAnsi" w:hAnsiTheme="minorHAnsi" w:cstheme="minorHAnsi"/>
          <w:lang w:eastAsia="en-GB"/>
        </w:rPr>
        <w:t xml:space="preserve">timetables enable </w:t>
      </w:r>
      <w:r w:rsidRPr="004C349D">
        <w:rPr>
          <w:rFonts w:asciiTheme="minorHAnsi" w:hAnsiTheme="minorHAnsi" w:cstheme="minorHAnsi"/>
          <w:lang w:eastAsia="en-GB"/>
        </w:rPr>
        <w:t>groups to mix when appropriate.</w:t>
      </w:r>
    </w:p>
    <w:p w:rsidR="00375B70" w:rsidRPr="004C349D" w:rsidRDefault="00643CFC" w:rsidP="0038173E">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 xml:space="preserve">Sessions are delivered through a rolling programme of activities. Each scheme of work will be delivered via </w:t>
      </w:r>
      <w:r w:rsidR="00C335F2" w:rsidRPr="004C349D">
        <w:rPr>
          <w:rFonts w:asciiTheme="minorHAnsi" w:hAnsiTheme="minorHAnsi" w:cstheme="minorHAnsi"/>
          <w:lang w:eastAsia="en-GB"/>
        </w:rPr>
        <w:t xml:space="preserve">what we term “Scaffolded learning” </w:t>
      </w:r>
      <w:r w:rsidR="0038173E" w:rsidRPr="004C349D">
        <w:rPr>
          <w:rFonts w:asciiTheme="minorHAnsi" w:hAnsiTheme="minorHAnsi" w:cstheme="minorHAnsi"/>
          <w:lang w:eastAsia="en-GB"/>
        </w:rPr>
        <w:t>which usually cover</w:t>
      </w:r>
      <w:r w:rsidR="0008437B" w:rsidRPr="004C349D">
        <w:rPr>
          <w:rFonts w:asciiTheme="minorHAnsi" w:hAnsiTheme="minorHAnsi" w:cstheme="minorHAnsi"/>
          <w:lang w:eastAsia="en-GB"/>
        </w:rPr>
        <w:t>s</w:t>
      </w:r>
      <w:r w:rsidR="0038173E" w:rsidRPr="004C349D">
        <w:rPr>
          <w:rFonts w:asciiTheme="minorHAnsi" w:hAnsiTheme="minorHAnsi" w:cstheme="minorHAnsi"/>
          <w:lang w:eastAsia="en-GB"/>
        </w:rPr>
        <w:t xml:space="preserve"> a half a term block</w:t>
      </w:r>
      <w:r w:rsidR="0008437B" w:rsidRPr="004C349D">
        <w:rPr>
          <w:rFonts w:asciiTheme="minorHAnsi" w:hAnsiTheme="minorHAnsi" w:cstheme="minorHAnsi"/>
          <w:lang w:eastAsia="en-GB"/>
        </w:rPr>
        <w:t xml:space="preserve"> or longer to include repetition of a format or skills to embed skills and knowledge.</w:t>
      </w:r>
      <w:r w:rsidR="00FD604D" w:rsidRPr="004C349D">
        <w:rPr>
          <w:rFonts w:asciiTheme="minorHAnsi" w:hAnsiTheme="minorHAnsi" w:cstheme="minorHAnsi"/>
          <w:lang w:eastAsia="en-GB"/>
        </w:rPr>
        <w:t xml:space="preserve"> </w:t>
      </w:r>
      <w:r w:rsidR="0038173E" w:rsidRPr="004C349D">
        <w:rPr>
          <w:rFonts w:asciiTheme="minorHAnsi" w:hAnsiTheme="minorHAnsi" w:cstheme="minorHAnsi"/>
          <w:lang w:eastAsia="en-GB"/>
        </w:rPr>
        <w:t xml:space="preserve">Through the opportunity to re-visit some areas of learning encompassing a topic </w:t>
      </w:r>
      <w:r w:rsidR="0008437B" w:rsidRPr="004C349D">
        <w:rPr>
          <w:rFonts w:asciiTheme="minorHAnsi" w:hAnsiTheme="minorHAnsi" w:cstheme="minorHAnsi"/>
          <w:lang w:eastAsia="en-GB"/>
        </w:rPr>
        <w:t xml:space="preserve">or themed </w:t>
      </w:r>
      <w:r w:rsidR="0038173E" w:rsidRPr="004C349D">
        <w:rPr>
          <w:rFonts w:asciiTheme="minorHAnsi" w:hAnsiTheme="minorHAnsi" w:cstheme="minorHAnsi"/>
          <w:lang w:eastAsia="en-GB"/>
        </w:rPr>
        <w:t>based approach</w:t>
      </w:r>
      <w:r w:rsidR="00FD604D" w:rsidRPr="004C349D">
        <w:rPr>
          <w:rFonts w:asciiTheme="minorHAnsi" w:hAnsiTheme="minorHAnsi" w:cstheme="minorHAnsi"/>
          <w:lang w:eastAsia="en-GB"/>
        </w:rPr>
        <w:t>.</w:t>
      </w:r>
      <w:r w:rsidR="006130BC" w:rsidRPr="004C349D">
        <w:rPr>
          <w:rFonts w:asciiTheme="minorHAnsi" w:hAnsiTheme="minorHAnsi" w:cstheme="minorHAnsi"/>
          <w:lang w:eastAsia="en-GB"/>
        </w:rPr>
        <w:t xml:space="preserve"> </w:t>
      </w:r>
    </w:p>
    <w:p w:rsidR="0038173E" w:rsidRPr="007C1E11" w:rsidRDefault="0038173E" w:rsidP="0038173E">
      <w:pPr>
        <w:shd w:val="clear" w:color="auto" w:fill="FFFFFF"/>
        <w:spacing w:after="240"/>
        <w:textAlignment w:val="baseline"/>
        <w:rPr>
          <w:rFonts w:asciiTheme="minorHAnsi" w:hAnsiTheme="minorHAnsi" w:cstheme="minorHAnsi"/>
          <w:lang w:eastAsia="en-GB"/>
        </w:rPr>
      </w:pPr>
      <w:r w:rsidRPr="004C349D">
        <w:rPr>
          <w:rFonts w:asciiTheme="minorHAnsi" w:hAnsiTheme="minorHAnsi" w:cstheme="minorHAnsi"/>
          <w:lang w:eastAsia="en-GB"/>
        </w:rPr>
        <w:t>A sensory approach</w:t>
      </w:r>
      <w:r w:rsidR="0008437B" w:rsidRPr="004C349D">
        <w:rPr>
          <w:rFonts w:asciiTheme="minorHAnsi" w:hAnsiTheme="minorHAnsi" w:cstheme="minorHAnsi"/>
          <w:lang w:eastAsia="en-GB"/>
        </w:rPr>
        <w:t xml:space="preserve"> – PMLD</w:t>
      </w:r>
      <w:r w:rsidR="00920BB1" w:rsidRPr="004C349D">
        <w:rPr>
          <w:rFonts w:asciiTheme="minorHAnsi" w:hAnsiTheme="minorHAnsi" w:cstheme="minorHAnsi"/>
          <w:lang w:eastAsia="en-GB"/>
        </w:rPr>
        <w:t>/PMBL</w:t>
      </w:r>
      <w:r w:rsidR="0008437B" w:rsidRPr="004C349D">
        <w:rPr>
          <w:rFonts w:asciiTheme="minorHAnsi" w:hAnsiTheme="minorHAnsi" w:cstheme="minorHAnsi"/>
          <w:lang w:eastAsia="en-GB"/>
        </w:rPr>
        <w:t xml:space="preserve"> classes use a </w:t>
      </w:r>
      <w:r w:rsidR="00375B70" w:rsidRPr="004C349D">
        <w:rPr>
          <w:rFonts w:asciiTheme="minorHAnsi" w:hAnsiTheme="minorHAnsi" w:cstheme="minorHAnsi"/>
          <w:lang w:eastAsia="en-GB"/>
        </w:rPr>
        <w:t xml:space="preserve">new </w:t>
      </w:r>
      <w:r w:rsidR="00920BB1" w:rsidRPr="004C349D">
        <w:rPr>
          <w:rFonts w:asciiTheme="minorHAnsi" w:hAnsiTheme="minorHAnsi" w:cstheme="minorHAnsi"/>
          <w:lang w:eastAsia="en-GB"/>
        </w:rPr>
        <w:t xml:space="preserve">thematic </w:t>
      </w:r>
      <w:r w:rsidR="00375B70" w:rsidRPr="004C349D">
        <w:rPr>
          <w:rFonts w:asciiTheme="minorHAnsi" w:hAnsiTheme="minorHAnsi" w:cstheme="minorHAnsi"/>
          <w:lang w:eastAsia="en-GB"/>
        </w:rPr>
        <w:t xml:space="preserve">curriculum with a </w:t>
      </w:r>
      <w:r w:rsidR="0008437B" w:rsidRPr="004C349D">
        <w:rPr>
          <w:rFonts w:asciiTheme="minorHAnsi" w:hAnsiTheme="minorHAnsi" w:cstheme="minorHAnsi"/>
          <w:lang w:eastAsia="en-GB"/>
        </w:rPr>
        <w:t>Timetable</w:t>
      </w:r>
      <w:r w:rsidR="00D036BC" w:rsidRPr="004C349D">
        <w:rPr>
          <w:rFonts w:asciiTheme="minorHAnsi" w:hAnsiTheme="minorHAnsi" w:cstheme="minorHAnsi"/>
          <w:lang w:eastAsia="en-GB"/>
        </w:rPr>
        <w:t xml:space="preserve"> </w:t>
      </w:r>
      <w:r w:rsidR="00920BB1" w:rsidRPr="004C349D">
        <w:rPr>
          <w:rFonts w:asciiTheme="minorHAnsi" w:hAnsiTheme="minorHAnsi" w:cstheme="minorHAnsi"/>
          <w:lang w:eastAsia="en-GB"/>
        </w:rPr>
        <w:t xml:space="preserve">that reflects this </w:t>
      </w:r>
      <w:r w:rsidR="001B7DF6">
        <w:rPr>
          <w:rFonts w:asciiTheme="minorHAnsi" w:hAnsiTheme="minorHAnsi" w:cstheme="minorHAnsi"/>
          <w:lang w:eastAsia="en-GB"/>
        </w:rPr>
        <w:t xml:space="preserve">with </w:t>
      </w:r>
      <w:r w:rsidR="00920BB1" w:rsidRPr="004C349D">
        <w:rPr>
          <w:rFonts w:asciiTheme="minorHAnsi" w:hAnsiTheme="minorHAnsi" w:cstheme="minorHAnsi"/>
          <w:lang w:eastAsia="en-GB"/>
        </w:rPr>
        <w:t xml:space="preserve">all sessions </w:t>
      </w:r>
      <w:r w:rsidR="001B7DF6">
        <w:rPr>
          <w:rFonts w:asciiTheme="minorHAnsi" w:hAnsiTheme="minorHAnsi" w:cstheme="minorHAnsi"/>
          <w:lang w:eastAsia="en-GB"/>
        </w:rPr>
        <w:t>having</w:t>
      </w:r>
      <w:r w:rsidR="00D036BC" w:rsidRPr="004C349D">
        <w:rPr>
          <w:rFonts w:asciiTheme="minorHAnsi" w:hAnsiTheme="minorHAnsi" w:cstheme="minorHAnsi"/>
          <w:lang w:eastAsia="en-GB"/>
        </w:rPr>
        <w:t xml:space="preserve"> a sensory element to activities.</w:t>
      </w:r>
    </w:p>
    <w:p w:rsidR="00A837F8" w:rsidRPr="00172855" w:rsidRDefault="0038173E" w:rsidP="00A837F8">
      <w:pPr>
        <w:shd w:val="clear" w:color="auto" w:fill="FFFFFF"/>
        <w:spacing w:after="240"/>
        <w:textAlignment w:val="baseline"/>
        <w:rPr>
          <w:rFonts w:asciiTheme="minorHAnsi" w:hAnsiTheme="minorHAnsi" w:cstheme="minorHAnsi"/>
          <w:lang w:eastAsia="en-GB"/>
        </w:rPr>
      </w:pPr>
      <w:r w:rsidRPr="007C1E11">
        <w:rPr>
          <w:rFonts w:asciiTheme="minorHAnsi" w:hAnsiTheme="minorHAnsi" w:cstheme="minorHAnsi"/>
          <w:lang w:eastAsia="en-GB"/>
        </w:rPr>
        <w:t xml:space="preserve">Multi-disciplinary work </w:t>
      </w:r>
      <w:r w:rsidR="00375B70">
        <w:rPr>
          <w:rFonts w:asciiTheme="minorHAnsi" w:hAnsiTheme="minorHAnsi" w:cstheme="minorHAnsi"/>
          <w:lang w:eastAsia="en-GB"/>
        </w:rPr>
        <w:t xml:space="preserve">is </w:t>
      </w:r>
      <w:r w:rsidRPr="007C1E11">
        <w:rPr>
          <w:rFonts w:asciiTheme="minorHAnsi" w:hAnsiTheme="minorHAnsi" w:cstheme="minorHAnsi"/>
          <w:lang w:eastAsia="en-GB"/>
        </w:rPr>
        <w:t>central to the delivery of our curriculum</w:t>
      </w:r>
      <w:r w:rsidR="00091E37">
        <w:rPr>
          <w:rFonts w:asciiTheme="minorHAnsi" w:hAnsiTheme="minorHAnsi" w:cstheme="minorHAnsi"/>
          <w:lang w:eastAsia="en-GB"/>
        </w:rPr>
        <w:t xml:space="preserve"> and therapeutic interventions and strategies will be seen in all lessons.</w:t>
      </w:r>
    </w:p>
    <w:p w:rsidR="00A837F8" w:rsidRPr="00172855" w:rsidRDefault="00A837F8" w:rsidP="00A837F8">
      <w:pPr>
        <w:pStyle w:val="Default"/>
        <w:rPr>
          <w:rFonts w:asciiTheme="minorHAnsi" w:hAnsiTheme="minorHAnsi" w:cstheme="minorHAnsi"/>
        </w:rPr>
      </w:pPr>
      <w:r w:rsidRPr="00172855">
        <w:rPr>
          <w:rFonts w:asciiTheme="minorHAnsi" w:hAnsiTheme="minorHAnsi" w:cstheme="minorHAnsi"/>
          <w:b/>
          <w:bCs/>
        </w:rPr>
        <w:t xml:space="preserve">Timetables </w:t>
      </w:r>
    </w:p>
    <w:p w:rsidR="00A837F8" w:rsidRPr="00172855" w:rsidRDefault="00A837F8" w:rsidP="00A837F8">
      <w:pPr>
        <w:pStyle w:val="Default"/>
        <w:rPr>
          <w:rFonts w:asciiTheme="minorHAnsi" w:hAnsiTheme="minorHAnsi" w:cstheme="minorHAnsi"/>
        </w:rPr>
      </w:pPr>
      <w:r w:rsidRPr="00172855">
        <w:rPr>
          <w:rFonts w:asciiTheme="minorHAnsi" w:hAnsiTheme="minorHAnsi" w:cstheme="minorHAnsi"/>
        </w:rPr>
        <w:t xml:space="preserve">Teachers use a class timetable that allows flexibility when needed </w:t>
      </w:r>
    </w:p>
    <w:p w:rsidR="00A837F8" w:rsidRPr="00172855" w:rsidRDefault="00A837F8" w:rsidP="00A837F8">
      <w:pPr>
        <w:pStyle w:val="Default"/>
        <w:numPr>
          <w:ilvl w:val="0"/>
          <w:numId w:val="30"/>
        </w:numPr>
        <w:spacing w:after="38"/>
        <w:rPr>
          <w:rFonts w:asciiTheme="minorHAnsi" w:hAnsiTheme="minorHAnsi" w:cstheme="minorHAnsi"/>
        </w:rPr>
      </w:pPr>
      <w:r w:rsidRPr="00172855">
        <w:rPr>
          <w:rFonts w:asciiTheme="minorHAnsi" w:hAnsiTheme="minorHAnsi" w:cstheme="minorHAnsi"/>
        </w:rPr>
        <w:t>Pupils may spend specific sessions each day on IEP targets / therapy programmes e.g. physiotherapy, hydrotherapy or sensory circuits</w:t>
      </w:r>
    </w:p>
    <w:p w:rsidR="00A837F8" w:rsidRPr="00172855" w:rsidRDefault="00A837F8" w:rsidP="00A837F8">
      <w:pPr>
        <w:pStyle w:val="Default"/>
        <w:numPr>
          <w:ilvl w:val="0"/>
          <w:numId w:val="30"/>
        </w:numPr>
        <w:rPr>
          <w:rFonts w:asciiTheme="minorHAnsi" w:hAnsiTheme="minorHAnsi" w:cstheme="minorHAnsi"/>
        </w:rPr>
      </w:pPr>
      <w:r w:rsidRPr="00172855">
        <w:rPr>
          <w:rFonts w:asciiTheme="minorHAnsi" w:hAnsiTheme="minorHAnsi" w:cstheme="minorHAnsi"/>
        </w:rPr>
        <w:t>Pupils may not be able to tolerate working in a group for long periods of time and may have a timetable which includes sessions where they work on their targets in different areas e.g. the Sensory Room &amp; forest school</w:t>
      </w:r>
    </w:p>
    <w:p w:rsidR="00A837F8" w:rsidRPr="00172855" w:rsidRDefault="00A837F8" w:rsidP="00A837F8">
      <w:pPr>
        <w:pStyle w:val="Default"/>
        <w:rPr>
          <w:rFonts w:asciiTheme="minorHAnsi" w:hAnsiTheme="minorHAnsi" w:cstheme="minorHAnsi"/>
        </w:rPr>
      </w:pPr>
    </w:p>
    <w:p w:rsidR="00A837F8" w:rsidRPr="00172855" w:rsidRDefault="00A837F8" w:rsidP="00A837F8">
      <w:pPr>
        <w:pStyle w:val="Default"/>
        <w:rPr>
          <w:rFonts w:asciiTheme="minorHAnsi" w:hAnsiTheme="minorHAnsi" w:cstheme="minorHAnsi"/>
        </w:rPr>
      </w:pPr>
      <w:r w:rsidRPr="00172855">
        <w:rPr>
          <w:rFonts w:asciiTheme="minorHAnsi" w:hAnsiTheme="minorHAnsi" w:cstheme="minorHAnsi"/>
          <w:b/>
          <w:bCs/>
        </w:rPr>
        <w:t xml:space="preserve">Classes - </w:t>
      </w:r>
      <w:r w:rsidRPr="00172855">
        <w:rPr>
          <w:rFonts w:asciiTheme="minorHAnsi" w:hAnsiTheme="minorHAnsi" w:cstheme="minorHAnsi"/>
        </w:rPr>
        <w:t>At Heaton School there are currently 1</w:t>
      </w:r>
      <w:r>
        <w:rPr>
          <w:rFonts w:asciiTheme="minorHAnsi" w:hAnsiTheme="minorHAnsi" w:cstheme="minorHAnsi"/>
        </w:rPr>
        <w:t>3</w:t>
      </w:r>
      <w:r w:rsidRPr="00172855">
        <w:rPr>
          <w:rFonts w:asciiTheme="minorHAnsi" w:hAnsiTheme="minorHAnsi" w:cstheme="minorHAnsi"/>
        </w:rPr>
        <w:t xml:space="preserve"> classes across 3 Key Stages and 2 sites</w:t>
      </w:r>
      <w:r>
        <w:rPr>
          <w:rFonts w:asciiTheme="minorHAnsi" w:hAnsiTheme="minorHAnsi" w:cstheme="minorHAnsi"/>
        </w:rPr>
        <w:t>.</w:t>
      </w:r>
      <w:r w:rsidRPr="00172855">
        <w:rPr>
          <w:rFonts w:asciiTheme="minorHAnsi" w:hAnsiTheme="minorHAnsi" w:cstheme="minorHAnsi"/>
        </w:rPr>
        <w:t xml:space="preserve"> </w:t>
      </w:r>
    </w:p>
    <w:p w:rsidR="00A837F8" w:rsidRPr="00172855" w:rsidRDefault="00A837F8" w:rsidP="00A837F8">
      <w:pPr>
        <w:pStyle w:val="Default"/>
        <w:rPr>
          <w:rFonts w:asciiTheme="minorHAnsi" w:hAnsiTheme="minorHAnsi" w:cstheme="minorHAnsi"/>
        </w:rPr>
      </w:pPr>
    </w:p>
    <w:p w:rsidR="00A837F8" w:rsidRPr="00172855" w:rsidRDefault="00A837F8" w:rsidP="00A837F8">
      <w:pPr>
        <w:pStyle w:val="Default"/>
        <w:spacing w:after="120"/>
        <w:rPr>
          <w:rFonts w:asciiTheme="minorHAnsi" w:hAnsiTheme="minorHAnsi" w:cstheme="minorHAnsi"/>
        </w:rPr>
      </w:pPr>
      <w:r w:rsidRPr="00172855">
        <w:rPr>
          <w:rFonts w:asciiTheme="minorHAnsi" w:hAnsiTheme="minorHAnsi" w:cstheme="minorHAnsi"/>
          <w:b/>
          <w:bCs/>
        </w:rPr>
        <w:t xml:space="preserve">Sharing the curriculum with parents </w:t>
      </w:r>
    </w:p>
    <w:p w:rsidR="00A837F8" w:rsidRPr="00172855" w:rsidRDefault="00A837F8" w:rsidP="00A837F8">
      <w:pPr>
        <w:pStyle w:val="Default"/>
        <w:rPr>
          <w:rFonts w:asciiTheme="minorHAnsi" w:hAnsiTheme="minorHAnsi" w:cstheme="minorHAnsi"/>
        </w:rPr>
      </w:pPr>
      <w:r w:rsidRPr="00172855">
        <w:rPr>
          <w:rFonts w:asciiTheme="minorHAnsi" w:hAnsiTheme="minorHAnsi" w:cstheme="minorHAnsi"/>
        </w:rPr>
        <w:t xml:space="preserve">We recognise the importance of sharing what we are teaching with parents but acknowledge that the curriculum offered to a child will vary depending on their needs and abilities rather than just their year group. Parents are given updates via targets sent home and a series of </w:t>
      </w:r>
      <w:proofErr w:type="gramStart"/>
      <w:r w:rsidRPr="00172855">
        <w:rPr>
          <w:rFonts w:asciiTheme="minorHAnsi" w:hAnsiTheme="minorHAnsi" w:cstheme="minorHAnsi"/>
        </w:rPr>
        <w:t>parents</w:t>
      </w:r>
      <w:proofErr w:type="gramEnd"/>
      <w:r w:rsidRPr="00172855">
        <w:rPr>
          <w:rFonts w:asciiTheme="minorHAnsi" w:hAnsiTheme="minorHAnsi" w:cstheme="minorHAnsi"/>
        </w:rPr>
        <w:t xml:space="preserve"> evenings and reports throughout the year. </w:t>
      </w:r>
    </w:p>
    <w:p w:rsidR="00A837F8" w:rsidRPr="00172855" w:rsidRDefault="00A837F8" w:rsidP="00A837F8">
      <w:pPr>
        <w:pStyle w:val="Default"/>
        <w:rPr>
          <w:rFonts w:asciiTheme="minorHAnsi" w:hAnsiTheme="minorHAnsi" w:cstheme="minorHAnsi"/>
        </w:rPr>
      </w:pPr>
      <w:r w:rsidRPr="00172855">
        <w:rPr>
          <w:rFonts w:asciiTheme="minorHAnsi" w:hAnsiTheme="minorHAnsi" w:cstheme="minorHAnsi"/>
        </w:rPr>
        <w:t xml:space="preserve">This culminates in </w:t>
      </w:r>
      <w:r>
        <w:rPr>
          <w:rFonts w:asciiTheme="minorHAnsi" w:hAnsiTheme="minorHAnsi" w:cstheme="minorHAnsi"/>
        </w:rPr>
        <w:t xml:space="preserve">a </w:t>
      </w:r>
      <w:r w:rsidRPr="00172855">
        <w:rPr>
          <w:rFonts w:asciiTheme="minorHAnsi" w:hAnsiTheme="minorHAnsi" w:cstheme="minorHAnsi"/>
        </w:rPr>
        <w:t xml:space="preserve">learning journey </w:t>
      </w:r>
      <w:r>
        <w:rPr>
          <w:rFonts w:asciiTheme="minorHAnsi" w:hAnsiTheme="minorHAnsi" w:cstheme="minorHAnsi"/>
        </w:rPr>
        <w:t>that parents access via Evidence for Learning prov</w:t>
      </w:r>
      <w:r w:rsidRPr="00172855">
        <w:rPr>
          <w:rFonts w:asciiTheme="minorHAnsi" w:hAnsiTheme="minorHAnsi" w:cstheme="minorHAnsi"/>
        </w:rPr>
        <w:t>iding an overview of their child’s achievements across the curriculum.</w:t>
      </w:r>
    </w:p>
    <w:p w:rsidR="00A837F8" w:rsidRPr="00172855" w:rsidRDefault="00A837F8" w:rsidP="00A837F8">
      <w:pPr>
        <w:pStyle w:val="Default"/>
        <w:rPr>
          <w:rFonts w:asciiTheme="minorHAnsi" w:hAnsiTheme="minorHAnsi" w:cstheme="minorHAnsi"/>
        </w:rPr>
      </w:pPr>
    </w:p>
    <w:p w:rsidR="00A837F8" w:rsidRPr="00172855" w:rsidRDefault="00A837F8" w:rsidP="00A837F8">
      <w:pPr>
        <w:autoSpaceDE w:val="0"/>
        <w:autoSpaceDN w:val="0"/>
        <w:adjustRightInd w:val="0"/>
        <w:spacing w:after="120"/>
        <w:rPr>
          <w:rFonts w:asciiTheme="minorHAnsi" w:hAnsiTheme="minorHAnsi" w:cstheme="minorHAnsi"/>
          <w:color w:val="000000"/>
        </w:rPr>
      </w:pPr>
      <w:r w:rsidRPr="00172855">
        <w:rPr>
          <w:rFonts w:asciiTheme="minorHAnsi" w:hAnsiTheme="minorHAnsi" w:cstheme="minorHAnsi"/>
          <w:b/>
          <w:color w:val="000000"/>
        </w:rPr>
        <w:t>T</w:t>
      </w:r>
      <w:r w:rsidRPr="00172855">
        <w:rPr>
          <w:rFonts w:asciiTheme="minorHAnsi" w:hAnsiTheme="minorHAnsi" w:cstheme="minorHAnsi"/>
          <w:b/>
          <w:bCs/>
          <w:color w:val="000000"/>
        </w:rPr>
        <w:t xml:space="preserve">he role of the EHCP: </w:t>
      </w:r>
    </w:p>
    <w:p w:rsidR="00A837F8" w:rsidRPr="00172855" w:rsidRDefault="00A837F8" w:rsidP="00A837F8">
      <w:pPr>
        <w:autoSpaceDE w:val="0"/>
        <w:autoSpaceDN w:val="0"/>
        <w:adjustRightInd w:val="0"/>
        <w:rPr>
          <w:rFonts w:asciiTheme="minorHAnsi" w:hAnsiTheme="minorHAnsi" w:cstheme="minorHAnsi"/>
          <w:color w:val="000000"/>
        </w:rPr>
      </w:pPr>
      <w:r w:rsidRPr="00172855">
        <w:rPr>
          <w:rFonts w:asciiTheme="minorHAnsi" w:hAnsiTheme="minorHAnsi" w:cstheme="minorHAnsi"/>
          <w:color w:val="000000"/>
        </w:rPr>
        <w:t>To secure personalised learning Heaton School uses the information contained within pupil’s statutory Education, Health Care Plans to inform teaching and learning whilst expanding on the school curriculum. Through such consideration the school is able to identify and focus upon agreed outcomes targeted in lessons and in discreet IEP targets.</w:t>
      </w:r>
    </w:p>
    <w:p w:rsidR="00A837F8" w:rsidRPr="00172855" w:rsidRDefault="00A837F8" w:rsidP="00A837F8">
      <w:pPr>
        <w:autoSpaceDE w:val="0"/>
        <w:autoSpaceDN w:val="0"/>
        <w:adjustRightInd w:val="0"/>
        <w:rPr>
          <w:rFonts w:asciiTheme="minorHAnsi" w:hAnsiTheme="minorHAnsi" w:cstheme="minorHAnsi"/>
          <w:color w:val="000000"/>
        </w:rPr>
      </w:pPr>
      <w:r w:rsidRPr="00172855">
        <w:rPr>
          <w:rFonts w:asciiTheme="minorHAnsi" w:hAnsiTheme="minorHAnsi" w:cstheme="minorHAnsi"/>
          <w:color w:val="000000"/>
        </w:rPr>
        <w:t xml:space="preserve">This in turn informs the work the school carries out with the MDT working to support all students EHCP outcomes and provide the support each pupil requires and guides collaboration with any outside agencies. </w:t>
      </w:r>
    </w:p>
    <w:p w:rsidR="00A837F8" w:rsidRDefault="00A837F8" w:rsidP="0038173E">
      <w:pPr>
        <w:shd w:val="clear" w:color="auto" w:fill="FFFFFF"/>
        <w:spacing w:after="240"/>
        <w:textAlignment w:val="baseline"/>
        <w:rPr>
          <w:rFonts w:asciiTheme="minorHAnsi" w:hAnsiTheme="minorHAnsi" w:cstheme="minorHAnsi"/>
          <w:lang w:eastAsia="en-GB"/>
        </w:rPr>
      </w:pPr>
    </w:p>
    <w:p w:rsidR="00A837F8" w:rsidRDefault="00A837F8" w:rsidP="0038173E">
      <w:pPr>
        <w:shd w:val="clear" w:color="auto" w:fill="FFFFFF"/>
        <w:spacing w:after="240"/>
        <w:textAlignment w:val="baseline"/>
        <w:rPr>
          <w:rFonts w:asciiTheme="minorHAnsi" w:hAnsiTheme="minorHAnsi" w:cstheme="minorHAnsi"/>
          <w:lang w:eastAsia="en-GB"/>
        </w:rPr>
      </w:pPr>
    </w:p>
    <w:p w:rsidR="00375B70" w:rsidRPr="004C349D" w:rsidRDefault="00375B70" w:rsidP="00162486">
      <w:pPr>
        <w:spacing w:after="240"/>
        <w:textAlignment w:val="baseline"/>
        <w:rPr>
          <w:rFonts w:asciiTheme="minorHAnsi" w:hAnsiTheme="minorHAnsi" w:cstheme="minorHAnsi"/>
          <w:b/>
          <w:lang w:eastAsia="en-GB"/>
        </w:rPr>
      </w:pPr>
      <w:r w:rsidRPr="004C349D">
        <w:rPr>
          <w:rFonts w:asciiTheme="minorHAnsi" w:hAnsiTheme="minorHAnsi" w:cstheme="minorHAnsi"/>
          <w:b/>
          <w:lang w:eastAsia="en-GB"/>
        </w:rPr>
        <w:t>Post 16</w:t>
      </w:r>
      <w:r w:rsidR="00921503">
        <w:rPr>
          <w:rFonts w:asciiTheme="minorHAnsi" w:hAnsiTheme="minorHAnsi" w:cstheme="minorHAnsi"/>
          <w:b/>
          <w:lang w:eastAsia="en-GB"/>
        </w:rPr>
        <w:t xml:space="preserve"> Department and Cheadle Heath Campus</w:t>
      </w:r>
    </w:p>
    <w:p w:rsidR="00E6133E" w:rsidRDefault="00E6133E" w:rsidP="0038173E">
      <w:pPr>
        <w:shd w:val="clear" w:color="auto" w:fill="FFFFFF"/>
        <w:spacing w:after="240"/>
        <w:textAlignment w:val="baseline"/>
        <w:rPr>
          <w:rFonts w:asciiTheme="minorHAnsi" w:hAnsiTheme="minorHAnsi" w:cstheme="minorHAnsi"/>
          <w:lang w:eastAsia="en-GB"/>
        </w:rPr>
      </w:pPr>
      <w:r>
        <w:rPr>
          <w:rFonts w:asciiTheme="minorHAnsi" w:hAnsiTheme="minorHAnsi" w:cstheme="minorHAnsi"/>
          <w:lang w:eastAsia="en-GB"/>
        </w:rPr>
        <w:t xml:space="preserve">Students continue to follow the 2 curriculum pathways, Sensory and Core, as they progress into post 16. Core subjects still remain with the addition of a stronger focus on preparation for next steps and transition through life skills sessions and increased access to community based and </w:t>
      </w:r>
      <w:proofErr w:type="gramStart"/>
      <w:r>
        <w:rPr>
          <w:rFonts w:asciiTheme="minorHAnsi" w:hAnsiTheme="minorHAnsi" w:cstheme="minorHAnsi"/>
          <w:lang w:eastAsia="en-GB"/>
        </w:rPr>
        <w:t>work related</w:t>
      </w:r>
      <w:proofErr w:type="gramEnd"/>
      <w:r>
        <w:rPr>
          <w:rFonts w:asciiTheme="minorHAnsi" w:hAnsiTheme="minorHAnsi" w:cstheme="minorHAnsi"/>
          <w:lang w:eastAsia="en-GB"/>
        </w:rPr>
        <w:t xml:space="preserve"> learning. We have also </w:t>
      </w:r>
      <w:r w:rsidR="003602AD">
        <w:rPr>
          <w:rFonts w:asciiTheme="minorHAnsi" w:hAnsiTheme="minorHAnsi" w:cstheme="minorHAnsi"/>
          <w:lang w:eastAsia="en-GB"/>
        </w:rPr>
        <w:t xml:space="preserve">introduced </w:t>
      </w:r>
      <w:r>
        <w:rPr>
          <w:rFonts w:asciiTheme="minorHAnsi" w:hAnsiTheme="minorHAnsi" w:cstheme="minorHAnsi"/>
          <w:lang w:eastAsia="en-GB"/>
        </w:rPr>
        <w:t xml:space="preserve">an ‘Options’ </w:t>
      </w:r>
      <w:r w:rsidR="003602AD">
        <w:rPr>
          <w:rFonts w:asciiTheme="minorHAnsi" w:hAnsiTheme="minorHAnsi" w:cstheme="minorHAnsi"/>
          <w:lang w:eastAsia="en-GB"/>
        </w:rPr>
        <w:t xml:space="preserve">lesson for post 16 students on our Core pathway where they have the opportunity to spend time with our specialist teachers in Art, Performing Arts and Forest School with a view to choosing this as a </w:t>
      </w:r>
      <w:proofErr w:type="gramStart"/>
      <w:r w:rsidR="003602AD">
        <w:rPr>
          <w:rFonts w:asciiTheme="minorHAnsi" w:hAnsiTheme="minorHAnsi" w:cstheme="minorHAnsi"/>
          <w:lang w:eastAsia="en-GB"/>
        </w:rPr>
        <w:t>longer</w:t>
      </w:r>
      <w:r w:rsidR="00E302C1">
        <w:rPr>
          <w:rFonts w:asciiTheme="minorHAnsi" w:hAnsiTheme="minorHAnsi" w:cstheme="minorHAnsi"/>
          <w:lang w:eastAsia="en-GB"/>
        </w:rPr>
        <w:t xml:space="preserve"> </w:t>
      </w:r>
      <w:r w:rsidR="003602AD">
        <w:rPr>
          <w:rFonts w:asciiTheme="minorHAnsi" w:hAnsiTheme="minorHAnsi" w:cstheme="minorHAnsi"/>
          <w:lang w:eastAsia="en-GB"/>
        </w:rPr>
        <w:t>term</w:t>
      </w:r>
      <w:proofErr w:type="gramEnd"/>
      <w:r w:rsidR="003602AD">
        <w:rPr>
          <w:rFonts w:asciiTheme="minorHAnsi" w:hAnsiTheme="minorHAnsi" w:cstheme="minorHAnsi"/>
          <w:lang w:eastAsia="en-GB"/>
        </w:rPr>
        <w:t xml:space="preserve"> option therefore continuing to develop and harness specialist skills in that area alongside gaining accreditation. </w:t>
      </w:r>
    </w:p>
    <w:p w:rsidR="00FD604D" w:rsidRPr="00921503" w:rsidRDefault="00FD604D" w:rsidP="0038173E">
      <w:pPr>
        <w:shd w:val="clear" w:color="auto" w:fill="FFFFFF"/>
        <w:spacing w:after="240"/>
        <w:textAlignment w:val="baseline"/>
        <w:rPr>
          <w:rFonts w:asciiTheme="minorHAnsi" w:hAnsiTheme="minorHAnsi" w:cstheme="minorHAnsi"/>
          <w:lang w:eastAsia="en-GB"/>
        </w:rPr>
      </w:pPr>
      <w:r>
        <w:rPr>
          <w:rFonts w:asciiTheme="minorHAnsi" w:hAnsiTheme="minorHAnsi" w:cstheme="minorHAnsi"/>
          <w:lang w:eastAsia="en-GB"/>
        </w:rPr>
        <w:t>At the Cheadle Heath campus</w:t>
      </w:r>
      <w:r w:rsidR="003602AD">
        <w:rPr>
          <w:rFonts w:asciiTheme="minorHAnsi" w:hAnsiTheme="minorHAnsi" w:cstheme="minorHAnsi"/>
          <w:lang w:eastAsia="en-GB"/>
        </w:rPr>
        <w:t xml:space="preserve"> our post 16 students continue on the same educational journey</w:t>
      </w:r>
      <w:r>
        <w:rPr>
          <w:rFonts w:asciiTheme="minorHAnsi" w:hAnsiTheme="minorHAnsi" w:cstheme="minorHAnsi"/>
          <w:lang w:eastAsia="en-GB"/>
        </w:rPr>
        <w:t xml:space="preserve"> </w:t>
      </w:r>
      <w:r w:rsidR="003602AD">
        <w:rPr>
          <w:rFonts w:asciiTheme="minorHAnsi" w:hAnsiTheme="minorHAnsi" w:cstheme="minorHAnsi"/>
          <w:lang w:eastAsia="en-GB"/>
        </w:rPr>
        <w:t>with a</w:t>
      </w:r>
      <w:r>
        <w:rPr>
          <w:rFonts w:asciiTheme="minorHAnsi" w:hAnsiTheme="minorHAnsi" w:cstheme="minorHAnsi"/>
          <w:lang w:eastAsia="en-GB"/>
        </w:rPr>
        <w:t xml:space="preserve"> greater emphasis of preparation for adulthood, work related learning and community access.</w:t>
      </w:r>
      <w:r w:rsidR="003602AD">
        <w:rPr>
          <w:rFonts w:asciiTheme="minorHAnsi" w:hAnsiTheme="minorHAnsi" w:cstheme="minorHAnsi"/>
          <w:lang w:eastAsia="en-GB"/>
        </w:rPr>
        <w:t xml:space="preserve"> Students will shop for and cook their own lunch, work towards the</w:t>
      </w:r>
      <w:r w:rsidR="00E302C1">
        <w:rPr>
          <w:rFonts w:asciiTheme="minorHAnsi" w:hAnsiTheme="minorHAnsi" w:cstheme="minorHAnsi"/>
          <w:lang w:eastAsia="en-GB"/>
        </w:rPr>
        <w:t xml:space="preserve"> Duke of Edinburgh</w:t>
      </w:r>
      <w:r w:rsidR="003602AD">
        <w:rPr>
          <w:rFonts w:asciiTheme="minorHAnsi" w:hAnsiTheme="minorHAnsi" w:cstheme="minorHAnsi"/>
          <w:lang w:eastAsia="en-GB"/>
        </w:rPr>
        <w:t xml:space="preserve"> Br</w:t>
      </w:r>
      <w:r w:rsidR="00E302C1">
        <w:rPr>
          <w:rFonts w:asciiTheme="minorHAnsi" w:hAnsiTheme="minorHAnsi" w:cstheme="minorHAnsi"/>
          <w:lang w:eastAsia="en-GB"/>
        </w:rPr>
        <w:t xml:space="preserve">onze </w:t>
      </w:r>
      <w:r w:rsidR="00E302C1" w:rsidRPr="00921503">
        <w:rPr>
          <w:rFonts w:asciiTheme="minorHAnsi" w:hAnsiTheme="minorHAnsi" w:cstheme="minorHAnsi"/>
          <w:lang w:eastAsia="en-GB"/>
        </w:rPr>
        <w:t>Award, access the local leisure facilities as well as work towards travelling more independently by public transport.</w:t>
      </w:r>
    </w:p>
    <w:p w:rsidR="0038173E" w:rsidRPr="00921503" w:rsidRDefault="0038173E" w:rsidP="0038173E">
      <w:pPr>
        <w:shd w:val="clear" w:color="auto" w:fill="FFFFFF"/>
        <w:spacing w:after="195"/>
        <w:textAlignment w:val="baseline"/>
        <w:outlineLvl w:val="1"/>
        <w:rPr>
          <w:rFonts w:asciiTheme="minorHAnsi" w:hAnsiTheme="minorHAnsi" w:cstheme="minorHAnsi"/>
          <w:b/>
          <w:bCs/>
          <w:spacing w:val="-15"/>
          <w:lang w:eastAsia="en-GB"/>
        </w:rPr>
      </w:pPr>
      <w:r w:rsidRPr="00921503">
        <w:rPr>
          <w:rFonts w:asciiTheme="minorHAnsi" w:hAnsiTheme="minorHAnsi" w:cstheme="minorHAnsi"/>
          <w:b/>
          <w:bCs/>
          <w:spacing w:val="-15"/>
          <w:lang w:eastAsia="en-GB"/>
        </w:rPr>
        <w:t>The Learning Environment</w:t>
      </w:r>
    </w:p>
    <w:p w:rsidR="0038173E" w:rsidRPr="00921503" w:rsidRDefault="0038173E" w:rsidP="0038173E">
      <w:pPr>
        <w:shd w:val="clear" w:color="auto" w:fill="FFFFFF"/>
        <w:spacing w:after="240"/>
        <w:textAlignment w:val="baseline"/>
        <w:rPr>
          <w:rFonts w:asciiTheme="minorHAnsi" w:hAnsiTheme="minorHAnsi" w:cstheme="minorHAnsi"/>
          <w:lang w:eastAsia="en-GB"/>
        </w:rPr>
      </w:pPr>
      <w:r w:rsidRPr="00921503">
        <w:rPr>
          <w:rFonts w:asciiTheme="minorHAnsi" w:hAnsiTheme="minorHAnsi" w:cstheme="minorHAnsi"/>
          <w:lang w:eastAsia="en-GB"/>
        </w:rPr>
        <w:t xml:space="preserve">We aim to provide a learning environment in school </w:t>
      </w:r>
      <w:r w:rsidR="006130BC" w:rsidRPr="00921503">
        <w:rPr>
          <w:rFonts w:asciiTheme="minorHAnsi" w:hAnsiTheme="minorHAnsi" w:cstheme="minorHAnsi"/>
          <w:lang w:eastAsia="en-GB"/>
        </w:rPr>
        <w:t xml:space="preserve">(on both sites) </w:t>
      </w:r>
      <w:r w:rsidRPr="00921503">
        <w:rPr>
          <w:rFonts w:asciiTheme="minorHAnsi" w:hAnsiTheme="minorHAnsi" w:cstheme="minorHAnsi"/>
          <w:lang w:eastAsia="en-GB"/>
        </w:rPr>
        <w:t>that is appropriate and responsive to pupil’s needs and enables them to make the best possible progress.</w:t>
      </w:r>
    </w:p>
    <w:p w:rsidR="0038173E" w:rsidRPr="00921503" w:rsidRDefault="0038173E" w:rsidP="0038173E">
      <w:pPr>
        <w:shd w:val="clear" w:color="auto" w:fill="FFFFFF"/>
        <w:spacing w:after="240"/>
        <w:textAlignment w:val="baseline"/>
        <w:rPr>
          <w:rFonts w:asciiTheme="minorHAnsi" w:hAnsiTheme="minorHAnsi" w:cstheme="minorHAnsi"/>
          <w:lang w:eastAsia="en-GB"/>
        </w:rPr>
      </w:pPr>
      <w:r w:rsidRPr="00921503">
        <w:rPr>
          <w:rFonts w:asciiTheme="minorHAnsi" w:hAnsiTheme="minorHAnsi" w:cstheme="minorHAnsi"/>
          <w:lang w:eastAsia="en-GB"/>
        </w:rPr>
        <w:t>We do this by the creation of</w:t>
      </w:r>
    </w:p>
    <w:p w:rsidR="0038173E" w:rsidRPr="00921503" w:rsidRDefault="0038173E" w:rsidP="00FD604D">
      <w:pPr>
        <w:numPr>
          <w:ilvl w:val="0"/>
          <w:numId w:val="26"/>
        </w:numPr>
        <w:ind w:left="641" w:hanging="357"/>
        <w:textAlignment w:val="baseline"/>
        <w:rPr>
          <w:rFonts w:asciiTheme="minorHAnsi" w:hAnsiTheme="minorHAnsi" w:cstheme="minorHAnsi"/>
          <w:lang w:eastAsia="en-GB"/>
        </w:rPr>
      </w:pPr>
      <w:r w:rsidRPr="00921503">
        <w:rPr>
          <w:rFonts w:asciiTheme="minorHAnsi" w:hAnsiTheme="minorHAnsi" w:cstheme="minorHAnsi"/>
          <w:lang w:eastAsia="en-GB"/>
        </w:rPr>
        <w:t xml:space="preserve">Flexible learning environments that can be adapted according to different activities </w:t>
      </w:r>
      <w:r w:rsidR="006130BC" w:rsidRPr="00921503">
        <w:rPr>
          <w:rFonts w:asciiTheme="minorHAnsi" w:hAnsiTheme="minorHAnsi" w:cstheme="minorHAnsi"/>
          <w:lang w:eastAsia="en-GB"/>
        </w:rPr>
        <w:t xml:space="preserve">- </w:t>
      </w:r>
      <w:r w:rsidRPr="00921503">
        <w:rPr>
          <w:rFonts w:asciiTheme="minorHAnsi" w:hAnsiTheme="minorHAnsi" w:cstheme="minorHAnsi"/>
          <w:lang w:eastAsia="en-GB"/>
        </w:rPr>
        <w:t>A total communication environment</w:t>
      </w:r>
    </w:p>
    <w:p w:rsidR="0038173E" w:rsidRPr="007C1E11" w:rsidRDefault="0038173E" w:rsidP="00FD604D">
      <w:pPr>
        <w:numPr>
          <w:ilvl w:val="0"/>
          <w:numId w:val="26"/>
        </w:numPr>
        <w:ind w:left="641" w:hanging="357"/>
        <w:textAlignment w:val="baseline"/>
        <w:rPr>
          <w:rFonts w:asciiTheme="minorHAnsi" w:hAnsiTheme="minorHAnsi" w:cstheme="minorHAnsi"/>
          <w:lang w:eastAsia="en-GB"/>
        </w:rPr>
      </w:pPr>
      <w:r w:rsidRPr="00921503">
        <w:rPr>
          <w:rFonts w:asciiTheme="minorHAnsi" w:hAnsiTheme="minorHAnsi" w:cstheme="minorHAnsi"/>
          <w:lang w:eastAsia="en-GB"/>
        </w:rPr>
        <w:t>A learning environment to support good behaviour for learning e.g. low distraction areas in each</w:t>
      </w:r>
      <w:r w:rsidRPr="007C1E11">
        <w:rPr>
          <w:rFonts w:asciiTheme="minorHAnsi" w:hAnsiTheme="minorHAnsi" w:cstheme="minorHAnsi"/>
          <w:lang w:eastAsia="en-GB"/>
        </w:rPr>
        <w:t xml:space="preserve"> classroom</w:t>
      </w:r>
    </w:p>
    <w:p w:rsidR="0038173E" w:rsidRPr="007C1E11" w:rsidRDefault="006130BC" w:rsidP="00FD604D">
      <w:pPr>
        <w:numPr>
          <w:ilvl w:val="0"/>
          <w:numId w:val="26"/>
        </w:numPr>
        <w:ind w:left="641" w:hanging="357"/>
        <w:textAlignment w:val="baseline"/>
        <w:rPr>
          <w:rFonts w:asciiTheme="minorHAnsi" w:hAnsiTheme="minorHAnsi" w:cstheme="minorHAnsi"/>
          <w:lang w:eastAsia="en-GB"/>
        </w:rPr>
      </w:pPr>
      <w:r>
        <w:rPr>
          <w:rFonts w:asciiTheme="minorHAnsi" w:hAnsiTheme="minorHAnsi" w:cstheme="minorHAnsi"/>
          <w:lang w:eastAsia="en-GB"/>
        </w:rPr>
        <w:t>2</w:t>
      </w:r>
      <w:r w:rsidR="0038173E" w:rsidRPr="007C1E11">
        <w:rPr>
          <w:rFonts w:asciiTheme="minorHAnsi" w:hAnsiTheme="minorHAnsi" w:cstheme="minorHAnsi"/>
          <w:lang w:eastAsia="en-GB"/>
        </w:rPr>
        <w:t xml:space="preserve"> safe and secure site</w:t>
      </w:r>
      <w:r>
        <w:rPr>
          <w:rFonts w:asciiTheme="minorHAnsi" w:hAnsiTheme="minorHAnsi" w:cstheme="minorHAnsi"/>
          <w:lang w:eastAsia="en-GB"/>
        </w:rPr>
        <w:t>s</w:t>
      </w:r>
    </w:p>
    <w:p w:rsidR="0038173E" w:rsidRPr="007C1E11" w:rsidRDefault="0038173E" w:rsidP="00FD604D">
      <w:pPr>
        <w:numPr>
          <w:ilvl w:val="0"/>
          <w:numId w:val="26"/>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Attractive and motivating outdoor spaces that offer a range of areas to accommodate varied interests</w:t>
      </w:r>
    </w:p>
    <w:p w:rsidR="0038173E" w:rsidRPr="007C1E11" w:rsidRDefault="0038173E" w:rsidP="00FD604D">
      <w:pPr>
        <w:numPr>
          <w:ilvl w:val="0"/>
          <w:numId w:val="26"/>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Specific features such as the tactile trail for our pupils with visual impairment</w:t>
      </w:r>
    </w:p>
    <w:p w:rsidR="0038173E" w:rsidRPr="007C1E11" w:rsidRDefault="0038173E" w:rsidP="00FD604D">
      <w:pPr>
        <w:numPr>
          <w:ilvl w:val="0"/>
          <w:numId w:val="26"/>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Areas to support emotional well-being e.g. for everyone in school to access calm and quiet space</w:t>
      </w:r>
    </w:p>
    <w:p w:rsidR="0038173E" w:rsidRPr="00921503" w:rsidRDefault="0038173E" w:rsidP="00FD604D">
      <w:pPr>
        <w:numPr>
          <w:ilvl w:val="0"/>
          <w:numId w:val="26"/>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Some specifically adapted areas – </w:t>
      </w:r>
      <w:r w:rsidR="00C335F2" w:rsidRPr="007C1E11">
        <w:rPr>
          <w:rFonts w:asciiTheme="minorHAnsi" w:hAnsiTheme="minorHAnsi" w:cstheme="minorHAnsi"/>
          <w:lang w:eastAsia="en-GB"/>
        </w:rPr>
        <w:t>blue</w:t>
      </w:r>
      <w:r w:rsidRPr="007C1E11">
        <w:rPr>
          <w:rFonts w:asciiTheme="minorHAnsi" w:hAnsiTheme="minorHAnsi" w:cstheme="minorHAnsi"/>
          <w:lang w:eastAsia="en-GB"/>
        </w:rPr>
        <w:t xml:space="preserve"> room/</w:t>
      </w:r>
      <w:r w:rsidR="00C335F2" w:rsidRPr="007C1E11">
        <w:rPr>
          <w:rFonts w:asciiTheme="minorHAnsi" w:hAnsiTheme="minorHAnsi" w:cstheme="minorHAnsi"/>
          <w:lang w:eastAsia="en-GB"/>
        </w:rPr>
        <w:t xml:space="preserve"> light room</w:t>
      </w:r>
      <w:r w:rsidRPr="007C1E11">
        <w:rPr>
          <w:rFonts w:asciiTheme="minorHAnsi" w:hAnsiTheme="minorHAnsi" w:cstheme="minorHAnsi"/>
          <w:lang w:eastAsia="en-GB"/>
        </w:rPr>
        <w:t xml:space="preserve">/ sensory integration </w:t>
      </w:r>
      <w:r w:rsidR="00C335F2" w:rsidRPr="007C1E11">
        <w:rPr>
          <w:rFonts w:asciiTheme="minorHAnsi" w:hAnsiTheme="minorHAnsi" w:cstheme="minorHAnsi"/>
          <w:lang w:eastAsia="en-GB"/>
        </w:rPr>
        <w:t>areas and</w:t>
      </w:r>
      <w:r w:rsidRPr="007C1E11">
        <w:rPr>
          <w:rFonts w:asciiTheme="minorHAnsi" w:hAnsiTheme="minorHAnsi" w:cstheme="minorHAnsi"/>
          <w:lang w:eastAsia="en-GB"/>
        </w:rPr>
        <w:t xml:space="preserve"> </w:t>
      </w:r>
      <w:r w:rsidRPr="00921503">
        <w:rPr>
          <w:rFonts w:asciiTheme="minorHAnsi" w:hAnsiTheme="minorHAnsi" w:cstheme="minorHAnsi"/>
          <w:lang w:eastAsia="en-GB"/>
        </w:rPr>
        <w:t>hydrotherapy pool</w:t>
      </w:r>
    </w:p>
    <w:p w:rsidR="00C335F2" w:rsidRPr="00921503" w:rsidRDefault="00C335F2" w:rsidP="00C335F2">
      <w:pPr>
        <w:textAlignment w:val="baseline"/>
        <w:rPr>
          <w:rFonts w:asciiTheme="minorHAnsi" w:hAnsiTheme="minorHAnsi" w:cstheme="minorHAnsi"/>
          <w:lang w:eastAsia="en-GB"/>
        </w:rPr>
      </w:pPr>
    </w:p>
    <w:p w:rsidR="0038173E" w:rsidRPr="00921503" w:rsidRDefault="0038173E" w:rsidP="00162486">
      <w:pPr>
        <w:rPr>
          <w:rFonts w:asciiTheme="minorHAnsi" w:hAnsiTheme="minorHAnsi" w:cstheme="minorHAnsi"/>
          <w:b/>
          <w:bCs/>
          <w:spacing w:val="-15"/>
          <w:lang w:eastAsia="en-GB"/>
        </w:rPr>
      </w:pPr>
      <w:r w:rsidRPr="00921503">
        <w:rPr>
          <w:rFonts w:asciiTheme="minorHAnsi" w:hAnsiTheme="minorHAnsi" w:cstheme="minorHAnsi"/>
          <w:b/>
          <w:bCs/>
          <w:spacing w:val="-15"/>
          <w:lang w:eastAsia="en-GB"/>
        </w:rPr>
        <w:t>Multidisciplinary work</w:t>
      </w:r>
    </w:p>
    <w:p w:rsidR="0038173E" w:rsidRPr="00921503" w:rsidRDefault="0038173E" w:rsidP="0038173E">
      <w:pPr>
        <w:shd w:val="clear" w:color="auto" w:fill="FFFFFF"/>
        <w:spacing w:after="240"/>
        <w:textAlignment w:val="baseline"/>
        <w:rPr>
          <w:rFonts w:asciiTheme="minorHAnsi" w:hAnsiTheme="minorHAnsi" w:cstheme="minorHAnsi"/>
          <w:lang w:eastAsia="en-GB"/>
        </w:rPr>
      </w:pPr>
      <w:r w:rsidRPr="00921503">
        <w:rPr>
          <w:rFonts w:asciiTheme="minorHAnsi" w:hAnsiTheme="minorHAnsi" w:cstheme="minorHAnsi"/>
          <w:lang w:eastAsia="en-GB"/>
        </w:rPr>
        <w:t>This is achieved through collaboration with a wide range of other professions. We achieve this by:</w:t>
      </w:r>
    </w:p>
    <w:p w:rsidR="008E3C39" w:rsidRPr="00921503" w:rsidRDefault="008E3C39" w:rsidP="008E3C39">
      <w:pPr>
        <w:numPr>
          <w:ilvl w:val="0"/>
          <w:numId w:val="27"/>
        </w:numPr>
        <w:ind w:left="641" w:hanging="357"/>
        <w:textAlignment w:val="baseline"/>
        <w:rPr>
          <w:rFonts w:asciiTheme="minorHAnsi" w:hAnsiTheme="minorHAnsi" w:cstheme="minorHAnsi"/>
          <w:lang w:eastAsia="en-GB"/>
        </w:rPr>
      </w:pPr>
      <w:r w:rsidRPr="00921503">
        <w:rPr>
          <w:rFonts w:asciiTheme="minorHAnsi" w:hAnsiTheme="minorHAnsi" w:cstheme="minorHAnsi"/>
          <w:lang w:eastAsia="en-GB"/>
        </w:rPr>
        <w:t>Termly meetings with all Therapy and Health colleagues.</w:t>
      </w:r>
    </w:p>
    <w:p w:rsidR="00CD65A3" w:rsidRPr="007C1E11" w:rsidRDefault="00CD65A3" w:rsidP="00CD65A3">
      <w:pPr>
        <w:numPr>
          <w:ilvl w:val="0"/>
          <w:numId w:val="27"/>
        </w:numPr>
        <w:ind w:left="641" w:hanging="357"/>
        <w:textAlignment w:val="baseline"/>
        <w:rPr>
          <w:rFonts w:asciiTheme="minorHAnsi" w:hAnsiTheme="minorHAnsi" w:cstheme="minorHAnsi"/>
          <w:lang w:eastAsia="en-GB"/>
        </w:rPr>
      </w:pPr>
      <w:r w:rsidRPr="00921503">
        <w:rPr>
          <w:rFonts w:asciiTheme="minorHAnsi" w:hAnsiTheme="minorHAnsi" w:cstheme="minorHAnsi"/>
          <w:lang w:eastAsia="en-GB"/>
        </w:rPr>
        <w:t>Therapy approaches</w:t>
      </w:r>
      <w:r w:rsidRPr="007C1E11">
        <w:rPr>
          <w:rFonts w:asciiTheme="minorHAnsi" w:hAnsiTheme="minorHAnsi" w:cstheme="minorHAnsi"/>
          <w:lang w:eastAsia="en-GB"/>
        </w:rPr>
        <w:t xml:space="preserve"> and techniques are embedded into the curriculum e.g. Sensory integration, PECS, Intensive Interaction, Visual Impairment strategies</w:t>
      </w:r>
    </w:p>
    <w:p w:rsidR="008E3C39" w:rsidRDefault="008E3C39" w:rsidP="008E3C39">
      <w:pPr>
        <w:numPr>
          <w:ilvl w:val="0"/>
          <w:numId w:val="27"/>
        </w:numPr>
        <w:ind w:left="641" w:hanging="357"/>
        <w:textAlignment w:val="baseline"/>
        <w:rPr>
          <w:rFonts w:asciiTheme="minorHAnsi" w:hAnsiTheme="minorHAnsi" w:cstheme="minorHAnsi"/>
          <w:lang w:eastAsia="en-GB"/>
        </w:rPr>
      </w:pPr>
      <w:r>
        <w:rPr>
          <w:rFonts w:asciiTheme="minorHAnsi" w:hAnsiTheme="minorHAnsi" w:cstheme="minorHAnsi"/>
          <w:lang w:eastAsia="en-GB"/>
        </w:rPr>
        <w:t xml:space="preserve">Staff training from professionals to enable teaching staff </w:t>
      </w:r>
      <w:r w:rsidR="00CD65A3">
        <w:rPr>
          <w:rFonts w:asciiTheme="minorHAnsi" w:hAnsiTheme="minorHAnsi" w:cstheme="minorHAnsi"/>
          <w:lang w:eastAsia="en-GB"/>
        </w:rPr>
        <w:t>to deliver a “universal level” of interventions in classes.</w:t>
      </w:r>
    </w:p>
    <w:p w:rsidR="0038173E" w:rsidRPr="007C1E11" w:rsidRDefault="0038173E" w:rsidP="008E3C39">
      <w:pPr>
        <w:numPr>
          <w:ilvl w:val="0"/>
          <w:numId w:val="27"/>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Joint </w:t>
      </w:r>
      <w:r w:rsidR="008E3C39">
        <w:rPr>
          <w:rFonts w:asciiTheme="minorHAnsi" w:hAnsiTheme="minorHAnsi" w:cstheme="minorHAnsi"/>
          <w:lang w:eastAsia="en-GB"/>
        </w:rPr>
        <w:t xml:space="preserve">action planning </w:t>
      </w:r>
      <w:r w:rsidRPr="007C1E11">
        <w:rPr>
          <w:rFonts w:asciiTheme="minorHAnsi" w:hAnsiTheme="minorHAnsi" w:cstheme="minorHAnsi"/>
          <w:lang w:eastAsia="en-GB"/>
        </w:rPr>
        <w:t>in key areas</w:t>
      </w:r>
    </w:p>
    <w:p w:rsidR="0038173E" w:rsidRPr="007C1E11" w:rsidRDefault="0038173E" w:rsidP="008E3C39">
      <w:pPr>
        <w:numPr>
          <w:ilvl w:val="0"/>
          <w:numId w:val="27"/>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Therapy plans which reflect class topics</w:t>
      </w:r>
    </w:p>
    <w:p w:rsidR="0038173E" w:rsidRPr="007C1E11" w:rsidRDefault="0038173E" w:rsidP="008E3C39">
      <w:pPr>
        <w:numPr>
          <w:ilvl w:val="0"/>
          <w:numId w:val="27"/>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lastRenderedPageBreak/>
        <w:t>Jointly planned sessions</w:t>
      </w:r>
    </w:p>
    <w:p w:rsidR="0038173E" w:rsidRPr="007C1E11" w:rsidRDefault="0038173E" w:rsidP="008E3C39">
      <w:pPr>
        <w:numPr>
          <w:ilvl w:val="0"/>
          <w:numId w:val="27"/>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Therapy / specialist teacher lead sessions</w:t>
      </w:r>
    </w:p>
    <w:p w:rsidR="0038173E" w:rsidRPr="007C1E11" w:rsidRDefault="0038173E" w:rsidP="008E3C39">
      <w:pPr>
        <w:numPr>
          <w:ilvl w:val="0"/>
          <w:numId w:val="27"/>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Skill sharing</w:t>
      </w:r>
    </w:p>
    <w:p w:rsidR="0038173E" w:rsidRPr="00921503" w:rsidRDefault="0038173E" w:rsidP="008E3C39">
      <w:pPr>
        <w:numPr>
          <w:ilvl w:val="0"/>
          <w:numId w:val="27"/>
        </w:numPr>
        <w:ind w:left="641" w:hanging="357"/>
        <w:textAlignment w:val="baseline"/>
        <w:rPr>
          <w:rFonts w:asciiTheme="minorHAnsi" w:hAnsiTheme="minorHAnsi" w:cstheme="minorHAnsi"/>
          <w:lang w:eastAsia="en-GB"/>
        </w:rPr>
      </w:pPr>
      <w:r w:rsidRPr="00921503">
        <w:rPr>
          <w:rFonts w:asciiTheme="minorHAnsi" w:hAnsiTheme="minorHAnsi" w:cstheme="minorHAnsi"/>
          <w:lang w:eastAsia="en-GB"/>
        </w:rPr>
        <w:t xml:space="preserve">Staff work holistically and input into </w:t>
      </w:r>
      <w:r w:rsidR="00D8405D" w:rsidRPr="00921503">
        <w:rPr>
          <w:rFonts w:asciiTheme="minorHAnsi" w:hAnsiTheme="minorHAnsi" w:cstheme="minorHAnsi"/>
          <w:lang w:eastAsia="en-GB"/>
        </w:rPr>
        <w:t>student</w:t>
      </w:r>
      <w:r w:rsidRPr="00921503">
        <w:rPr>
          <w:rFonts w:asciiTheme="minorHAnsi" w:hAnsiTheme="minorHAnsi" w:cstheme="minorHAnsi"/>
          <w:lang w:eastAsia="en-GB"/>
        </w:rPr>
        <w:t>’s home and support families</w:t>
      </w:r>
    </w:p>
    <w:p w:rsidR="0038173E" w:rsidRPr="00921503" w:rsidRDefault="0038173E" w:rsidP="008E3C39">
      <w:pPr>
        <w:numPr>
          <w:ilvl w:val="0"/>
          <w:numId w:val="27"/>
        </w:numPr>
        <w:ind w:left="641" w:hanging="357"/>
        <w:textAlignment w:val="baseline"/>
        <w:rPr>
          <w:rFonts w:asciiTheme="minorHAnsi" w:hAnsiTheme="minorHAnsi" w:cstheme="minorHAnsi"/>
          <w:lang w:eastAsia="en-GB"/>
        </w:rPr>
      </w:pPr>
      <w:r w:rsidRPr="00921503">
        <w:rPr>
          <w:rFonts w:asciiTheme="minorHAnsi" w:hAnsiTheme="minorHAnsi" w:cstheme="minorHAnsi"/>
          <w:lang w:eastAsia="en-GB"/>
        </w:rPr>
        <w:t xml:space="preserve">The provision of an on-site nurse and nursing team facilitates the inclusion of </w:t>
      </w:r>
      <w:r w:rsidR="00D8405D" w:rsidRPr="00921503">
        <w:rPr>
          <w:rFonts w:asciiTheme="minorHAnsi" w:hAnsiTheme="minorHAnsi" w:cstheme="minorHAnsi"/>
          <w:lang w:eastAsia="en-GB"/>
        </w:rPr>
        <w:t>students</w:t>
      </w:r>
      <w:r w:rsidRPr="00921503">
        <w:rPr>
          <w:rFonts w:asciiTheme="minorHAnsi" w:hAnsiTheme="minorHAnsi" w:cstheme="minorHAnsi"/>
          <w:lang w:eastAsia="en-GB"/>
        </w:rPr>
        <w:t xml:space="preserve"> with significant medical needs. These staff maximise </w:t>
      </w:r>
      <w:r w:rsidR="00C335F2" w:rsidRPr="00921503">
        <w:rPr>
          <w:rFonts w:asciiTheme="minorHAnsi" w:hAnsiTheme="minorHAnsi" w:cstheme="minorHAnsi"/>
          <w:lang w:eastAsia="en-GB"/>
        </w:rPr>
        <w:t>student</w:t>
      </w:r>
      <w:r w:rsidRPr="00921503">
        <w:rPr>
          <w:rFonts w:asciiTheme="minorHAnsi" w:hAnsiTheme="minorHAnsi" w:cstheme="minorHAnsi"/>
          <w:lang w:eastAsia="en-GB"/>
        </w:rPr>
        <w:t>’s learning opportunities and work on IEP targets at appropriate times</w:t>
      </w:r>
    </w:p>
    <w:p w:rsidR="00C335F2" w:rsidRPr="00921503" w:rsidRDefault="00C335F2" w:rsidP="0038173E">
      <w:pPr>
        <w:shd w:val="clear" w:color="auto" w:fill="FFFFFF"/>
        <w:spacing w:after="195"/>
        <w:textAlignment w:val="baseline"/>
        <w:outlineLvl w:val="1"/>
        <w:rPr>
          <w:rFonts w:asciiTheme="minorHAnsi" w:hAnsiTheme="minorHAnsi" w:cstheme="minorHAnsi"/>
          <w:b/>
          <w:bCs/>
          <w:spacing w:val="-15"/>
          <w:lang w:eastAsia="en-GB"/>
        </w:rPr>
      </w:pPr>
    </w:p>
    <w:p w:rsidR="0038173E" w:rsidRPr="00921503" w:rsidRDefault="0038173E" w:rsidP="0038173E">
      <w:pPr>
        <w:shd w:val="clear" w:color="auto" w:fill="FFFFFF"/>
        <w:spacing w:after="195"/>
        <w:textAlignment w:val="baseline"/>
        <w:outlineLvl w:val="1"/>
        <w:rPr>
          <w:rFonts w:asciiTheme="minorHAnsi" w:hAnsiTheme="minorHAnsi" w:cstheme="minorHAnsi"/>
          <w:b/>
          <w:bCs/>
          <w:spacing w:val="-15"/>
          <w:lang w:eastAsia="en-GB"/>
        </w:rPr>
      </w:pPr>
      <w:r w:rsidRPr="00921503">
        <w:rPr>
          <w:rFonts w:asciiTheme="minorHAnsi" w:hAnsiTheme="minorHAnsi" w:cstheme="minorHAnsi"/>
          <w:b/>
          <w:bCs/>
          <w:spacing w:val="-15"/>
          <w:lang w:eastAsia="en-GB"/>
        </w:rPr>
        <w:t>Whole school approach</w:t>
      </w:r>
    </w:p>
    <w:p w:rsidR="0038173E" w:rsidRPr="00921503" w:rsidRDefault="00C335F2" w:rsidP="0038173E">
      <w:pPr>
        <w:shd w:val="clear" w:color="auto" w:fill="FFFFFF"/>
        <w:spacing w:after="240"/>
        <w:textAlignment w:val="baseline"/>
        <w:rPr>
          <w:rFonts w:asciiTheme="minorHAnsi" w:hAnsiTheme="minorHAnsi" w:cstheme="minorHAnsi"/>
          <w:lang w:eastAsia="en-GB"/>
        </w:rPr>
      </w:pPr>
      <w:r w:rsidRPr="00921503">
        <w:rPr>
          <w:rFonts w:asciiTheme="minorHAnsi" w:hAnsiTheme="minorHAnsi" w:cstheme="minorHAnsi"/>
          <w:lang w:eastAsia="en-GB"/>
        </w:rPr>
        <w:t>Student</w:t>
      </w:r>
      <w:r w:rsidR="0038173E" w:rsidRPr="00921503">
        <w:rPr>
          <w:rFonts w:asciiTheme="minorHAnsi" w:hAnsiTheme="minorHAnsi" w:cstheme="minorHAnsi"/>
          <w:lang w:eastAsia="en-GB"/>
        </w:rPr>
        <w:t>’s learning is supported by the wider team of staff, students and volunteers in school. They all contribute to the achievement of outstanding learning; they uphold high expectations of pupils and personal expectations as learners themselves within the school.</w:t>
      </w:r>
    </w:p>
    <w:p w:rsidR="0038173E" w:rsidRPr="00921503" w:rsidRDefault="0038173E" w:rsidP="0038173E">
      <w:pPr>
        <w:shd w:val="clear" w:color="auto" w:fill="FFFFFF"/>
        <w:spacing w:after="195"/>
        <w:textAlignment w:val="baseline"/>
        <w:outlineLvl w:val="1"/>
        <w:rPr>
          <w:rFonts w:asciiTheme="minorHAnsi" w:hAnsiTheme="minorHAnsi" w:cstheme="minorHAnsi"/>
          <w:b/>
          <w:bCs/>
          <w:spacing w:val="-15"/>
          <w:lang w:eastAsia="en-GB"/>
        </w:rPr>
      </w:pPr>
      <w:r w:rsidRPr="00921503">
        <w:rPr>
          <w:rFonts w:asciiTheme="minorHAnsi" w:hAnsiTheme="minorHAnsi" w:cstheme="minorHAnsi"/>
          <w:b/>
          <w:bCs/>
          <w:spacing w:val="-15"/>
          <w:lang w:eastAsia="en-GB"/>
        </w:rPr>
        <w:t>Links with families and the wider community</w:t>
      </w:r>
    </w:p>
    <w:p w:rsidR="0038173E" w:rsidRPr="007C1E11" w:rsidRDefault="0038173E" w:rsidP="0038173E">
      <w:pPr>
        <w:shd w:val="clear" w:color="auto" w:fill="FFFFFF"/>
        <w:spacing w:after="240"/>
        <w:textAlignment w:val="baseline"/>
        <w:rPr>
          <w:rFonts w:asciiTheme="minorHAnsi" w:hAnsiTheme="minorHAnsi" w:cstheme="minorHAnsi"/>
          <w:lang w:eastAsia="en-GB"/>
        </w:rPr>
      </w:pPr>
      <w:r w:rsidRPr="00921503">
        <w:rPr>
          <w:rFonts w:asciiTheme="minorHAnsi" w:hAnsiTheme="minorHAnsi" w:cstheme="minorHAnsi"/>
          <w:lang w:eastAsia="en-GB"/>
        </w:rPr>
        <w:t>We are proud of our partnerships within our community and value the contribution that these bring to both our pupils and staff. We have an outward</w:t>
      </w:r>
      <w:r w:rsidRPr="007C1E11">
        <w:rPr>
          <w:rFonts w:asciiTheme="minorHAnsi" w:hAnsiTheme="minorHAnsi" w:cstheme="minorHAnsi"/>
          <w:lang w:eastAsia="en-GB"/>
        </w:rPr>
        <w:t xml:space="preserve"> looking perspective and a long tradition of collaboration which has promoted and enable inclusive opportunities and practices. We maintain a range of inclusive links with a number of local schools These include an arrangements whereby small groups of mainstream pupils join a class for a weekly group session or the support of individual </w:t>
      </w:r>
      <w:r w:rsidR="00D8405D" w:rsidRPr="007C1E11">
        <w:rPr>
          <w:rFonts w:asciiTheme="minorHAnsi" w:hAnsiTheme="minorHAnsi" w:cstheme="minorHAnsi"/>
          <w:lang w:eastAsia="en-GB"/>
        </w:rPr>
        <w:t xml:space="preserve">Heaton </w:t>
      </w:r>
      <w:r w:rsidRPr="007C1E11">
        <w:rPr>
          <w:rFonts w:asciiTheme="minorHAnsi" w:hAnsiTheme="minorHAnsi" w:cstheme="minorHAnsi"/>
          <w:lang w:eastAsia="en-GB"/>
        </w:rPr>
        <w:t>pupils</w:t>
      </w:r>
      <w:r w:rsidR="005C7FA0" w:rsidRPr="007C1E11">
        <w:rPr>
          <w:rFonts w:asciiTheme="minorHAnsi" w:hAnsiTheme="minorHAnsi" w:cstheme="minorHAnsi"/>
          <w:lang w:eastAsia="en-GB"/>
        </w:rPr>
        <w:t xml:space="preserve">. </w:t>
      </w:r>
      <w:r w:rsidRPr="007C1E11">
        <w:rPr>
          <w:rFonts w:asciiTheme="minorHAnsi" w:hAnsiTheme="minorHAnsi" w:cstheme="minorHAnsi"/>
          <w:lang w:eastAsia="en-GB"/>
        </w:rPr>
        <w:t xml:space="preserve">We actively explore local community facilities and activities to enrich our </w:t>
      </w:r>
      <w:r w:rsidR="005C7FA0" w:rsidRPr="007C1E11">
        <w:rPr>
          <w:rFonts w:asciiTheme="minorHAnsi" w:hAnsiTheme="minorHAnsi" w:cstheme="minorHAnsi"/>
          <w:lang w:eastAsia="en-GB"/>
        </w:rPr>
        <w:t>student</w:t>
      </w:r>
      <w:r w:rsidRPr="007C1E11">
        <w:rPr>
          <w:rFonts w:asciiTheme="minorHAnsi" w:hAnsiTheme="minorHAnsi" w:cstheme="minorHAnsi"/>
          <w:lang w:eastAsia="en-GB"/>
        </w:rPr>
        <w:t>’s curricular activities. We continue to develop our links with other schools and our own practice in order to improve teaching and learning over time.</w:t>
      </w:r>
    </w:p>
    <w:p w:rsidR="0038173E" w:rsidRPr="007C1E11" w:rsidRDefault="0038173E" w:rsidP="0038173E">
      <w:pPr>
        <w:shd w:val="clear" w:color="auto" w:fill="FFFFFF"/>
        <w:spacing w:after="240"/>
        <w:textAlignment w:val="baseline"/>
        <w:rPr>
          <w:rFonts w:asciiTheme="minorHAnsi" w:hAnsiTheme="minorHAnsi" w:cstheme="minorHAnsi"/>
          <w:lang w:eastAsia="en-GB"/>
        </w:rPr>
      </w:pPr>
      <w:r w:rsidRPr="007C1E11">
        <w:rPr>
          <w:rFonts w:asciiTheme="minorHAnsi" w:hAnsiTheme="minorHAnsi" w:cstheme="minorHAnsi"/>
          <w:lang w:eastAsia="en-GB"/>
        </w:rPr>
        <w:t>We see parents and carers as the child’s first educators and we aim to work in partnership with parents regularly and in a proactive manner. High levels of communication with parents are maintained by:</w:t>
      </w:r>
    </w:p>
    <w:p w:rsidR="00CD65A3" w:rsidRDefault="00CD65A3" w:rsidP="00CD65A3">
      <w:pPr>
        <w:numPr>
          <w:ilvl w:val="0"/>
          <w:numId w:val="28"/>
        </w:numPr>
        <w:ind w:left="454"/>
        <w:textAlignment w:val="baseline"/>
        <w:rPr>
          <w:rFonts w:asciiTheme="minorHAnsi" w:hAnsiTheme="minorHAnsi" w:cstheme="minorHAnsi"/>
          <w:lang w:eastAsia="en-GB"/>
        </w:rPr>
      </w:pPr>
      <w:r>
        <w:rPr>
          <w:rFonts w:asciiTheme="minorHAnsi" w:hAnsiTheme="minorHAnsi" w:cstheme="minorHAnsi"/>
          <w:lang w:eastAsia="en-GB"/>
        </w:rPr>
        <w:t>Daily contact via Class Dojo</w:t>
      </w:r>
    </w:p>
    <w:p w:rsidR="00924BB1" w:rsidRDefault="00924BB1" w:rsidP="00CD65A3">
      <w:pPr>
        <w:numPr>
          <w:ilvl w:val="0"/>
          <w:numId w:val="28"/>
        </w:numPr>
        <w:ind w:left="454"/>
        <w:textAlignment w:val="baseline"/>
        <w:rPr>
          <w:rFonts w:asciiTheme="minorHAnsi" w:hAnsiTheme="minorHAnsi" w:cstheme="minorHAnsi"/>
          <w:lang w:eastAsia="en-GB"/>
        </w:rPr>
      </w:pPr>
      <w:r>
        <w:rPr>
          <w:rFonts w:asciiTheme="minorHAnsi" w:hAnsiTheme="minorHAnsi" w:cstheme="minorHAnsi"/>
          <w:lang w:eastAsia="en-GB"/>
        </w:rPr>
        <w:t>Sharing progress and learning journeys using Evidence for Learning</w:t>
      </w:r>
    </w:p>
    <w:p w:rsidR="00924BB1" w:rsidRDefault="00924BB1" w:rsidP="00CD65A3">
      <w:pPr>
        <w:numPr>
          <w:ilvl w:val="0"/>
          <w:numId w:val="28"/>
        </w:numPr>
        <w:ind w:left="454"/>
        <w:textAlignment w:val="baseline"/>
        <w:rPr>
          <w:rFonts w:asciiTheme="minorHAnsi" w:hAnsiTheme="minorHAnsi" w:cstheme="minorHAnsi"/>
          <w:lang w:eastAsia="en-GB"/>
        </w:rPr>
      </w:pPr>
      <w:r>
        <w:rPr>
          <w:rFonts w:asciiTheme="minorHAnsi" w:hAnsiTheme="minorHAnsi" w:cstheme="minorHAnsi"/>
          <w:lang w:eastAsia="en-GB"/>
        </w:rPr>
        <w:t>Parent &amp; carer surveys</w:t>
      </w:r>
    </w:p>
    <w:p w:rsidR="0038173E" w:rsidRPr="007C1E11" w:rsidRDefault="0038173E" w:rsidP="00CD65A3">
      <w:pPr>
        <w:numPr>
          <w:ilvl w:val="0"/>
          <w:numId w:val="28"/>
        </w:numPr>
        <w:ind w:left="454"/>
        <w:textAlignment w:val="baseline"/>
        <w:rPr>
          <w:rFonts w:asciiTheme="minorHAnsi" w:hAnsiTheme="minorHAnsi" w:cstheme="minorHAnsi"/>
          <w:lang w:eastAsia="en-GB"/>
        </w:rPr>
      </w:pPr>
      <w:r w:rsidRPr="007C1E11">
        <w:rPr>
          <w:rFonts w:asciiTheme="minorHAnsi" w:hAnsiTheme="minorHAnsi" w:cstheme="minorHAnsi"/>
          <w:lang w:eastAsia="en-GB"/>
        </w:rPr>
        <w:t>Seeking and valuing parents’ /carers thoughts, ideas and contributions about their child’s progress</w:t>
      </w:r>
    </w:p>
    <w:p w:rsidR="0038173E" w:rsidRPr="007C1E11" w:rsidRDefault="0038173E" w:rsidP="00CD65A3">
      <w:pPr>
        <w:numPr>
          <w:ilvl w:val="0"/>
          <w:numId w:val="28"/>
        </w:numPr>
        <w:ind w:left="454"/>
        <w:textAlignment w:val="baseline"/>
        <w:rPr>
          <w:rFonts w:asciiTheme="minorHAnsi" w:hAnsiTheme="minorHAnsi" w:cstheme="minorHAnsi"/>
          <w:lang w:eastAsia="en-GB"/>
        </w:rPr>
      </w:pPr>
      <w:r w:rsidRPr="007C1E11">
        <w:rPr>
          <w:rFonts w:asciiTheme="minorHAnsi" w:hAnsiTheme="minorHAnsi" w:cstheme="minorHAnsi"/>
          <w:lang w:eastAsia="en-GB"/>
        </w:rPr>
        <w:t xml:space="preserve">A variety of methods of communication e.g. </w:t>
      </w:r>
      <w:r w:rsidR="005C7FA0" w:rsidRPr="007C1E11">
        <w:rPr>
          <w:rFonts w:asciiTheme="minorHAnsi" w:hAnsiTheme="minorHAnsi" w:cstheme="minorHAnsi"/>
          <w:lang w:eastAsia="en-GB"/>
        </w:rPr>
        <w:t>class Dojo</w:t>
      </w:r>
      <w:r w:rsidRPr="007C1E11">
        <w:rPr>
          <w:rFonts w:asciiTheme="minorHAnsi" w:hAnsiTheme="minorHAnsi" w:cstheme="minorHAnsi"/>
          <w:lang w:eastAsia="en-GB"/>
        </w:rPr>
        <w:t>, text and email messages, telephone calls, parent meeting, reports</w:t>
      </w:r>
    </w:p>
    <w:p w:rsidR="0038173E" w:rsidRPr="007C1E11" w:rsidRDefault="0038173E" w:rsidP="00CD65A3">
      <w:pPr>
        <w:numPr>
          <w:ilvl w:val="0"/>
          <w:numId w:val="28"/>
        </w:numPr>
        <w:ind w:left="454"/>
        <w:textAlignment w:val="baseline"/>
        <w:rPr>
          <w:rFonts w:asciiTheme="minorHAnsi" w:hAnsiTheme="minorHAnsi" w:cstheme="minorHAnsi"/>
          <w:lang w:eastAsia="en-GB"/>
        </w:rPr>
      </w:pPr>
      <w:r w:rsidRPr="007C1E11">
        <w:rPr>
          <w:rFonts w:asciiTheme="minorHAnsi" w:hAnsiTheme="minorHAnsi" w:cstheme="minorHAnsi"/>
          <w:lang w:eastAsia="en-GB"/>
        </w:rPr>
        <w:t>Parents / carers helping in school on a regular basis</w:t>
      </w:r>
    </w:p>
    <w:p w:rsidR="0038173E" w:rsidRPr="007C1E11" w:rsidRDefault="0038173E" w:rsidP="00CD65A3">
      <w:pPr>
        <w:numPr>
          <w:ilvl w:val="0"/>
          <w:numId w:val="28"/>
        </w:numPr>
        <w:ind w:left="454"/>
        <w:textAlignment w:val="baseline"/>
        <w:rPr>
          <w:rFonts w:asciiTheme="minorHAnsi" w:hAnsiTheme="minorHAnsi" w:cstheme="minorHAnsi"/>
          <w:lang w:eastAsia="en-GB"/>
        </w:rPr>
      </w:pPr>
      <w:r w:rsidRPr="007C1E11">
        <w:rPr>
          <w:rFonts w:asciiTheme="minorHAnsi" w:hAnsiTheme="minorHAnsi" w:cstheme="minorHAnsi"/>
          <w:lang w:eastAsia="en-GB"/>
        </w:rPr>
        <w:t>Families attending a wide range of school events over the year</w:t>
      </w:r>
    </w:p>
    <w:p w:rsidR="0038173E" w:rsidRPr="007C1E11" w:rsidRDefault="0038173E" w:rsidP="00CD65A3">
      <w:pPr>
        <w:numPr>
          <w:ilvl w:val="0"/>
          <w:numId w:val="28"/>
        </w:numPr>
        <w:ind w:left="454"/>
        <w:textAlignment w:val="baseline"/>
        <w:rPr>
          <w:rFonts w:asciiTheme="minorHAnsi" w:hAnsiTheme="minorHAnsi" w:cstheme="minorHAnsi"/>
          <w:lang w:eastAsia="en-GB"/>
        </w:rPr>
      </w:pPr>
      <w:r w:rsidRPr="007C1E11">
        <w:rPr>
          <w:rFonts w:asciiTheme="minorHAnsi" w:hAnsiTheme="minorHAnsi" w:cstheme="minorHAnsi"/>
          <w:lang w:eastAsia="en-GB"/>
        </w:rPr>
        <w:t>A good level of parental representation on the Governing Body Parents / carer support group meeting and parent input to working parties</w:t>
      </w:r>
    </w:p>
    <w:p w:rsidR="0038173E" w:rsidRPr="007C1E11" w:rsidRDefault="0038173E" w:rsidP="00CD65A3">
      <w:pPr>
        <w:numPr>
          <w:ilvl w:val="0"/>
          <w:numId w:val="28"/>
        </w:numPr>
        <w:ind w:left="454"/>
        <w:textAlignment w:val="baseline"/>
        <w:rPr>
          <w:rFonts w:asciiTheme="minorHAnsi" w:hAnsiTheme="minorHAnsi" w:cstheme="minorHAnsi"/>
          <w:lang w:eastAsia="en-GB"/>
        </w:rPr>
      </w:pPr>
      <w:r w:rsidRPr="007C1E11">
        <w:rPr>
          <w:rFonts w:asciiTheme="minorHAnsi" w:hAnsiTheme="minorHAnsi" w:cstheme="minorHAnsi"/>
          <w:lang w:eastAsia="en-GB"/>
        </w:rPr>
        <w:t>A responsive and open policy to addressing any issues which parents may raise</w:t>
      </w:r>
    </w:p>
    <w:p w:rsidR="0038173E" w:rsidRDefault="0038173E" w:rsidP="00CD65A3">
      <w:pPr>
        <w:shd w:val="clear" w:color="auto" w:fill="FFFFFF"/>
        <w:spacing w:after="240"/>
        <w:ind w:left="454"/>
        <w:textAlignment w:val="baseline"/>
        <w:rPr>
          <w:rFonts w:asciiTheme="minorHAnsi" w:hAnsiTheme="minorHAnsi" w:cstheme="minorHAnsi"/>
          <w:lang w:eastAsia="en-GB"/>
        </w:rPr>
      </w:pPr>
      <w:r w:rsidRPr="007C1E11">
        <w:rPr>
          <w:rFonts w:asciiTheme="minorHAnsi" w:hAnsiTheme="minorHAnsi" w:cstheme="minorHAnsi"/>
          <w:lang w:eastAsia="en-GB"/>
        </w:rPr>
        <w:t>We continue to examine our practice in school to ensure that families are enabled to support their child’s learning.</w:t>
      </w:r>
    </w:p>
    <w:p w:rsidR="00A837F8" w:rsidRDefault="00A837F8" w:rsidP="00CD65A3">
      <w:pPr>
        <w:shd w:val="clear" w:color="auto" w:fill="FFFFFF"/>
        <w:spacing w:after="240"/>
        <w:ind w:left="454"/>
        <w:textAlignment w:val="baseline"/>
        <w:rPr>
          <w:rFonts w:asciiTheme="minorHAnsi" w:hAnsiTheme="minorHAnsi" w:cstheme="minorHAnsi"/>
          <w:lang w:eastAsia="en-GB"/>
        </w:rPr>
      </w:pPr>
    </w:p>
    <w:p w:rsidR="00F642BB" w:rsidRPr="007C1E11" w:rsidRDefault="00F642BB" w:rsidP="00CD65A3">
      <w:pPr>
        <w:shd w:val="clear" w:color="auto" w:fill="FFFFFF"/>
        <w:spacing w:after="240"/>
        <w:ind w:left="454"/>
        <w:textAlignment w:val="baseline"/>
        <w:rPr>
          <w:rFonts w:asciiTheme="minorHAnsi" w:hAnsiTheme="minorHAnsi" w:cstheme="minorHAnsi"/>
          <w:lang w:eastAsia="en-GB"/>
        </w:rPr>
      </w:pPr>
    </w:p>
    <w:p w:rsidR="0038173E" w:rsidRPr="00921503" w:rsidRDefault="0038173E" w:rsidP="0038173E">
      <w:pPr>
        <w:shd w:val="clear" w:color="auto" w:fill="FFFFFF"/>
        <w:spacing w:after="195"/>
        <w:textAlignment w:val="baseline"/>
        <w:outlineLvl w:val="1"/>
        <w:rPr>
          <w:rFonts w:asciiTheme="minorHAnsi" w:hAnsiTheme="minorHAnsi" w:cstheme="minorHAnsi"/>
          <w:b/>
          <w:bCs/>
          <w:spacing w:val="-15"/>
          <w:lang w:eastAsia="en-GB"/>
        </w:rPr>
      </w:pPr>
      <w:r w:rsidRPr="00921503">
        <w:rPr>
          <w:rFonts w:asciiTheme="minorHAnsi" w:hAnsiTheme="minorHAnsi" w:cstheme="minorHAnsi"/>
          <w:b/>
          <w:bCs/>
          <w:spacing w:val="-15"/>
          <w:lang w:eastAsia="en-GB"/>
        </w:rPr>
        <w:lastRenderedPageBreak/>
        <w:t>Governors</w:t>
      </w:r>
    </w:p>
    <w:p w:rsidR="0038173E" w:rsidRDefault="0038173E" w:rsidP="0038173E">
      <w:pPr>
        <w:shd w:val="clear" w:color="auto" w:fill="FFFFFF"/>
        <w:spacing w:after="240"/>
        <w:textAlignment w:val="baseline"/>
        <w:rPr>
          <w:rFonts w:asciiTheme="minorHAnsi" w:hAnsiTheme="minorHAnsi" w:cstheme="minorHAnsi"/>
          <w:lang w:eastAsia="en-GB"/>
        </w:rPr>
      </w:pPr>
      <w:r w:rsidRPr="00921503">
        <w:rPr>
          <w:rFonts w:asciiTheme="minorHAnsi" w:hAnsiTheme="minorHAnsi" w:cstheme="minorHAnsi"/>
          <w:lang w:eastAsia="en-GB"/>
        </w:rPr>
        <w:t>Our Governors determine, support, monitor and review the school policies on teaching and learning</w:t>
      </w:r>
      <w:r w:rsidRPr="007C1E11">
        <w:rPr>
          <w:rFonts w:asciiTheme="minorHAnsi" w:hAnsiTheme="minorHAnsi" w:cstheme="minorHAnsi"/>
          <w:lang w:eastAsia="en-GB"/>
        </w:rPr>
        <w:t>.</w:t>
      </w:r>
    </w:p>
    <w:p w:rsidR="00924BB1" w:rsidRPr="007C1E11" w:rsidRDefault="00924BB1" w:rsidP="0038173E">
      <w:pPr>
        <w:shd w:val="clear" w:color="auto" w:fill="FFFFFF"/>
        <w:spacing w:after="240"/>
        <w:textAlignment w:val="baseline"/>
        <w:rPr>
          <w:rFonts w:asciiTheme="minorHAnsi" w:hAnsiTheme="minorHAnsi" w:cstheme="minorHAnsi"/>
          <w:lang w:eastAsia="en-GB"/>
        </w:rPr>
      </w:pPr>
      <w:r>
        <w:rPr>
          <w:rFonts w:asciiTheme="minorHAnsi" w:hAnsiTheme="minorHAnsi" w:cstheme="minorHAnsi"/>
          <w:lang w:eastAsia="en-GB"/>
        </w:rPr>
        <w:t xml:space="preserve">Each </w:t>
      </w:r>
      <w:r w:rsidR="00172855">
        <w:rPr>
          <w:rFonts w:asciiTheme="minorHAnsi" w:hAnsiTheme="minorHAnsi" w:cstheme="minorHAnsi"/>
          <w:lang w:eastAsia="en-GB"/>
        </w:rPr>
        <w:t>member</w:t>
      </w:r>
      <w:r>
        <w:rPr>
          <w:rFonts w:asciiTheme="minorHAnsi" w:hAnsiTheme="minorHAnsi" w:cstheme="minorHAnsi"/>
          <w:lang w:eastAsia="en-GB"/>
        </w:rPr>
        <w:t xml:space="preserve"> of the governing body is linked to specific subjects and hold biannual </w:t>
      </w:r>
      <w:r w:rsidR="00172855">
        <w:rPr>
          <w:rFonts w:asciiTheme="minorHAnsi" w:hAnsiTheme="minorHAnsi" w:cstheme="minorHAnsi"/>
          <w:lang w:eastAsia="en-GB"/>
        </w:rPr>
        <w:t>conversations</w:t>
      </w:r>
      <w:r>
        <w:rPr>
          <w:rFonts w:asciiTheme="minorHAnsi" w:hAnsiTheme="minorHAnsi" w:cstheme="minorHAnsi"/>
          <w:lang w:eastAsia="en-GB"/>
        </w:rPr>
        <w:t xml:space="preserve"> with subject leads and SLT</w:t>
      </w:r>
      <w:r w:rsidR="00172855">
        <w:rPr>
          <w:rFonts w:asciiTheme="minorHAnsi" w:hAnsiTheme="minorHAnsi" w:cstheme="minorHAnsi"/>
          <w:lang w:eastAsia="en-GB"/>
        </w:rPr>
        <w:t xml:space="preserve"> which ensure Governors act as “critical friends” and provide challenge to the whole teaching team.</w:t>
      </w:r>
    </w:p>
    <w:p w:rsidR="0038173E" w:rsidRPr="007C1E11" w:rsidRDefault="0038173E" w:rsidP="00CF3F1D">
      <w:pPr>
        <w:shd w:val="clear" w:color="auto" w:fill="FFFFFF"/>
        <w:textAlignment w:val="baseline"/>
        <w:rPr>
          <w:rFonts w:asciiTheme="minorHAnsi" w:hAnsiTheme="minorHAnsi" w:cstheme="minorHAnsi"/>
          <w:lang w:eastAsia="en-GB"/>
        </w:rPr>
      </w:pPr>
      <w:r w:rsidRPr="007C1E11">
        <w:rPr>
          <w:rFonts w:asciiTheme="minorHAnsi" w:hAnsiTheme="minorHAnsi" w:cstheme="minorHAnsi"/>
          <w:lang w:eastAsia="en-GB"/>
        </w:rPr>
        <w:t>In particular they:</w:t>
      </w:r>
    </w:p>
    <w:p w:rsidR="0038173E" w:rsidRPr="007C1E11" w:rsidRDefault="0038173E" w:rsidP="00CF3F1D">
      <w:pPr>
        <w:numPr>
          <w:ilvl w:val="0"/>
          <w:numId w:val="29"/>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Monitor the effectiveness of teaching and learning strategies in terms of raising pupil attainment</w:t>
      </w:r>
      <w:r w:rsidR="00172855">
        <w:rPr>
          <w:rFonts w:asciiTheme="minorHAnsi" w:hAnsiTheme="minorHAnsi" w:cstheme="minorHAnsi"/>
          <w:lang w:eastAsia="en-GB"/>
        </w:rPr>
        <w:t xml:space="preserve"> in specific subjects</w:t>
      </w:r>
    </w:p>
    <w:p w:rsidR="0038173E" w:rsidRPr="007C1E11" w:rsidRDefault="0038173E" w:rsidP="00CF3F1D">
      <w:pPr>
        <w:numPr>
          <w:ilvl w:val="0"/>
          <w:numId w:val="29"/>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Support teaching and learning by helping to allocate resources effectively</w:t>
      </w:r>
    </w:p>
    <w:p w:rsidR="0038173E" w:rsidRPr="007C1E11" w:rsidRDefault="0038173E" w:rsidP="00CF3F1D">
      <w:pPr>
        <w:numPr>
          <w:ilvl w:val="0"/>
          <w:numId w:val="29"/>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Ensure that school buildings and premises are best used to support successful teaching and learning</w:t>
      </w:r>
    </w:p>
    <w:p w:rsidR="0038173E" w:rsidRPr="007C1E11" w:rsidRDefault="0038173E" w:rsidP="00CF3F1D">
      <w:pPr>
        <w:numPr>
          <w:ilvl w:val="0"/>
          <w:numId w:val="29"/>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Ensure that staff development and appraisal policies promote good quality teaching and learning</w:t>
      </w:r>
    </w:p>
    <w:p w:rsidR="0038173E" w:rsidRDefault="0038173E" w:rsidP="00CF3F1D">
      <w:pPr>
        <w:numPr>
          <w:ilvl w:val="0"/>
          <w:numId w:val="29"/>
        </w:numPr>
        <w:ind w:left="641" w:hanging="357"/>
        <w:textAlignment w:val="baseline"/>
        <w:rPr>
          <w:rFonts w:asciiTheme="minorHAnsi" w:hAnsiTheme="minorHAnsi" w:cstheme="minorHAnsi"/>
          <w:lang w:eastAsia="en-GB"/>
        </w:rPr>
      </w:pPr>
      <w:r w:rsidRPr="007C1E11">
        <w:rPr>
          <w:rFonts w:asciiTheme="minorHAnsi" w:hAnsiTheme="minorHAnsi" w:cstheme="minorHAnsi"/>
          <w:lang w:eastAsia="en-GB"/>
        </w:rPr>
        <w:t xml:space="preserve">Monitor the effectiveness of the teaching and learning policy through the school self-review processes. These include </w:t>
      </w:r>
      <w:r w:rsidR="00172855">
        <w:rPr>
          <w:rFonts w:asciiTheme="minorHAnsi" w:hAnsiTheme="minorHAnsi" w:cstheme="minorHAnsi"/>
          <w:lang w:eastAsia="en-GB"/>
        </w:rPr>
        <w:t xml:space="preserve">the biannual meetings with </w:t>
      </w:r>
      <w:r w:rsidRPr="007C1E11">
        <w:rPr>
          <w:rFonts w:asciiTheme="minorHAnsi" w:hAnsiTheme="minorHAnsi" w:cstheme="minorHAnsi"/>
          <w:lang w:eastAsia="en-GB"/>
        </w:rPr>
        <w:t>subject leaders, the Headteachers termly report as well as the impact of in-service training.</w:t>
      </w:r>
    </w:p>
    <w:p w:rsidR="00CF3F1D" w:rsidRPr="007C1E11" w:rsidRDefault="00CF3F1D" w:rsidP="00CF3F1D">
      <w:pPr>
        <w:ind w:left="641"/>
        <w:textAlignment w:val="baseline"/>
        <w:rPr>
          <w:rFonts w:asciiTheme="minorHAnsi" w:hAnsiTheme="minorHAnsi" w:cstheme="minorHAnsi"/>
          <w:lang w:eastAsia="en-GB"/>
        </w:rPr>
      </w:pPr>
    </w:p>
    <w:p w:rsidR="0038173E" w:rsidRPr="007C1E11" w:rsidRDefault="005C7FA0" w:rsidP="00B55DA1">
      <w:pPr>
        <w:rPr>
          <w:rFonts w:asciiTheme="minorHAnsi" w:hAnsiTheme="minorHAnsi" w:cstheme="minorHAnsi"/>
        </w:rPr>
      </w:pPr>
      <w:r w:rsidRPr="007C1E11">
        <w:rPr>
          <w:rFonts w:asciiTheme="minorHAnsi" w:hAnsiTheme="minorHAnsi" w:cstheme="minorHAnsi"/>
        </w:rPr>
        <w:t>In addition to this document please see the Document Teaching at Heaton School – A guide for Teachers</w:t>
      </w:r>
      <w:r w:rsidR="00CF3F1D">
        <w:rPr>
          <w:rFonts w:asciiTheme="minorHAnsi" w:hAnsiTheme="minorHAnsi" w:cstheme="minorHAnsi"/>
        </w:rPr>
        <w:t>, the curriculum map (below)</w:t>
      </w:r>
      <w:r w:rsidR="00526BCE" w:rsidRPr="007C1E11">
        <w:rPr>
          <w:rFonts w:asciiTheme="minorHAnsi" w:hAnsiTheme="minorHAnsi" w:cstheme="minorHAnsi"/>
        </w:rPr>
        <w:t xml:space="preserve"> and Assessment &amp; Marking Policy</w:t>
      </w:r>
    </w:p>
    <w:p w:rsidR="005C7FA0" w:rsidRPr="007C1E11" w:rsidRDefault="005C7FA0" w:rsidP="00B55DA1">
      <w:pPr>
        <w:rPr>
          <w:rFonts w:asciiTheme="minorHAnsi" w:hAnsiTheme="minorHAnsi" w:cstheme="minorHAnsi"/>
        </w:rPr>
      </w:pPr>
    </w:p>
    <w:p w:rsidR="0038173E" w:rsidRPr="007C1E11" w:rsidRDefault="0038173E" w:rsidP="00B55DA1">
      <w:pPr>
        <w:rPr>
          <w:rFonts w:asciiTheme="minorHAnsi" w:hAnsiTheme="minorHAnsi" w:cstheme="minorHAnsi"/>
        </w:rPr>
      </w:pPr>
    </w:p>
    <w:p w:rsidR="006130BC" w:rsidRDefault="006130BC" w:rsidP="00811200">
      <w:pPr>
        <w:rPr>
          <w:rFonts w:asciiTheme="minorHAnsi" w:hAnsiTheme="minorHAnsi" w:cstheme="minorHAnsi"/>
          <w:b/>
        </w:rPr>
      </w:pPr>
      <w:r>
        <w:rPr>
          <w:rFonts w:asciiTheme="minorHAnsi" w:hAnsiTheme="minorHAnsi" w:cstheme="minorHAnsi"/>
        </w:rPr>
        <w:br w:type="page"/>
      </w:r>
      <w:r w:rsidRPr="00992EA1">
        <w:rPr>
          <w:rFonts w:asciiTheme="minorHAnsi" w:hAnsiTheme="minorHAnsi" w:cstheme="minorHAnsi"/>
          <w:b/>
          <w:sz w:val="28"/>
          <w:szCs w:val="28"/>
        </w:rPr>
        <w:lastRenderedPageBreak/>
        <w:t>Heaton School Curriculum Map</w:t>
      </w:r>
    </w:p>
    <w:p w:rsidR="006130BC" w:rsidRPr="00172855" w:rsidRDefault="006130BC" w:rsidP="006130BC">
      <w:pPr>
        <w:pStyle w:val="Default"/>
        <w:rPr>
          <w:rFonts w:asciiTheme="minorHAnsi" w:hAnsiTheme="minorHAnsi" w:cstheme="minorHAnsi"/>
          <w:b/>
        </w:rPr>
      </w:pPr>
    </w:p>
    <w:p w:rsidR="006130BC" w:rsidRPr="00172855" w:rsidRDefault="006130BC" w:rsidP="006130BC">
      <w:pPr>
        <w:pStyle w:val="Default"/>
        <w:rPr>
          <w:rFonts w:asciiTheme="minorHAnsi" w:hAnsiTheme="minorHAnsi" w:cstheme="minorHAnsi"/>
          <w:b/>
        </w:rPr>
      </w:pPr>
      <w:r w:rsidRPr="00172855">
        <w:rPr>
          <w:rFonts w:asciiTheme="minorHAnsi" w:hAnsiTheme="minorHAnsi" w:cstheme="minorHAnsi"/>
          <w:b/>
        </w:rPr>
        <w:t>Expectations of the curriculum content (Intent)</w:t>
      </w:r>
    </w:p>
    <w:p w:rsidR="006130BC" w:rsidRDefault="006130BC" w:rsidP="006130BC">
      <w:pPr>
        <w:pStyle w:val="Default"/>
        <w:rPr>
          <w:rFonts w:asciiTheme="minorHAnsi" w:hAnsiTheme="minorHAnsi" w:cstheme="minorHAnsi"/>
        </w:rPr>
      </w:pPr>
    </w:p>
    <w:p w:rsidR="00226512" w:rsidRDefault="00226512" w:rsidP="006130BC">
      <w:pPr>
        <w:pStyle w:val="Default"/>
        <w:rPr>
          <w:rFonts w:asciiTheme="minorHAnsi" w:hAnsiTheme="minorHAnsi" w:cstheme="minorHAnsi"/>
        </w:rPr>
      </w:pPr>
      <w:r>
        <w:rPr>
          <w:rFonts w:asciiTheme="minorHAnsi" w:hAnsiTheme="minorHAnsi" w:cstheme="minorHAnsi"/>
        </w:rPr>
        <w:t>Our Intent is for students to – Enjoy, Challenge, Celebrate, Achieve</w:t>
      </w:r>
      <w:r w:rsidR="00921503">
        <w:rPr>
          <w:rFonts w:asciiTheme="minorHAnsi" w:hAnsiTheme="minorHAnsi" w:cstheme="minorHAnsi"/>
        </w:rPr>
        <w:t xml:space="preserve"> at Heaton</w:t>
      </w:r>
    </w:p>
    <w:p w:rsidR="00226512" w:rsidRPr="00172855" w:rsidRDefault="00226512" w:rsidP="006130BC">
      <w:pPr>
        <w:pStyle w:val="Default"/>
        <w:rPr>
          <w:rFonts w:asciiTheme="minorHAnsi" w:hAnsiTheme="minorHAnsi" w:cstheme="minorHAnsi"/>
        </w:rPr>
      </w:pPr>
    </w:p>
    <w:p w:rsidR="006130BC" w:rsidRPr="00172855" w:rsidRDefault="00921503" w:rsidP="006130BC">
      <w:pPr>
        <w:pStyle w:val="Default"/>
        <w:rPr>
          <w:rFonts w:asciiTheme="minorHAnsi" w:hAnsiTheme="minorHAnsi" w:cstheme="minorHAnsi"/>
        </w:rPr>
      </w:pPr>
      <w:r>
        <w:rPr>
          <w:rFonts w:asciiTheme="minorHAnsi" w:hAnsiTheme="minorHAnsi" w:cstheme="minorHAnsi"/>
        </w:rPr>
        <w:t>W</w:t>
      </w:r>
      <w:r w:rsidR="006130BC" w:rsidRPr="00172855">
        <w:rPr>
          <w:rFonts w:asciiTheme="minorHAnsi" w:hAnsiTheme="minorHAnsi" w:cstheme="minorHAnsi"/>
        </w:rPr>
        <w:t xml:space="preserve">e recognise the importance and value of providing a curriculum which is </w:t>
      </w:r>
    </w:p>
    <w:p w:rsidR="006130BC" w:rsidRPr="00172855" w:rsidRDefault="006130BC" w:rsidP="006130BC">
      <w:pPr>
        <w:pStyle w:val="Default"/>
        <w:rPr>
          <w:rFonts w:asciiTheme="minorHAnsi" w:hAnsiTheme="minorHAnsi" w:cstheme="minorHAnsi"/>
        </w:rPr>
      </w:pPr>
    </w:p>
    <w:p w:rsidR="006130BC" w:rsidRPr="00172855" w:rsidRDefault="006130BC" w:rsidP="006130BC">
      <w:pPr>
        <w:pStyle w:val="Default"/>
        <w:numPr>
          <w:ilvl w:val="0"/>
          <w:numId w:val="30"/>
        </w:numPr>
        <w:spacing w:after="83"/>
        <w:rPr>
          <w:rFonts w:asciiTheme="minorHAnsi" w:hAnsiTheme="minorHAnsi" w:cstheme="minorHAnsi"/>
        </w:rPr>
      </w:pPr>
      <w:r w:rsidRPr="00172855">
        <w:rPr>
          <w:rFonts w:asciiTheme="minorHAnsi" w:hAnsiTheme="minorHAnsi" w:cstheme="minorHAnsi"/>
        </w:rPr>
        <w:t xml:space="preserve">Balanced and broadly based to develop the knowledge and skills of pupils as appropriate to their age and stage of development </w:t>
      </w:r>
    </w:p>
    <w:p w:rsidR="006130BC" w:rsidRPr="00172855" w:rsidRDefault="006130BC" w:rsidP="006130BC">
      <w:pPr>
        <w:pStyle w:val="Default"/>
        <w:numPr>
          <w:ilvl w:val="0"/>
          <w:numId w:val="30"/>
        </w:numPr>
        <w:spacing w:after="83"/>
        <w:rPr>
          <w:rFonts w:asciiTheme="minorHAnsi" w:hAnsiTheme="minorHAnsi" w:cstheme="minorHAnsi"/>
        </w:rPr>
      </w:pPr>
      <w:r w:rsidRPr="00172855">
        <w:rPr>
          <w:rFonts w:asciiTheme="minorHAnsi" w:hAnsiTheme="minorHAnsi" w:cstheme="minorHAnsi"/>
        </w:rPr>
        <w:t xml:space="preserve">Prepares pupils for future life </w:t>
      </w:r>
    </w:p>
    <w:p w:rsidR="006130BC" w:rsidRPr="00172855" w:rsidRDefault="006130BC" w:rsidP="006130BC">
      <w:pPr>
        <w:pStyle w:val="Default"/>
        <w:numPr>
          <w:ilvl w:val="0"/>
          <w:numId w:val="30"/>
        </w:numPr>
        <w:spacing w:after="83"/>
        <w:rPr>
          <w:rFonts w:asciiTheme="minorHAnsi" w:hAnsiTheme="minorHAnsi" w:cstheme="minorHAnsi"/>
        </w:rPr>
      </w:pPr>
      <w:r w:rsidRPr="00172855">
        <w:rPr>
          <w:rFonts w:asciiTheme="minorHAnsi" w:hAnsiTheme="minorHAnsi" w:cstheme="minorHAnsi"/>
        </w:rPr>
        <w:t xml:space="preserve">Promotes spiritual, moral, cultural, mental, social and physical development of pupils </w:t>
      </w:r>
    </w:p>
    <w:p w:rsidR="006130BC" w:rsidRPr="00172855" w:rsidRDefault="006130BC" w:rsidP="006130BC">
      <w:pPr>
        <w:pStyle w:val="Default"/>
        <w:numPr>
          <w:ilvl w:val="0"/>
          <w:numId w:val="30"/>
        </w:numPr>
        <w:rPr>
          <w:rFonts w:asciiTheme="minorHAnsi" w:hAnsiTheme="minorHAnsi" w:cstheme="minorHAnsi"/>
        </w:rPr>
      </w:pPr>
      <w:r w:rsidRPr="00172855">
        <w:rPr>
          <w:rFonts w:asciiTheme="minorHAnsi" w:hAnsiTheme="minorHAnsi" w:cstheme="minorHAnsi"/>
        </w:rPr>
        <w:t xml:space="preserve">Promotes independence </w:t>
      </w:r>
    </w:p>
    <w:p w:rsidR="006130BC" w:rsidRPr="00172855" w:rsidRDefault="006130BC" w:rsidP="006130BC">
      <w:pPr>
        <w:pStyle w:val="Default"/>
        <w:numPr>
          <w:ilvl w:val="0"/>
          <w:numId w:val="30"/>
        </w:numPr>
        <w:rPr>
          <w:rFonts w:asciiTheme="minorHAnsi" w:hAnsiTheme="minorHAnsi" w:cstheme="minorHAnsi"/>
        </w:rPr>
      </w:pPr>
      <w:r w:rsidRPr="00172855">
        <w:rPr>
          <w:rFonts w:asciiTheme="minorHAnsi" w:hAnsiTheme="minorHAnsi" w:cstheme="minorHAnsi"/>
        </w:rPr>
        <w:t xml:space="preserve">Accessible and relevant to pupils. </w:t>
      </w:r>
    </w:p>
    <w:p w:rsidR="00DF2CB9" w:rsidRPr="00DF2CB9" w:rsidRDefault="00DF2CB9" w:rsidP="006130BC">
      <w:pPr>
        <w:pStyle w:val="Default"/>
        <w:rPr>
          <w:rFonts w:asciiTheme="minorHAnsi" w:hAnsiTheme="minorHAnsi" w:cstheme="minorHAnsi"/>
          <w:b/>
        </w:rPr>
      </w:pPr>
    </w:p>
    <w:p w:rsidR="006130BC" w:rsidRPr="00172855" w:rsidRDefault="006130BC" w:rsidP="006130BC">
      <w:pPr>
        <w:pStyle w:val="Default"/>
        <w:rPr>
          <w:rFonts w:asciiTheme="minorHAnsi" w:hAnsiTheme="minorHAnsi" w:cstheme="minorHAnsi"/>
        </w:rPr>
      </w:pPr>
      <w:r w:rsidRPr="00172855">
        <w:rPr>
          <w:rFonts w:asciiTheme="minorHAnsi" w:hAnsiTheme="minorHAnsi" w:cstheme="minorHAnsi"/>
        </w:rPr>
        <w:t>The national curriculum forms part of the whole school curriculum: the programmes of study for each subject are followed where they are relevant and accessible. Some parts are not accessible to all pupils attending Heaton School. Our learners who experience multiple/complex needs must benefit from a curriculum which is broader than the National Curriculum, one that is driven by individual pupil need. This has been recognised by the Rochford Review for those learners not engaged in subject specific learning. (</w:t>
      </w:r>
      <w:hyperlink r:id="rId8" w:history="1">
        <w:r w:rsidRPr="00172855">
          <w:rPr>
            <w:rStyle w:val="Hyperlink"/>
            <w:rFonts w:asciiTheme="minorHAnsi" w:hAnsiTheme="minorHAnsi" w:cstheme="minorHAnsi"/>
          </w:rPr>
          <w:t>https://www.gov.uk/government/publications/rochford-review-final-report</w:t>
        </w:r>
      </w:hyperlink>
      <w:r w:rsidRPr="00172855">
        <w:rPr>
          <w:rFonts w:asciiTheme="minorHAnsi" w:hAnsiTheme="minorHAnsi" w:cstheme="minorHAnsi"/>
        </w:rPr>
        <w:t>)</w:t>
      </w:r>
    </w:p>
    <w:p w:rsidR="006130BC" w:rsidRPr="00172855" w:rsidRDefault="006130BC" w:rsidP="006130BC">
      <w:pPr>
        <w:autoSpaceDE w:val="0"/>
        <w:autoSpaceDN w:val="0"/>
        <w:adjustRightInd w:val="0"/>
        <w:rPr>
          <w:rFonts w:asciiTheme="minorHAnsi" w:hAnsiTheme="minorHAnsi" w:cstheme="minorHAnsi"/>
        </w:rPr>
      </w:pPr>
    </w:p>
    <w:p w:rsidR="006130BC" w:rsidRPr="00172855" w:rsidRDefault="006130BC" w:rsidP="006130BC">
      <w:pPr>
        <w:autoSpaceDE w:val="0"/>
        <w:autoSpaceDN w:val="0"/>
        <w:adjustRightInd w:val="0"/>
        <w:rPr>
          <w:rFonts w:asciiTheme="minorHAnsi" w:hAnsiTheme="minorHAnsi" w:cstheme="minorHAnsi"/>
        </w:rPr>
      </w:pPr>
      <w:r w:rsidRPr="00172855">
        <w:rPr>
          <w:rFonts w:asciiTheme="minorHAnsi" w:hAnsiTheme="minorHAnsi" w:cstheme="minorHAnsi"/>
        </w:rPr>
        <w:t>Our provision will address such need to secure breadth, balance and relevance within curriculum experiences. The school uses many aspects of the National Curriculum as the main ‘vehicle’ for learning to enable teachers to design bespoke experiences and target setting to address outcomes identified within EHCP’s and with a focus on preparing for adulthood.(</w:t>
      </w:r>
      <w:hyperlink r:id="rId9" w:history="1">
        <w:r w:rsidRPr="00172855">
          <w:rPr>
            <w:rStyle w:val="Hyperlink"/>
            <w:rFonts w:asciiTheme="minorHAnsi" w:hAnsiTheme="minorHAnsi" w:cstheme="minorHAnsi"/>
          </w:rPr>
          <w:t>https://www.preparingforadulthood.org.uk/</w:t>
        </w:r>
      </w:hyperlink>
      <w:r w:rsidRPr="00172855">
        <w:rPr>
          <w:rFonts w:asciiTheme="minorHAnsi" w:hAnsiTheme="minorHAnsi" w:cstheme="minorHAnsi"/>
        </w:rPr>
        <w:t>)</w:t>
      </w:r>
    </w:p>
    <w:p w:rsidR="006130BC" w:rsidRPr="00172855" w:rsidRDefault="006130BC" w:rsidP="006130BC">
      <w:pPr>
        <w:pStyle w:val="Default"/>
        <w:rPr>
          <w:rFonts w:asciiTheme="minorHAnsi" w:hAnsiTheme="minorHAnsi" w:cstheme="minorHAnsi"/>
        </w:rPr>
      </w:pPr>
    </w:p>
    <w:p w:rsidR="006130BC" w:rsidRPr="00172855" w:rsidRDefault="006130BC" w:rsidP="006130BC">
      <w:pPr>
        <w:pStyle w:val="Default"/>
        <w:rPr>
          <w:rFonts w:asciiTheme="minorHAnsi" w:hAnsiTheme="minorHAnsi" w:cstheme="minorHAnsi"/>
        </w:rPr>
      </w:pPr>
      <w:r w:rsidRPr="00172855">
        <w:rPr>
          <w:rFonts w:asciiTheme="minorHAnsi" w:hAnsiTheme="minorHAnsi" w:cstheme="minorHAnsi"/>
        </w:rPr>
        <w:t xml:space="preserve">The curriculum at Heaton School includes targeted therapy and work on specific areas of development such as social interaction, physical wellbeing, health and independence and a focus on priority areas such as developing communication which is delivered through a “total </w:t>
      </w:r>
      <w:proofErr w:type="gramStart"/>
      <w:r w:rsidRPr="00172855">
        <w:rPr>
          <w:rFonts w:asciiTheme="minorHAnsi" w:hAnsiTheme="minorHAnsi" w:cstheme="minorHAnsi"/>
        </w:rPr>
        <w:t>“ communication</w:t>
      </w:r>
      <w:proofErr w:type="gramEnd"/>
      <w:r w:rsidRPr="00172855">
        <w:rPr>
          <w:rFonts w:asciiTheme="minorHAnsi" w:hAnsiTheme="minorHAnsi" w:cstheme="minorHAnsi"/>
        </w:rPr>
        <w:t xml:space="preserve"> approach across the whole school and through feeder schools. </w:t>
      </w:r>
    </w:p>
    <w:p w:rsidR="006130BC" w:rsidRPr="00172855" w:rsidRDefault="006130BC" w:rsidP="006130BC">
      <w:pPr>
        <w:pStyle w:val="Default"/>
        <w:rPr>
          <w:rFonts w:asciiTheme="minorHAnsi" w:hAnsiTheme="minorHAnsi" w:cstheme="minorHAnsi"/>
        </w:rPr>
      </w:pPr>
    </w:p>
    <w:p w:rsidR="006130BC" w:rsidRPr="00172855" w:rsidRDefault="006130BC" w:rsidP="006130BC">
      <w:pPr>
        <w:pStyle w:val="Default"/>
        <w:rPr>
          <w:rFonts w:asciiTheme="minorHAnsi" w:hAnsiTheme="minorHAnsi" w:cstheme="minorHAnsi"/>
          <w:b/>
        </w:rPr>
      </w:pPr>
      <w:r w:rsidRPr="00172855">
        <w:rPr>
          <w:rFonts w:asciiTheme="minorHAnsi" w:hAnsiTheme="minorHAnsi" w:cstheme="minorHAnsi"/>
        </w:rPr>
        <w:t xml:space="preserve">The curriculum is tailored and flexible to suit the learners at Heaton School, it builds and embeds the knowledge secured at Key Stage 1 &amp; 2 progressing through the key stages while increasingly focusing on functional skills that are appropriate to each individual, and </w:t>
      </w:r>
      <w:r w:rsidRPr="00172855">
        <w:rPr>
          <w:rFonts w:asciiTheme="minorHAnsi" w:hAnsiTheme="minorHAnsi" w:cstheme="minorHAnsi"/>
          <w:b/>
        </w:rPr>
        <w:t>which will enable them to develop as young adults, attend college or supported living / work.</w:t>
      </w:r>
    </w:p>
    <w:p w:rsidR="00921503" w:rsidRDefault="00921503">
      <w:pPr>
        <w:rPr>
          <w:rFonts w:asciiTheme="minorHAnsi" w:eastAsiaTheme="minorHAnsi" w:hAnsiTheme="minorHAnsi" w:cstheme="minorHAnsi"/>
          <w:b/>
          <w:bCs/>
          <w:color w:val="000000"/>
        </w:rPr>
      </w:pPr>
    </w:p>
    <w:p w:rsidR="00921503" w:rsidRDefault="00921503">
      <w:pPr>
        <w:rPr>
          <w:rFonts w:asciiTheme="minorHAnsi" w:eastAsiaTheme="minorHAnsi" w:hAnsiTheme="minorHAnsi" w:cstheme="minorHAnsi"/>
          <w:b/>
          <w:bCs/>
          <w:color w:val="000000"/>
        </w:rPr>
      </w:pPr>
      <w:r>
        <w:rPr>
          <w:rFonts w:asciiTheme="minorHAnsi" w:hAnsiTheme="minorHAnsi" w:cstheme="minorHAnsi"/>
          <w:b/>
          <w:bCs/>
        </w:rPr>
        <w:br w:type="page"/>
      </w:r>
    </w:p>
    <w:p w:rsidR="00D12729" w:rsidRDefault="00DF2CB9" w:rsidP="00B40D2E">
      <w:pPr>
        <w:pStyle w:val="Default"/>
        <w:spacing w:after="120"/>
        <w:rPr>
          <w:rFonts w:asciiTheme="minorHAnsi" w:hAnsiTheme="minorHAnsi" w:cstheme="minorHAnsi"/>
          <w:b/>
          <w:bCs/>
        </w:rPr>
      </w:pPr>
      <w:r w:rsidRPr="00EB0B19">
        <w:rPr>
          <w:rFonts w:asciiTheme="minorHAnsi" w:hAnsiTheme="minorHAnsi" w:cstheme="minorHAnsi"/>
          <w:b/>
          <w:bCs/>
        </w:rPr>
        <w:lastRenderedPageBreak/>
        <w:t>I</w:t>
      </w:r>
      <w:r w:rsidR="006130BC" w:rsidRPr="00EB0B19">
        <w:rPr>
          <w:rFonts w:asciiTheme="minorHAnsi" w:hAnsiTheme="minorHAnsi" w:cstheme="minorHAnsi"/>
          <w:b/>
          <w:bCs/>
        </w:rPr>
        <w:t xml:space="preserve">mplementation </w:t>
      </w:r>
      <w:r w:rsidR="00B40D2E">
        <w:rPr>
          <w:rFonts w:asciiTheme="minorHAnsi" w:hAnsiTheme="minorHAnsi" w:cstheme="minorHAnsi"/>
          <w:b/>
          <w:bCs/>
        </w:rPr>
        <w:t xml:space="preserve">/ </w:t>
      </w:r>
      <w:r w:rsidR="00921503">
        <w:rPr>
          <w:rFonts w:asciiTheme="minorHAnsi" w:hAnsiTheme="minorHAnsi" w:cstheme="minorHAnsi"/>
          <w:b/>
          <w:bCs/>
        </w:rPr>
        <w:t>m</w:t>
      </w:r>
      <w:r w:rsidR="00B40D2E" w:rsidRPr="00172855">
        <w:rPr>
          <w:rFonts w:asciiTheme="minorHAnsi" w:hAnsiTheme="minorHAnsi" w:cstheme="minorHAnsi"/>
          <w:b/>
          <w:bCs/>
        </w:rPr>
        <w:t>anagement and monitoring of the Curriculum</w:t>
      </w:r>
    </w:p>
    <w:p w:rsidR="00921503" w:rsidRDefault="00921503" w:rsidP="00B40D2E">
      <w:pPr>
        <w:pStyle w:val="Default"/>
        <w:spacing w:after="120"/>
        <w:rPr>
          <w:rFonts w:asciiTheme="minorHAnsi" w:hAnsiTheme="minorHAnsi" w:cstheme="minorHAnsi"/>
        </w:rPr>
      </w:pPr>
      <w:r>
        <w:rPr>
          <w:rFonts w:asciiTheme="minorHAnsi" w:hAnsiTheme="minorHAnsi" w:cstheme="minorHAnsi"/>
        </w:rPr>
        <w:t>KS3 Classes are largely taught by the same teacher and teaching team – this impacts transition into school positively and provides a nurturing and consistent environment in which to learn.</w:t>
      </w:r>
    </w:p>
    <w:p w:rsidR="00921503" w:rsidRDefault="00921503" w:rsidP="00B40D2E">
      <w:pPr>
        <w:pStyle w:val="Default"/>
        <w:spacing w:after="120"/>
        <w:rPr>
          <w:rFonts w:asciiTheme="minorHAnsi" w:hAnsiTheme="minorHAnsi" w:cstheme="minorHAnsi"/>
        </w:rPr>
      </w:pPr>
      <w:r>
        <w:rPr>
          <w:rFonts w:asciiTheme="minorHAnsi" w:hAnsiTheme="minorHAnsi" w:cstheme="minorHAnsi"/>
        </w:rPr>
        <w:t>In KS4 and 5 classes will have more regular input from specialist teachers in specific subjects (Including Art, performing Arts, Forest School PE and Music</w:t>
      </w:r>
      <w:proofErr w:type="gramStart"/>
      <w:r>
        <w:rPr>
          <w:rFonts w:asciiTheme="minorHAnsi" w:hAnsiTheme="minorHAnsi" w:cstheme="minorHAnsi"/>
        </w:rPr>
        <w:t>) .</w:t>
      </w:r>
      <w:proofErr w:type="gramEnd"/>
    </w:p>
    <w:p w:rsidR="00B40D2E" w:rsidRPr="00B40D2E" w:rsidRDefault="00921503" w:rsidP="00B40D2E">
      <w:pPr>
        <w:pStyle w:val="Default"/>
        <w:spacing w:after="120"/>
        <w:rPr>
          <w:rFonts w:asciiTheme="minorHAnsi" w:hAnsiTheme="minorHAnsi" w:cstheme="minorHAnsi"/>
          <w:b/>
          <w:bCs/>
        </w:rPr>
      </w:pPr>
      <w:r>
        <w:rPr>
          <w:rFonts w:asciiTheme="minorHAnsi" w:hAnsiTheme="minorHAnsi" w:cstheme="minorHAnsi"/>
        </w:rPr>
        <w:t xml:space="preserve">Subject Leads - </w:t>
      </w:r>
      <w:r w:rsidR="00B40D2E" w:rsidRPr="00172855">
        <w:rPr>
          <w:rFonts w:asciiTheme="minorHAnsi" w:hAnsiTheme="minorHAnsi" w:cstheme="minorHAnsi"/>
        </w:rPr>
        <w:t xml:space="preserve">Each teacher (apart from </w:t>
      </w:r>
      <w:r w:rsidR="00B40D2E">
        <w:rPr>
          <w:rFonts w:asciiTheme="minorHAnsi" w:hAnsiTheme="minorHAnsi" w:cstheme="minorHAnsi"/>
        </w:rPr>
        <w:t>ECT’s</w:t>
      </w:r>
      <w:r w:rsidR="00B40D2E" w:rsidRPr="00172855">
        <w:rPr>
          <w:rFonts w:asciiTheme="minorHAnsi" w:hAnsiTheme="minorHAnsi" w:cstheme="minorHAnsi"/>
        </w:rPr>
        <w:t xml:space="preserve">) are responsible for </w:t>
      </w:r>
      <w:r w:rsidR="00D12729">
        <w:rPr>
          <w:rFonts w:asciiTheme="minorHAnsi" w:hAnsiTheme="minorHAnsi" w:cstheme="minorHAnsi"/>
        </w:rPr>
        <w:t>leading</w:t>
      </w:r>
      <w:r w:rsidR="00B40D2E" w:rsidRPr="00172855">
        <w:rPr>
          <w:rFonts w:asciiTheme="minorHAnsi" w:hAnsiTheme="minorHAnsi" w:cstheme="minorHAnsi"/>
        </w:rPr>
        <w:t xml:space="preserve"> one or more subjects</w:t>
      </w:r>
      <w:r w:rsidR="00B40D2E">
        <w:rPr>
          <w:rFonts w:asciiTheme="minorHAnsi" w:hAnsiTheme="minorHAnsi" w:cstheme="minorHAnsi"/>
        </w:rPr>
        <w:t xml:space="preserve">. </w:t>
      </w:r>
      <w:r w:rsidR="00B40D2E" w:rsidRPr="00172855">
        <w:rPr>
          <w:rFonts w:asciiTheme="minorHAnsi" w:hAnsiTheme="minorHAnsi" w:cstheme="minorHAnsi"/>
        </w:rPr>
        <w:t xml:space="preserve">Leaders may identify developments for their subject </w:t>
      </w:r>
      <w:r w:rsidR="00B40D2E">
        <w:rPr>
          <w:rFonts w:asciiTheme="minorHAnsi" w:hAnsiTheme="minorHAnsi" w:cstheme="minorHAnsi"/>
        </w:rPr>
        <w:t xml:space="preserve">to be part of the overall school development </w:t>
      </w:r>
      <w:r w:rsidR="00B40D2E" w:rsidRPr="00172855">
        <w:rPr>
          <w:rFonts w:asciiTheme="minorHAnsi" w:hAnsiTheme="minorHAnsi" w:cstheme="minorHAnsi"/>
        </w:rPr>
        <w:t xml:space="preserve">Plan in agreement with the Headteacher and SLT. </w:t>
      </w:r>
      <w:r w:rsidR="00B40D2E">
        <w:rPr>
          <w:rFonts w:asciiTheme="minorHAnsi" w:hAnsiTheme="minorHAnsi" w:cstheme="minorHAnsi"/>
        </w:rPr>
        <w:t>All subject leads link to a governor with whom they have 2 biannual conversations to share development, delivery and monitoring of their subject area.</w:t>
      </w:r>
    </w:p>
    <w:p w:rsidR="005039DB" w:rsidRDefault="005039DB" w:rsidP="006130BC">
      <w:pPr>
        <w:pStyle w:val="Default"/>
        <w:spacing w:after="120"/>
        <w:rPr>
          <w:rFonts w:asciiTheme="minorHAnsi" w:hAnsiTheme="minorHAnsi" w:cstheme="minorHAnsi"/>
          <w:b/>
          <w:bCs/>
        </w:rPr>
      </w:pPr>
      <w:r>
        <w:rPr>
          <w:rFonts w:asciiTheme="minorHAnsi" w:hAnsiTheme="minorHAnsi" w:cstheme="minorHAnsi"/>
          <w:bCs/>
        </w:rPr>
        <w:t xml:space="preserve">                   </w:t>
      </w:r>
      <w:r w:rsidR="00921503">
        <w:rPr>
          <w:rFonts w:asciiTheme="minorHAnsi" w:hAnsiTheme="minorHAnsi" w:cstheme="minorHAnsi"/>
          <w:b/>
          <w:bCs/>
        </w:rPr>
        <w:t>Activity</w:t>
      </w:r>
      <w:r w:rsidRPr="005039DB">
        <w:rPr>
          <w:rFonts w:asciiTheme="minorHAnsi" w:hAnsiTheme="minorHAnsi" w:cstheme="minorHAnsi"/>
          <w:b/>
          <w:bCs/>
        </w:rPr>
        <w:tab/>
      </w:r>
      <w:r w:rsidRPr="005039DB">
        <w:rPr>
          <w:rFonts w:asciiTheme="minorHAnsi" w:hAnsiTheme="minorHAnsi" w:cstheme="minorHAnsi"/>
          <w:b/>
          <w:bCs/>
        </w:rPr>
        <w:tab/>
      </w:r>
      <w:r w:rsidRPr="005039DB">
        <w:rPr>
          <w:rFonts w:asciiTheme="minorHAnsi" w:hAnsiTheme="minorHAnsi" w:cstheme="minorHAnsi"/>
          <w:b/>
          <w:bCs/>
        </w:rPr>
        <w:tab/>
      </w:r>
      <w:r w:rsidRPr="005039DB">
        <w:rPr>
          <w:rFonts w:asciiTheme="minorHAnsi" w:hAnsiTheme="minorHAnsi" w:cstheme="minorHAnsi"/>
          <w:b/>
          <w:bCs/>
        </w:rPr>
        <w:tab/>
      </w:r>
      <w:r w:rsidRPr="005039DB">
        <w:rPr>
          <w:rFonts w:asciiTheme="minorHAnsi" w:hAnsiTheme="minorHAnsi" w:cstheme="minorHAnsi"/>
          <w:b/>
          <w:bCs/>
        </w:rPr>
        <w:tab/>
      </w:r>
      <w:r w:rsidRPr="005039DB">
        <w:rPr>
          <w:rFonts w:asciiTheme="minorHAnsi" w:hAnsiTheme="minorHAnsi" w:cstheme="minorHAnsi"/>
          <w:b/>
          <w:bCs/>
        </w:rPr>
        <w:tab/>
      </w:r>
      <w:r>
        <w:rPr>
          <w:rFonts w:asciiTheme="minorHAnsi" w:hAnsiTheme="minorHAnsi" w:cstheme="minorHAnsi"/>
          <w:b/>
          <w:bCs/>
        </w:rPr>
        <w:t xml:space="preserve">Responsibility </w:t>
      </w:r>
      <w:r w:rsidR="00226512">
        <w:rPr>
          <w:rFonts w:asciiTheme="minorHAnsi" w:hAnsiTheme="minorHAnsi" w:cstheme="minorHAnsi"/>
          <w:b/>
          <w:bCs/>
        </w:rPr>
        <w:t>/ Who</w:t>
      </w:r>
      <w:r>
        <w:rPr>
          <w:rFonts w:asciiTheme="minorHAnsi" w:hAnsiTheme="minorHAnsi" w:cstheme="minorHAnsi"/>
          <w:b/>
          <w:bCs/>
        </w:rPr>
        <w:t>?</w:t>
      </w:r>
    </w:p>
    <w:p w:rsidR="00DF2CB9" w:rsidRDefault="005039DB"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81792" behindDoc="0" locked="0" layoutInCell="1" allowOverlap="1">
                <wp:simplePos x="0" y="0"/>
                <wp:positionH relativeFrom="column">
                  <wp:posOffset>2386714</wp:posOffset>
                </wp:positionH>
                <wp:positionV relativeFrom="paragraph">
                  <wp:posOffset>7295</wp:posOffset>
                </wp:positionV>
                <wp:extent cx="808075" cy="2658140"/>
                <wp:effectExtent l="0" t="0" r="11430" b="27940"/>
                <wp:wrapNone/>
                <wp:docPr id="20" name="Right Brace 20"/>
                <wp:cNvGraphicFramePr/>
                <a:graphic xmlns:a="http://schemas.openxmlformats.org/drawingml/2006/main">
                  <a:graphicData uri="http://schemas.microsoft.com/office/word/2010/wordprocessingShape">
                    <wps:wsp>
                      <wps:cNvSpPr/>
                      <wps:spPr>
                        <a:xfrm>
                          <a:off x="0" y="0"/>
                          <a:ext cx="808075" cy="26581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BB5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187.95pt;margin-top:.55pt;width:63.65pt;height:20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" adj="547" strokecolor="#4579b8 [3044]"/>
            </w:pict>
          </mc:Fallback>
        </mc:AlternateContent>
      </w:r>
      <w:r w:rsidR="00DF2CB9">
        <w:rPr>
          <w:rFonts w:asciiTheme="minorHAnsi" w:hAnsiTheme="minorHAnsi" w:cstheme="minorHAnsi"/>
          <w:b/>
          <w:bCs/>
          <w:noProof/>
        </w:rPr>
        <mc:AlternateContent>
          <mc:Choice Requires="wps">
            <w:drawing>
              <wp:anchor distT="0" distB="0" distL="114300" distR="114300" simplePos="0" relativeHeight="251676672" behindDoc="0" locked="0" layoutInCell="1" allowOverlap="1">
                <wp:simplePos x="0" y="0"/>
                <wp:positionH relativeFrom="column">
                  <wp:posOffset>15948</wp:posOffset>
                </wp:positionH>
                <wp:positionV relativeFrom="paragraph">
                  <wp:posOffset>18548</wp:posOffset>
                </wp:positionV>
                <wp:extent cx="1998921" cy="648438"/>
                <wp:effectExtent l="0" t="0" r="20955" b="18415"/>
                <wp:wrapNone/>
                <wp:docPr id="14" name="Rectangle 14"/>
                <wp:cNvGraphicFramePr/>
                <a:graphic xmlns:a="http://schemas.openxmlformats.org/drawingml/2006/main">
                  <a:graphicData uri="http://schemas.microsoft.com/office/word/2010/wordprocessingShape">
                    <wps:wsp>
                      <wps:cNvSpPr/>
                      <wps:spPr>
                        <a:xfrm>
                          <a:off x="0" y="0"/>
                          <a:ext cx="1998921" cy="6484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2CB9" w:rsidRPr="00DF2CB9" w:rsidRDefault="00DF2CB9" w:rsidP="00DF2CB9">
                            <w:pPr>
                              <w:jc w:val="center"/>
                              <w:rPr>
                                <w:rFonts w:asciiTheme="minorHAnsi" w:hAnsiTheme="minorHAnsi" w:cstheme="minorHAnsi"/>
                                <w:lang w:val="en-US"/>
                              </w:rPr>
                            </w:pPr>
                            <w:bookmarkStart w:id="1" w:name="_Hlk149650465"/>
                            <w:bookmarkStart w:id="2" w:name="_Hlk149650466"/>
                            <w:r w:rsidRPr="00DF2CB9">
                              <w:rPr>
                                <w:rFonts w:asciiTheme="minorHAnsi" w:hAnsiTheme="minorHAnsi" w:cstheme="minorHAnsi"/>
                                <w:lang w:val="en-US"/>
                              </w:rPr>
                              <w:t>Subject Policy</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9" style="position:absolute;margin-left:1.25pt;margin-top:1.45pt;width:157.4pt;height:5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" fillcolor="#4f81bd [3204]" strokecolor="#243f60 [1604]" strokeweight="2pt">
                <v:textbox>
                  <w:txbxContent>
                    <w:p w:rsidR="00DF2CB9" w:rsidRPr="00DF2CB9" w:rsidRDefault="00DF2CB9" w:rsidP="00DF2CB9">
                      <w:pPr>
                        <w:jc w:val="center"/>
                        <w:rPr>
                          <w:rFonts w:asciiTheme="minorHAnsi" w:hAnsiTheme="minorHAnsi" w:cstheme="minorHAnsi"/>
                          <w:lang w:val="en-US"/>
                        </w:rPr>
                      </w:pPr>
                      <w:bookmarkStart w:id="3" w:name="_Hlk149650465"/>
                      <w:bookmarkStart w:id="4" w:name="_Hlk149650466"/>
                      <w:r w:rsidRPr="00DF2CB9">
                        <w:rPr>
                          <w:rFonts w:asciiTheme="minorHAnsi" w:hAnsiTheme="minorHAnsi" w:cstheme="minorHAnsi"/>
                          <w:lang w:val="en-US"/>
                        </w:rPr>
                        <w:t>Subject Policy</w:t>
                      </w:r>
                      <w:bookmarkEnd w:id="3"/>
                      <w:bookmarkEnd w:id="4"/>
                    </w:p>
                  </w:txbxContent>
                </v:textbox>
              </v:rect>
            </w:pict>
          </mc:Fallback>
        </mc:AlternateContent>
      </w: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DF2CB9" w:rsidRDefault="005039DB"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83840" behindDoc="0" locked="0" layoutInCell="1" allowOverlap="1" wp14:anchorId="20F42CA9" wp14:editId="52620EB5">
                <wp:simplePos x="0" y="0"/>
                <wp:positionH relativeFrom="margin">
                  <wp:posOffset>3338623</wp:posOffset>
                </wp:positionH>
                <wp:positionV relativeFrom="paragraph">
                  <wp:posOffset>6439</wp:posOffset>
                </wp:positionV>
                <wp:extent cx="2008978" cy="648438"/>
                <wp:effectExtent l="0" t="0" r="10795" b="18415"/>
                <wp:wrapNone/>
                <wp:docPr id="21" name="Rectangle 21"/>
                <wp:cNvGraphicFramePr/>
                <a:graphic xmlns:a="http://schemas.openxmlformats.org/drawingml/2006/main">
                  <a:graphicData uri="http://schemas.microsoft.com/office/word/2010/wordprocessingShape">
                    <wps:wsp>
                      <wps:cNvSpPr/>
                      <wps:spPr>
                        <a:xfrm>
                          <a:off x="0" y="0"/>
                          <a:ext cx="2008978" cy="648438"/>
                        </a:xfrm>
                        <a:prstGeom prst="rect">
                          <a:avLst/>
                        </a:prstGeom>
                        <a:solidFill>
                          <a:srgbClr val="FF0000"/>
                        </a:solidFill>
                        <a:ln w="25400" cap="flat" cmpd="sng" algn="ctr">
                          <a:solidFill>
                            <a:srgbClr val="4F81BD">
                              <a:shade val="50000"/>
                            </a:srgbClr>
                          </a:solidFill>
                          <a:prstDash val="solid"/>
                        </a:ln>
                        <a:effectLst/>
                      </wps:spPr>
                      <wps:txb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Subject Lead and linked governor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2CA9" id="Rectangle 21" o:spid="_x0000_s1040" style="position:absolute;margin-left:262.9pt;margin-top:.5pt;width:158.2pt;height:51.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" fillcolor="red" strokecolor="#385d8a" strokeweight="2pt">
                <v:textbo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Subject Lead and linked governor</w:t>
                      </w:r>
                    </w:p>
                  </w:txbxContent>
                </v:textbox>
                <w10:wrap anchorx="margin"/>
              </v:rect>
            </w:pict>
          </mc:Fallback>
        </mc:AlternateContent>
      </w:r>
      <w:r w:rsidR="00DF2CB9">
        <w:rPr>
          <w:rFonts w:asciiTheme="minorHAnsi" w:hAnsiTheme="minorHAnsi" w:cstheme="minorHAnsi"/>
          <w:b/>
          <w:bCs/>
          <w:noProof/>
        </w:rPr>
        <mc:AlternateContent>
          <mc:Choice Requires="wps">
            <w:drawing>
              <wp:anchor distT="0" distB="0" distL="114300" distR="114300" simplePos="0" relativeHeight="251678720" behindDoc="0" locked="0" layoutInCell="1" allowOverlap="1" wp14:anchorId="31F5E6BE" wp14:editId="41A1C8E3">
                <wp:simplePos x="0" y="0"/>
                <wp:positionH relativeFrom="margin">
                  <wp:align>left</wp:align>
                </wp:positionH>
                <wp:positionV relativeFrom="paragraph">
                  <wp:posOffset>54049</wp:posOffset>
                </wp:positionV>
                <wp:extent cx="2008978" cy="648438"/>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2008978" cy="648438"/>
                        </a:xfrm>
                        <a:prstGeom prst="rect">
                          <a:avLst/>
                        </a:prstGeom>
                        <a:solidFill>
                          <a:srgbClr val="4F81BD"/>
                        </a:solidFill>
                        <a:ln w="25400" cap="flat" cmpd="sng" algn="ctr">
                          <a:solidFill>
                            <a:srgbClr val="4F81BD">
                              <a:shade val="50000"/>
                            </a:srgbClr>
                          </a:solidFill>
                          <a:prstDash val="solid"/>
                        </a:ln>
                        <a:effectLst/>
                      </wps:spPr>
                      <wps:txbx>
                        <w:txbxContent>
                          <w:p w:rsidR="005039DB" w:rsidRDefault="00DF2CB9" w:rsidP="00DF2CB9">
                            <w:pPr>
                              <w:jc w:val="center"/>
                              <w:rPr>
                                <w:rFonts w:asciiTheme="minorHAnsi" w:hAnsiTheme="minorHAnsi" w:cstheme="minorHAnsi"/>
                                <w:color w:val="FFFFFF" w:themeColor="background1"/>
                                <w:lang w:val="en-US"/>
                              </w:rPr>
                            </w:pPr>
                            <w:r w:rsidRPr="00DF2CB9">
                              <w:rPr>
                                <w:rFonts w:asciiTheme="minorHAnsi" w:hAnsiTheme="minorHAnsi" w:cstheme="minorHAnsi"/>
                                <w:color w:val="FFFFFF" w:themeColor="background1"/>
                                <w:lang w:val="en-US"/>
                              </w:rPr>
                              <w:t xml:space="preserve">Rolling </w:t>
                            </w:r>
                            <w:r w:rsidR="005039DB" w:rsidRPr="00DF2CB9">
                              <w:rPr>
                                <w:rFonts w:asciiTheme="minorHAnsi" w:hAnsiTheme="minorHAnsi" w:cstheme="minorHAnsi"/>
                                <w:color w:val="FFFFFF" w:themeColor="background1"/>
                                <w:lang w:val="en-US"/>
                              </w:rPr>
                              <w:t>programme</w:t>
                            </w:r>
                          </w:p>
                          <w:p w:rsidR="00DF2CB9" w:rsidRPr="00DF2CB9" w:rsidRDefault="00DF2CB9" w:rsidP="00DF2CB9">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 xml:space="preserve"> for KS3,4 and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5E6BE" id="Rectangle 15" o:spid="_x0000_s1041" style="position:absolute;margin-left:0;margin-top:4.25pt;width:158.2pt;height:51.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" fillcolor="#4f81bd" strokecolor="#385d8a" strokeweight="2pt">
                <v:textbox>
                  <w:txbxContent>
                    <w:p w:rsidR="005039DB" w:rsidRDefault="00DF2CB9" w:rsidP="00DF2CB9">
                      <w:pPr>
                        <w:jc w:val="center"/>
                        <w:rPr>
                          <w:rFonts w:asciiTheme="minorHAnsi" w:hAnsiTheme="minorHAnsi" w:cstheme="minorHAnsi"/>
                          <w:color w:val="FFFFFF" w:themeColor="background1"/>
                          <w:lang w:val="en-US"/>
                        </w:rPr>
                      </w:pPr>
                      <w:r w:rsidRPr="00DF2CB9">
                        <w:rPr>
                          <w:rFonts w:asciiTheme="minorHAnsi" w:hAnsiTheme="minorHAnsi" w:cstheme="minorHAnsi"/>
                          <w:color w:val="FFFFFF" w:themeColor="background1"/>
                          <w:lang w:val="en-US"/>
                        </w:rPr>
                        <w:t xml:space="preserve">Rolling </w:t>
                      </w:r>
                      <w:r w:rsidR="005039DB" w:rsidRPr="00DF2CB9">
                        <w:rPr>
                          <w:rFonts w:asciiTheme="minorHAnsi" w:hAnsiTheme="minorHAnsi" w:cstheme="minorHAnsi"/>
                          <w:color w:val="FFFFFF" w:themeColor="background1"/>
                          <w:lang w:val="en-US"/>
                        </w:rPr>
                        <w:t>programme</w:t>
                      </w:r>
                    </w:p>
                    <w:p w:rsidR="00DF2CB9" w:rsidRPr="00DF2CB9" w:rsidRDefault="00DF2CB9" w:rsidP="00DF2CB9">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 xml:space="preserve"> for KS3,4 and 5</w:t>
                      </w:r>
                    </w:p>
                  </w:txbxContent>
                </v:textbox>
                <w10:wrap anchorx="margin"/>
              </v:rect>
            </w:pict>
          </mc:Fallback>
        </mc:AlternateContent>
      </w: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80768" behindDoc="0" locked="0" layoutInCell="1" allowOverlap="1" wp14:anchorId="277C6DD3" wp14:editId="6B8E08CC">
                <wp:simplePos x="0" y="0"/>
                <wp:positionH relativeFrom="margin">
                  <wp:align>left</wp:align>
                </wp:positionH>
                <wp:positionV relativeFrom="paragraph">
                  <wp:posOffset>15122</wp:posOffset>
                </wp:positionV>
                <wp:extent cx="2052084" cy="648335"/>
                <wp:effectExtent l="0" t="0" r="24765" b="18415"/>
                <wp:wrapNone/>
                <wp:docPr id="19" name="Rectangle 19"/>
                <wp:cNvGraphicFramePr/>
                <a:graphic xmlns:a="http://schemas.openxmlformats.org/drawingml/2006/main">
                  <a:graphicData uri="http://schemas.microsoft.com/office/word/2010/wordprocessingShape">
                    <wps:wsp>
                      <wps:cNvSpPr/>
                      <wps:spPr>
                        <a:xfrm>
                          <a:off x="0" y="0"/>
                          <a:ext cx="2052084" cy="648335"/>
                        </a:xfrm>
                        <a:prstGeom prst="rect">
                          <a:avLst/>
                        </a:prstGeom>
                        <a:solidFill>
                          <a:srgbClr val="4F81BD"/>
                        </a:solidFill>
                        <a:ln w="25400" cap="flat" cmpd="sng" algn="ctr">
                          <a:solidFill>
                            <a:srgbClr val="4F81BD">
                              <a:shade val="50000"/>
                            </a:srgbClr>
                          </a:solidFill>
                          <a:prstDash val="solid"/>
                        </a:ln>
                        <a:effectLst/>
                      </wps:spPr>
                      <wps:txbx>
                        <w:txbxContent>
                          <w:p w:rsidR="00DF2CB9" w:rsidRPr="00DF2CB9" w:rsidRDefault="00DF2CB9" w:rsidP="00DF2CB9">
                            <w:pPr>
                              <w:jc w:val="center"/>
                              <w:rPr>
                                <w:rFonts w:asciiTheme="minorHAnsi" w:hAnsiTheme="minorHAnsi" w:cstheme="minorHAnsi"/>
                                <w:color w:val="FFFFFF" w:themeColor="background1"/>
                                <w:lang w:val="en-US"/>
                              </w:rPr>
                            </w:pPr>
                            <w:r w:rsidRPr="00DF2CB9">
                              <w:rPr>
                                <w:rFonts w:asciiTheme="minorHAnsi" w:hAnsiTheme="minorHAnsi" w:cstheme="minorHAnsi"/>
                                <w:color w:val="FFFFFF" w:themeColor="background1"/>
                                <w:lang w:val="en-US"/>
                              </w:rPr>
                              <w:t xml:space="preserve">Schemes of 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C6DD3" id="Rectangle 19" o:spid="_x0000_s1042" style="position:absolute;margin-left:0;margin-top:1.2pt;width:161.6pt;height:51.0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" fillcolor="#4f81bd" strokecolor="#385d8a" strokeweight="2pt">
                <v:textbox>
                  <w:txbxContent>
                    <w:p w:rsidR="00DF2CB9" w:rsidRPr="00DF2CB9" w:rsidRDefault="00DF2CB9" w:rsidP="00DF2CB9">
                      <w:pPr>
                        <w:jc w:val="center"/>
                        <w:rPr>
                          <w:rFonts w:asciiTheme="minorHAnsi" w:hAnsiTheme="minorHAnsi" w:cstheme="minorHAnsi"/>
                          <w:color w:val="FFFFFF" w:themeColor="background1"/>
                          <w:lang w:val="en-US"/>
                        </w:rPr>
                      </w:pPr>
                      <w:r w:rsidRPr="00DF2CB9">
                        <w:rPr>
                          <w:rFonts w:asciiTheme="minorHAnsi" w:hAnsiTheme="minorHAnsi" w:cstheme="minorHAnsi"/>
                          <w:color w:val="FFFFFF" w:themeColor="background1"/>
                          <w:lang w:val="en-US"/>
                        </w:rPr>
                        <w:t xml:space="preserve">Schemes of Work </w:t>
                      </w:r>
                    </w:p>
                  </w:txbxContent>
                </v:textbox>
                <w10:wrap anchorx="margin"/>
              </v:rect>
            </w:pict>
          </mc:Fallback>
        </mc:AlternateContent>
      </w: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5039DB" w:rsidRDefault="005039DB"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89984" behindDoc="0" locked="0" layoutInCell="1" allowOverlap="1" wp14:anchorId="02996C10" wp14:editId="52D341BB">
                <wp:simplePos x="0" y="0"/>
                <wp:positionH relativeFrom="column">
                  <wp:posOffset>2248786</wp:posOffset>
                </wp:positionH>
                <wp:positionV relativeFrom="paragraph">
                  <wp:posOffset>178213</wp:posOffset>
                </wp:positionV>
                <wp:extent cx="808075" cy="1499191"/>
                <wp:effectExtent l="0" t="0" r="11430" b="25400"/>
                <wp:wrapNone/>
                <wp:docPr id="24" name="Right Brace 24"/>
                <wp:cNvGraphicFramePr/>
                <a:graphic xmlns:a="http://schemas.openxmlformats.org/drawingml/2006/main">
                  <a:graphicData uri="http://schemas.microsoft.com/office/word/2010/wordprocessingShape">
                    <wps:wsp>
                      <wps:cNvSpPr/>
                      <wps:spPr>
                        <a:xfrm>
                          <a:off x="0" y="0"/>
                          <a:ext cx="808075" cy="1499191"/>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66F37" id="Right Brace 24" o:spid="_x0000_s1026" type="#_x0000_t88" style="position:absolute;margin-left:177.05pt;margin-top:14.05pt;width:63.65pt;height:11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" adj="970" strokecolor="#4a7ebb"/>
            </w:pict>
          </mc:Fallback>
        </mc:AlternateContent>
      </w:r>
      <w:r>
        <w:rPr>
          <w:rFonts w:asciiTheme="minorHAnsi" w:hAnsiTheme="minorHAnsi" w:cstheme="minorHAnsi"/>
          <w:b/>
          <w:bCs/>
          <w:noProof/>
        </w:rPr>
        <mc:AlternateContent>
          <mc:Choice Requires="wps">
            <w:drawing>
              <wp:anchor distT="0" distB="0" distL="114300" distR="114300" simplePos="0" relativeHeight="251685888" behindDoc="0" locked="0" layoutInCell="1" allowOverlap="1" wp14:anchorId="20F42CA9" wp14:editId="52620EB5">
                <wp:simplePos x="0" y="0"/>
                <wp:positionH relativeFrom="margin">
                  <wp:align>left</wp:align>
                </wp:positionH>
                <wp:positionV relativeFrom="paragraph">
                  <wp:posOffset>151056</wp:posOffset>
                </wp:positionV>
                <wp:extent cx="2008978" cy="648438"/>
                <wp:effectExtent l="0" t="0" r="10795" b="18415"/>
                <wp:wrapNone/>
                <wp:docPr id="22" name="Rectangle 22"/>
                <wp:cNvGraphicFramePr/>
                <a:graphic xmlns:a="http://schemas.openxmlformats.org/drawingml/2006/main">
                  <a:graphicData uri="http://schemas.microsoft.com/office/word/2010/wordprocessingShape">
                    <wps:wsp>
                      <wps:cNvSpPr/>
                      <wps:spPr>
                        <a:xfrm>
                          <a:off x="0" y="0"/>
                          <a:ext cx="2008978" cy="648438"/>
                        </a:xfrm>
                        <a:prstGeom prst="rect">
                          <a:avLst/>
                        </a:prstGeom>
                        <a:solidFill>
                          <a:srgbClr val="00B050"/>
                        </a:solidFill>
                        <a:ln w="25400" cap="flat" cmpd="sng" algn="ctr">
                          <a:solidFill>
                            <a:srgbClr val="4F81BD">
                              <a:shade val="50000"/>
                            </a:srgbClr>
                          </a:solidFill>
                          <a:prstDash val="solid"/>
                        </a:ln>
                        <a:effectLst/>
                      </wps:spPr>
                      <wps:txbx>
                        <w:txbxContent>
                          <w:p w:rsidR="005039DB" w:rsidRPr="00DF2CB9" w:rsidRDefault="005039DB" w:rsidP="005039DB">
                            <w:pPr>
                              <w:jc w:val="center"/>
                              <w:rPr>
                                <w:rFonts w:asciiTheme="minorHAnsi" w:hAnsiTheme="minorHAnsi" w:cstheme="minorHAnsi"/>
                                <w:color w:val="FFFFFF" w:themeColor="background1"/>
                                <w:lang w:val="en-US"/>
                              </w:rPr>
                            </w:pPr>
                            <w:r w:rsidRPr="00226512">
                              <w:rPr>
                                <w:rFonts w:asciiTheme="minorHAnsi" w:hAnsiTheme="minorHAnsi" w:cstheme="minorHAnsi"/>
                                <w:color w:val="FFFFFF" w:themeColor="background1"/>
                                <w:lang w:val="en-US"/>
                              </w:rPr>
                              <w:t>Medium term</w:t>
                            </w:r>
                            <w:r>
                              <w:rPr>
                                <w:rFonts w:asciiTheme="minorHAnsi" w:hAnsiTheme="minorHAnsi" w:cstheme="minorHAnsi"/>
                                <w:color w:val="FFFFFF" w:themeColor="background1"/>
                                <w:lang w:val="en-US"/>
                              </w:rPr>
                              <w:t xml:space="preserve"> 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2CA9" id="Rectangle 22" o:spid="_x0000_s1043" style="position:absolute;margin-left:0;margin-top:11.9pt;width:158.2pt;height:51.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" fillcolor="#00b050" strokecolor="#385d8a" strokeweight="2pt">
                <v:textbox>
                  <w:txbxContent>
                    <w:p w:rsidR="005039DB" w:rsidRPr="00DF2CB9" w:rsidRDefault="005039DB" w:rsidP="005039DB">
                      <w:pPr>
                        <w:jc w:val="center"/>
                        <w:rPr>
                          <w:rFonts w:asciiTheme="minorHAnsi" w:hAnsiTheme="minorHAnsi" w:cstheme="minorHAnsi"/>
                          <w:color w:val="FFFFFF" w:themeColor="background1"/>
                          <w:lang w:val="en-US"/>
                        </w:rPr>
                      </w:pPr>
                      <w:r w:rsidRPr="00226512">
                        <w:rPr>
                          <w:rFonts w:asciiTheme="minorHAnsi" w:hAnsiTheme="minorHAnsi" w:cstheme="minorHAnsi"/>
                          <w:color w:val="FFFFFF" w:themeColor="background1"/>
                          <w:lang w:val="en-US"/>
                        </w:rPr>
                        <w:t>Medium term</w:t>
                      </w:r>
                      <w:r>
                        <w:rPr>
                          <w:rFonts w:asciiTheme="minorHAnsi" w:hAnsiTheme="minorHAnsi" w:cstheme="minorHAnsi"/>
                          <w:color w:val="FFFFFF" w:themeColor="background1"/>
                          <w:lang w:val="en-US"/>
                        </w:rPr>
                        <w:t xml:space="preserve"> planning </w:t>
                      </w:r>
                    </w:p>
                  </w:txbxContent>
                </v:textbox>
                <w10:wrap anchorx="margin"/>
              </v:rect>
            </w:pict>
          </mc:Fallback>
        </mc:AlternateContent>
      </w:r>
    </w:p>
    <w:p w:rsidR="005039DB" w:rsidRDefault="005039DB" w:rsidP="006130BC">
      <w:pPr>
        <w:pStyle w:val="Default"/>
        <w:spacing w:after="120"/>
        <w:rPr>
          <w:rFonts w:asciiTheme="minorHAnsi" w:hAnsiTheme="minorHAnsi" w:cstheme="minorHAnsi"/>
          <w:b/>
          <w:bCs/>
        </w:rPr>
      </w:pPr>
    </w:p>
    <w:p w:rsidR="005039DB" w:rsidRDefault="005039DB"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92032" behindDoc="0" locked="0" layoutInCell="1" allowOverlap="1" wp14:anchorId="30B6870B" wp14:editId="65676D16">
                <wp:simplePos x="0" y="0"/>
                <wp:positionH relativeFrom="margin">
                  <wp:posOffset>3264195</wp:posOffset>
                </wp:positionH>
                <wp:positionV relativeFrom="paragraph">
                  <wp:posOffset>116958</wp:posOffset>
                </wp:positionV>
                <wp:extent cx="2008978" cy="648438"/>
                <wp:effectExtent l="0" t="0" r="10795" b="18415"/>
                <wp:wrapNone/>
                <wp:docPr id="25" name="Rectangle 25"/>
                <wp:cNvGraphicFramePr/>
                <a:graphic xmlns:a="http://schemas.openxmlformats.org/drawingml/2006/main">
                  <a:graphicData uri="http://schemas.microsoft.com/office/word/2010/wordprocessingShape">
                    <wps:wsp>
                      <wps:cNvSpPr/>
                      <wps:spPr>
                        <a:xfrm>
                          <a:off x="0" y="0"/>
                          <a:ext cx="2008978" cy="648438"/>
                        </a:xfrm>
                        <a:prstGeom prst="rect">
                          <a:avLst/>
                        </a:prstGeom>
                        <a:solidFill>
                          <a:srgbClr val="FF0000"/>
                        </a:solidFill>
                        <a:ln w="25400" cap="flat" cmpd="sng" algn="ctr">
                          <a:solidFill>
                            <a:srgbClr val="4F81BD">
                              <a:shade val="50000"/>
                            </a:srgbClr>
                          </a:solidFill>
                          <a:prstDash val="solid"/>
                        </a:ln>
                        <a:effectLst/>
                      </wps:spPr>
                      <wps:txb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Class Teacher and HLTA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6870B" id="Rectangle 25" o:spid="_x0000_s1044" style="position:absolute;margin-left:257pt;margin-top:9.2pt;width:158.2pt;height:5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" fillcolor="red" strokecolor="#385d8a" strokeweight="2pt">
                <v:textbo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Class Teacher and HLTA</w:t>
                      </w:r>
                    </w:p>
                  </w:txbxContent>
                </v:textbox>
                <w10:wrap anchorx="margin"/>
              </v:rect>
            </w:pict>
          </mc:Fallback>
        </mc:AlternateContent>
      </w:r>
    </w:p>
    <w:p w:rsidR="005039DB" w:rsidRDefault="005039DB" w:rsidP="006130BC">
      <w:pPr>
        <w:pStyle w:val="Default"/>
        <w:spacing w:after="120"/>
        <w:rPr>
          <w:rFonts w:asciiTheme="minorHAnsi" w:hAnsiTheme="minorHAnsi" w:cstheme="minorHAnsi"/>
          <w:b/>
          <w:bCs/>
        </w:rPr>
      </w:pPr>
    </w:p>
    <w:p w:rsidR="005039DB" w:rsidRDefault="005039DB"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87936" behindDoc="0" locked="0" layoutInCell="1" allowOverlap="1" wp14:anchorId="6574823E" wp14:editId="41B56C4D">
                <wp:simplePos x="0" y="0"/>
                <wp:positionH relativeFrom="margin">
                  <wp:posOffset>0</wp:posOffset>
                </wp:positionH>
                <wp:positionV relativeFrom="paragraph">
                  <wp:posOffset>0</wp:posOffset>
                </wp:positionV>
                <wp:extent cx="2008978" cy="648438"/>
                <wp:effectExtent l="0" t="0" r="10795" b="18415"/>
                <wp:wrapNone/>
                <wp:docPr id="23" name="Rectangle 23"/>
                <wp:cNvGraphicFramePr/>
                <a:graphic xmlns:a="http://schemas.openxmlformats.org/drawingml/2006/main">
                  <a:graphicData uri="http://schemas.microsoft.com/office/word/2010/wordprocessingShape">
                    <wps:wsp>
                      <wps:cNvSpPr/>
                      <wps:spPr>
                        <a:xfrm>
                          <a:off x="0" y="0"/>
                          <a:ext cx="2008978" cy="648438"/>
                        </a:xfrm>
                        <a:prstGeom prst="rect">
                          <a:avLst/>
                        </a:prstGeom>
                        <a:solidFill>
                          <a:srgbClr val="00B050"/>
                        </a:solidFill>
                        <a:ln w="25400" cap="flat" cmpd="sng" algn="ctr">
                          <a:solidFill>
                            <a:srgbClr val="4F81BD">
                              <a:shade val="50000"/>
                            </a:srgbClr>
                          </a:solidFill>
                          <a:prstDash val="solid"/>
                        </a:ln>
                        <a:effectLst/>
                      </wps:spPr>
                      <wps:txb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 xml:space="preserve">Individual Lesson 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4823E" id="Rectangle 23" o:spid="_x0000_s1045" style="position:absolute;margin-left:0;margin-top:0;width:158.2pt;height:51.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" fillcolor="#00b050" strokecolor="#385d8a" strokeweight="2pt">
                <v:textbo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 xml:space="preserve">Individual Lesson planning </w:t>
                      </w:r>
                    </w:p>
                  </w:txbxContent>
                </v:textbox>
                <w10:wrap anchorx="margin"/>
              </v:rect>
            </w:pict>
          </mc:Fallback>
        </mc:AlternateContent>
      </w:r>
    </w:p>
    <w:p w:rsidR="00DF2CB9" w:rsidRDefault="00DF2CB9" w:rsidP="006130BC">
      <w:pPr>
        <w:pStyle w:val="Default"/>
        <w:spacing w:after="120"/>
        <w:rPr>
          <w:rFonts w:asciiTheme="minorHAnsi" w:hAnsiTheme="minorHAnsi" w:cstheme="minorHAnsi"/>
          <w:b/>
          <w:bCs/>
        </w:rPr>
      </w:pPr>
    </w:p>
    <w:p w:rsidR="00DF2CB9" w:rsidRDefault="00DF2CB9" w:rsidP="006130BC">
      <w:pPr>
        <w:pStyle w:val="Default"/>
        <w:spacing w:after="120"/>
        <w:rPr>
          <w:rFonts w:asciiTheme="minorHAnsi" w:hAnsiTheme="minorHAnsi" w:cstheme="minorHAnsi"/>
          <w:b/>
          <w:bCs/>
        </w:rPr>
      </w:pPr>
    </w:p>
    <w:p w:rsidR="00DF2CB9" w:rsidRDefault="005039DB"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96128" behindDoc="0" locked="0" layoutInCell="1" allowOverlap="1" wp14:anchorId="74E54DE0" wp14:editId="1BE989D5">
                <wp:simplePos x="0" y="0"/>
                <wp:positionH relativeFrom="margin">
                  <wp:posOffset>3317358</wp:posOffset>
                </wp:positionH>
                <wp:positionV relativeFrom="paragraph">
                  <wp:posOffset>244504</wp:posOffset>
                </wp:positionV>
                <wp:extent cx="2008978" cy="648438"/>
                <wp:effectExtent l="0" t="0" r="10795" b="18415"/>
                <wp:wrapNone/>
                <wp:docPr id="27" name="Rectangle 27"/>
                <wp:cNvGraphicFramePr/>
                <a:graphic xmlns:a="http://schemas.openxmlformats.org/drawingml/2006/main">
                  <a:graphicData uri="http://schemas.microsoft.com/office/word/2010/wordprocessingShape">
                    <wps:wsp>
                      <wps:cNvSpPr/>
                      <wps:spPr>
                        <a:xfrm>
                          <a:off x="0" y="0"/>
                          <a:ext cx="2008978" cy="648438"/>
                        </a:xfrm>
                        <a:prstGeom prst="rect">
                          <a:avLst/>
                        </a:prstGeom>
                        <a:solidFill>
                          <a:srgbClr val="FF0000"/>
                        </a:solidFill>
                        <a:ln w="25400" cap="flat" cmpd="sng" algn="ctr">
                          <a:solidFill>
                            <a:srgbClr val="4F81BD">
                              <a:shade val="50000"/>
                            </a:srgbClr>
                          </a:solidFill>
                          <a:prstDash val="solid"/>
                        </a:ln>
                        <a:effectLst/>
                      </wps:spPr>
                      <wps:txb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SLT, Subject Lead, Governor and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54DE0" id="Rectangle 27" o:spid="_x0000_s1046" style="position:absolute;margin-left:261.2pt;margin-top:19.25pt;width:158.2pt;height:51.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" fillcolor="red" strokecolor="#385d8a" strokeweight="2pt">
                <v:textbo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SLT, Subject Lead, Governor and Teachers</w:t>
                      </w:r>
                    </w:p>
                  </w:txbxContent>
                </v:textbox>
                <w10:wrap anchorx="margin"/>
              </v:rect>
            </w:pict>
          </mc:Fallback>
        </mc:AlternateContent>
      </w:r>
    </w:p>
    <w:p w:rsidR="005039DB" w:rsidRDefault="00B40D2E" w:rsidP="006130BC">
      <w:pPr>
        <w:pStyle w:val="Default"/>
        <w:spacing w:after="12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97152" behindDoc="0" locked="0" layoutInCell="1" allowOverlap="1">
                <wp:simplePos x="0" y="0"/>
                <wp:positionH relativeFrom="column">
                  <wp:posOffset>2333773</wp:posOffset>
                </wp:positionH>
                <wp:positionV relativeFrom="paragraph">
                  <wp:posOffset>337983</wp:posOffset>
                </wp:positionV>
                <wp:extent cx="648586" cy="0"/>
                <wp:effectExtent l="0" t="76200" r="18415" b="95250"/>
                <wp:wrapNone/>
                <wp:docPr id="29" name="Straight Arrow Connector 29"/>
                <wp:cNvGraphicFramePr/>
                <a:graphic xmlns:a="http://schemas.openxmlformats.org/drawingml/2006/main">
                  <a:graphicData uri="http://schemas.microsoft.com/office/word/2010/wordprocessingShape">
                    <wps:wsp>
                      <wps:cNvCnPr/>
                      <wps:spPr>
                        <a:xfrm>
                          <a:off x="0" y="0"/>
                          <a:ext cx="6485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E2B130" id="_x0000_t32" coordsize="21600,21600" o:spt="32" o:oned="t" path="m,l21600,21600e" filled="f">
                <v:path arrowok="t" fillok="f" o:connecttype="none"/>
                <o:lock v:ext="edit" shapetype="t"/>
              </v:shapetype>
              <v:shape id="Straight Arrow Connector 29" o:spid="_x0000_s1026" type="#_x0000_t32" style="position:absolute;margin-left:183.75pt;margin-top:26.6pt;width:51.0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" strokecolor="#4579b8 [3044]">
                <v:stroke endarrow="block"/>
              </v:shape>
            </w:pict>
          </mc:Fallback>
        </mc:AlternateContent>
      </w:r>
      <w:r w:rsidR="005039DB">
        <w:rPr>
          <w:rFonts w:asciiTheme="minorHAnsi" w:hAnsiTheme="minorHAnsi" w:cstheme="minorHAnsi"/>
          <w:b/>
          <w:bCs/>
          <w:noProof/>
        </w:rPr>
        <mc:AlternateContent>
          <mc:Choice Requires="wps">
            <w:drawing>
              <wp:anchor distT="0" distB="0" distL="114300" distR="114300" simplePos="0" relativeHeight="251694080" behindDoc="0" locked="0" layoutInCell="1" allowOverlap="1" wp14:anchorId="6377B6EA" wp14:editId="02B10CF9">
                <wp:simplePos x="0" y="0"/>
                <wp:positionH relativeFrom="margin">
                  <wp:posOffset>0</wp:posOffset>
                </wp:positionH>
                <wp:positionV relativeFrom="paragraph">
                  <wp:posOffset>0</wp:posOffset>
                </wp:positionV>
                <wp:extent cx="2008978" cy="648438"/>
                <wp:effectExtent l="0" t="0" r="10795" b="18415"/>
                <wp:wrapNone/>
                <wp:docPr id="26" name="Rectangle 26"/>
                <wp:cNvGraphicFramePr/>
                <a:graphic xmlns:a="http://schemas.openxmlformats.org/drawingml/2006/main">
                  <a:graphicData uri="http://schemas.microsoft.com/office/word/2010/wordprocessingShape">
                    <wps:wsp>
                      <wps:cNvSpPr/>
                      <wps:spPr>
                        <a:xfrm>
                          <a:off x="0" y="0"/>
                          <a:ext cx="2008978" cy="648438"/>
                        </a:xfrm>
                        <a:prstGeom prst="rect">
                          <a:avLst/>
                        </a:prstGeom>
                        <a:solidFill>
                          <a:schemeClr val="accent6">
                            <a:lumMod val="75000"/>
                          </a:schemeClr>
                        </a:solidFill>
                        <a:ln w="25400" cap="flat" cmpd="sng" algn="ctr">
                          <a:solidFill>
                            <a:srgbClr val="4F81BD">
                              <a:shade val="50000"/>
                            </a:srgbClr>
                          </a:solidFill>
                          <a:prstDash val="solid"/>
                        </a:ln>
                        <a:effectLst/>
                      </wps:spPr>
                      <wps:txb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 xml:space="preserve">Subject effectiveness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7B6EA" id="Rectangle 26" o:spid="_x0000_s1047" style="position:absolute;margin-left:0;margin-top:0;width:158.2pt;height:51.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" fillcolor="#e36c0a [2409]" strokecolor="#385d8a" strokeweight="2pt">
                <v:textbox>
                  <w:txbxContent>
                    <w:p w:rsidR="005039DB" w:rsidRPr="00DF2CB9" w:rsidRDefault="005039DB" w:rsidP="005039DB">
                      <w:pPr>
                        <w:jc w:val="center"/>
                        <w:rPr>
                          <w:rFonts w:asciiTheme="minorHAnsi" w:hAnsiTheme="minorHAnsi" w:cstheme="minorHAnsi"/>
                          <w:color w:val="FFFFFF" w:themeColor="background1"/>
                          <w:lang w:val="en-US"/>
                        </w:rPr>
                      </w:pPr>
                      <w:r>
                        <w:rPr>
                          <w:rFonts w:asciiTheme="minorHAnsi" w:hAnsiTheme="minorHAnsi" w:cstheme="minorHAnsi"/>
                          <w:color w:val="FFFFFF" w:themeColor="background1"/>
                          <w:lang w:val="en-US"/>
                        </w:rPr>
                        <w:t xml:space="preserve">Subject effectiveness Review </w:t>
                      </w:r>
                    </w:p>
                  </w:txbxContent>
                </v:textbox>
                <w10:wrap anchorx="margin"/>
              </v:rect>
            </w:pict>
          </mc:Fallback>
        </mc:AlternateContent>
      </w:r>
    </w:p>
    <w:p w:rsidR="006130BC" w:rsidRDefault="006130BC" w:rsidP="00921503">
      <w:pPr>
        <w:pStyle w:val="Default"/>
        <w:tabs>
          <w:tab w:val="right" w:pos="9746"/>
        </w:tabs>
        <w:spacing w:after="120"/>
        <w:rPr>
          <w:rFonts w:asciiTheme="minorHAnsi" w:hAnsiTheme="minorHAnsi" w:cstheme="minorHAnsi"/>
          <w:b/>
          <w:bCs/>
        </w:rPr>
      </w:pPr>
      <w:r w:rsidRPr="00172855">
        <w:rPr>
          <w:rFonts w:asciiTheme="minorHAnsi" w:hAnsiTheme="minorHAnsi" w:cstheme="minorHAnsi"/>
          <w:b/>
          <w:bCs/>
        </w:rPr>
        <w:t xml:space="preserve">Curriculum content </w:t>
      </w:r>
      <w:r w:rsidR="00921503">
        <w:rPr>
          <w:rFonts w:asciiTheme="minorHAnsi" w:hAnsiTheme="minorHAnsi" w:cstheme="minorHAnsi"/>
          <w:b/>
          <w:bCs/>
        </w:rPr>
        <w:tab/>
      </w:r>
    </w:p>
    <w:p w:rsidR="00921503" w:rsidRDefault="00921503" w:rsidP="00921503">
      <w:pPr>
        <w:pStyle w:val="Default"/>
        <w:tabs>
          <w:tab w:val="right" w:pos="9746"/>
        </w:tabs>
        <w:spacing w:after="120"/>
        <w:rPr>
          <w:rFonts w:asciiTheme="minorHAnsi" w:hAnsiTheme="minorHAnsi" w:cstheme="minorHAnsi"/>
        </w:rPr>
      </w:pPr>
    </w:p>
    <w:p w:rsidR="00921503" w:rsidRPr="00172855" w:rsidRDefault="00921503" w:rsidP="00921503">
      <w:pPr>
        <w:pStyle w:val="Default"/>
        <w:tabs>
          <w:tab w:val="right" w:pos="9746"/>
        </w:tabs>
        <w:spacing w:after="120"/>
        <w:rPr>
          <w:rFonts w:asciiTheme="minorHAnsi" w:hAnsiTheme="minorHAnsi" w:cstheme="minorHAnsi"/>
        </w:rPr>
      </w:pPr>
    </w:p>
    <w:p w:rsidR="00921503" w:rsidRPr="00172855" w:rsidRDefault="00921503" w:rsidP="00921503">
      <w:pPr>
        <w:pStyle w:val="Default"/>
        <w:rPr>
          <w:rFonts w:asciiTheme="minorHAnsi" w:hAnsiTheme="minorHAnsi" w:cstheme="minorHAnsi"/>
        </w:rPr>
      </w:pPr>
      <w:r w:rsidRPr="00172855">
        <w:rPr>
          <w:rFonts w:asciiTheme="minorHAnsi" w:hAnsiTheme="minorHAnsi" w:cstheme="minorHAnsi"/>
        </w:rPr>
        <w:lastRenderedPageBreak/>
        <w:t xml:space="preserve">Lead teachers take responsibility for; </w:t>
      </w:r>
    </w:p>
    <w:p w:rsidR="00921503" w:rsidRPr="00172855"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Ensuring policies are updated and reviewed </w:t>
      </w:r>
    </w:p>
    <w:p w:rsidR="00921503" w:rsidRPr="00172855"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Creating Rolling Programmes and </w:t>
      </w:r>
      <w:r>
        <w:rPr>
          <w:rFonts w:asciiTheme="minorHAnsi" w:hAnsiTheme="minorHAnsi" w:cstheme="minorHAnsi"/>
        </w:rPr>
        <w:t>Schemes of Work</w:t>
      </w:r>
      <w:r w:rsidRPr="00172855">
        <w:rPr>
          <w:rFonts w:asciiTheme="minorHAnsi" w:hAnsiTheme="minorHAnsi" w:cstheme="minorHAnsi"/>
        </w:rPr>
        <w:t xml:space="preserve"> for class teachers </w:t>
      </w:r>
    </w:p>
    <w:p w:rsidR="00921503" w:rsidRPr="00172855"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Monitoring delivery through learning walks, meetings and questionnaires</w:t>
      </w:r>
    </w:p>
    <w:p w:rsidR="00921503" w:rsidRPr="00172855"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Moderation of assessment</w:t>
      </w:r>
      <w:r>
        <w:rPr>
          <w:rFonts w:asciiTheme="minorHAnsi" w:hAnsiTheme="minorHAnsi" w:cstheme="minorHAnsi"/>
        </w:rPr>
        <w:t xml:space="preserve"> using Insights for learning.</w:t>
      </w:r>
    </w:p>
    <w:p w:rsidR="00921503" w:rsidRPr="00172855"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Ensuring appropriate recording systems are in place and used by teachers </w:t>
      </w:r>
    </w:p>
    <w:p w:rsidR="00921503" w:rsidRPr="00172855"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Providing support for colleagues and arranging training as appropriate. </w:t>
      </w:r>
    </w:p>
    <w:p w:rsidR="00921503" w:rsidRDefault="00921503" w:rsidP="00921503">
      <w:pPr>
        <w:pStyle w:val="Default"/>
        <w:numPr>
          <w:ilvl w:val="0"/>
          <w:numId w:val="30"/>
        </w:numPr>
        <w:spacing w:after="35"/>
        <w:rPr>
          <w:rFonts w:asciiTheme="minorHAnsi" w:hAnsiTheme="minorHAnsi" w:cstheme="minorHAnsi"/>
        </w:rPr>
      </w:pPr>
      <w:r w:rsidRPr="00172855">
        <w:rPr>
          <w:rFonts w:asciiTheme="minorHAnsi" w:hAnsiTheme="minorHAnsi" w:cstheme="minorHAnsi"/>
        </w:rPr>
        <w:t>Ensuring resources are appropriate and available.</w:t>
      </w:r>
    </w:p>
    <w:tbl>
      <w:tblPr>
        <w:tblW w:w="9706" w:type="dxa"/>
        <w:tblInd w:w="-108" w:type="dxa"/>
        <w:tblBorders>
          <w:top w:val="nil"/>
          <w:left w:val="nil"/>
          <w:bottom w:val="nil"/>
          <w:right w:val="nil"/>
        </w:tblBorders>
        <w:tblLayout w:type="fixed"/>
        <w:tblLook w:val="0000" w:firstRow="0" w:lastRow="0" w:firstColumn="0" w:lastColumn="0" w:noHBand="0" w:noVBand="0"/>
      </w:tblPr>
      <w:tblGrid>
        <w:gridCol w:w="9706"/>
      </w:tblGrid>
      <w:tr w:rsidR="006130BC" w:rsidRPr="00172855" w:rsidTr="00616BB6">
        <w:trPr>
          <w:trHeight w:val="1605"/>
        </w:trPr>
        <w:tc>
          <w:tcPr>
            <w:tcW w:w="9706" w:type="dxa"/>
          </w:tcPr>
          <w:p w:rsidR="00921503" w:rsidRDefault="00921503" w:rsidP="00616BB6">
            <w:pPr>
              <w:pStyle w:val="Default"/>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921503" w:rsidRPr="00921503" w:rsidRDefault="00921503" w:rsidP="00616BB6">
            <w:pPr>
              <w:pStyle w:val="Default"/>
              <w:rPr>
                <w:rFonts w:asciiTheme="minorHAnsi" w:hAnsiTheme="minorHAnsi" w:cstheme="minorHAnsi"/>
                <w:b/>
              </w:rPr>
            </w:pPr>
            <w:r w:rsidRPr="00921503">
              <w:rPr>
                <w:rFonts w:asciiTheme="minorHAnsi" w:hAnsiTheme="minorHAnsi" w:cstheme="minorHAnsi"/>
                <w:b/>
              </w:rPr>
              <w:t>Curriculum</w:t>
            </w:r>
          </w:p>
          <w:p w:rsidR="006130BC" w:rsidRPr="00172855" w:rsidRDefault="006130BC" w:rsidP="00616BB6">
            <w:pPr>
              <w:pStyle w:val="Default"/>
              <w:rPr>
                <w:rFonts w:asciiTheme="minorHAnsi" w:hAnsiTheme="minorHAnsi" w:cstheme="minorHAnsi"/>
              </w:rPr>
            </w:pPr>
            <w:r w:rsidRPr="00172855">
              <w:rPr>
                <w:rFonts w:asciiTheme="minorHAnsi" w:hAnsiTheme="minorHAnsi" w:cstheme="minorHAnsi"/>
              </w:rPr>
              <w:t xml:space="preserve">Rolling programmes of study ensure coverage in all Key Stages and have been designed based on the National Curriculum in KS 3 &amp; 4. KS5 follow a continuation of these programmes based around Preparation for Adulthood and functional skills </w:t>
            </w:r>
            <w:r w:rsidR="00D94F8E">
              <w:rPr>
                <w:rFonts w:asciiTheme="minorHAnsi" w:hAnsiTheme="minorHAnsi" w:cstheme="minorHAnsi"/>
              </w:rPr>
              <w:t xml:space="preserve">including the </w:t>
            </w:r>
            <w:r w:rsidRPr="00172855">
              <w:rPr>
                <w:rFonts w:asciiTheme="minorHAnsi" w:hAnsiTheme="minorHAnsi" w:cstheme="minorHAnsi"/>
              </w:rPr>
              <w:t>Duke of Edinburgh award scheme. Opportunities to deliver strands of subjects such as Maths, English, Communication, Computing and PSHE are incorporated into every lesson where possible.</w:t>
            </w:r>
          </w:p>
          <w:p w:rsidR="006130BC" w:rsidRPr="00172855" w:rsidRDefault="006130BC" w:rsidP="00616BB6">
            <w:pPr>
              <w:pStyle w:val="Default"/>
              <w:rPr>
                <w:rFonts w:asciiTheme="minorHAnsi" w:hAnsiTheme="minorHAnsi" w:cstheme="minorHAnsi"/>
              </w:rPr>
            </w:pPr>
          </w:p>
        </w:tc>
      </w:tr>
    </w:tbl>
    <w:p w:rsidR="006130BC" w:rsidRPr="00172855" w:rsidRDefault="006130BC" w:rsidP="006130BC">
      <w:pPr>
        <w:pStyle w:val="Default"/>
        <w:rPr>
          <w:rFonts w:asciiTheme="minorHAnsi" w:hAnsiTheme="minorHAnsi" w:cstheme="minorHAnsi"/>
        </w:rPr>
      </w:pPr>
    </w:p>
    <w:tbl>
      <w:tblPr>
        <w:tblStyle w:val="TableGrid"/>
        <w:tblW w:w="9072" w:type="dxa"/>
        <w:tblInd w:w="137" w:type="dxa"/>
        <w:tblLook w:val="04A0" w:firstRow="1" w:lastRow="0" w:firstColumn="1" w:lastColumn="0" w:noHBand="0" w:noVBand="1"/>
      </w:tblPr>
      <w:tblGrid>
        <w:gridCol w:w="2977"/>
        <w:gridCol w:w="6095"/>
      </w:tblGrid>
      <w:tr w:rsidR="006130BC" w:rsidRPr="00172855" w:rsidTr="00616BB6">
        <w:tc>
          <w:tcPr>
            <w:tcW w:w="2977" w:type="dxa"/>
          </w:tcPr>
          <w:p w:rsidR="006130BC" w:rsidRPr="00172855" w:rsidRDefault="006130BC" w:rsidP="00616BB6">
            <w:pPr>
              <w:pStyle w:val="Default"/>
              <w:rPr>
                <w:rFonts w:asciiTheme="minorHAnsi" w:hAnsiTheme="minorHAnsi" w:cstheme="minorHAnsi"/>
              </w:rPr>
            </w:pPr>
            <w:r w:rsidRPr="00172855">
              <w:rPr>
                <w:rFonts w:asciiTheme="minorHAnsi" w:hAnsiTheme="minorHAnsi" w:cstheme="minorHAnsi"/>
                <w:b/>
                <w:bCs/>
              </w:rPr>
              <w:t xml:space="preserve">Core subjects: </w:t>
            </w:r>
          </w:p>
          <w:p w:rsidR="006130BC" w:rsidRPr="00172855" w:rsidRDefault="006130BC" w:rsidP="00616BB6">
            <w:pPr>
              <w:pStyle w:val="Default"/>
              <w:ind w:left="720"/>
              <w:rPr>
                <w:rFonts w:asciiTheme="minorHAnsi" w:hAnsiTheme="minorHAnsi" w:cstheme="minorHAnsi"/>
              </w:rPr>
            </w:pPr>
          </w:p>
        </w:tc>
        <w:tc>
          <w:tcPr>
            <w:tcW w:w="6095" w:type="dxa"/>
          </w:tcPr>
          <w:p w:rsidR="006130BC" w:rsidRPr="00920BB1" w:rsidRDefault="006130BC" w:rsidP="00616BB6">
            <w:pPr>
              <w:pStyle w:val="Default"/>
              <w:rPr>
                <w:rFonts w:asciiTheme="minorHAnsi" w:hAnsiTheme="minorHAnsi" w:cstheme="minorHAnsi"/>
                <w:color w:val="FF0000"/>
              </w:rPr>
            </w:pPr>
            <w:r w:rsidRPr="00920BB1">
              <w:rPr>
                <w:rFonts w:asciiTheme="minorHAnsi" w:hAnsiTheme="minorHAnsi" w:cstheme="minorHAnsi"/>
                <w:b/>
                <w:bCs/>
                <w:color w:val="FF0000"/>
              </w:rPr>
              <w:t xml:space="preserve">Foundation subjects: </w:t>
            </w:r>
          </w:p>
          <w:p w:rsidR="006130BC" w:rsidRPr="00172855" w:rsidRDefault="006130BC" w:rsidP="00616BB6">
            <w:pPr>
              <w:pStyle w:val="Default"/>
              <w:rPr>
                <w:rFonts w:asciiTheme="minorHAnsi" w:hAnsiTheme="minorHAnsi" w:cstheme="minorHAnsi"/>
              </w:rPr>
            </w:pPr>
          </w:p>
        </w:tc>
      </w:tr>
      <w:tr w:rsidR="006130BC" w:rsidRPr="00172855" w:rsidTr="00616BB6">
        <w:tc>
          <w:tcPr>
            <w:tcW w:w="2977" w:type="dxa"/>
          </w:tcPr>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English </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Mathematics </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Science </w:t>
            </w:r>
          </w:p>
          <w:p w:rsidR="006130BC" w:rsidRPr="00172855" w:rsidRDefault="006130BC" w:rsidP="00616BB6">
            <w:pPr>
              <w:pStyle w:val="Default"/>
              <w:rPr>
                <w:rFonts w:asciiTheme="minorHAnsi" w:hAnsiTheme="minorHAnsi" w:cstheme="minorHAnsi"/>
              </w:rPr>
            </w:pPr>
          </w:p>
        </w:tc>
        <w:tc>
          <w:tcPr>
            <w:tcW w:w="6095" w:type="dxa"/>
          </w:tcPr>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Music </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Computing </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Physical Education </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Art and Design</w:t>
            </w:r>
          </w:p>
          <w:p w:rsidR="006130BC" w:rsidRDefault="00EB0B19" w:rsidP="006130BC">
            <w:pPr>
              <w:pStyle w:val="Default"/>
              <w:numPr>
                <w:ilvl w:val="0"/>
                <w:numId w:val="31"/>
              </w:numPr>
              <w:rPr>
                <w:rFonts w:asciiTheme="minorHAnsi" w:hAnsiTheme="minorHAnsi" w:cstheme="minorHAnsi"/>
              </w:rPr>
            </w:pPr>
            <w:r>
              <w:rPr>
                <w:rFonts w:asciiTheme="minorHAnsi" w:hAnsiTheme="minorHAnsi" w:cstheme="minorHAnsi"/>
              </w:rPr>
              <w:t xml:space="preserve">Humanities </w:t>
            </w:r>
          </w:p>
          <w:p w:rsidR="00EB0B19" w:rsidRPr="00172855" w:rsidRDefault="00EB0B19" w:rsidP="006130BC">
            <w:pPr>
              <w:pStyle w:val="Default"/>
              <w:numPr>
                <w:ilvl w:val="0"/>
                <w:numId w:val="31"/>
              </w:numPr>
              <w:rPr>
                <w:rFonts w:asciiTheme="minorHAnsi" w:hAnsiTheme="minorHAnsi" w:cstheme="minorHAnsi"/>
              </w:rPr>
            </w:pPr>
            <w:r>
              <w:rPr>
                <w:rFonts w:asciiTheme="minorHAnsi" w:hAnsiTheme="minorHAnsi" w:cstheme="minorHAnsi"/>
              </w:rPr>
              <w:t>Community</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Forest Schools</w:t>
            </w:r>
          </w:p>
          <w:p w:rsidR="006130BC" w:rsidRPr="00EB0B19" w:rsidRDefault="006130BC" w:rsidP="00EB0B19">
            <w:pPr>
              <w:pStyle w:val="Default"/>
              <w:numPr>
                <w:ilvl w:val="0"/>
                <w:numId w:val="31"/>
              </w:numPr>
              <w:rPr>
                <w:rFonts w:asciiTheme="minorHAnsi" w:hAnsiTheme="minorHAnsi" w:cstheme="minorHAnsi"/>
              </w:rPr>
            </w:pPr>
            <w:r w:rsidRPr="00172855">
              <w:rPr>
                <w:rFonts w:asciiTheme="minorHAnsi" w:hAnsiTheme="minorHAnsi" w:cstheme="minorHAnsi"/>
              </w:rPr>
              <w:t>Performing Arts</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Personal, Social, Health and Economic education (PSHE) </w:t>
            </w:r>
          </w:p>
          <w:p w:rsidR="006130BC" w:rsidRPr="00172855" w:rsidRDefault="006130BC" w:rsidP="006130BC">
            <w:pPr>
              <w:pStyle w:val="Default"/>
              <w:numPr>
                <w:ilvl w:val="0"/>
                <w:numId w:val="31"/>
              </w:numPr>
              <w:rPr>
                <w:rFonts w:asciiTheme="minorHAnsi" w:hAnsiTheme="minorHAnsi" w:cstheme="minorHAnsi"/>
              </w:rPr>
            </w:pPr>
            <w:r w:rsidRPr="00172855">
              <w:rPr>
                <w:rFonts w:asciiTheme="minorHAnsi" w:hAnsiTheme="minorHAnsi" w:cstheme="minorHAnsi"/>
              </w:rPr>
              <w:t xml:space="preserve">Religious Education – is incorporated via daily Assemblies and RE themed days. </w:t>
            </w:r>
          </w:p>
          <w:p w:rsidR="006130BC" w:rsidRPr="00172855" w:rsidRDefault="006130BC" w:rsidP="00616BB6">
            <w:pPr>
              <w:pStyle w:val="Default"/>
              <w:rPr>
                <w:rFonts w:asciiTheme="minorHAnsi" w:hAnsiTheme="minorHAnsi" w:cstheme="minorHAnsi"/>
              </w:rPr>
            </w:pPr>
          </w:p>
        </w:tc>
      </w:tr>
    </w:tbl>
    <w:p w:rsidR="006130BC" w:rsidRPr="00172855" w:rsidRDefault="006130BC" w:rsidP="006130BC">
      <w:pPr>
        <w:pStyle w:val="Default"/>
        <w:rPr>
          <w:rFonts w:asciiTheme="minorHAnsi" w:hAnsiTheme="minorHAnsi" w:cstheme="minorHAnsi"/>
          <w:b/>
          <w:bCs/>
        </w:rPr>
      </w:pPr>
    </w:p>
    <w:p w:rsidR="006130BC" w:rsidRPr="00172855" w:rsidRDefault="006130BC" w:rsidP="006130BC">
      <w:pPr>
        <w:pStyle w:val="Default"/>
        <w:rPr>
          <w:rFonts w:asciiTheme="minorHAnsi" w:hAnsiTheme="minorHAnsi" w:cstheme="minorHAnsi"/>
        </w:rPr>
      </w:pPr>
      <w:r w:rsidRPr="00172855">
        <w:rPr>
          <w:rFonts w:asciiTheme="minorHAnsi" w:hAnsiTheme="minorHAnsi" w:cstheme="minorHAnsi"/>
          <w:b/>
          <w:bCs/>
        </w:rPr>
        <w:t xml:space="preserve">Rolling Programmes of study  </w:t>
      </w:r>
    </w:p>
    <w:p w:rsidR="006130BC" w:rsidRDefault="006130BC" w:rsidP="006130BC">
      <w:pPr>
        <w:pStyle w:val="Default"/>
        <w:rPr>
          <w:rFonts w:asciiTheme="minorHAnsi" w:hAnsiTheme="minorHAnsi" w:cstheme="minorHAnsi"/>
        </w:rPr>
      </w:pPr>
      <w:r w:rsidRPr="00172855">
        <w:rPr>
          <w:rFonts w:asciiTheme="minorHAnsi" w:hAnsiTheme="minorHAnsi" w:cstheme="minorHAnsi"/>
        </w:rPr>
        <w:t xml:space="preserve">At Heaton School pupils </w:t>
      </w:r>
      <w:r w:rsidR="00D94F8E">
        <w:rPr>
          <w:rFonts w:asciiTheme="minorHAnsi" w:hAnsiTheme="minorHAnsi" w:cstheme="minorHAnsi"/>
        </w:rPr>
        <w:t xml:space="preserve">who follow the both pathways </w:t>
      </w:r>
      <w:r w:rsidRPr="00172855">
        <w:rPr>
          <w:rFonts w:asciiTheme="minorHAnsi" w:hAnsiTheme="minorHAnsi" w:cstheme="minorHAnsi"/>
        </w:rPr>
        <w:t xml:space="preserve">are based in classes arranged both by need and by age: </w:t>
      </w:r>
      <w:proofErr w:type="gramStart"/>
      <w:r w:rsidRPr="00172855">
        <w:rPr>
          <w:rFonts w:asciiTheme="minorHAnsi" w:hAnsiTheme="minorHAnsi" w:cstheme="minorHAnsi"/>
        </w:rPr>
        <w:t>therefore</w:t>
      </w:r>
      <w:proofErr w:type="gramEnd"/>
      <w:r w:rsidRPr="00172855">
        <w:rPr>
          <w:rFonts w:asciiTheme="minorHAnsi" w:hAnsiTheme="minorHAnsi" w:cstheme="minorHAnsi"/>
        </w:rPr>
        <w:t xml:space="preserve"> classes have pupils in a range of National Curriculum Year groups. A rolling programme cycle is used to support planning to ensure breadth of curriculum cover. Programmes show progression and challenge that builds as students’ progress through school and prepares for the next stage in each individuals development (College or Supported Living / Work).</w:t>
      </w:r>
    </w:p>
    <w:p w:rsidR="00D94F8E" w:rsidRDefault="00D94F8E" w:rsidP="006130BC">
      <w:pPr>
        <w:pStyle w:val="Default"/>
        <w:rPr>
          <w:rFonts w:asciiTheme="minorHAnsi" w:hAnsiTheme="minorHAnsi" w:cstheme="minorHAnsi"/>
        </w:rPr>
      </w:pPr>
    </w:p>
    <w:p w:rsidR="00D94F8E" w:rsidRPr="00D94F8E" w:rsidRDefault="00D94F8E" w:rsidP="006130BC">
      <w:pPr>
        <w:pStyle w:val="Default"/>
        <w:rPr>
          <w:rFonts w:asciiTheme="minorHAnsi" w:hAnsiTheme="minorHAnsi" w:cstheme="minorHAnsi"/>
          <w:b/>
        </w:rPr>
      </w:pPr>
      <w:r w:rsidRPr="00D94F8E">
        <w:rPr>
          <w:rFonts w:asciiTheme="minorHAnsi" w:hAnsiTheme="minorHAnsi" w:cstheme="minorHAnsi"/>
          <w:b/>
        </w:rPr>
        <w:t xml:space="preserve">Core Pathway - </w:t>
      </w:r>
    </w:p>
    <w:p w:rsidR="006130BC" w:rsidRPr="00172855" w:rsidRDefault="006130BC" w:rsidP="006130BC">
      <w:pPr>
        <w:pStyle w:val="Default"/>
        <w:rPr>
          <w:rFonts w:asciiTheme="minorHAnsi" w:hAnsiTheme="minorHAnsi" w:cstheme="minorHAnsi"/>
        </w:rPr>
      </w:pPr>
    </w:p>
    <w:p w:rsidR="006130BC" w:rsidRPr="00172855" w:rsidRDefault="006130BC" w:rsidP="006130BC">
      <w:pPr>
        <w:pStyle w:val="Default"/>
        <w:ind w:left="720"/>
        <w:rPr>
          <w:rFonts w:asciiTheme="minorHAnsi" w:hAnsiTheme="minorHAnsi" w:cstheme="minorHAnsi"/>
        </w:rPr>
      </w:pPr>
      <w:r w:rsidRPr="00172855">
        <w:rPr>
          <w:rFonts w:asciiTheme="minorHAnsi" w:hAnsiTheme="minorHAnsi" w:cstheme="minorHAnsi"/>
        </w:rPr>
        <w:t xml:space="preserve">KS3 - 3 year rolling programme, </w:t>
      </w:r>
    </w:p>
    <w:p w:rsidR="006130BC" w:rsidRPr="00172855" w:rsidRDefault="006130BC" w:rsidP="006130BC">
      <w:pPr>
        <w:pStyle w:val="Default"/>
        <w:ind w:left="720"/>
        <w:rPr>
          <w:rFonts w:asciiTheme="minorHAnsi" w:hAnsiTheme="minorHAnsi" w:cstheme="minorHAnsi"/>
        </w:rPr>
      </w:pPr>
      <w:r w:rsidRPr="00172855">
        <w:rPr>
          <w:rFonts w:asciiTheme="minorHAnsi" w:hAnsiTheme="minorHAnsi" w:cstheme="minorHAnsi"/>
        </w:rPr>
        <w:t xml:space="preserve">KS4 - 2 year rolling programme </w:t>
      </w:r>
    </w:p>
    <w:p w:rsidR="006130BC" w:rsidRPr="00172855" w:rsidRDefault="006130BC" w:rsidP="006130BC">
      <w:pPr>
        <w:pStyle w:val="Default"/>
        <w:ind w:left="720"/>
        <w:rPr>
          <w:rFonts w:asciiTheme="minorHAnsi" w:hAnsiTheme="minorHAnsi" w:cstheme="minorHAnsi"/>
        </w:rPr>
      </w:pPr>
      <w:r w:rsidRPr="00172855">
        <w:rPr>
          <w:rFonts w:asciiTheme="minorHAnsi" w:hAnsiTheme="minorHAnsi" w:cstheme="minorHAnsi"/>
        </w:rPr>
        <w:t>KS5 - 3 year rolling programme</w:t>
      </w:r>
    </w:p>
    <w:p w:rsidR="006130BC" w:rsidRPr="00172855" w:rsidRDefault="006130BC" w:rsidP="006130BC">
      <w:pPr>
        <w:pStyle w:val="Default"/>
        <w:rPr>
          <w:rFonts w:asciiTheme="minorHAnsi" w:hAnsiTheme="minorHAnsi" w:cstheme="minorHAnsi"/>
          <w:b/>
          <w:bCs/>
        </w:rPr>
      </w:pPr>
    </w:p>
    <w:p w:rsidR="006130BC" w:rsidRPr="00172855" w:rsidRDefault="006130BC" w:rsidP="006130BC">
      <w:pPr>
        <w:pStyle w:val="Default"/>
        <w:rPr>
          <w:rFonts w:asciiTheme="minorHAnsi" w:hAnsiTheme="minorHAnsi" w:cstheme="minorHAnsi"/>
        </w:rPr>
      </w:pPr>
      <w:r w:rsidRPr="00172855">
        <w:rPr>
          <w:rFonts w:asciiTheme="minorHAnsi" w:hAnsiTheme="minorHAnsi" w:cstheme="minorHAnsi"/>
        </w:rPr>
        <w:t xml:space="preserve">In order to provide the best curriculum to meet the needs of, motivate and engage each pupil in the school, there is flexibility in terms of; </w:t>
      </w:r>
    </w:p>
    <w:p w:rsidR="006130BC" w:rsidRPr="00162486" w:rsidRDefault="006130BC" w:rsidP="006130BC">
      <w:pPr>
        <w:pStyle w:val="Default"/>
        <w:numPr>
          <w:ilvl w:val="0"/>
          <w:numId w:val="30"/>
        </w:numPr>
        <w:spacing w:after="35"/>
        <w:rPr>
          <w:rFonts w:asciiTheme="minorHAnsi" w:hAnsiTheme="minorHAnsi" w:cstheme="minorHAnsi"/>
        </w:rPr>
      </w:pPr>
      <w:r w:rsidRPr="00172855">
        <w:rPr>
          <w:rFonts w:asciiTheme="minorHAnsi" w:hAnsiTheme="minorHAnsi" w:cstheme="minorHAnsi"/>
        </w:rPr>
        <w:t>Curriculum conten</w:t>
      </w:r>
      <w:r w:rsidRPr="00162486">
        <w:rPr>
          <w:rFonts w:asciiTheme="minorHAnsi" w:hAnsiTheme="minorHAnsi" w:cstheme="minorHAnsi"/>
        </w:rPr>
        <w:t xml:space="preserve">t </w:t>
      </w:r>
      <w:r w:rsidR="00EB0B19" w:rsidRPr="00162486">
        <w:rPr>
          <w:rFonts w:asciiTheme="minorHAnsi" w:hAnsiTheme="minorHAnsi" w:cstheme="minorHAnsi"/>
        </w:rPr>
        <w:t xml:space="preserve">within the boundaries of the Scheme of work </w:t>
      </w:r>
    </w:p>
    <w:p w:rsidR="006130BC" w:rsidRPr="00162486" w:rsidRDefault="006130BC" w:rsidP="006130BC">
      <w:pPr>
        <w:pStyle w:val="Default"/>
        <w:numPr>
          <w:ilvl w:val="0"/>
          <w:numId w:val="30"/>
        </w:numPr>
        <w:spacing w:after="35"/>
        <w:rPr>
          <w:rFonts w:asciiTheme="minorHAnsi" w:hAnsiTheme="minorHAnsi" w:cstheme="minorHAnsi"/>
        </w:rPr>
      </w:pPr>
      <w:r w:rsidRPr="00162486">
        <w:rPr>
          <w:rFonts w:asciiTheme="minorHAnsi" w:hAnsiTheme="minorHAnsi" w:cstheme="minorHAnsi"/>
        </w:rPr>
        <w:t>Resources / environment</w:t>
      </w:r>
    </w:p>
    <w:p w:rsidR="006130BC" w:rsidRPr="00172855" w:rsidRDefault="006130BC" w:rsidP="006130BC">
      <w:pPr>
        <w:pStyle w:val="Default"/>
        <w:numPr>
          <w:ilvl w:val="0"/>
          <w:numId w:val="30"/>
        </w:numPr>
        <w:rPr>
          <w:rFonts w:asciiTheme="minorHAnsi" w:hAnsiTheme="minorHAnsi" w:cstheme="minorHAnsi"/>
        </w:rPr>
      </w:pPr>
      <w:r w:rsidRPr="00172855">
        <w:rPr>
          <w:rFonts w:asciiTheme="minorHAnsi" w:hAnsiTheme="minorHAnsi" w:cstheme="minorHAnsi"/>
        </w:rPr>
        <w:t xml:space="preserve">Strategies to deliver the curriculum </w:t>
      </w:r>
    </w:p>
    <w:p w:rsidR="006130BC" w:rsidRPr="00172855" w:rsidRDefault="006130BC" w:rsidP="006130BC">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Teachers planning for their classes to work on aspects together e.g. joint teaching and curriculum related outings. </w:t>
      </w:r>
    </w:p>
    <w:p w:rsidR="006130BC" w:rsidRPr="00172855" w:rsidRDefault="006130BC" w:rsidP="006130BC">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Subjects being taught through special days/ events rather than sessions each week so they are more accessible e.g. RE themed days </w:t>
      </w:r>
    </w:p>
    <w:p w:rsidR="006130BC" w:rsidRPr="00172855" w:rsidRDefault="006130BC" w:rsidP="006130BC">
      <w:pPr>
        <w:pStyle w:val="Default"/>
        <w:numPr>
          <w:ilvl w:val="0"/>
          <w:numId w:val="30"/>
        </w:numPr>
        <w:spacing w:after="35"/>
        <w:rPr>
          <w:rFonts w:asciiTheme="minorHAnsi" w:hAnsiTheme="minorHAnsi" w:cstheme="minorHAnsi"/>
        </w:rPr>
      </w:pPr>
      <w:r w:rsidRPr="00172855">
        <w:rPr>
          <w:rFonts w:asciiTheme="minorHAnsi" w:hAnsiTheme="minorHAnsi" w:cstheme="minorHAnsi"/>
        </w:rPr>
        <w:t xml:space="preserve">Some children’s timetables include areas that may not be taught to all students e.g. Forest School, Sensory Circuits / Regulation, physio therapy and work experience  </w:t>
      </w:r>
    </w:p>
    <w:p w:rsidR="006130BC" w:rsidRPr="00172855" w:rsidRDefault="006130BC" w:rsidP="006130BC">
      <w:pPr>
        <w:pStyle w:val="Default"/>
        <w:numPr>
          <w:ilvl w:val="0"/>
          <w:numId w:val="30"/>
        </w:numPr>
        <w:rPr>
          <w:rFonts w:asciiTheme="minorHAnsi" w:hAnsiTheme="minorHAnsi" w:cstheme="minorHAnsi"/>
        </w:rPr>
      </w:pPr>
      <w:r w:rsidRPr="00172855">
        <w:rPr>
          <w:rFonts w:asciiTheme="minorHAnsi" w:hAnsiTheme="minorHAnsi" w:cstheme="minorHAnsi"/>
        </w:rPr>
        <w:t xml:space="preserve">Structured play. This is part of the school </w:t>
      </w:r>
      <w:proofErr w:type="gramStart"/>
      <w:r w:rsidRPr="00172855">
        <w:rPr>
          <w:rFonts w:asciiTheme="minorHAnsi" w:hAnsiTheme="minorHAnsi" w:cstheme="minorHAnsi"/>
        </w:rPr>
        <w:t>day  as</w:t>
      </w:r>
      <w:proofErr w:type="gramEnd"/>
      <w:r w:rsidRPr="00172855">
        <w:rPr>
          <w:rFonts w:asciiTheme="minorHAnsi" w:hAnsiTheme="minorHAnsi" w:cstheme="minorHAnsi"/>
        </w:rPr>
        <w:t xml:space="preserve"> this is considered essential to pupils’ development and learning </w:t>
      </w:r>
    </w:p>
    <w:p w:rsidR="006130BC" w:rsidRPr="00172855" w:rsidRDefault="006130BC" w:rsidP="006130BC">
      <w:pPr>
        <w:pStyle w:val="Default"/>
        <w:rPr>
          <w:rFonts w:asciiTheme="minorHAnsi" w:hAnsiTheme="minorHAnsi" w:cstheme="minorHAnsi"/>
        </w:rPr>
      </w:pPr>
    </w:p>
    <w:p w:rsidR="006130BC" w:rsidRPr="00172855" w:rsidRDefault="006130BC" w:rsidP="006130BC">
      <w:pPr>
        <w:rPr>
          <w:rFonts w:asciiTheme="minorHAnsi" w:hAnsiTheme="minorHAnsi" w:cstheme="minorHAnsi"/>
          <w:b/>
          <w:bCs/>
          <w:u w:val="single"/>
        </w:rPr>
      </w:pPr>
      <w:r w:rsidRPr="00172855">
        <w:rPr>
          <w:rFonts w:asciiTheme="minorHAnsi" w:hAnsiTheme="minorHAnsi" w:cstheme="minorHAnsi"/>
          <w:b/>
          <w:bCs/>
          <w:u w:val="single"/>
        </w:rPr>
        <w:t xml:space="preserve">Bespoke </w:t>
      </w:r>
      <w:r w:rsidR="00EB0B19">
        <w:rPr>
          <w:rFonts w:asciiTheme="minorHAnsi" w:hAnsiTheme="minorHAnsi" w:cstheme="minorHAnsi"/>
          <w:b/>
          <w:bCs/>
          <w:u w:val="single"/>
        </w:rPr>
        <w:t xml:space="preserve">Sensory </w:t>
      </w:r>
      <w:r w:rsidRPr="00172855">
        <w:rPr>
          <w:rFonts w:asciiTheme="minorHAnsi" w:hAnsiTheme="minorHAnsi" w:cstheme="minorHAnsi"/>
          <w:b/>
          <w:bCs/>
          <w:u w:val="single"/>
        </w:rPr>
        <w:t>Curriculum</w:t>
      </w:r>
      <w:r w:rsidR="00B40D2E">
        <w:rPr>
          <w:rFonts w:asciiTheme="minorHAnsi" w:hAnsiTheme="minorHAnsi" w:cstheme="minorHAnsi"/>
          <w:b/>
          <w:bCs/>
          <w:u w:val="single"/>
        </w:rPr>
        <w:t xml:space="preserve"> / Pathway</w:t>
      </w:r>
      <w:r w:rsidR="00D12729">
        <w:rPr>
          <w:rFonts w:asciiTheme="minorHAnsi" w:hAnsiTheme="minorHAnsi" w:cstheme="minorHAnsi"/>
          <w:b/>
          <w:bCs/>
          <w:u w:val="single"/>
        </w:rPr>
        <w:t xml:space="preserve"> </w:t>
      </w:r>
    </w:p>
    <w:p w:rsidR="006130BC" w:rsidRDefault="006130BC" w:rsidP="00D94F8E">
      <w:pPr>
        <w:pStyle w:val="Default"/>
        <w:rPr>
          <w:rFonts w:asciiTheme="minorHAnsi" w:hAnsiTheme="minorHAnsi" w:cstheme="minorHAnsi"/>
        </w:rPr>
      </w:pPr>
      <w:r w:rsidRPr="00172855">
        <w:rPr>
          <w:rFonts w:asciiTheme="minorHAnsi" w:hAnsiTheme="minorHAnsi" w:cstheme="minorHAnsi"/>
          <w:color w:val="auto"/>
        </w:rPr>
        <w:t>We recognise this group of learners are working in the “here and now” and as such need repeated opportunities to practice and revise their learning. It is expected that this group of learners will require a multi-sensory approach that has cultural capital and experiences at its heart.</w:t>
      </w:r>
      <w:r w:rsidR="00D94F8E">
        <w:rPr>
          <w:rFonts w:asciiTheme="minorHAnsi" w:hAnsiTheme="minorHAnsi" w:cstheme="minorHAnsi"/>
          <w:color w:val="auto"/>
        </w:rPr>
        <w:t xml:space="preserve"> </w:t>
      </w:r>
      <w:r w:rsidRPr="00172855">
        <w:rPr>
          <w:rFonts w:asciiTheme="minorHAnsi" w:hAnsiTheme="minorHAnsi" w:cstheme="minorHAnsi"/>
        </w:rPr>
        <w:t>Special consideration will be given throughout the curriculum to learners with</w:t>
      </w:r>
      <w:r w:rsidR="00920BB1">
        <w:rPr>
          <w:rFonts w:asciiTheme="minorHAnsi" w:hAnsiTheme="minorHAnsi" w:cstheme="minorHAnsi"/>
        </w:rPr>
        <w:t xml:space="preserve"> multisensory and</w:t>
      </w:r>
      <w:r w:rsidRPr="00172855">
        <w:rPr>
          <w:rFonts w:asciiTheme="minorHAnsi" w:hAnsiTheme="minorHAnsi" w:cstheme="minorHAnsi"/>
        </w:rPr>
        <w:t xml:space="preserve"> Visual Impairments and their ability to access all activity.</w:t>
      </w:r>
    </w:p>
    <w:p w:rsidR="00D94F8E" w:rsidRPr="00172855" w:rsidRDefault="00D94F8E" w:rsidP="006130BC">
      <w:pPr>
        <w:rPr>
          <w:rFonts w:asciiTheme="minorHAnsi" w:hAnsiTheme="minorHAnsi" w:cstheme="minorHAnsi"/>
        </w:rPr>
      </w:pPr>
    </w:p>
    <w:p w:rsidR="006130BC" w:rsidRDefault="006130BC" w:rsidP="006130BC">
      <w:pPr>
        <w:textAlignment w:val="top"/>
        <w:rPr>
          <w:rFonts w:asciiTheme="minorHAnsi" w:hAnsiTheme="minorHAnsi" w:cstheme="minorHAnsi"/>
          <w:bdr w:val="none" w:sz="0" w:space="0" w:color="auto" w:frame="1"/>
          <w:lang w:eastAsia="en-GB"/>
        </w:rPr>
      </w:pPr>
      <w:r w:rsidRPr="00920BB1">
        <w:rPr>
          <w:rFonts w:asciiTheme="minorHAnsi" w:hAnsiTheme="minorHAnsi" w:cstheme="minorHAnsi"/>
          <w:bdr w:val="none" w:sz="0" w:space="0" w:color="auto" w:frame="1"/>
          <w:lang w:eastAsia="en-GB"/>
        </w:rPr>
        <w:t xml:space="preserve">A thematic approach </w:t>
      </w:r>
      <w:r w:rsidR="00D94F8E">
        <w:rPr>
          <w:rFonts w:asciiTheme="minorHAnsi" w:hAnsiTheme="minorHAnsi" w:cstheme="minorHAnsi"/>
          <w:bdr w:val="none" w:sz="0" w:space="0" w:color="auto" w:frame="1"/>
          <w:lang w:eastAsia="en-GB"/>
        </w:rPr>
        <w:t xml:space="preserve">(to all but 5 subjects) </w:t>
      </w:r>
      <w:r w:rsidRPr="00920BB1">
        <w:rPr>
          <w:rFonts w:asciiTheme="minorHAnsi" w:hAnsiTheme="minorHAnsi" w:cstheme="minorHAnsi"/>
          <w:bdr w:val="none" w:sz="0" w:space="0" w:color="auto" w:frame="1"/>
          <w:lang w:eastAsia="en-GB"/>
        </w:rPr>
        <w:t>ensures</w:t>
      </w:r>
      <w:r w:rsidRPr="00172855">
        <w:rPr>
          <w:rFonts w:asciiTheme="minorHAnsi" w:hAnsiTheme="minorHAnsi" w:cstheme="minorHAnsi"/>
          <w:bdr w:val="none" w:sz="0" w:space="0" w:color="auto" w:frame="1"/>
          <w:lang w:eastAsia="en-GB"/>
        </w:rPr>
        <w:t xml:space="preserve"> that activities are planned to allow each pupil to achieve their full potential and become engaged and as independent as possible in their learning, to stimulate our pupils to acquire a continuum of learning opportunities, responsibilities and life experiences.   </w:t>
      </w:r>
    </w:p>
    <w:p w:rsidR="00D94F8E" w:rsidRDefault="00D94F8E" w:rsidP="006130BC">
      <w:pPr>
        <w:textAlignment w:val="top"/>
        <w:rPr>
          <w:rFonts w:asciiTheme="minorHAnsi" w:hAnsiTheme="minorHAnsi" w:cstheme="minorHAnsi"/>
          <w:bdr w:val="none" w:sz="0" w:space="0" w:color="auto" w:frame="1"/>
          <w:lang w:eastAsia="en-GB"/>
        </w:rPr>
      </w:pPr>
    </w:p>
    <w:p w:rsidR="00D94F8E" w:rsidRDefault="00D94F8E" w:rsidP="006130BC">
      <w:pPr>
        <w:textAlignment w:val="top"/>
        <w:rPr>
          <w:rFonts w:asciiTheme="minorHAnsi" w:hAnsiTheme="minorHAnsi" w:cstheme="minorHAnsi"/>
          <w:bdr w:val="none" w:sz="0" w:space="0" w:color="auto" w:frame="1"/>
          <w:lang w:eastAsia="en-GB"/>
        </w:rPr>
      </w:pPr>
      <w:r>
        <w:rPr>
          <w:rFonts w:asciiTheme="minorHAnsi" w:hAnsiTheme="minorHAnsi" w:cstheme="minorHAnsi"/>
          <w:bdr w:val="none" w:sz="0" w:space="0" w:color="auto" w:frame="1"/>
          <w:lang w:eastAsia="en-GB"/>
        </w:rPr>
        <w:t xml:space="preserve">Subjects taught using themes - </w:t>
      </w:r>
    </w:p>
    <w:tbl>
      <w:tblPr>
        <w:tblStyle w:val="TableGrid"/>
        <w:tblW w:w="0" w:type="auto"/>
        <w:tblLook w:val="04A0" w:firstRow="1" w:lastRow="0" w:firstColumn="1" w:lastColumn="0" w:noHBand="0" w:noVBand="1"/>
      </w:tblPr>
      <w:tblGrid>
        <w:gridCol w:w="904"/>
        <w:gridCol w:w="837"/>
        <w:gridCol w:w="2800"/>
        <w:gridCol w:w="1353"/>
        <w:gridCol w:w="1787"/>
        <w:gridCol w:w="982"/>
        <w:gridCol w:w="1073"/>
      </w:tblGrid>
      <w:tr w:rsidR="00D94F8E" w:rsidTr="00D94F8E">
        <w:trPr>
          <w:trHeight w:val="509"/>
        </w:trPr>
        <w:tc>
          <w:tcPr>
            <w:tcW w:w="903" w:type="dxa"/>
          </w:tcPr>
          <w:p w:rsidR="00D94F8E" w:rsidRDefault="00D94F8E" w:rsidP="005052F6">
            <w:r>
              <w:t xml:space="preserve">English </w:t>
            </w:r>
          </w:p>
        </w:tc>
        <w:tc>
          <w:tcPr>
            <w:tcW w:w="793" w:type="dxa"/>
          </w:tcPr>
          <w:p w:rsidR="00D94F8E" w:rsidRDefault="00D94F8E" w:rsidP="005052F6">
            <w:r>
              <w:t xml:space="preserve">Maths </w:t>
            </w:r>
          </w:p>
        </w:tc>
        <w:tc>
          <w:tcPr>
            <w:tcW w:w="2828" w:type="dxa"/>
          </w:tcPr>
          <w:p w:rsidR="00D94F8E" w:rsidRDefault="00D94F8E" w:rsidP="005052F6">
            <w:r>
              <w:t xml:space="preserve">Understanding the World </w:t>
            </w:r>
          </w:p>
          <w:p w:rsidR="00D94F8E" w:rsidRDefault="00D94F8E" w:rsidP="005052F6">
            <w:r>
              <w:t xml:space="preserve">(Science &amp; Humanities) </w:t>
            </w:r>
          </w:p>
        </w:tc>
        <w:tc>
          <w:tcPr>
            <w:tcW w:w="1355" w:type="dxa"/>
          </w:tcPr>
          <w:p w:rsidR="00D94F8E" w:rsidRDefault="00D94F8E" w:rsidP="005052F6">
            <w:r>
              <w:t>Computing / ICT</w:t>
            </w:r>
          </w:p>
        </w:tc>
        <w:tc>
          <w:tcPr>
            <w:tcW w:w="1788" w:type="dxa"/>
          </w:tcPr>
          <w:p w:rsidR="00D94F8E" w:rsidRDefault="00D94F8E" w:rsidP="005052F6">
            <w:r>
              <w:t>Communication</w:t>
            </w:r>
          </w:p>
          <w:p w:rsidR="00D94F8E" w:rsidRDefault="00D94F8E" w:rsidP="005052F6"/>
        </w:tc>
        <w:tc>
          <w:tcPr>
            <w:tcW w:w="987" w:type="dxa"/>
          </w:tcPr>
          <w:p w:rsidR="00D94F8E" w:rsidRDefault="00D94F8E" w:rsidP="005052F6">
            <w:r>
              <w:t xml:space="preserve">Music </w:t>
            </w:r>
          </w:p>
        </w:tc>
        <w:tc>
          <w:tcPr>
            <w:tcW w:w="1082" w:type="dxa"/>
          </w:tcPr>
          <w:p w:rsidR="00D94F8E" w:rsidRDefault="00D94F8E" w:rsidP="005052F6">
            <w:r>
              <w:t>Food Tec</w:t>
            </w:r>
          </w:p>
        </w:tc>
      </w:tr>
    </w:tbl>
    <w:p w:rsidR="00D94F8E" w:rsidRDefault="00D94F8E" w:rsidP="006130BC">
      <w:pPr>
        <w:textAlignment w:val="top"/>
        <w:rPr>
          <w:rFonts w:asciiTheme="minorHAnsi" w:hAnsiTheme="minorHAnsi" w:cstheme="minorHAnsi"/>
          <w:bdr w:val="none" w:sz="0" w:space="0" w:color="auto" w:frame="1"/>
          <w:lang w:eastAsia="en-GB"/>
        </w:rPr>
      </w:pPr>
    </w:p>
    <w:p w:rsidR="0070652D" w:rsidRDefault="0070652D" w:rsidP="0070652D">
      <w:pPr>
        <w:pStyle w:val="ListParagraph"/>
        <w:numPr>
          <w:ilvl w:val="0"/>
          <w:numId w:val="33"/>
        </w:numPr>
      </w:pPr>
      <w:r w:rsidRPr="00B21783">
        <w:rPr>
          <w:b/>
        </w:rPr>
        <w:t>PSHE</w:t>
      </w:r>
      <w:r>
        <w:t xml:space="preserve"> delivered as a separate subject not linked to themes. </w:t>
      </w:r>
    </w:p>
    <w:p w:rsidR="0070652D" w:rsidRDefault="0070652D" w:rsidP="0070652D">
      <w:pPr>
        <w:pStyle w:val="ListParagraph"/>
        <w:numPr>
          <w:ilvl w:val="0"/>
          <w:numId w:val="33"/>
        </w:numPr>
      </w:pPr>
      <w:r>
        <w:t xml:space="preserve">Subject specialist teachers deliver </w:t>
      </w:r>
      <w:r w:rsidRPr="00B21783">
        <w:rPr>
          <w:b/>
        </w:rPr>
        <w:t>Art, Drama, Forest school</w:t>
      </w:r>
      <w:r>
        <w:t xml:space="preserve">. </w:t>
      </w:r>
    </w:p>
    <w:p w:rsidR="0070652D" w:rsidRDefault="0070652D" w:rsidP="0070652D">
      <w:pPr>
        <w:pStyle w:val="ListParagraph"/>
        <w:numPr>
          <w:ilvl w:val="0"/>
          <w:numId w:val="33"/>
        </w:numPr>
      </w:pPr>
      <w:r w:rsidRPr="00B21783">
        <w:rPr>
          <w:b/>
        </w:rPr>
        <w:t>PE</w:t>
      </w:r>
      <w:r>
        <w:t xml:space="preserve"> follows the PE rolling programme for the Sensory department – which can be tied into themes when possible and if appropriate to the activity </w:t>
      </w:r>
    </w:p>
    <w:p w:rsidR="00D94F8E" w:rsidRPr="00172855" w:rsidRDefault="00D94F8E" w:rsidP="006130BC">
      <w:pPr>
        <w:textAlignment w:val="top"/>
        <w:rPr>
          <w:rFonts w:asciiTheme="minorHAnsi" w:hAnsiTheme="minorHAnsi" w:cstheme="minorHAnsi"/>
          <w:bdr w:val="none" w:sz="0" w:space="0" w:color="auto" w:frame="1"/>
          <w:lang w:eastAsia="en-GB"/>
        </w:rPr>
      </w:pPr>
    </w:p>
    <w:p w:rsidR="006130BC" w:rsidRPr="00172855" w:rsidRDefault="006130BC" w:rsidP="006130BC">
      <w:pPr>
        <w:textAlignment w:val="top"/>
        <w:rPr>
          <w:rFonts w:asciiTheme="minorHAnsi" w:hAnsiTheme="minorHAnsi" w:cstheme="minorHAnsi"/>
          <w:b/>
          <w:lang w:eastAsia="en-GB"/>
        </w:rPr>
      </w:pPr>
      <w:r w:rsidRPr="00172855">
        <w:rPr>
          <w:rFonts w:asciiTheme="minorHAnsi" w:hAnsiTheme="minorHAnsi" w:cstheme="minorHAnsi"/>
          <w:bdr w:val="none" w:sz="0" w:space="0" w:color="auto" w:frame="1"/>
          <w:lang w:eastAsia="en-GB"/>
        </w:rPr>
        <w:t>This thematic approach is planned to ensure that our curriculum content provides breadth and flexibility. The PMLD</w:t>
      </w:r>
      <w:r w:rsidR="00920BB1">
        <w:rPr>
          <w:rFonts w:asciiTheme="minorHAnsi" w:hAnsiTheme="minorHAnsi" w:cstheme="minorHAnsi"/>
          <w:bdr w:val="none" w:sz="0" w:space="0" w:color="auto" w:frame="1"/>
          <w:lang w:eastAsia="en-GB"/>
        </w:rPr>
        <w:t>/PMBL</w:t>
      </w:r>
      <w:r w:rsidRPr="00172855">
        <w:rPr>
          <w:rFonts w:asciiTheme="minorHAnsi" w:hAnsiTheme="minorHAnsi" w:cstheme="minorHAnsi"/>
          <w:bdr w:val="none" w:sz="0" w:space="0" w:color="auto" w:frame="1"/>
          <w:lang w:eastAsia="en-GB"/>
        </w:rPr>
        <w:t xml:space="preserve"> classes will work together, with the therapy team and with other classes to tailor delivery for each individual. Therapeutic and medical needs are integrated into the day to ensure that learning focuses on the needs of the individual</w:t>
      </w:r>
      <w:r w:rsidRPr="00172855">
        <w:rPr>
          <w:rFonts w:asciiTheme="minorHAnsi" w:hAnsiTheme="minorHAnsi" w:cstheme="minorHAnsi"/>
          <w:b/>
          <w:lang w:eastAsia="en-GB"/>
        </w:rPr>
        <w:t> </w:t>
      </w:r>
    </w:p>
    <w:p w:rsidR="006130BC" w:rsidRPr="00172855" w:rsidRDefault="006130BC" w:rsidP="006130BC">
      <w:pPr>
        <w:pStyle w:val="Default"/>
        <w:rPr>
          <w:rFonts w:asciiTheme="minorHAnsi" w:hAnsiTheme="minorHAnsi" w:cstheme="minorHAnsi"/>
        </w:rPr>
      </w:pPr>
    </w:p>
    <w:p w:rsidR="00B40D2E" w:rsidRDefault="00B40D2E">
      <w:pPr>
        <w:rPr>
          <w:rFonts w:asciiTheme="minorHAnsi" w:eastAsiaTheme="minorHAnsi" w:hAnsiTheme="minorHAnsi" w:cstheme="minorHAnsi"/>
          <w:b/>
          <w:bCs/>
          <w:color w:val="000000"/>
        </w:rPr>
      </w:pPr>
      <w:r>
        <w:rPr>
          <w:rFonts w:asciiTheme="minorHAnsi" w:hAnsiTheme="minorHAnsi" w:cstheme="minorHAnsi"/>
          <w:b/>
          <w:bCs/>
        </w:rPr>
        <w:br w:type="page"/>
      </w:r>
    </w:p>
    <w:p w:rsidR="00D12729" w:rsidRDefault="00D12729" w:rsidP="00D12729">
      <w:pPr>
        <w:textAlignment w:val="top"/>
        <w:rPr>
          <w:rFonts w:asciiTheme="minorHAnsi" w:hAnsiTheme="minorHAnsi" w:cstheme="minorHAnsi"/>
          <w:b/>
          <w:u w:val="single"/>
          <w:lang w:eastAsia="en-GB"/>
        </w:rPr>
      </w:pPr>
      <w:r w:rsidRPr="00172855">
        <w:rPr>
          <w:rFonts w:asciiTheme="minorHAnsi" w:hAnsiTheme="minorHAnsi" w:cstheme="minorHAnsi"/>
          <w:b/>
          <w:u w:val="single"/>
          <w:lang w:eastAsia="en-GB"/>
        </w:rPr>
        <w:lastRenderedPageBreak/>
        <w:t xml:space="preserve">Impact </w:t>
      </w:r>
    </w:p>
    <w:p w:rsidR="00D12729" w:rsidRDefault="00D12729" w:rsidP="00D12729">
      <w:pPr>
        <w:textAlignment w:val="top"/>
        <w:rPr>
          <w:rFonts w:asciiTheme="minorHAnsi" w:hAnsiTheme="minorHAnsi" w:cstheme="minorHAnsi"/>
          <w:lang w:eastAsia="en-GB"/>
        </w:rPr>
      </w:pPr>
    </w:p>
    <w:p w:rsidR="00D12729" w:rsidRPr="00172855" w:rsidRDefault="00D12729" w:rsidP="00D12729">
      <w:pPr>
        <w:textAlignment w:val="top"/>
        <w:rPr>
          <w:rFonts w:asciiTheme="minorHAnsi" w:hAnsiTheme="minorHAnsi" w:cstheme="minorHAnsi"/>
          <w:lang w:eastAsia="en-GB"/>
        </w:rPr>
      </w:pPr>
      <w:r>
        <w:rPr>
          <w:rFonts w:asciiTheme="minorHAnsi" w:hAnsiTheme="minorHAnsi" w:cstheme="minorHAnsi"/>
          <w:lang w:eastAsia="en-GB"/>
        </w:rPr>
        <w:t xml:space="preserve">This </w:t>
      </w:r>
      <w:r w:rsidRPr="00172855">
        <w:rPr>
          <w:rFonts w:asciiTheme="minorHAnsi" w:hAnsiTheme="minorHAnsi" w:cstheme="minorHAnsi"/>
          <w:lang w:eastAsia="en-GB"/>
        </w:rPr>
        <w:t>is seen on an individual level for each student as they journey through the curriculum. Impact may be very evident, however will more often be seen through very small steps taken by students over a long period</w:t>
      </w:r>
      <w:r>
        <w:rPr>
          <w:rFonts w:asciiTheme="minorHAnsi" w:hAnsiTheme="minorHAnsi" w:cstheme="minorHAnsi"/>
          <w:lang w:eastAsia="en-GB"/>
        </w:rPr>
        <w:t xml:space="preserve"> and observed by a number of the teaching team</w:t>
      </w:r>
      <w:r w:rsidRPr="00172855">
        <w:rPr>
          <w:rFonts w:asciiTheme="minorHAnsi" w:hAnsiTheme="minorHAnsi" w:cstheme="minorHAnsi"/>
          <w:lang w:eastAsia="en-GB"/>
        </w:rPr>
        <w:t xml:space="preserve">. </w:t>
      </w:r>
    </w:p>
    <w:p w:rsidR="00D12729" w:rsidRPr="00172855" w:rsidRDefault="00D12729" w:rsidP="00D12729">
      <w:pPr>
        <w:textAlignment w:val="top"/>
        <w:rPr>
          <w:rFonts w:asciiTheme="minorHAnsi" w:hAnsiTheme="minorHAnsi" w:cstheme="minorHAnsi"/>
          <w:lang w:eastAsia="en-GB"/>
        </w:rPr>
      </w:pPr>
    </w:p>
    <w:p w:rsidR="00D12729" w:rsidRDefault="00D12729" w:rsidP="00D12729">
      <w:pPr>
        <w:pStyle w:val="Default"/>
        <w:spacing w:after="120"/>
        <w:rPr>
          <w:rFonts w:asciiTheme="minorHAnsi" w:hAnsiTheme="minorHAnsi" w:cstheme="minorHAnsi"/>
          <w:color w:val="auto"/>
        </w:rPr>
      </w:pPr>
      <w:r w:rsidRPr="00172855">
        <w:rPr>
          <w:rFonts w:asciiTheme="minorHAnsi" w:hAnsiTheme="minorHAnsi" w:cstheme="minorHAnsi"/>
          <w:color w:val="auto"/>
        </w:rPr>
        <w:t>Students will be assessed to allow for the “spikey” profile we see in many students in this area. Using combinations of the frameworks provided by Routes for Learning, H level assessments, IEP targets and WJEC</w:t>
      </w:r>
      <w:r>
        <w:rPr>
          <w:rFonts w:asciiTheme="minorHAnsi" w:hAnsiTheme="minorHAnsi" w:cstheme="minorHAnsi"/>
          <w:color w:val="auto"/>
        </w:rPr>
        <w:t xml:space="preserve"> accreditation</w:t>
      </w:r>
      <w:r w:rsidRPr="00172855">
        <w:rPr>
          <w:rFonts w:asciiTheme="minorHAnsi" w:hAnsiTheme="minorHAnsi" w:cstheme="minorHAnsi"/>
          <w:color w:val="auto"/>
        </w:rPr>
        <w:t>. Students will be assessed in the relevant areas for them allowing teachers to assess flexibly across all the frameworks selecting relevant areas and excluding areas that are not appropriate.</w:t>
      </w:r>
    </w:p>
    <w:p w:rsidR="0050458D" w:rsidRPr="00226512" w:rsidRDefault="0050458D" w:rsidP="0050458D">
      <w:pPr>
        <w:pStyle w:val="Default"/>
        <w:rPr>
          <w:rFonts w:asciiTheme="minorHAnsi" w:hAnsiTheme="minorHAnsi" w:cstheme="minorHAnsi"/>
          <w:bCs/>
        </w:rPr>
      </w:pPr>
      <w:r w:rsidRPr="00162486">
        <w:rPr>
          <w:rFonts w:asciiTheme="minorHAnsi" w:hAnsiTheme="minorHAnsi" w:cstheme="minorHAnsi"/>
          <w:bCs/>
        </w:rPr>
        <w:t xml:space="preserve">Our curriculum, and the delivery of it, enables all our students to progress to the next step in their education at Post 19. It also empowers students to learn how to be independent and make choices regarding the next steps in their lives such as employment or independent living. The </w:t>
      </w:r>
      <w:r>
        <w:rPr>
          <w:rFonts w:asciiTheme="minorHAnsi" w:hAnsiTheme="minorHAnsi" w:cstheme="minorHAnsi"/>
          <w:bCs/>
        </w:rPr>
        <w:t>impact o</w:t>
      </w:r>
      <w:r w:rsidRPr="00162486">
        <w:rPr>
          <w:rFonts w:asciiTheme="minorHAnsi" w:hAnsiTheme="minorHAnsi" w:cstheme="minorHAnsi"/>
          <w:bCs/>
        </w:rPr>
        <w:t>f the curriculum – to prepare each individual for adulthood in the most appropriate and best way</w:t>
      </w:r>
      <w:r>
        <w:rPr>
          <w:rFonts w:asciiTheme="minorHAnsi" w:hAnsiTheme="minorHAnsi" w:cstheme="minorHAnsi"/>
          <w:bCs/>
        </w:rPr>
        <w:t xml:space="preserve"> -</w:t>
      </w:r>
      <w:r w:rsidRPr="00162486">
        <w:rPr>
          <w:rFonts w:asciiTheme="minorHAnsi" w:hAnsiTheme="minorHAnsi" w:cstheme="minorHAnsi"/>
          <w:bCs/>
        </w:rPr>
        <w:t xml:space="preserve"> is very evident in the learning journeys of student in Yr14 as they leave to go to their next destination.</w:t>
      </w:r>
    </w:p>
    <w:p w:rsidR="006130BC" w:rsidRPr="00172855" w:rsidRDefault="006130BC" w:rsidP="006130BC">
      <w:pPr>
        <w:pStyle w:val="Default"/>
        <w:rPr>
          <w:rFonts w:asciiTheme="minorHAnsi" w:hAnsiTheme="minorHAnsi" w:cstheme="minorHAnsi"/>
        </w:rPr>
      </w:pPr>
    </w:p>
    <w:p w:rsidR="006130BC" w:rsidRPr="00172855" w:rsidRDefault="00A837F8" w:rsidP="006130BC">
      <w:pPr>
        <w:pStyle w:val="Default"/>
        <w:rPr>
          <w:rFonts w:asciiTheme="minorHAnsi" w:hAnsiTheme="minorHAnsi" w:cstheme="minorHAnsi"/>
          <w:b/>
          <w:u w:val="single"/>
        </w:rPr>
      </w:pPr>
      <w:r>
        <w:rPr>
          <w:rFonts w:asciiTheme="minorHAnsi" w:hAnsiTheme="minorHAnsi" w:cstheme="minorHAnsi"/>
          <w:b/>
          <w:u w:val="single"/>
        </w:rPr>
        <w:t>W</w:t>
      </w:r>
      <w:r w:rsidR="006130BC" w:rsidRPr="00172855">
        <w:rPr>
          <w:rFonts w:asciiTheme="minorHAnsi" w:hAnsiTheme="minorHAnsi" w:cstheme="minorHAnsi"/>
          <w:b/>
          <w:u w:val="single"/>
        </w:rPr>
        <w:t>hat does the curriculum achieve for the students?</w:t>
      </w:r>
      <w:r>
        <w:rPr>
          <w:rFonts w:asciiTheme="minorHAnsi" w:hAnsiTheme="minorHAnsi" w:cstheme="minorHAnsi"/>
          <w:b/>
          <w:u w:val="single"/>
        </w:rPr>
        <w:t xml:space="preserve"> What do they learn?</w:t>
      </w:r>
      <w:r w:rsidR="00F642BB">
        <w:rPr>
          <w:rFonts w:asciiTheme="minorHAnsi" w:hAnsiTheme="minorHAnsi" w:cstheme="minorHAnsi"/>
          <w:b/>
          <w:u w:val="single"/>
        </w:rPr>
        <w:t xml:space="preserve"> How do we know?</w:t>
      </w:r>
    </w:p>
    <w:p w:rsidR="006130BC" w:rsidRPr="00172855" w:rsidRDefault="006130BC" w:rsidP="006130BC">
      <w:pPr>
        <w:pStyle w:val="Default"/>
        <w:rPr>
          <w:rFonts w:asciiTheme="minorHAnsi" w:hAnsiTheme="minorHAnsi" w:cstheme="minorHAnsi"/>
          <w:b/>
        </w:rPr>
      </w:pPr>
    </w:p>
    <w:p w:rsidR="006130BC" w:rsidRPr="00162486" w:rsidRDefault="006130BC" w:rsidP="006130BC">
      <w:pPr>
        <w:pStyle w:val="Default"/>
        <w:spacing w:after="120"/>
        <w:rPr>
          <w:rFonts w:asciiTheme="minorHAnsi" w:hAnsiTheme="minorHAnsi" w:cstheme="minorHAnsi"/>
          <w:b/>
        </w:rPr>
      </w:pPr>
      <w:r w:rsidRPr="00162486">
        <w:rPr>
          <w:rFonts w:asciiTheme="minorHAnsi" w:hAnsiTheme="minorHAnsi" w:cstheme="minorHAnsi"/>
          <w:b/>
        </w:rPr>
        <w:t>Assessment</w:t>
      </w:r>
      <w:r w:rsidR="00226512" w:rsidRPr="00162486">
        <w:rPr>
          <w:rFonts w:asciiTheme="minorHAnsi" w:hAnsiTheme="minorHAnsi" w:cstheme="minorHAnsi"/>
          <w:b/>
        </w:rPr>
        <w:t xml:space="preserve"> </w:t>
      </w:r>
    </w:p>
    <w:p w:rsidR="006130BC" w:rsidRPr="00162486" w:rsidRDefault="006130BC" w:rsidP="0050458D">
      <w:pPr>
        <w:pStyle w:val="Default"/>
        <w:rPr>
          <w:rFonts w:asciiTheme="minorHAnsi" w:hAnsiTheme="minorHAnsi" w:cstheme="minorHAnsi"/>
          <w:lang w:eastAsia="en-GB"/>
        </w:rPr>
      </w:pPr>
      <w:r w:rsidRPr="00162486">
        <w:rPr>
          <w:rFonts w:asciiTheme="minorHAnsi" w:hAnsiTheme="minorHAnsi" w:cstheme="minorHAnsi"/>
        </w:rPr>
        <w:t xml:space="preserve">The curriculum allows teachers </w:t>
      </w:r>
      <w:r w:rsidRPr="00162486">
        <w:rPr>
          <w:rFonts w:asciiTheme="minorHAnsi" w:eastAsia="Times New Roman" w:hAnsiTheme="minorHAnsi" w:cstheme="minorHAnsi"/>
          <w:lang w:eastAsia="en-GB"/>
        </w:rPr>
        <w:t>to record and monitor the small steps of progress students make. Heaton School has created its own bespoke assessment package</w:t>
      </w:r>
      <w:r w:rsidR="0050458D">
        <w:rPr>
          <w:rFonts w:asciiTheme="minorHAnsi" w:eastAsia="Times New Roman" w:hAnsiTheme="minorHAnsi" w:cstheme="minorHAnsi"/>
          <w:lang w:eastAsia="en-GB"/>
        </w:rPr>
        <w:t xml:space="preserve"> </w:t>
      </w:r>
      <w:r w:rsidRPr="00162486">
        <w:rPr>
          <w:rFonts w:asciiTheme="minorHAnsi" w:hAnsiTheme="minorHAnsi" w:cstheme="minorHAnsi"/>
          <w:lang w:eastAsia="en-GB"/>
        </w:rPr>
        <w:t xml:space="preserve">“H- Levels”, using </w:t>
      </w:r>
      <w:r w:rsidR="00811200" w:rsidRPr="00162486">
        <w:rPr>
          <w:rFonts w:asciiTheme="minorHAnsi" w:hAnsiTheme="minorHAnsi" w:cstheme="minorHAnsi"/>
          <w:lang w:eastAsia="en-GB"/>
        </w:rPr>
        <w:t>Evidence for Learning</w:t>
      </w:r>
      <w:r w:rsidRPr="00162486">
        <w:rPr>
          <w:rFonts w:asciiTheme="minorHAnsi" w:hAnsiTheme="minorHAnsi" w:cstheme="minorHAnsi"/>
          <w:lang w:eastAsia="en-GB"/>
        </w:rPr>
        <w:t xml:space="preserve"> as an online platform to record progress and report to parents. </w:t>
      </w:r>
    </w:p>
    <w:p w:rsidR="006130BC" w:rsidRPr="00162486" w:rsidRDefault="006130BC" w:rsidP="006130BC">
      <w:pPr>
        <w:rPr>
          <w:rFonts w:asciiTheme="minorHAnsi" w:hAnsiTheme="minorHAnsi" w:cstheme="minorHAnsi"/>
          <w:lang w:eastAsia="en-GB"/>
        </w:rPr>
      </w:pPr>
    </w:p>
    <w:p w:rsidR="00B40D2E" w:rsidRPr="00162486" w:rsidRDefault="006130BC" w:rsidP="006130BC">
      <w:pPr>
        <w:rPr>
          <w:rFonts w:asciiTheme="minorHAnsi" w:hAnsiTheme="minorHAnsi" w:cstheme="minorHAnsi"/>
          <w:lang w:eastAsia="en-GB"/>
        </w:rPr>
      </w:pPr>
      <w:r w:rsidRPr="0050458D">
        <w:rPr>
          <w:rFonts w:asciiTheme="minorHAnsi" w:hAnsiTheme="minorHAnsi" w:cstheme="minorHAnsi"/>
          <w:b/>
          <w:lang w:eastAsia="en-GB"/>
        </w:rPr>
        <w:t>H Levels</w:t>
      </w:r>
      <w:r w:rsidRPr="00162486">
        <w:rPr>
          <w:rFonts w:asciiTheme="minorHAnsi" w:hAnsiTheme="minorHAnsi" w:cstheme="minorHAnsi"/>
          <w:lang w:eastAsia="en-GB"/>
        </w:rPr>
        <w:t xml:space="preserve"> assess students over 8 areas rather than in many individual subjects, however we maintain that at Heaton School we will teach what the students need and assess this progress rather than teach to assessments that may not be tailored to our cohorts. This system allows continual cross curricular assessment opportunities </w:t>
      </w:r>
      <w:r w:rsidR="00B40D2E" w:rsidRPr="00162486">
        <w:rPr>
          <w:rFonts w:asciiTheme="minorHAnsi" w:hAnsiTheme="minorHAnsi" w:cstheme="minorHAnsi"/>
          <w:lang w:eastAsia="en-GB"/>
        </w:rPr>
        <w:t xml:space="preserve">with regard to IEP targets and subjects focusing on 1 H Level. </w:t>
      </w:r>
    </w:p>
    <w:p w:rsidR="00967A8B" w:rsidRPr="00162486" w:rsidRDefault="00967A8B" w:rsidP="006130BC">
      <w:pPr>
        <w:rPr>
          <w:rFonts w:asciiTheme="minorHAnsi" w:hAnsiTheme="minorHAnsi" w:cstheme="minorHAnsi"/>
          <w:lang w:eastAsia="en-GB"/>
        </w:rPr>
      </w:pPr>
    </w:p>
    <w:p w:rsidR="00967A8B" w:rsidRDefault="00967A8B" w:rsidP="00967A8B">
      <w:pPr>
        <w:rPr>
          <w:rFonts w:asciiTheme="minorHAnsi" w:hAnsiTheme="minorHAnsi" w:cstheme="minorHAnsi"/>
          <w:color w:val="1F1F1F"/>
          <w:shd w:val="clear" w:color="auto" w:fill="FFFFFF"/>
        </w:rPr>
      </w:pPr>
      <w:r w:rsidRPr="00162486">
        <w:rPr>
          <w:rFonts w:asciiTheme="minorHAnsi" w:hAnsiTheme="minorHAnsi" w:cstheme="minorHAnsi"/>
          <w:b/>
          <w:lang w:eastAsia="en-GB"/>
        </w:rPr>
        <w:t>Routes for learning</w:t>
      </w:r>
      <w:r w:rsidRPr="00162486">
        <w:rPr>
          <w:rFonts w:asciiTheme="minorHAnsi" w:hAnsiTheme="minorHAnsi" w:cstheme="minorHAnsi"/>
          <w:lang w:eastAsia="en-GB"/>
        </w:rPr>
        <w:t xml:space="preserve"> - From September 2021 we </w:t>
      </w:r>
      <w:r w:rsidR="00162486" w:rsidRPr="00162486">
        <w:rPr>
          <w:rFonts w:asciiTheme="minorHAnsi" w:hAnsiTheme="minorHAnsi" w:cstheme="minorHAnsi"/>
          <w:lang w:eastAsia="en-GB"/>
        </w:rPr>
        <w:t>have been using</w:t>
      </w:r>
      <w:r w:rsidRPr="00162486">
        <w:rPr>
          <w:rFonts w:asciiTheme="minorHAnsi" w:hAnsiTheme="minorHAnsi" w:cstheme="minorHAnsi"/>
          <w:lang w:eastAsia="en-GB"/>
        </w:rPr>
        <w:t xml:space="preserve"> Routes for </w:t>
      </w:r>
      <w:r w:rsidR="00162486" w:rsidRPr="00162486">
        <w:rPr>
          <w:rFonts w:asciiTheme="minorHAnsi" w:hAnsiTheme="minorHAnsi" w:cstheme="minorHAnsi"/>
          <w:lang w:eastAsia="en-GB"/>
        </w:rPr>
        <w:t>L</w:t>
      </w:r>
      <w:r w:rsidRPr="00162486">
        <w:rPr>
          <w:rFonts w:asciiTheme="minorHAnsi" w:hAnsiTheme="minorHAnsi" w:cstheme="minorHAnsi"/>
          <w:lang w:eastAsia="en-GB"/>
        </w:rPr>
        <w:t xml:space="preserve">earning as an assessment tool for assessing </w:t>
      </w:r>
      <w:r w:rsidRPr="00162486">
        <w:rPr>
          <w:rFonts w:asciiTheme="minorHAnsi" w:hAnsiTheme="minorHAnsi" w:cstheme="minorHAnsi"/>
          <w:color w:val="1F1F1F"/>
          <w:shd w:val="clear" w:color="auto" w:fill="FFFFFF"/>
        </w:rPr>
        <w:t>learners with profound and multiple learning difficulties (PMLD). They focus on learners’ early cognitive development, their communication and social interaction skills, and their interaction with the environment.</w:t>
      </w:r>
    </w:p>
    <w:p w:rsidR="0050458D" w:rsidRDefault="0050458D" w:rsidP="00967A8B">
      <w:pPr>
        <w:rPr>
          <w:rFonts w:asciiTheme="minorHAnsi" w:hAnsiTheme="minorHAnsi" w:cstheme="minorHAnsi"/>
          <w:lang w:eastAsia="en-GB"/>
        </w:rPr>
      </w:pPr>
    </w:p>
    <w:p w:rsidR="0050458D" w:rsidRDefault="0050458D" w:rsidP="0050458D">
      <w:pPr>
        <w:pStyle w:val="Default"/>
        <w:spacing w:after="120"/>
        <w:rPr>
          <w:rFonts w:asciiTheme="minorHAnsi" w:hAnsiTheme="minorHAnsi" w:cstheme="minorHAnsi"/>
          <w:lang w:eastAsia="en-GB"/>
        </w:rPr>
      </w:pPr>
      <w:r w:rsidRPr="0050458D">
        <w:rPr>
          <w:rFonts w:asciiTheme="minorHAnsi" w:hAnsiTheme="minorHAnsi" w:cstheme="minorHAnsi"/>
          <w:b/>
          <w:lang w:eastAsia="en-GB"/>
        </w:rPr>
        <w:t xml:space="preserve">IEP </w:t>
      </w:r>
      <w:r>
        <w:rPr>
          <w:rFonts w:asciiTheme="minorHAnsi" w:hAnsiTheme="minorHAnsi" w:cstheme="minorHAnsi"/>
          <w:lang w:eastAsia="en-GB"/>
        </w:rPr>
        <w:t>– These targets are taken from the long-term targets on Education Health Care Plans and are individual to every student – these are assessed across all subjects.</w:t>
      </w:r>
    </w:p>
    <w:p w:rsidR="0050458D" w:rsidRDefault="0050458D" w:rsidP="0050458D">
      <w:pPr>
        <w:pStyle w:val="Default"/>
        <w:spacing w:after="120"/>
        <w:rPr>
          <w:rFonts w:asciiTheme="minorHAnsi" w:hAnsiTheme="minorHAnsi" w:cstheme="minorHAnsi"/>
          <w:b/>
          <w:bCs/>
        </w:rPr>
      </w:pPr>
    </w:p>
    <w:sectPr w:rsidR="0050458D" w:rsidSect="00CF3F1D">
      <w:head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8A3" w:rsidRDefault="001F38A3">
      <w:r>
        <w:separator/>
      </w:r>
    </w:p>
  </w:endnote>
  <w:endnote w:type="continuationSeparator" w:id="0">
    <w:p w:rsidR="001F38A3" w:rsidRDefault="001F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8A3" w:rsidRDefault="001F38A3">
      <w:r>
        <w:separator/>
      </w:r>
    </w:p>
  </w:footnote>
  <w:footnote w:type="continuationSeparator" w:id="0">
    <w:p w:rsidR="001F38A3" w:rsidRDefault="001F3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1D" w:rsidRDefault="00CF3F1D" w:rsidP="00CF3F1D">
    <w:pPr>
      <w:pStyle w:val="Header"/>
      <w:jc w:val="right"/>
    </w:pPr>
    <w:r>
      <w:rPr>
        <w:rFonts w:ascii="CG Times (W1)" w:hAnsi="CG Times (W1)"/>
        <w:b/>
        <w:bCs/>
        <w:noProof/>
        <w:kern w:val="32"/>
        <w:sz w:val="56"/>
        <w:szCs w:val="32"/>
        <w:lang w:eastAsia="en-GB"/>
      </w:rPr>
      <w:drawing>
        <wp:inline distT="0" distB="0" distL="0" distR="0" wp14:anchorId="1F3B8165" wp14:editId="48DFD3FC">
          <wp:extent cx="1419225" cy="648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9" cy="666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09E"/>
    <w:multiLevelType w:val="hybridMultilevel"/>
    <w:tmpl w:val="031CA86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93281"/>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A606B"/>
    <w:multiLevelType w:val="hybridMultilevel"/>
    <w:tmpl w:val="6FF0B61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F600E"/>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9A4D7B"/>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C3ED1"/>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93DE5"/>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F36988"/>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303AC3"/>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F30EFF"/>
    <w:multiLevelType w:val="multilevel"/>
    <w:tmpl w:val="D9AA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5636C5"/>
    <w:multiLevelType w:val="hybridMultilevel"/>
    <w:tmpl w:val="E32CCD6E"/>
    <w:lvl w:ilvl="0" w:tplc="08090001">
      <w:start w:val="1"/>
      <w:numFmt w:val="bullet"/>
      <w:lvlText w:val=""/>
      <w:lvlJc w:val="left"/>
      <w:pPr>
        <w:tabs>
          <w:tab w:val="num" w:pos="810"/>
        </w:tabs>
        <w:ind w:left="810" w:hanging="360"/>
      </w:pPr>
      <w:rPr>
        <w:rFonts w:ascii="Symbol" w:hAnsi="Symbol" w:hint="default"/>
      </w:rPr>
    </w:lvl>
    <w:lvl w:ilvl="1" w:tplc="04090001">
      <w:start w:val="1"/>
      <w:numFmt w:val="bullet"/>
      <w:lvlText w:val=""/>
      <w:lvlJc w:val="left"/>
      <w:pPr>
        <w:tabs>
          <w:tab w:val="num" w:pos="1530"/>
        </w:tabs>
        <w:ind w:left="1530" w:hanging="360"/>
      </w:pPr>
      <w:rPr>
        <w:rFonts w:ascii="Symbol" w:hAnsi="Symbol"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Arial"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Arial"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9C9214E"/>
    <w:multiLevelType w:val="hybridMultilevel"/>
    <w:tmpl w:val="DBBA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C490B"/>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251BFA"/>
    <w:multiLevelType w:val="multilevel"/>
    <w:tmpl w:val="FF94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4E0EDF"/>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75484"/>
    <w:multiLevelType w:val="hybridMultilevel"/>
    <w:tmpl w:val="371C7F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9050517"/>
    <w:multiLevelType w:val="hybridMultilevel"/>
    <w:tmpl w:val="7EAC27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1D3CA8"/>
    <w:multiLevelType w:val="hybridMultilevel"/>
    <w:tmpl w:val="5830B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C635E"/>
    <w:multiLevelType w:val="hybridMultilevel"/>
    <w:tmpl w:val="CB10B6F2"/>
    <w:lvl w:ilvl="0" w:tplc="63E8547E">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52CB0409"/>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F206B8"/>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730294"/>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E1E74"/>
    <w:multiLevelType w:val="hybridMultilevel"/>
    <w:tmpl w:val="031CA86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F">
      <w:start w:val="1"/>
      <w:numFmt w:val="decimal"/>
      <w:lvlText w:val="%3."/>
      <w:lvlJc w:val="left"/>
      <w:pPr>
        <w:tabs>
          <w:tab w:val="num" w:pos="3060"/>
        </w:tabs>
        <w:ind w:left="3060" w:hanging="360"/>
      </w:pPr>
    </w:lvl>
    <w:lvl w:ilvl="3" w:tplc="04090001">
      <w:start w:val="1"/>
      <w:numFmt w:val="bullet"/>
      <w:lvlText w:val=""/>
      <w:lvlJc w:val="left"/>
      <w:pPr>
        <w:tabs>
          <w:tab w:val="num" w:pos="3600"/>
        </w:tabs>
        <w:ind w:left="3600" w:hanging="360"/>
      </w:pPr>
      <w:rPr>
        <w:rFonts w:ascii="Symbol" w:hAnsi="Symbol"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DDD3CA2"/>
    <w:multiLevelType w:val="hybridMultilevel"/>
    <w:tmpl w:val="E5E2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71085"/>
    <w:multiLevelType w:val="multilevel"/>
    <w:tmpl w:val="979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45C42"/>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1867E3"/>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CA15F1"/>
    <w:multiLevelType w:val="multilevel"/>
    <w:tmpl w:val="C0E2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D627F7"/>
    <w:multiLevelType w:val="multilevel"/>
    <w:tmpl w:val="DE5C0A2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9" w15:restartNumberingAfterBreak="0">
    <w:nsid w:val="6C9A2FA4"/>
    <w:multiLevelType w:val="hybridMultilevel"/>
    <w:tmpl w:val="031CA8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DB4047"/>
    <w:multiLevelType w:val="hybridMultilevel"/>
    <w:tmpl w:val="3874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83197"/>
    <w:multiLevelType w:val="multilevel"/>
    <w:tmpl w:val="773A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B1EC1"/>
    <w:multiLevelType w:val="hybridMultilevel"/>
    <w:tmpl w:val="1E202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25"/>
  </w:num>
  <w:num w:numId="5">
    <w:abstractNumId w:val="1"/>
  </w:num>
  <w:num w:numId="6">
    <w:abstractNumId w:val="15"/>
  </w:num>
  <w:num w:numId="7">
    <w:abstractNumId w:val="5"/>
  </w:num>
  <w:num w:numId="8">
    <w:abstractNumId w:val="8"/>
  </w:num>
  <w:num w:numId="9">
    <w:abstractNumId w:val="3"/>
  </w:num>
  <w:num w:numId="10">
    <w:abstractNumId w:val="20"/>
  </w:num>
  <w:num w:numId="11">
    <w:abstractNumId w:val="26"/>
  </w:num>
  <w:num w:numId="12">
    <w:abstractNumId w:val="14"/>
  </w:num>
  <w:num w:numId="13">
    <w:abstractNumId w:val="12"/>
  </w:num>
  <w:num w:numId="14">
    <w:abstractNumId w:val="21"/>
  </w:num>
  <w:num w:numId="15">
    <w:abstractNumId w:val="4"/>
  </w:num>
  <w:num w:numId="16">
    <w:abstractNumId w:val="7"/>
  </w:num>
  <w:num w:numId="17">
    <w:abstractNumId w:val="19"/>
  </w:num>
  <w:num w:numId="18">
    <w:abstractNumId w:val="29"/>
  </w:num>
  <w:num w:numId="19">
    <w:abstractNumId w:val="22"/>
  </w:num>
  <w:num w:numId="20">
    <w:abstractNumId w:val="10"/>
  </w:num>
  <w:num w:numId="21">
    <w:abstractNumId w:val="17"/>
  </w:num>
  <w:num w:numId="22">
    <w:abstractNumId w:val="24"/>
  </w:num>
  <w:num w:numId="23">
    <w:abstractNumId w:val="11"/>
  </w:num>
  <w:num w:numId="24">
    <w:abstractNumId w:val="2"/>
  </w:num>
  <w:num w:numId="25">
    <w:abstractNumId w:val="28"/>
  </w:num>
  <w:num w:numId="26">
    <w:abstractNumId w:val="27"/>
  </w:num>
  <w:num w:numId="27">
    <w:abstractNumId w:val="31"/>
  </w:num>
  <w:num w:numId="28">
    <w:abstractNumId w:val="9"/>
  </w:num>
  <w:num w:numId="29">
    <w:abstractNumId w:val="13"/>
  </w:num>
  <w:num w:numId="30">
    <w:abstractNumId w:val="30"/>
  </w:num>
  <w:num w:numId="31">
    <w:abstractNumId w:val="23"/>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D7"/>
    <w:rsid w:val="000451E7"/>
    <w:rsid w:val="00073248"/>
    <w:rsid w:val="0008437B"/>
    <w:rsid w:val="00091E37"/>
    <w:rsid w:val="00097934"/>
    <w:rsid w:val="000F656B"/>
    <w:rsid w:val="001431B1"/>
    <w:rsid w:val="00162486"/>
    <w:rsid w:val="00172855"/>
    <w:rsid w:val="001A3831"/>
    <w:rsid w:val="001B7DF6"/>
    <w:rsid w:val="001F0ACE"/>
    <w:rsid w:val="001F38A3"/>
    <w:rsid w:val="00226512"/>
    <w:rsid w:val="002455C6"/>
    <w:rsid w:val="00314914"/>
    <w:rsid w:val="0035360E"/>
    <w:rsid w:val="003541CB"/>
    <w:rsid w:val="003602AD"/>
    <w:rsid w:val="003651E5"/>
    <w:rsid w:val="00375B70"/>
    <w:rsid w:val="0038173E"/>
    <w:rsid w:val="003C25F9"/>
    <w:rsid w:val="00456A24"/>
    <w:rsid w:val="004C349D"/>
    <w:rsid w:val="005039DB"/>
    <w:rsid w:val="0050458D"/>
    <w:rsid w:val="00526BCE"/>
    <w:rsid w:val="005311F7"/>
    <w:rsid w:val="005824A5"/>
    <w:rsid w:val="005B1930"/>
    <w:rsid w:val="005C7FA0"/>
    <w:rsid w:val="005D01D8"/>
    <w:rsid w:val="006130BC"/>
    <w:rsid w:val="00622E8A"/>
    <w:rsid w:val="00643CFC"/>
    <w:rsid w:val="00702CA0"/>
    <w:rsid w:val="0070652D"/>
    <w:rsid w:val="0071187A"/>
    <w:rsid w:val="007C1E11"/>
    <w:rsid w:val="007D7248"/>
    <w:rsid w:val="00807BEC"/>
    <w:rsid w:val="00811200"/>
    <w:rsid w:val="00821689"/>
    <w:rsid w:val="008C03EA"/>
    <w:rsid w:val="008E3C39"/>
    <w:rsid w:val="009014BB"/>
    <w:rsid w:val="00920BB1"/>
    <w:rsid w:val="00921503"/>
    <w:rsid w:val="00924BB1"/>
    <w:rsid w:val="00940A09"/>
    <w:rsid w:val="00954E16"/>
    <w:rsid w:val="00967A8B"/>
    <w:rsid w:val="00992EA1"/>
    <w:rsid w:val="009D6A40"/>
    <w:rsid w:val="00A837F8"/>
    <w:rsid w:val="00A85E88"/>
    <w:rsid w:val="00AD6433"/>
    <w:rsid w:val="00B0278D"/>
    <w:rsid w:val="00B135A5"/>
    <w:rsid w:val="00B40D2E"/>
    <w:rsid w:val="00B4576B"/>
    <w:rsid w:val="00B55DA1"/>
    <w:rsid w:val="00B67C4D"/>
    <w:rsid w:val="00BE2021"/>
    <w:rsid w:val="00C01B3C"/>
    <w:rsid w:val="00C20344"/>
    <w:rsid w:val="00C335F2"/>
    <w:rsid w:val="00C35523"/>
    <w:rsid w:val="00CD65A3"/>
    <w:rsid w:val="00CF3F1D"/>
    <w:rsid w:val="00D036BC"/>
    <w:rsid w:val="00D12729"/>
    <w:rsid w:val="00D353F3"/>
    <w:rsid w:val="00D42363"/>
    <w:rsid w:val="00D8405D"/>
    <w:rsid w:val="00D94F8E"/>
    <w:rsid w:val="00DC58D7"/>
    <w:rsid w:val="00DF2CB9"/>
    <w:rsid w:val="00E116BF"/>
    <w:rsid w:val="00E302C1"/>
    <w:rsid w:val="00E6133E"/>
    <w:rsid w:val="00EB0B19"/>
    <w:rsid w:val="00EB65E7"/>
    <w:rsid w:val="00ED185E"/>
    <w:rsid w:val="00ED308B"/>
    <w:rsid w:val="00EE127C"/>
    <w:rsid w:val="00F030C5"/>
    <w:rsid w:val="00F642BB"/>
    <w:rsid w:val="00F9028C"/>
    <w:rsid w:val="00FB0DE8"/>
    <w:rsid w:val="00FD604D"/>
    <w:rsid w:val="00FD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B34A4C7"/>
  <w15:docId w15:val="{7B6D8AEB-AA4F-4B1C-9B5F-BF5DED5F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308B"/>
    <w:rPr>
      <w:sz w:val="24"/>
      <w:szCs w:val="24"/>
      <w:lang w:eastAsia="en-US"/>
    </w:rPr>
  </w:style>
  <w:style w:type="paragraph" w:styleId="Heading1">
    <w:name w:val="heading 1"/>
    <w:basedOn w:val="Normal"/>
    <w:next w:val="Normal"/>
    <w:link w:val="Heading1Char"/>
    <w:qFormat/>
    <w:rsid w:val="007C1E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8405D"/>
    <w:pPr>
      <w:keepNext/>
      <w:tabs>
        <w:tab w:val="left" w:pos="-1440"/>
      </w:tabs>
      <w:ind w:left="720" w:hanging="720"/>
      <w:outlineLvl w:val="2"/>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2363"/>
    <w:pPr>
      <w:tabs>
        <w:tab w:val="center" w:pos="4153"/>
        <w:tab w:val="right" w:pos="8306"/>
      </w:tabs>
    </w:pPr>
  </w:style>
  <w:style w:type="paragraph" w:styleId="Footer">
    <w:name w:val="footer"/>
    <w:basedOn w:val="Normal"/>
    <w:rsid w:val="00D42363"/>
    <w:pPr>
      <w:tabs>
        <w:tab w:val="center" w:pos="4153"/>
        <w:tab w:val="right" w:pos="8306"/>
      </w:tabs>
    </w:pPr>
  </w:style>
  <w:style w:type="paragraph" w:styleId="BodyText">
    <w:name w:val="Body Text"/>
    <w:basedOn w:val="Normal"/>
    <w:rsid w:val="00D42363"/>
    <w:rPr>
      <w:b/>
      <w:bCs/>
    </w:rPr>
  </w:style>
  <w:style w:type="paragraph" w:styleId="BalloonText">
    <w:name w:val="Balloon Text"/>
    <w:basedOn w:val="Normal"/>
    <w:link w:val="BalloonTextChar"/>
    <w:rsid w:val="007F1B37"/>
    <w:rPr>
      <w:rFonts w:ascii="Tahoma" w:hAnsi="Tahoma" w:cs="Tahoma"/>
      <w:sz w:val="16"/>
      <w:szCs w:val="16"/>
    </w:rPr>
  </w:style>
  <w:style w:type="character" w:customStyle="1" w:styleId="BalloonTextChar">
    <w:name w:val="Balloon Text Char"/>
    <w:basedOn w:val="DefaultParagraphFont"/>
    <w:link w:val="BalloonText"/>
    <w:rsid w:val="007F1B37"/>
    <w:rPr>
      <w:rFonts w:ascii="Tahoma" w:hAnsi="Tahoma" w:cs="Tahoma"/>
      <w:sz w:val="16"/>
      <w:szCs w:val="16"/>
      <w:lang w:eastAsia="en-US"/>
    </w:rPr>
  </w:style>
  <w:style w:type="paragraph" w:styleId="NormalWeb">
    <w:name w:val="Normal (Web)"/>
    <w:basedOn w:val="Normal"/>
    <w:uiPriority w:val="99"/>
    <w:rsid w:val="00B932EB"/>
    <w:pPr>
      <w:spacing w:beforeLines="1" w:afterLines="1"/>
    </w:pPr>
    <w:rPr>
      <w:rFonts w:ascii="Times" w:hAnsi="Times"/>
      <w:sz w:val="20"/>
      <w:szCs w:val="20"/>
    </w:rPr>
  </w:style>
  <w:style w:type="paragraph" w:styleId="EndnoteText">
    <w:name w:val="endnote text"/>
    <w:basedOn w:val="Normal"/>
    <w:link w:val="EndnoteTextChar"/>
    <w:rsid w:val="00097934"/>
    <w:pPr>
      <w:widowControl w:val="0"/>
    </w:pPr>
    <w:rPr>
      <w:szCs w:val="20"/>
      <w:lang w:eastAsia="en-GB"/>
    </w:rPr>
  </w:style>
  <w:style w:type="character" w:customStyle="1" w:styleId="EndnoteTextChar">
    <w:name w:val="Endnote Text Char"/>
    <w:basedOn w:val="DefaultParagraphFont"/>
    <w:link w:val="EndnoteText"/>
    <w:rsid w:val="00097934"/>
    <w:rPr>
      <w:sz w:val="24"/>
    </w:rPr>
  </w:style>
  <w:style w:type="character" w:customStyle="1" w:styleId="Heading3Char">
    <w:name w:val="Heading 3 Char"/>
    <w:basedOn w:val="DefaultParagraphFont"/>
    <w:link w:val="Heading3"/>
    <w:uiPriority w:val="9"/>
    <w:rsid w:val="00D8405D"/>
    <w:rPr>
      <w:rFonts w:ascii="Arial" w:hAnsi="Arial" w:cs="Arial"/>
      <w:b/>
      <w:color w:val="FFFFFF"/>
      <w:sz w:val="24"/>
      <w:szCs w:val="24"/>
      <w:lang w:eastAsia="en-US"/>
    </w:rPr>
  </w:style>
  <w:style w:type="paragraph" w:styleId="Title">
    <w:name w:val="Title"/>
    <w:basedOn w:val="Normal"/>
    <w:link w:val="TitleChar"/>
    <w:qFormat/>
    <w:rsid w:val="00D8405D"/>
    <w:pPr>
      <w:jc w:val="center"/>
    </w:pPr>
    <w:rPr>
      <w:b/>
      <w:bCs/>
      <w:sz w:val="40"/>
      <w:u w:val="single"/>
    </w:rPr>
  </w:style>
  <w:style w:type="character" w:customStyle="1" w:styleId="TitleChar">
    <w:name w:val="Title Char"/>
    <w:basedOn w:val="DefaultParagraphFont"/>
    <w:link w:val="Title"/>
    <w:rsid w:val="00D8405D"/>
    <w:rPr>
      <w:b/>
      <w:bCs/>
      <w:sz w:val="40"/>
      <w:szCs w:val="24"/>
      <w:u w:val="single"/>
      <w:lang w:eastAsia="en-US"/>
    </w:rPr>
  </w:style>
  <w:style w:type="character" w:customStyle="1" w:styleId="Heading1Char">
    <w:name w:val="Heading 1 Char"/>
    <w:basedOn w:val="DefaultParagraphFont"/>
    <w:link w:val="Heading1"/>
    <w:rsid w:val="007C1E11"/>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130BC"/>
    <w:pPr>
      <w:autoSpaceDE w:val="0"/>
      <w:autoSpaceDN w:val="0"/>
      <w:adjustRightInd w:val="0"/>
    </w:pPr>
    <w:rPr>
      <w:rFonts w:ascii="Book Antiqua" w:eastAsiaTheme="minorHAnsi" w:hAnsi="Book Antiqua" w:cs="Book Antiqua"/>
      <w:color w:val="000000"/>
      <w:sz w:val="24"/>
      <w:szCs w:val="24"/>
      <w:lang w:eastAsia="en-US"/>
    </w:rPr>
  </w:style>
  <w:style w:type="table" w:styleId="TableGrid">
    <w:name w:val="Table Grid"/>
    <w:basedOn w:val="TableNormal"/>
    <w:uiPriority w:val="39"/>
    <w:rsid w:val="006130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30BC"/>
    <w:rPr>
      <w:color w:val="0000FF"/>
      <w:u w:val="single"/>
    </w:rPr>
  </w:style>
  <w:style w:type="paragraph" w:styleId="ListParagraph">
    <w:name w:val="List Paragraph"/>
    <w:basedOn w:val="Normal"/>
    <w:uiPriority w:val="34"/>
    <w:qFormat/>
    <w:rsid w:val="00D94F8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558449">
      <w:bodyDiv w:val="1"/>
      <w:marLeft w:val="0"/>
      <w:marRight w:val="0"/>
      <w:marTop w:val="0"/>
      <w:marBottom w:val="0"/>
      <w:divBdr>
        <w:top w:val="none" w:sz="0" w:space="0" w:color="auto"/>
        <w:left w:val="none" w:sz="0" w:space="0" w:color="auto"/>
        <w:bottom w:val="none" w:sz="0" w:space="0" w:color="auto"/>
        <w:right w:val="none" w:sz="0" w:space="0" w:color="auto"/>
      </w:divBdr>
    </w:div>
    <w:div w:id="1631283523">
      <w:bodyDiv w:val="1"/>
      <w:marLeft w:val="0"/>
      <w:marRight w:val="0"/>
      <w:marTop w:val="0"/>
      <w:marBottom w:val="0"/>
      <w:divBdr>
        <w:top w:val="none" w:sz="0" w:space="0" w:color="auto"/>
        <w:left w:val="none" w:sz="0" w:space="0" w:color="auto"/>
        <w:bottom w:val="none" w:sz="0" w:space="0" w:color="auto"/>
        <w:right w:val="none" w:sz="0" w:space="0" w:color="auto"/>
      </w:divBdr>
      <w:divsChild>
        <w:div w:id="2015110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ochford-review-final-repo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eparingforadulthoo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3827</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Teaching and Learning Policy</vt:lpstr>
    </vt:vector>
  </TitlesOfParts>
  <Company>NTC</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Policy</dc:title>
  <dc:subject/>
  <dc:creator>Jonathan Curtis</dc:creator>
  <cp:keywords/>
  <dc:description/>
  <cp:lastModifiedBy>Jonathan Curtis</cp:lastModifiedBy>
  <cp:revision>2</cp:revision>
  <cp:lastPrinted>2014-07-02T09:04:00Z</cp:lastPrinted>
  <dcterms:created xsi:type="dcterms:W3CDTF">2024-07-12T07:12:00Z</dcterms:created>
  <dcterms:modified xsi:type="dcterms:W3CDTF">2024-07-12T07:12:00Z</dcterms:modified>
</cp:coreProperties>
</file>