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0F9" w:rsidRDefault="001770F9" w:rsidP="001770F9">
      <w:pPr>
        <w:jc w:val="center"/>
        <w:rPr>
          <w:rFonts w:ascii="Segoe UI Black" w:hAnsi="Segoe UI Black"/>
          <w:sz w:val="56"/>
          <w:szCs w:val="56"/>
        </w:rPr>
      </w:pPr>
      <w:r>
        <w:rPr>
          <w:noProof/>
          <w:lang w:eastAsia="en-GB"/>
        </w:rPr>
        <w:drawing>
          <wp:inline distT="0" distB="0" distL="0" distR="0" wp14:anchorId="4109596F" wp14:editId="1EB8DECD">
            <wp:extent cx="5381625" cy="2647884"/>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opped logo.jpg"/>
                    <pic:cNvPicPr/>
                  </pic:nvPicPr>
                  <pic:blipFill>
                    <a:blip r:embed="rId5">
                      <a:extLst>
                        <a:ext uri="{28A0092B-C50C-407E-A947-70E740481C1C}">
                          <a14:useLocalDpi xmlns:a14="http://schemas.microsoft.com/office/drawing/2010/main" val="0"/>
                        </a:ext>
                      </a:extLst>
                    </a:blip>
                    <a:stretch>
                      <a:fillRect/>
                    </a:stretch>
                  </pic:blipFill>
                  <pic:spPr>
                    <a:xfrm>
                      <a:off x="0" y="0"/>
                      <a:ext cx="5391795" cy="2652888"/>
                    </a:xfrm>
                    <a:prstGeom prst="rect">
                      <a:avLst/>
                    </a:prstGeom>
                  </pic:spPr>
                </pic:pic>
              </a:graphicData>
            </a:graphic>
          </wp:inline>
        </w:drawing>
      </w:r>
    </w:p>
    <w:p w:rsidR="001770F9" w:rsidRDefault="001770F9" w:rsidP="001770F9">
      <w:pPr>
        <w:jc w:val="center"/>
        <w:rPr>
          <w:rFonts w:ascii="Segoe UI Black" w:hAnsi="Segoe UI Black"/>
          <w:sz w:val="56"/>
          <w:szCs w:val="56"/>
        </w:rPr>
      </w:pPr>
    </w:p>
    <w:p w:rsidR="001770F9" w:rsidRDefault="001770F9" w:rsidP="001770F9">
      <w:pPr>
        <w:jc w:val="center"/>
        <w:rPr>
          <w:rFonts w:ascii="Segoe UI Black" w:hAnsi="Segoe UI Black"/>
          <w:sz w:val="56"/>
          <w:szCs w:val="56"/>
        </w:rPr>
      </w:pPr>
    </w:p>
    <w:p w:rsidR="001770F9" w:rsidRDefault="001770F9" w:rsidP="001770F9">
      <w:pPr>
        <w:jc w:val="center"/>
        <w:rPr>
          <w:rFonts w:ascii="Segoe UI Black" w:hAnsi="Segoe UI Black"/>
          <w:sz w:val="52"/>
          <w:szCs w:val="52"/>
        </w:rPr>
      </w:pPr>
      <w:r>
        <w:rPr>
          <w:rFonts w:ascii="Segoe UI Black" w:hAnsi="Segoe UI Black"/>
          <w:sz w:val="52"/>
          <w:szCs w:val="52"/>
        </w:rPr>
        <w:t>SCHOOL INFORMATION TO BE PUBLISHED ON SCHOOL WEBSITE</w:t>
      </w:r>
    </w:p>
    <w:p w:rsidR="001770F9" w:rsidRDefault="001770F9" w:rsidP="001770F9">
      <w:pPr>
        <w:jc w:val="center"/>
        <w:rPr>
          <w:rFonts w:ascii="Segoe UI Black" w:hAnsi="Segoe UI Black"/>
          <w:sz w:val="52"/>
          <w:szCs w:val="52"/>
        </w:rPr>
      </w:pPr>
    </w:p>
    <w:p w:rsidR="001770F9" w:rsidRDefault="001770F9" w:rsidP="001770F9">
      <w:pPr>
        <w:jc w:val="center"/>
        <w:rPr>
          <w:rFonts w:ascii="Segoe UI Black" w:hAnsi="Segoe UI Black"/>
          <w:sz w:val="52"/>
          <w:szCs w:val="52"/>
        </w:rPr>
      </w:pPr>
      <w:r>
        <w:rPr>
          <w:rFonts w:ascii="Segoe UI Black" w:hAnsi="Segoe UI Black"/>
          <w:sz w:val="52"/>
          <w:szCs w:val="52"/>
        </w:rPr>
        <w:t>202</w:t>
      </w:r>
      <w:r w:rsidR="00AD2F53">
        <w:rPr>
          <w:rFonts w:ascii="Segoe UI Black" w:hAnsi="Segoe UI Black"/>
          <w:sz w:val="52"/>
          <w:szCs w:val="52"/>
        </w:rPr>
        <w:t>2-2023</w:t>
      </w:r>
    </w:p>
    <w:p w:rsidR="001770F9" w:rsidRDefault="001770F9" w:rsidP="001770F9">
      <w:pPr>
        <w:jc w:val="center"/>
        <w:rPr>
          <w:rFonts w:ascii="Segoe UI Black" w:hAnsi="Segoe UI Black"/>
          <w:sz w:val="52"/>
          <w:szCs w:val="52"/>
        </w:rPr>
      </w:pPr>
    </w:p>
    <w:p w:rsidR="001770F9" w:rsidRDefault="001770F9" w:rsidP="001770F9">
      <w:pPr>
        <w:jc w:val="center"/>
        <w:rPr>
          <w:rFonts w:ascii="Segoe UI Black" w:hAnsi="Segoe UI Black"/>
          <w:sz w:val="52"/>
          <w:szCs w:val="52"/>
        </w:rPr>
      </w:pPr>
    </w:p>
    <w:p w:rsidR="001770F9" w:rsidRDefault="001770F9" w:rsidP="001770F9">
      <w:pPr>
        <w:jc w:val="center"/>
        <w:rPr>
          <w:rFonts w:ascii="Segoe UI Black" w:hAnsi="Segoe UI Black"/>
          <w:sz w:val="52"/>
          <w:szCs w:val="52"/>
        </w:rPr>
      </w:pPr>
    </w:p>
    <w:p w:rsidR="001770F9" w:rsidRDefault="001770F9" w:rsidP="00D117D2">
      <w:pPr>
        <w:widowControl w:val="0"/>
        <w:jc w:val="center"/>
        <w:outlineLvl w:val="0"/>
        <w:rPr>
          <w:rFonts w:ascii="Calibri" w:hAnsi="Calibri" w:cs="Arial"/>
          <w:b/>
          <w:color w:val="000000"/>
          <w:sz w:val="48"/>
          <w:szCs w:val="56"/>
        </w:rPr>
      </w:pPr>
    </w:p>
    <w:p w:rsidR="001770F9" w:rsidRDefault="001770F9" w:rsidP="00D117D2">
      <w:pPr>
        <w:widowControl w:val="0"/>
        <w:jc w:val="center"/>
        <w:outlineLvl w:val="0"/>
        <w:rPr>
          <w:rFonts w:ascii="Calibri" w:hAnsi="Calibri" w:cs="Arial"/>
          <w:b/>
          <w:color w:val="000000"/>
          <w:sz w:val="48"/>
          <w:szCs w:val="56"/>
        </w:rPr>
      </w:pPr>
    </w:p>
    <w:p w:rsidR="00D117D2" w:rsidRPr="006C3625" w:rsidRDefault="00D117D2" w:rsidP="00D117D2">
      <w:pPr>
        <w:widowControl w:val="0"/>
        <w:jc w:val="center"/>
        <w:outlineLvl w:val="0"/>
        <w:rPr>
          <w:rFonts w:ascii="Calibri" w:hAnsi="Calibri" w:cs="Arial"/>
          <w:b/>
          <w:color w:val="000000"/>
          <w:sz w:val="48"/>
          <w:szCs w:val="56"/>
        </w:rPr>
      </w:pPr>
      <w:r w:rsidRPr="006C3625">
        <w:rPr>
          <w:rFonts w:ascii="Calibri" w:hAnsi="Calibri" w:cs="Arial"/>
          <w:b/>
          <w:color w:val="000000"/>
          <w:sz w:val="48"/>
          <w:szCs w:val="56"/>
        </w:rPr>
        <w:lastRenderedPageBreak/>
        <w:t>Heaton School Policy Record</w:t>
      </w:r>
    </w:p>
    <w:p w:rsidR="00D117D2" w:rsidRPr="006C3625" w:rsidRDefault="00D117D2" w:rsidP="00D117D2">
      <w:pPr>
        <w:widowControl w:val="0"/>
        <w:ind w:left="1170" w:hanging="2250"/>
        <w:jc w:val="center"/>
        <w:rPr>
          <w:rFonts w:ascii="Calibri" w:hAnsi="Calibri" w:cs="Arial"/>
          <w:b/>
          <w:color w:val="000000"/>
          <w:sz w:val="36"/>
          <w:szCs w:val="32"/>
        </w:rPr>
      </w:pPr>
    </w:p>
    <w:p w:rsidR="00D117D2" w:rsidRDefault="00D117D2" w:rsidP="00D117D2">
      <w:pPr>
        <w:widowControl w:val="0"/>
        <w:ind w:left="1418" w:right="-360" w:hanging="2250"/>
        <w:jc w:val="center"/>
        <w:outlineLvl w:val="0"/>
        <w:rPr>
          <w:rFonts w:ascii="Calibri" w:hAnsi="Calibri" w:cs="Arial"/>
          <w:b/>
          <w:color w:val="000000"/>
          <w:sz w:val="36"/>
          <w:szCs w:val="32"/>
        </w:rPr>
      </w:pPr>
      <w:r>
        <w:rPr>
          <w:rFonts w:ascii="Calibri" w:hAnsi="Calibri" w:cs="Arial"/>
          <w:b/>
          <w:color w:val="000000"/>
          <w:sz w:val="36"/>
          <w:szCs w:val="32"/>
        </w:rPr>
        <w:t>School Information to be Published on School Website</w:t>
      </w:r>
    </w:p>
    <w:p w:rsidR="00D117D2" w:rsidRDefault="00D117D2" w:rsidP="00D117D2">
      <w:pPr>
        <w:widowControl w:val="0"/>
        <w:ind w:left="1418" w:right="-360" w:hanging="2250"/>
        <w:jc w:val="center"/>
        <w:outlineLvl w:val="0"/>
        <w:rPr>
          <w:rFonts w:ascii="Calibri" w:hAnsi="Calibri" w:cs="Arial"/>
          <w:b/>
          <w:color w:val="000000"/>
          <w:sz w:val="36"/>
          <w:szCs w:val="32"/>
        </w:rPr>
      </w:pPr>
      <w:r>
        <w:rPr>
          <w:rFonts w:ascii="Calibri" w:hAnsi="Calibri" w:cs="Arial"/>
          <w:b/>
          <w:color w:val="000000"/>
          <w:sz w:val="36"/>
          <w:szCs w:val="32"/>
        </w:rPr>
        <w:t xml:space="preserve"> </w:t>
      </w:r>
      <w:r w:rsidRPr="006C3625">
        <w:rPr>
          <w:rFonts w:ascii="Calibri" w:hAnsi="Calibri" w:cs="Arial"/>
          <w:b/>
          <w:color w:val="000000"/>
          <w:sz w:val="36"/>
          <w:szCs w:val="32"/>
        </w:rPr>
        <w:t>Agreed at:</w:t>
      </w:r>
      <w:r w:rsidRPr="000C6E09">
        <w:rPr>
          <w:rFonts w:ascii="Calibri" w:hAnsi="Calibri" w:cs="Arial"/>
          <w:b/>
          <w:color w:val="000000"/>
          <w:sz w:val="36"/>
          <w:szCs w:val="32"/>
        </w:rPr>
        <w:t xml:space="preserve"> </w:t>
      </w:r>
    </w:p>
    <w:p w:rsidR="00D117D2" w:rsidRPr="006C3625" w:rsidRDefault="003450C8" w:rsidP="00D117D2">
      <w:pPr>
        <w:widowControl w:val="0"/>
        <w:ind w:left="1418" w:right="-360" w:hanging="2250"/>
        <w:jc w:val="center"/>
        <w:outlineLvl w:val="0"/>
        <w:rPr>
          <w:rFonts w:ascii="Calibri" w:hAnsi="Calibri" w:cs="Arial"/>
          <w:b/>
          <w:color w:val="000000"/>
          <w:sz w:val="36"/>
          <w:szCs w:val="32"/>
        </w:rPr>
      </w:pPr>
      <w:r>
        <w:rPr>
          <w:rFonts w:ascii="Calibri" w:hAnsi="Calibri" w:cs="Arial"/>
          <w:b/>
          <w:color w:val="000000"/>
          <w:sz w:val="36"/>
          <w:szCs w:val="32"/>
        </w:rPr>
        <w:t xml:space="preserve">Resources Committee </w:t>
      </w:r>
      <w:r w:rsidR="00AD2F53">
        <w:rPr>
          <w:rFonts w:ascii="Calibri" w:hAnsi="Calibri" w:cs="Arial"/>
          <w:b/>
          <w:color w:val="000000"/>
          <w:sz w:val="36"/>
          <w:szCs w:val="32"/>
        </w:rPr>
        <w:t>18 October 2022</w:t>
      </w:r>
    </w:p>
    <w:p w:rsidR="00D117D2" w:rsidRDefault="00D117D2" w:rsidP="00D117D2">
      <w:pPr>
        <w:pStyle w:val="EndnoteText"/>
        <w:tabs>
          <w:tab w:val="left" w:pos="0"/>
        </w:tabs>
        <w:suppressAutoHyphens/>
        <w:jc w:val="center"/>
        <w:rPr>
          <w:b/>
          <w:spacing w:val="-3"/>
        </w:rPr>
      </w:pPr>
      <w:r>
        <w:rPr>
          <w:b/>
          <w:spacing w:val="-3"/>
        </w:rPr>
        <w:t>Signed and Approved by:</w:t>
      </w:r>
    </w:p>
    <w:p w:rsidR="00D117D2" w:rsidRDefault="00D117D2" w:rsidP="00D117D2">
      <w:pPr>
        <w:pStyle w:val="EndnoteText"/>
        <w:tabs>
          <w:tab w:val="left" w:pos="0"/>
        </w:tabs>
        <w:suppressAutoHyphens/>
        <w:jc w:val="center"/>
        <w:rPr>
          <w:b/>
          <w:spacing w:val="-3"/>
        </w:rPr>
      </w:pPr>
    </w:p>
    <w:p w:rsidR="00D117D2" w:rsidRDefault="00D117D2" w:rsidP="00D117D2">
      <w:pPr>
        <w:pStyle w:val="EndnoteText"/>
        <w:tabs>
          <w:tab w:val="left" w:pos="0"/>
        </w:tabs>
        <w:suppressAutoHyphens/>
        <w:jc w:val="center"/>
        <w:rPr>
          <w:b/>
          <w:spacing w:val="-3"/>
        </w:rPr>
      </w:pPr>
      <w:r>
        <w:rPr>
          <w:b/>
          <w:spacing w:val="-3"/>
        </w:rPr>
        <w:t>Headteacher</w:t>
      </w:r>
      <w:r>
        <w:rPr>
          <w:b/>
          <w:spacing w:val="-3"/>
        </w:rPr>
        <w:tab/>
      </w:r>
      <w:r>
        <w:rPr>
          <w:b/>
          <w:spacing w:val="-3"/>
        </w:rPr>
        <w:tab/>
        <w:t>--------------------------------------------- (Signature)</w:t>
      </w:r>
    </w:p>
    <w:p w:rsidR="00D117D2" w:rsidRDefault="00D117D2" w:rsidP="00D117D2">
      <w:pPr>
        <w:pStyle w:val="EndnoteText"/>
        <w:tabs>
          <w:tab w:val="left" w:pos="0"/>
        </w:tabs>
        <w:suppressAutoHyphens/>
        <w:jc w:val="center"/>
        <w:rPr>
          <w:b/>
          <w:spacing w:val="-3"/>
        </w:rPr>
      </w:pPr>
    </w:p>
    <w:p w:rsidR="00D117D2" w:rsidRDefault="00D117D2" w:rsidP="00D117D2">
      <w:pPr>
        <w:pStyle w:val="EndnoteText"/>
        <w:tabs>
          <w:tab w:val="left" w:pos="0"/>
        </w:tabs>
        <w:suppressAutoHyphens/>
        <w:jc w:val="center"/>
        <w:rPr>
          <w:b/>
          <w:spacing w:val="-3"/>
        </w:rPr>
      </w:pPr>
      <w:r>
        <w:rPr>
          <w:b/>
          <w:spacing w:val="-3"/>
        </w:rPr>
        <w:tab/>
      </w:r>
      <w:r>
        <w:rPr>
          <w:b/>
          <w:spacing w:val="-3"/>
        </w:rPr>
        <w:tab/>
        <w:t xml:space="preserve">     --------------------------------------------- (Name)</w:t>
      </w:r>
    </w:p>
    <w:p w:rsidR="00D117D2" w:rsidRDefault="00D117D2" w:rsidP="00D117D2">
      <w:pPr>
        <w:pStyle w:val="EndnoteText"/>
        <w:tabs>
          <w:tab w:val="left" w:pos="0"/>
        </w:tabs>
        <w:suppressAutoHyphens/>
        <w:jc w:val="center"/>
        <w:rPr>
          <w:b/>
          <w:spacing w:val="-3"/>
        </w:rPr>
      </w:pPr>
    </w:p>
    <w:p w:rsidR="00D117D2" w:rsidRDefault="00D117D2" w:rsidP="00D117D2">
      <w:pPr>
        <w:pStyle w:val="EndnoteText"/>
        <w:tabs>
          <w:tab w:val="left" w:pos="0"/>
        </w:tabs>
        <w:suppressAutoHyphens/>
        <w:jc w:val="center"/>
        <w:rPr>
          <w:b/>
          <w:spacing w:val="-3"/>
        </w:rPr>
      </w:pPr>
      <w:r>
        <w:rPr>
          <w:b/>
          <w:spacing w:val="-3"/>
        </w:rPr>
        <w:tab/>
      </w:r>
      <w:r>
        <w:rPr>
          <w:b/>
          <w:spacing w:val="-3"/>
        </w:rPr>
        <w:tab/>
        <w:t xml:space="preserve">  --------------------------------------------- (Date)</w:t>
      </w:r>
    </w:p>
    <w:p w:rsidR="00D117D2" w:rsidRDefault="00D117D2" w:rsidP="00D117D2">
      <w:pPr>
        <w:pStyle w:val="EndnoteText"/>
        <w:tabs>
          <w:tab w:val="left" w:pos="0"/>
        </w:tabs>
        <w:suppressAutoHyphens/>
        <w:jc w:val="center"/>
        <w:rPr>
          <w:b/>
          <w:spacing w:val="-3"/>
        </w:rPr>
      </w:pPr>
    </w:p>
    <w:p w:rsidR="00D117D2" w:rsidRDefault="00D117D2" w:rsidP="00D117D2">
      <w:pPr>
        <w:pStyle w:val="EndnoteText"/>
        <w:tabs>
          <w:tab w:val="left" w:pos="0"/>
        </w:tabs>
        <w:suppressAutoHyphens/>
        <w:jc w:val="center"/>
        <w:rPr>
          <w:b/>
          <w:spacing w:val="-3"/>
        </w:rPr>
      </w:pPr>
      <w:r>
        <w:rPr>
          <w:b/>
          <w:spacing w:val="-3"/>
        </w:rPr>
        <w:t>Chair of Committee--------------------------------------------- (Signature)</w:t>
      </w:r>
    </w:p>
    <w:p w:rsidR="00D117D2" w:rsidRDefault="00D117D2" w:rsidP="00D117D2">
      <w:pPr>
        <w:pStyle w:val="EndnoteText"/>
        <w:tabs>
          <w:tab w:val="left" w:pos="0"/>
        </w:tabs>
        <w:suppressAutoHyphens/>
        <w:jc w:val="center"/>
        <w:rPr>
          <w:b/>
          <w:spacing w:val="-3"/>
        </w:rPr>
      </w:pPr>
    </w:p>
    <w:p w:rsidR="00D117D2" w:rsidRDefault="00D117D2" w:rsidP="00D117D2">
      <w:pPr>
        <w:pStyle w:val="EndnoteText"/>
        <w:tabs>
          <w:tab w:val="left" w:pos="0"/>
        </w:tabs>
        <w:suppressAutoHyphens/>
        <w:jc w:val="center"/>
        <w:rPr>
          <w:b/>
          <w:spacing w:val="-3"/>
        </w:rPr>
      </w:pPr>
      <w:r>
        <w:rPr>
          <w:b/>
          <w:spacing w:val="-3"/>
        </w:rPr>
        <w:tab/>
      </w:r>
      <w:r>
        <w:rPr>
          <w:b/>
          <w:spacing w:val="-3"/>
        </w:rPr>
        <w:tab/>
        <w:t xml:space="preserve">   --------------------------------------------- (Name)</w:t>
      </w:r>
    </w:p>
    <w:p w:rsidR="00D117D2" w:rsidRDefault="00D117D2" w:rsidP="00D117D2">
      <w:pPr>
        <w:pStyle w:val="EndnoteText"/>
        <w:tabs>
          <w:tab w:val="left" w:pos="0"/>
        </w:tabs>
        <w:suppressAutoHyphens/>
        <w:jc w:val="center"/>
        <w:rPr>
          <w:b/>
          <w:spacing w:val="-3"/>
        </w:rPr>
      </w:pPr>
    </w:p>
    <w:p w:rsidR="00D117D2" w:rsidRDefault="00D117D2" w:rsidP="00D117D2">
      <w:pPr>
        <w:pStyle w:val="EndnoteText"/>
        <w:tabs>
          <w:tab w:val="left" w:pos="0"/>
        </w:tabs>
        <w:suppressAutoHyphens/>
        <w:jc w:val="center"/>
        <w:rPr>
          <w:b/>
          <w:spacing w:val="-3"/>
        </w:rPr>
      </w:pPr>
      <w:r>
        <w:rPr>
          <w:b/>
          <w:spacing w:val="-3"/>
        </w:rPr>
        <w:tab/>
      </w:r>
      <w:r>
        <w:rPr>
          <w:b/>
          <w:spacing w:val="-3"/>
        </w:rPr>
        <w:tab/>
        <w:t>--------------------------------------------- (Date)</w:t>
      </w:r>
    </w:p>
    <w:p w:rsidR="00D117D2" w:rsidRPr="006C3625" w:rsidRDefault="00D117D2" w:rsidP="00D117D2">
      <w:pPr>
        <w:widowControl w:val="0"/>
        <w:ind w:left="1170" w:hanging="2250"/>
        <w:jc w:val="center"/>
        <w:rPr>
          <w:rFonts w:ascii="Calibri" w:hAnsi="Calibri" w:cs="Arial"/>
          <w:b/>
          <w:color w:val="000000"/>
          <w:sz w:val="36"/>
          <w:szCs w:val="32"/>
        </w:rPr>
      </w:pPr>
    </w:p>
    <w:p w:rsidR="00D117D2" w:rsidRPr="006C3625" w:rsidRDefault="00D117D2" w:rsidP="00D117D2">
      <w:pPr>
        <w:widowControl w:val="0"/>
        <w:ind w:left="1170" w:hanging="2250"/>
        <w:jc w:val="center"/>
        <w:rPr>
          <w:rFonts w:ascii="Calibri" w:hAnsi="Calibri" w:cs="Arial"/>
          <w:b/>
          <w:color w:val="000000"/>
          <w:sz w:val="36"/>
          <w:szCs w:val="32"/>
        </w:rPr>
      </w:pPr>
    </w:p>
    <w:p w:rsidR="00D117D2" w:rsidRPr="006C3625" w:rsidRDefault="00D117D2" w:rsidP="00D117D2">
      <w:pPr>
        <w:widowControl w:val="0"/>
        <w:ind w:left="1170" w:hanging="2250"/>
        <w:jc w:val="center"/>
        <w:outlineLvl w:val="0"/>
        <w:rPr>
          <w:rFonts w:ascii="Calibri" w:hAnsi="Calibri" w:cs="Arial"/>
          <w:color w:val="000000"/>
          <w:sz w:val="36"/>
          <w:szCs w:val="32"/>
        </w:rPr>
      </w:pPr>
      <w:r>
        <w:rPr>
          <w:rFonts w:ascii="Calibri" w:hAnsi="Calibri" w:cs="Arial"/>
          <w:b/>
          <w:color w:val="000000"/>
          <w:sz w:val="36"/>
          <w:szCs w:val="32"/>
        </w:rPr>
        <w:t xml:space="preserve">To Be </w:t>
      </w:r>
      <w:r w:rsidRPr="006C3625">
        <w:rPr>
          <w:rFonts w:ascii="Calibri" w:hAnsi="Calibri" w:cs="Arial"/>
          <w:b/>
          <w:color w:val="000000"/>
          <w:sz w:val="36"/>
          <w:szCs w:val="32"/>
        </w:rPr>
        <w:t>Reviewed:</w:t>
      </w:r>
      <w:r w:rsidR="00AD2F53">
        <w:rPr>
          <w:rFonts w:ascii="Calibri" w:hAnsi="Calibri" w:cs="Arial"/>
          <w:b/>
          <w:color w:val="000000"/>
          <w:sz w:val="36"/>
          <w:szCs w:val="32"/>
        </w:rPr>
        <w:t xml:space="preserve"> September 2023</w:t>
      </w:r>
      <w:bookmarkStart w:id="0" w:name="_GoBack"/>
      <w:bookmarkEnd w:id="0"/>
    </w:p>
    <w:p w:rsidR="00D117D2" w:rsidRPr="006C3625" w:rsidRDefault="00D117D2" w:rsidP="00D117D2">
      <w:pPr>
        <w:widowControl w:val="0"/>
        <w:ind w:left="1170" w:hanging="2250"/>
        <w:jc w:val="center"/>
        <w:rPr>
          <w:rFonts w:ascii="Calibri" w:hAnsi="Calibri" w:cs="Arial"/>
          <w:b/>
          <w:color w:val="000000"/>
          <w:sz w:val="36"/>
          <w:szCs w:val="32"/>
        </w:rPr>
      </w:pPr>
      <w:r w:rsidRPr="006C3625">
        <w:rPr>
          <w:rFonts w:ascii="Calibri" w:hAnsi="Calibri" w:cs="Arial"/>
          <w:b/>
          <w:color w:val="000000"/>
          <w:sz w:val="36"/>
          <w:szCs w:val="32"/>
        </w:rPr>
        <w:t xml:space="preserve">                        </w:t>
      </w:r>
    </w:p>
    <w:p w:rsidR="00D117D2" w:rsidRDefault="00D117D2" w:rsidP="00D117D2">
      <w:pPr>
        <w:widowControl w:val="0"/>
        <w:ind w:left="1170" w:hanging="2250"/>
        <w:jc w:val="center"/>
        <w:outlineLvl w:val="0"/>
        <w:rPr>
          <w:rFonts w:ascii="Calibri" w:hAnsi="Calibri" w:cs="Arial"/>
          <w:color w:val="000000"/>
          <w:sz w:val="36"/>
          <w:szCs w:val="32"/>
        </w:rPr>
      </w:pPr>
      <w:r>
        <w:rPr>
          <w:rFonts w:ascii="Calibri" w:hAnsi="Calibri" w:cs="Arial"/>
          <w:b/>
          <w:color w:val="000000"/>
          <w:sz w:val="36"/>
          <w:szCs w:val="32"/>
        </w:rPr>
        <w:t>Design</w:t>
      </w:r>
      <w:r w:rsidR="00756597">
        <w:rPr>
          <w:rFonts w:ascii="Calibri" w:hAnsi="Calibri" w:cs="Arial"/>
          <w:b/>
          <w:color w:val="000000"/>
          <w:sz w:val="36"/>
          <w:szCs w:val="32"/>
        </w:rPr>
        <w:t>ated person:  J Curtis</w:t>
      </w:r>
      <w:r>
        <w:rPr>
          <w:rFonts w:ascii="Calibri" w:hAnsi="Calibri" w:cs="Arial"/>
          <w:b/>
          <w:color w:val="000000"/>
          <w:sz w:val="36"/>
          <w:szCs w:val="32"/>
        </w:rPr>
        <w:t>,</w:t>
      </w:r>
      <w:r w:rsidR="00756597">
        <w:rPr>
          <w:rFonts w:ascii="Calibri" w:hAnsi="Calibri" w:cs="Arial"/>
          <w:b/>
          <w:color w:val="000000"/>
          <w:sz w:val="36"/>
          <w:szCs w:val="32"/>
        </w:rPr>
        <w:t xml:space="preserve"> Headt</w:t>
      </w:r>
      <w:r w:rsidRPr="006C3625">
        <w:rPr>
          <w:rFonts w:ascii="Calibri" w:hAnsi="Calibri" w:cs="Arial"/>
          <w:b/>
          <w:color w:val="000000"/>
          <w:sz w:val="36"/>
          <w:szCs w:val="32"/>
        </w:rPr>
        <w:t>eacher</w:t>
      </w:r>
    </w:p>
    <w:p w:rsidR="00D117D2" w:rsidRPr="004A2A7C" w:rsidRDefault="00D117D2" w:rsidP="00D117D2">
      <w:pPr>
        <w:widowControl w:val="0"/>
        <w:ind w:left="1170" w:hanging="2250"/>
        <w:jc w:val="center"/>
        <w:outlineLvl w:val="0"/>
        <w:rPr>
          <w:rFonts w:ascii="Calibri" w:hAnsi="Calibri" w:cs="Arial"/>
          <w:color w:val="000000"/>
          <w:sz w:val="36"/>
          <w:szCs w:val="32"/>
        </w:rPr>
      </w:pPr>
    </w:p>
    <w:p w:rsidR="00D117D2" w:rsidRDefault="00D117D2" w:rsidP="00D117D2"/>
    <w:p w:rsidR="00D117D2" w:rsidRDefault="00D117D2" w:rsidP="00D117D2">
      <w:pPr>
        <w:rPr>
          <w:rFonts w:ascii="Verdana" w:hAnsi="Verdana"/>
        </w:rPr>
      </w:pPr>
      <w:r>
        <w:rPr>
          <w:rFonts w:ascii="Verdana" w:hAnsi="Verdana"/>
        </w:rPr>
        <w:t>If you require this document in a different format or require further guidance and advice regarding the use or interpretation of this document please contact SHR First on 0161-474-4777.</w:t>
      </w:r>
    </w:p>
    <w:p w:rsidR="00D117D2" w:rsidRDefault="00D117D2" w:rsidP="00D117D2">
      <w:pPr>
        <w:rPr>
          <w:rFonts w:ascii="Verdana" w:hAnsi="Verdana"/>
        </w:rPr>
      </w:pPr>
    </w:p>
    <w:p w:rsidR="00D117D2" w:rsidRDefault="00D117D2" w:rsidP="00D117D2">
      <w:pPr>
        <w:rPr>
          <w:rFonts w:ascii="Verdana" w:hAnsi="Verdana"/>
        </w:rPr>
      </w:pPr>
    </w:p>
    <w:p w:rsidR="00555305" w:rsidRDefault="00555305" w:rsidP="00D117D2">
      <w:pPr>
        <w:rPr>
          <w:rFonts w:ascii="Verdana" w:hAnsi="Verdana"/>
        </w:rPr>
      </w:pPr>
    </w:p>
    <w:p w:rsidR="00555305" w:rsidRDefault="00555305" w:rsidP="00D117D2">
      <w:pPr>
        <w:rPr>
          <w:rFonts w:ascii="Verdana" w:hAnsi="Verdana"/>
        </w:rPr>
      </w:pPr>
    </w:p>
    <w:p w:rsidR="00555305" w:rsidRDefault="00555305" w:rsidP="00D117D2">
      <w:pPr>
        <w:rPr>
          <w:rFonts w:ascii="Verdana" w:hAnsi="Verdana"/>
        </w:rPr>
      </w:pPr>
    </w:p>
    <w:p w:rsidR="00555305" w:rsidRDefault="00555305" w:rsidP="00D117D2">
      <w:pPr>
        <w:rPr>
          <w:rFonts w:ascii="Verdana" w:hAnsi="Verdana"/>
        </w:rPr>
      </w:pPr>
    </w:p>
    <w:p w:rsidR="00D117D2" w:rsidRDefault="00D117D2" w:rsidP="00D117D2">
      <w:pPr>
        <w:rPr>
          <w:rFonts w:ascii="Verdana" w:hAnsi="Verdana"/>
        </w:rPr>
      </w:pPr>
    </w:p>
    <w:p w:rsidR="00D249AB" w:rsidRPr="00D249AB" w:rsidRDefault="00AD2F53" w:rsidP="00D249AB">
      <w:pPr>
        <w:spacing w:after="0" w:line="240" w:lineRule="auto"/>
        <w:rPr>
          <w:rFonts w:ascii="Times New Roman" w:eastAsia="Times New Roman" w:hAnsi="Times New Roman" w:cs="Times New Roman"/>
          <w:sz w:val="24"/>
          <w:szCs w:val="24"/>
          <w:lang w:val="en" w:eastAsia="en-GB"/>
        </w:rPr>
      </w:pPr>
      <w:hyperlink r:id="rId6" w:anchor="content" w:history="1">
        <w:r w:rsidR="00D249AB" w:rsidRPr="00D249AB">
          <w:rPr>
            <w:rFonts w:ascii="Times New Roman" w:eastAsia="Times New Roman" w:hAnsi="Times New Roman" w:cs="Times New Roman"/>
            <w:color w:val="0000FF"/>
            <w:sz w:val="24"/>
            <w:szCs w:val="24"/>
            <w:u w:val="single"/>
            <w:lang w:val="en" w:eastAsia="en-GB"/>
          </w:rPr>
          <w:t>Skip to main content</w:t>
        </w:r>
      </w:hyperlink>
      <w:r w:rsidR="00D249AB" w:rsidRPr="00D249AB">
        <w:rPr>
          <w:rFonts w:ascii="Times New Roman" w:eastAsia="Times New Roman" w:hAnsi="Times New Roman" w:cs="Times New Roman"/>
          <w:sz w:val="24"/>
          <w:szCs w:val="24"/>
          <w:lang w:val="en" w:eastAsia="en-GB"/>
        </w:rPr>
        <w:t xml:space="preserve"> </w:t>
      </w:r>
    </w:p>
    <w:p w:rsidR="00D249AB" w:rsidRPr="00D249AB" w:rsidRDefault="00D249AB" w:rsidP="00D249AB">
      <w:p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 xml:space="preserve">GOV.UK uses cookies to make the site simpler. </w:t>
      </w:r>
      <w:hyperlink r:id="rId7" w:history="1">
        <w:r w:rsidRPr="00D249AB">
          <w:rPr>
            <w:rFonts w:ascii="Times New Roman" w:eastAsia="Times New Roman" w:hAnsi="Times New Roman" w:cs="Times New Roman"/>
            <w:color w:val="0000FF"/>
            <w:sz w:val="24"/>
            <w:szCs w:val="24"/>
            <w:u w:val="single"/>
            <w:lang w:val="en" w:eastAsia="en-GB"/>
          </w:rPr>
          <w:t>Find out more about cookies</w:t>
        </w:r>
      </w:hyperlink>
    </w:p>
    <w:p w:rsidR="00D249AB" w:rsidRPr="00D249AB" w:rsidRDefault="00AD2F53" w:rsidP="00D249AB">
      <w:pPr>
        <w:spacing w:after="0" w:line="240" w:lineRule="auto"/>
        <w:rPr>
          <w:rFonts w:ascii="Times New Roman" w:eastAsia="Times New Roman" w:hAnsi="Times New Roman" w:cs="Times New Roman"/>
          <w:sz w:val="24"/>
          <w:szCs w:val="24"/>
          <w:lang w:val="en" w:eastAsia="en-GB"/>
        </w:rPr>
      </w:pPr>
      <w:hyperlink r:id="rId8" w:tooltip="Go to the GOV.UK homepage" w:history="1">
        <w:r w:rsidR="00D249AB" w:rsidRPr="00D249AB">
          <w:rPr>
            <w:rFonts w:ascii="Times New Roman" w:eastAsia="Times New Roman" w:hAnsi="Times New Roman" w:cs="Times New Roman"/>
            <w:noProof/>
            <w:color w:val="0000FF"/>
            <w:sz w:val="24"/>
            <w:szCs w:val="24"/>
            <w:lang w:eastAsia="en-GB"/>
          </w:rPr>
          <w:drawing>
            <wp:inline distT="0" distB="0" distL="0" distR="0" wp14:anchorId="677B247F" wp14:editId="00CD5B72">
              <wp:extent cx="333375" cy="295275"/>
              <wp:effectExtent l="0" t="0" r="9525" b="9525"/>
              <wp:docPr id="1" name="Picture 1" descr="https://assets.publishing.service.gov.uk/static/gov.uk_logotype_crown_invert_trans-78910ec0b2d46b9f4933556ba3d6863ca9bbcbefa8a4c811dce36f7026d04de8.png">
                <a:hlinkClick xmlns:a="http://schemas.openxmlformats.org/drawingml/2006/main" r:id="rId8" tooltip="&quot;Go to the GOV.UK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ssets.publishing.service.gov.uk/static/gov.uk_logotype_crown_invert_trans-78910ec0b2d46b9f4933556ba3d6863ca9bbcbefa8a4c811dce36f7026d04de8.png">
                        <a:hlinkClick r:id="rId8" tooltip="&quot;Go to the GOV.UK homepag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 cy="295275"/>
                      </a:xfrm>
                      <a:prstGeom prst="rect">
                        <a:avLst/>
                      </a:prstGeom>
                      <a:noFill/>
                      <a:ln>
                        <a:noFill/>
                      </a:ln>
                    </pic:spPr>
                  </pic:pic>
                </a:graphicData>
              </a:graphic>
            </wp:inline>
          </w:drawing>
        </w:r>
        <w:r w:rsidR="00D249AB" w:rsidRPr="00D249AB">
          <w:rPr>
            <w:rFonts w:ascii="Times New Roman" w:eastAsia="Times New Roman" w:hAnsi="Times New Roman" w:cs="Times New Roman"/>
            <w:color w:val="0000FF"/>
            <w:sz w:val="24"/>
            <w:szCs w:val="24"/>
            <w:u w:val="single"/>
            <w:lang w:val="en" w:eastAsia="en-GB"/>
          </w:rPr>
          <w:t xml:space="preserve">GOV.UK </w:t>
        </w:r>
      </w:hyperlink>
    </w:p>
    <w:p w:rsidR="00D249AB" w:rsidRPr="00D249AB" w:rsidRDefault="00AD2F53" w:rsidP="00D249AB">
      <w:pPr>
        <w:spacing w:after="0" w:line="240" w:lineRule="auto"/>
        <w:rPr>
          <w:rFonts w:ascii="Times New Roman" w:eastAsia="Times New Roman" w:hAnsi="Times New Roman" w:cs="Times New Roman"/>
          <w:sz w:val="24"/>
          <w:szCs w:val="24"/>
          <w:lang w:val="en" w:eastAsia="en-GB"/>
        </w:rPr>
      </w:pPr>
      <w:hyperlink r:id="rId10" w:anchor="search" w:history="1">
        <w:r w:rsidR="00D249AB" w:rsidRPr="00D249AB">
          <w:rPr>
            <w:rFonts w:ascii="Times New Roman" w:eastAsia="Times New Roman" w:hAnsi="Times New Roman" w:cs="Times New Roman"/>
            <w:color w:val="0000FF"/>
            <w:sz w:val="24"/>
            <w:szCs w:val="24"/>
            <w:u w:val="single"/>
            <w:lang w:val="en" w:eastAsia="en-GB"/>
          </w:rPr>
          <w:t>Search</w:t>
        </w:r>
      </w:hyperlink>
      <w:r w:rsidR="00D249AB" w:rsidRPr="00D249AB">
        <w:rPr>
          <w:rFonts w:ascii="Times New Roman" w:eastAsia="Times New Roman" w:hAnsi="Times New Roman" w:cs="Times New Roman"/>
          <w:sz w:val="24"/>
          <w:szCs w:val="24"/>
          <w:lang w:val="en" w:eastAsia="en-GB"/>
        </w:rPr>
        <w:t xml:space="preserve"> </w:t>
      </w:r>
    </w:p>
    <w:p w:rsidR="00D249AB" w:rsidRPr="00D249AB" w:rsidRDefault="00D249AB" w:rsidP="00D249AB">
      <w:pPr>
        <w:pBdr>
          <w:bottom w:val="single" w:sz="6" w:space="1" w:color="auto"/>
        </w:pBdr>
        <w:spacing w:after="0" w:line="240" w:lineRule="auto"/>
        <w:jc w:val="center"/>
        <w:rPr>
          <w:rFonts w:ascii="Arial" w:eastAsia="Times New Roman" w:hAnsi="Arial" w:cs="Arial"/>
          <w:vanish/>
          <w:sz w:val="16"/>
          <w:szCs w:val="16"/>
          <w:lang w:eastAsia="en-GB"/>
        </w:rPr>
      </w:pPr>
      <w:r w:rsidRPr="00D249AB">
        <w:rPr>
          <w:rFonts w:ascii="Arial" w:eastAsia="Times New Roman" w:hAnsi="Arial" w:cs="Arial"/>
          <w:vanish/>
          <w:sz w:val="16"/>
          <w:szCs w:val="16"/>
          <w:lang w:eastAsia="en-GB"/>
        </w:rPr>
        <w:t>Top of Form</w:t>
      </w:r>
    </w:p>
    <w:p w:rsidR="00D249AB" w:rsidRPr="00D249AB" w:rsidRDefault="00D249AB" w:rsidP="00D249AB">
      <w:pPr>
        <w:spacing w:after="0"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Search</w:t>
      </w:r>
      <w:r w:rsidRPr="00D249AB">
        <w:rPr>
          <w:rFonts w:ascii="Times New Roman" w:eastAsia="Times New Roman" w:hAnsi="Times New Roman" w:cs="Times New Roman"/>
          <w:sz w:val="24"/>
          <w:szCs w:val="24"/>
          <w:lang w:val="e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38.25pt;height:21.75pt" o:ole="">
            <v:imagedata r:id="rId11" o:title=""/>
          </v:shape>
          <w:control r:id="rId12" w:name="DefaultOcxName" w:shapeid="_x0000_i1039"/>
        </w:object>
      </w:r>
    </w:p>
    <w:p w:rsidR="00D249AB" w:rsidRPr="00D249AB" w:rsidRDefault="00D249AB" w:rsidP="00D249AB">
      <w:pPr>
        <w:spacing w:after="0"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rPr>
        <w:object w:dxaOrig="225" w:dyaOrig="225">
          <v:shape id="_x0000_i1042" type="#_x0000_t75" style="width:1in;height:18pt" o:ole="">
            <v:imagedata r:id="rId13" o:title=""/>
          </v:shape>
          <w:control r:id="rId14" w:name="DefaultOcxName1" w:shapeid="_x0000_i1042"/>
        </w:object>
      </w:r>
    </w:p>
    <w:p w:rsidR="00D249AB" w:rsidRPr="00D249AB" w:rsidRDefault="00D249AB" w:rsidP="00D249AB">
      <w:pPr>
        <w:pBdr>
          <w:top w:val="single" w:sz="6" w:space="1" w:color="auto"/>
        </w:pBdr>
        <w:spacing w:after="0" w:line="240" w:lineRule="auto"/>
        <w:jc w:val="center"/>
        <w:rPr>
          <w:rFonts w:ascii="Arial" w:eastAsia="Times New Roman" w:hAnsi="Arial" w:cs="Arial"/>
          <w:vanish/>
          <w:sz w:val="16"/>
          <w:szCs w:val="16"/>
          <w:lang w:eastAsia="en-GB"/>
        </w:rPr>
      </w:pPr>
      <w:r w:rsidRPr="00D249AB">
        <w:rPr>
          <w:rFonts w:ascii="Arial" w:eastAsia="Times New Roman" w:hAnsi="Arial" w:cs="Arial"/>
          <w:vanish/>
          <w:sz w:val="16"/>
          <w:szCs w:val="16"/>
          <w:lang w:eastAsia="en-GB"/>
        </w:rPr>
        <w:t>Bottom of Form</w:t>
      </w:r>
    </w:p>
    <w:p w:rsidR="00D249AB" w:rsidRPr="00D249AB" w:rsidRDefault="00AD2F53" w:rsidP="00D249AB">
      <w:pPr>
        <w:spacing w:after="0" w:line="240" w:lineRule="auto"/>
        <w:rPr>
          <w:rFonts w:ascii="Times New Roman" w:eastAsia="Times New Roman" w:hAnsi="Times New Roman" w:cs="Times New Roman"/>
          <w:sz w:val="24"/>
          <w:szCs w:val="24"/>
          <w:lang w:val="en" w:eastAsia="en-GB"/>
        </w:rPr>
      </w:pPr>
      <w:hyperlink r:id="rId15" w:anchor="proposition-links" w:history="1">
        <w:r w:rsidR="00D249AB" w:rsidRPr="00D249AB">
          <w:rPr>
            <w:rFonts w:ascii="Times New Roman" w:eastAsia="Times New Roman" w:hAnsi="Times New Roman" w:cs="Times New Roman"/>
            <w:color w:val="0000FF"/>
            <w:sz w:val="24"/>
            <w:szCs w:val="24"/>
            <w:u w:val="single"/>
            <w:lang w:val="en" w:eastAsia="en-GB"/>
          </w:rPr>
          <w:t>Menu</w:t>
        </w:r>
      </w:hyperlink>
      <w:r w:rsidR="00D249AB" w:rsidRPr="00D249AB">
        <w:rPr>
          <w:rFonts w:ascii="Times New Roman" w:eastAsia="Times New Roman" w:hAnsi="Times New Roman" w:cs="Times New Roman"/>
          <w:sz w:val="24"/>
          <w:szCs w:val="24"/>
          <w:lang w:val="en" w:eastAsia="en-GB"/>
        </w:rPr>
        <w:t xml:space="preserve"> </w:t>
      </w:r>
    </w:p>
    <w:p w:rsidR="00D249AB" w:rsidRPr="00D249AB" w:rsidRDefault="00AD2F53" w:rsidP="00D249AB">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GB"/>
        </w:rPr>
      </w:pPr>
      <w:hyperlink r:id="rId16" w:history="1">
        <w:r w:rsidR="00D249AB" w:rsidRPr="00D249AB">
          <w:rPr>
            <w:rFonts w:ascii="Times New Roman" w:eastAsia="Times New Roman" w:hAnsi="Times New Roman" w:cs="Times New Roman"/>
            <w:color w:val="0000FF"/>
            <w:sz w:val="24"/>
            <w:szCs w:val="24"/>
            <w:u w:val="single"/>
            <w:lang w:val="en" w:eastAsia="en-GB"/>
          </w:rPr>
          <w:t>Departments</w:t>
        </w:r>
      </w:hyperlink>
    </w:p>
    <w:p w:rsidR="00D249AB" w:rsidRPr="00D249AB" w:rsidRDefault="00AD2F53" w:rsidP="00D249AB">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GB"/>
        </w:rPr>
      </w:pPr>
      <w:hyperlink r:id="rId17" w:history="1">
        <w:r w:rsidR="00D249AB" w:rsidRPr="00D249AB">
          <w:rPr>
            <w:rFonts w:ascii="Times New Roman" w:eastAsia="Times New Roman" w:hAnsi="Times New Roman" w:cs="Times New Roman"/>
            <w:color w:val="0000FF"/>
            <w:sz w:val="24"/>
            <w:szCs w:val="24"/>
            <w:u w:val="single"/>
            <w:lang w:val="en" w:eastAsia="en-GB"/>
          </w:rPr>
          <w:t>Worldwide</w:t>
        </w:r>
      </w:hyperlink>
    </w:p>
    <w:p w:rsidR="00D249AB" w:rsidRPr="00D249AB" w:rsidRDefault="00AD2F53" w:rsidP="00D249AB">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GB"/>
        </w:rPr>
      </w:pPr>
      <w:hyperlink r:id="rId18" w:history="1">
        <w:r w:rsidR="00D249AB" w:rsidRPr="00D249AB">
          <w:rPr>
            <w:rFonts w:ascii="Times New Roman" w:eastAsia="Times New Roman" w:hAnsi="Times New Roman" w:cs="Times New Roman"/>
            <w:color w:val="0000FF"/>
            <w:sz w:val="24"/>
            <w:szCs w:val="24"/>
            <w:u w:val="single"/>
            <w:lang w:val="en" w:eastAsia="en-GB"/>
          </w:rPr>
          <w:t>How government works</w:t>
        </w:r>
      </w:hyperlink>
    </w:p>
    <w:p w:rsidR="00D249AB" w:rsidRPr="00D249AB" w:rsidRDefault="00AD2F53" w:rsidP="00D249AB">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GB"/>
        </w:rPr>
      </w:pPr>
      <w:hyperlink r:id="rId19" w:history="1">
        <w:r w:rsidR="00D249AB" w:rsidRPr="00D249AB">
          <w:rPr>
            <w:rFonts w:ascii="Times New Roman" w:eastAsia="Times New Roman" w:hAnsi="Times New Roman" w:cs="Times New Roman"/>
            <w:color w:val="0000FF"/>
            <w:sz w:val="24"/>
            <w:szCs w:val="24"/>
            <w:u w:val="single"/>
            <w:lang w:val="en" w:eastAsia="en-GB"/>
          </w:rPr>
          <w:t>Get involved</w:t>
        </w:r>
      </w:hyperlink>
    </w:p>
    <w:p w:rsidR="00D249AB" w:rsidRPr="00D249AB" w:rsidRDefault="00AD2F53" w:rsidP="00D249AB">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GB"/>
        </w:rPr>
      </w:pPr>
      <w:hyperlink r:id="rId20" w:history="1">
        <w:r w:rsidR="00D249AB" w:rsidRPr="00D249AB">
          <w:rPr>
            <w:rFonts w:ascii="Times New Roman" w:eastAsia="Times New Roman" w:hAnsi="Times New Roman" w:cs="Times New Roman"/>
            <w:color w:val="0000FF"/>
            <w:sz w:val="24"/>
            <w:szCs w:val="24"/>
            <w:u w:val="single"/>
            <w:lang w:val="en" w:eastAsia="en-GB"/>
          </w:rPr>
          <w:t>Policies</w:t>
        </w:r>
      </w:hyperlink>
    </w:p>
    <w:p w:rsidR="00D249AB" w:rsidRPr="00D249AB" w:rsidRDefault="00AD2F53" w:rsidP="00D249AB">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GB"/>
        </w:rPr>
      </w:pPr>
      <w:hyperlink r:id="rId21" w:history="1">
        <w:r w:rsidR="00D249AB" w:rsidRPr="00D249AB">
          <w:rPr>
            <w:rFonts w:ascii="Times New Roman" w:eastAsia="Times New Roman" w:hAnsi="Times New Roman" w:cs="Times New Roman"/>
            <w:color w:val="0000FF"/>
            <w:sz w:val="24"/>
            <w:szCs w:val="24"/>
            <w:u w:val="single"/>
            <w:lang w:val="en" w:eastAsia="en-GB"/>
          </w:rPr>
          <w:t>Publications</w:t>
        </w:r>
      </w:hyperlink>
    </w:p>
    <w:p w:rsidR="00D249AB" w:rsidRPr="00D249AB" w:rsidRDefault="00AD2F53" w:rsidP="00D249AB">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GB"/>
        </w:rPr>
      </w:pPr>
      <w:hyperlink r:id="rId22" w:history="1">
        <w:r w:rsidR="00D249AB" w:rsidRPr="00D249AB">
          <w:rPr>
            <w:rFonts w:ascii="Times New Roman" w:eastAsia="Times New Roman" w:hAnsi="Times New Roman" w:cs="Times New Roman"/>
            <w:color w:val="0000FF"/>
            <w:sz w:val="24"/>
            <w:szCs w:val="24"/>
            <w:u w:val="single"/>
            <w:lang w:val="en" w:eastAsia="en-GB"/>
          </w:rPr>
          <w:t>Consultations</w:t>
        </w:r>
      </w:hyperlink>
    </w:p>
    <w:p w:rsidR="00D249AB" w:rsidRPr="00D249AB" w:rsidRDefault="00AD2F53" w:rsidP="00D249AB">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GB"/>
        </w:rPr>
      </w:pPr>
      <w:hyperlink r:id="rId23" w:history="1">
        <w:r w:rsidR="00D249AB" w:rsidRPr="00D249AB">
          <w:rPr>
            <w:rFonts w:ascii="Times New Roman" w:eastAsia="Times New Roman" w:hAnsi="Times New Roman" w:cs="Times New Roman"/>
            <w:color w:val="0000FF"/>
            <w:sz w:val="24"/>
            <w:szCs w:val="24"/>
            <w:u w:val="single"/>
            <w:lang w:val="en" w:eastAsia="en-GB"/>
          </w:rPr>
          <w:t>Statistics</w:t>
        </w:r>
      </w:hyperlink>
    </w:p>
    <w:p w:rsidR="00D249AB" w:rsidRPr="00D249AB" w:rsidRDefault="00AD2F53" w:rsidP="00D249AB">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GB"/>
        </w:rPr>
      </w:pPr>
      <w:hyperlink r:id="rId24" w:history="1">
        <w:r w:rsidR="00D249AB" w:rsidRPr="00D249AB">
          <w:rPr>
            <w:rFonts w:ascii="Times New Roman" w:eastAsia="Times New Roman" w:hAnsi="Times New Roman" w:cs="Times New Roman"/>
            <w:color w:val="0000FF"/>
            <w:sz w:val="24"/>
            <w:szCs w:val="24"/>
            <w:u w:val="single"/>
            <w:lang w:val="en" w:eastAsia="en-GB"/>
          </w:rPr>
          <w:t>Announcements</w:t>
        </w:r>
      </w:hyperlink>
    </w:p>
    <w:p w:rsidR="00D249AB" w:rsidRPr="00D249AB" w:rsidRDefault="00D249AB" w:rsidP="00D249AB">
      <w:p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Guidance</w:t>
      </w:r>
    </w:p>
    <w:p w:rsidR="00D249AB" w:rsidRPr="00D249AB" w:rsidRDefault="00D249AB" w:rsidP="00D249AB">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en-GB"/>
        </w:rPr>
      </w:pPr>
      <w:r w:rsidRPr="00D249AB">
        <w:rPr>
          <w:rFonts w:ascii="Times New Roman" w:eastAsia="Times New Roman" w:hAnsi="Times New Roman" w:cs="Times New Roman"/>
          <w:b/>
          <w:bCs/>
          <w:kern w:val="36"/>
          <w:sz w:val="48"/>
          <w:szCs w:val="48"/>
          <w:lang w:val="en" w:eastAsia="en-GB"/>
        </w:rPr>
        <w:t>What maintained schools must publish online</w:t>
      </w:r>
    </w:p>
    <w:p w:rsidR="00D249AB" w:rsidRPr="00D249AB" w:rsidRDefault="00D249AB" w:rsidP="00D249AB">
      <w:pPr>
        <w:spacing w:after="0"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From:</w:t>
      </w:r>
    </w:p>
    <w:p w:rsidR="00D249AB" w:rsidRPr="00D249AB" w:rsidRDefault="00AD2F53" w:rsidP="00D249AB">
      <w:pPr>
        <w:spacing w:after="0" w:line="240" w:lineRule="auto"/>
        <w:ind w:left="720"/>
        <w:rPr>
          <w:rFonts w:ascii="Times New Roman" w:eastAsia="Times New Roman" w:hAnsi="Times New Roman" w:cs="Times New Roman"/>
          <w:sz w:val="24"/>
          <w:szCs w:val="24"/>
          <w:lang w:val="en" w:eastAsia="en-GB"/>
        </w:rPr>
      </w:pPr>
      <w:hyperlink r:id="rId25" w:history="1">
        <w:r w:rsidR="00D249AB" w:rsidRPr="00D249AB">
          <w:rPr>
            <w:rFonts w:ascii="Times New Roman" w:eastAsia="Times New Roman" w:hAnsi="Times New Roman" w:cs="Times New Roman"/>
            <w:color w:val="0000FF"/>
            <w:sz w:val="24"/>
            <w:szCs w:val="24"/>
            <w:u w:val="single"/>
            <w:lang w:val="en" w:eastAsia="en-GB"/>
          </w:rPr>
          <w:t>Department for Education</w:t>
        </w:r>
      </w:hyperlink>
    </w:p>
    <w:p w:rsidR="00D249AB" w:rsidRPr="00D249AB" w:rsidRDefault="00D249AB" w:rsidP="00D249AB">
      <w:pPr>
        <w:spacing w:after="0"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First published:</w:t>
      </w:r>
    </w:p>
    <w:p w:rsidR="00D249AB" w:rsidRPr="00D249AB" w:rsidRDefault="00D249AB" w:rsidP="00D249AB">
      <w:pPr>
        <w:spacing w:after="0" w:line="240" w:lineRule="auto"/>
        <w:ind w:left="720"/>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18 September 2014</w:t>
      </w:r>
    </w:p>
    <w:p w:rsidR="00D249AB" w:rsidRPr="00D249AB" w:rsidRDefault="00D249AB" w:rsidP="00D249AB">
      <w:pPr>
        <w:spacing w:after="0"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Last updated:</w:t>
      </w:r>
    </w:p>
    <w:p w:rsidR="00D249AB" w:rsidRPr="00D249AB" w:rsidRDefault="00D249AB" w:rsidP="00D249AB">
      <w:pPr>
        <w:spacing w:after="0" w:line="240" w:lineRule="auto"/>
        <w:ind w:left="720"/>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 xml:space="preserve">9 September 2016, </w:t>
      </w:r>
      <w:hyperlink r:id="rId26" w:anchor="history" w:history="1">
        <w:r w:rsidRPr="00D249AB">
          <w:rPr>
            <w:rFonts w:ascii="Times New Roman" w:eastAsia="Times New Roman" w:hAnsi="Times New Roman" w:cs="Times New Roman"/>
            <w:color w:val="0000FF"/>
            <w:sz w:val="24"/>
            <w:szCs w:val="24"/>
            <w:u w:val="single"/>
            <w:lang w:val="en" w:eastAsia="en-GB"/>
          </w:rPr>
          <w:t>see all updates</w:t>
        </w:r>
      </w:hyperlink>
      <w:r w:rsidRPr="00D249AB">
        <w:rPr>
          <w:rFonts w:ascii="Times New Roman" w:eastAsia="Times New Roman" w:hAnsi="Times New Roman" w:cs="Times New Roman"/>
          <w:sz w:val="24"/>
          <w:szCs w:val="24"/>
          <w:lang w:val="en" w:eastAsia="en-GB"/>
        </w:rPr>
        <w:t xml:space="preserve"> </w:t>
      </w:r>
    </w:p>
    <w:p w:rsidR="00D249AB" w:rsidRPr="00D249AB" w:rsidRDefault="00D249AB" w:rsidP="00D249AB">
      <w:pPr>
        <w:spacing w:after="0"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Part of:</w:t>
      </w:r>
    </w:p>
    <w:p w:rsidR="00D249AB" w:rsidRPr="00D249AB" w:rsidRDefault="00AD2F53" w:rsidP="00D249AB">
      <w:pPr>
        <w:spacing w:after="0" w:line="240" w:lineRule="auto"/>
        <w:ind w:left="720"/>
        <w:rPr>
          <w:rFonts w:ascii="Times New Roman" w:eastAsia="Times New Roman" w:hAnsi="Times New Roman" w:cs="Times New Roman"/>
          <w:sz w:val="24"/>
          <w:szCs w:val="24"/>
          <w:lang w:val="en" w:eastAsia="en-GB"/>
        </w:rPr>
      </w:pPr>
      <w:hyperlink r:id="rId27" w:history="1">
        <w:r w:rsidR="00D249AB" w:rsidRPr="00D249AB">
          <w:rPr>
            <w:rFonts w:ascii="Times New Roman" w:eastAsia="Times New Roman" w:hAnsi="Times New Roman" w:cs="Times New Roman"/>
            <w:color w:val="0000FF"/>
            <w:sz w:val="24"/>
            <w:szCs w:val="24"/>
            <w:u w:val="single"/>
            <w:lang w:val="en" w:eastAsia="en-GB"/>
          </w:rPr>
          <w:t>Running a school or college</w:t>
        </w:r>
      </w:hyperlink>
    </w:p>
    <w:p w:rsidR="00D249AB" w:rsidRPr="00D249AB" w:rsidRDefault="00D249AB" w:rsidP="00D249AB">
      <w:pPr>
        <w:spacing w:after="0"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Applies to:</w:t>
      </w:r>
    </w:p>
    <w:p w:rsidR="00D249AB" w:rsidRPr="00D249AB" w:rsidRDefault="00D249AB" w:rsidP="00D249AB">
      <w:pPr>
        <w:spacing w:after="0" w:line="240" w:lineRule="auto"/>
        <w:ind w:left="720"/>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England</w:t>
      </w:r>
    </w:p>
    <w:p w:rsidR="00D249AB" w:rsidRDefault="00D249AB" w:rsidP="00D249AB">
      <w:p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The information that schools maintained by their local authorities must publish on their websites.</w:t>
      </w:r>
    </w:p>
    <w:p w:rsidR="00555305" w:rsidRDefault="00555305" w:rsidP="00D249AB">
      <w:pPr>
        <w:spacing w:before="100" w:beforeAutospacing="1" w:after="100" w:afterAutospacing="1" w:line="240" w:lineRule="auto"/>
        <w:rPr>
          <w:rFonts w:ascii="Times New Roman" w:eastAsia="Times New Roman" w:hAnsi="Times New Roman" w:cs="Times New Roman"/>
          <w:sz w:val="24"/>
          <w:szCs w:val="24"/>
          <w:lang w:val="en" w:eastAsia="en-GB"/>
        </w:rPr>
      </w:pPr>
    </w:p>
    <w:p w:rsidR="00555305" w:rsidRDefault="00555305" w:rsidP="00D249AB">
      <w:pPr>
        <w:spacing w:before="100" w:beforeAutospacing="1" w:after="100" w:afterAutospacing="1" w:line="240" w:lineRule="auto"/>
        <w:rPr>
          <w:rFonts w:ascii="Times New Roman" w:eastAsia="Times New Roman" w:hAnsi="Times New Roman" w:cs="Times New Roman"/>
          <w:sz w:val="24"/>
          <w:szCs w:val="24"/>
          <w:lang w:val="en" w:eastAsia="en-GB"/>
        </w:rPr>
      </w:pPr>
    </w:p>
    <w:p w:rsidR="00555305" w:rsidRDefault="00555305" w:rsidP="00D249AB">
      <w:pPr>
        <w:spacing w:before="100" w:beforeAutospacing="1" w:after="100" w:afterAutospacing="1" w:line="240" w:lineRule="auto"/>
        <w:rPr>
          <w:rFonts w:ascii="Times New Roman" w:eastAsia="Times New Roman" w:hAnsi="Times New Roman" w:cs="Times New Roman"/>
          <w:sz w:val="24"/>
          <w:szCs w:val="24"/>
          <w:lang w:val="en" w:eastAsia="en-GB"/>
        </w:rPr>
      </w:pPr>
    </w:p>
    <w:p w:rsidR="00555305" w:rsidRPr="00D249AB" w:rsidRDefault="00555305" w:rsidP="00D249AB">
      <w:pPr>
        <w:spacing w:before="100" w:beforeAutospacing="1" w:after="100" w:afterAutospacing="1" w:line="240" w:lineRule="auto"/>
        <w:rPr>
          <w:rFonts w:ascii="Times New Roman" w:eastAsia="Times New Roman" w:hAnsi="Times New Roman" w:cs="Times New Roman"/>
          <w:sz w:val="24"/>
          <w:szCs w:val="24"/>
          <w:lang w:val="en" w:eastAsia="en-GB"/>
        </w:rPr>
      </w:pPr>
    </w:p>
    <w:p w:rsidR="00D249AB" w:rsidRPr="00D249AB" w:rsidRDefault="00D249AB" w:rsidP="00D249AB">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en-GB"/>
        </w:rPr>
      </w:pPr>
      <w:r w:rsidRPr="00D249AB">
        <w:rPr>
          <w:rFonts w:ascii="Times New Roman" w:eastAsia="Times New Roman" w:hAnsi="Times New Roman" w:cs="Times New Roman"/>
          <w:b/>
          <w:bCs/>
          <w:kern w:val="36"/>
          <w:sz w:val="48"/>
          <w:szCs w:val="48"/>
          <w:lang w:val="en" w:eastAsia="en-GB"/>
        </w:rPr>
        <w:t>Contents</w:t>
      </w:r>
    </w:p>
    <w:p w:rsidR="00D249AB" w:rsidRPr="00D249AB" w:rsidRDefault="00AD2F53" w:rsidP="00D249AB">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GB"/>
        </w:rPr>
      </w:pPr>
      <w:hyperlink r:id="rId28" w:anchor="school-contact-details" w:history="1">
        <w:r w:rsidR="00D249AB" w:rsidRPr="00D249AB">
          <w:rPr>
            <w:rFonts w:ascii="Times New Roman" w:eastAsia="Times New Roman" w:hAnsi="Times New Roman" w:cs="Times New Roman"/>
            <w:color w:val="0000FF"/>
            <w:sz w:val="24"/>
            <w:szCs w:val="24"/>
            <w:u w:val="single"/>
            <w:lang w:val="en" w:eastAsia="en-GB"/>
          </w:rPr>
          <w:t>School contact details</w:t>
        </w:r>
      </w:hyperlink>
    </w:p>
    <w:p w:rsidR="00D249AB" w:rsidRPr="00D249AB" w:rsidRDefault="00AD2F53" w:rsidP="00D249AB">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GB"/>
        </w:rPr>
      </w:pPr>
      <w:hyperlink r:id="rId29" w:anchor="admission-arrangements" w:history="1">
        <w:r w:rsidR="00D249AB" w:rsidRPr="00D249AB">
          <w:rPr>
            <w:rFonts w:ascii="Times New Roman" w:eastAsia="Times New Roman" w:hAnsi="Times New Roman" w:cs="Times New Roman"/>
            <w:color w:val="0000FF"/>
            <w:sz w:val="24"/>
            <w:szCs w:val="24"/>
            <w:u w:val="single"/>
            <w:lang w:val="en" w:eastAsia="en-GB"/>
          </w:rPr>
          <w:t>Admission arrangements</w:t>
        </w:r>
      </w:hyperlink>
    </w:p>
    <w:p w:rsidR="00D249AB" w:rsidRPr="00D249AB" w:rsidRDefault="00AD2F53" w:rsidP="00D249AB">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GB"/>
        </w:rPr>
      </w:pPr>
      <w:hyperlink r:id="rId30" w:anchor="ofsted-reports" w:history="1">
        <w:proofErr w:type="spellStart"/>
        <w:r w:rsidR="00D249AB" w:rsidRPr="00D249AB">
          <w:rPr>
            <w:rFonts w:ascii="Times New Roman" w:eastAsia="Times New Roman" w:hAnsi="Times New Roman" w:cs="Times New Roman"/>
            <w:color w:val="0000FF"/>
            <w:sz w:val="24"/>
            <w:szCs w:val="24"/>
            <w:u w:val="single"/>
            <w:lang w:val="en" w:eastAsia="en-GB"/>
          </w:rPr>
          <w:t>Ofsted</w:t>
        </w:r>
        <w:proofErr w:type="spellEnd"/>
        <w:r w:rsidR="00D249AB" w:rsidRPr="00D249AB">
          <w:rPr>
            <w:rFonts w:ascii="Times New Roman" w:eastAsia="Times New Roman" w:hAnsi="Times New Roman" w:cs="Times New Roman"/>
            <w:color w:val="0000FF"/>
            <w:sz w:val="24"/>
            <w:szCs w:val="24"/>
            <w:u w:val="single"/>
            <w:lang w:val="en" w:eastAsia="en-GB"/>
          </w:rPr>
          <w:t xml:space="preserve"> reports</w:t>
        </w:r>
      </w:hyperlink>
    </w:p>
    <w:p w:rsidR="00D249AB" w:rsidRPr="00D249AB" w:rsidRDefault="00AD2F53" w:rsidP="00D249AB">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GB"/>
        </w:rPr>
      </w:pPr>
      <w:hyperlink r:id="rId31" w:anchor="exam-and-assessment-results" w:history="1">
        <w:r w:rsidR="00D249AB" w:rsidRPr="00D249AB">
          <w:rPr>
            <w:rFonts w:ascii="Times New Roman" w:eastAsia="Times New Roman" w:hAnsi="Times New Roman" w:cs="Times New Roman"/>
            <w:color w:val="0000FF"/>
            <w:sz w:val="24"/>
            <w:szCs w:val="24"/>
            <w:u w:val="single"/>
            <w:lang w:val="en" w:eastAsia="en-GB"/>
          </w:rPr>
          <w:t>Exam and assessment results</w:t>
        </w:r>
      </w:hyperlink>
    </w:p>
    <w:p w:rsidR="00D249AB" w:rsidRPr="00D249AB" w:rsidRDefault="00AD2F53" w:rsidP="00D249AB">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GB"/>
        </w:rPr>
      </w:pPr>
      <w:hyperlink r:id="rId32" w:anchor="to-19-key-stage-5-results" w:history="1">
        <w:r w:rsidR="00D249AB" w:rsidRPr="00D249AB">
          <w:rPr>
            <w:rFonts w:ascii="Times New Roman" w:eastAsia="Times New Roman" w:hAnsi="Times New Roman" w:cs="Times New Roman"/>
            <w:color w:val="0000FF"/>
            <w:sz w:val="24"/>
            <w:szCs w:val="24"/>
            <w:u w:val="single"/>
            <w:lang w:val="en" w:eastAsia="en-GB"/>
          </w:rPr>
          <w:t>16 to 19 (key stage 5) results</w:t>
        </w:r>
      </w:hyperlink>
    </w:p>
    <w:p w:rsidR="00D249AB" w:rsidRPr="00D249AB" w:rsidRDefault="00AD2F53" w:rsidP="00D249AB">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GB"/>
        </w:rPr>
      </w:pPr>
      <w:hyperlink r:id="rId33" w:anchor="performance-tables" w:history="1">
        <w:r w:rsidR="00D249AB" w:rsidRPr="00D249AB">
          <w:rPr>
            <w:rFonts w:ascii="Times New Roman" w:eastAsia="Times New Roman" w:hAnsi="Times New Roman" w:cs="Times New Roman"/>
            <w:color w:val="0000FF"/>
            <w:sz w:val="24"/>
            <w:szCs w:val="24"/>
            <w:u w:val="single"/>
            <w:lang w:val="en" w:eastAsia="en-GB"/>
          </w:rPr>
          <w:t>Performance tables</w:t>
        </w:r>
      </w:hyperlink>
    </w:p>
    <w:p w:rsidR="00D249AB" w:rsidRPr="00D249AB" w:rsidRDefault="00AD2F53" w:rsidP="00D249AB">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GB"/>
        </w:rPr>
      </w:pPr>
      <w:hyperlink r:id="rId34" w:anchor="curriculum" w:history="1">
        <w:r w:rsidR="00D249AB" w:rsidRPr="00D249AB">
          <w:rPr>
            <w:rFonts w:ascii="Times New Roman" w:eastAsia="Times New Roman" w:hAnsi="Times New Roman" w:cs="Times New Roman"/>
            <w:color w:val="0000FF"/>
            <w:sz w:val="24"/>
            <w:szCs w:val="24"/>
            <w:u w:val="single"/>
            <w:lang w:val="en" w:eastAsia="en-GB"/>
          </w:rPr>
          <w:t>Curriculum</w:t>
        </w:r>
      </w:hyperlink>
    </w:p>
    <w:p w:rsidR="00D249AB" w:rsidRPr="00D249AB" w:rsidRDefault="00AD2F53" w:rsidP="00D249AB">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GB"/>
        </w:rPr>
      </w:pPr>
      <w:hyperlink r:id="rId35" w:anchor="behaviour-policy" w:history="1">
        <w:proofErr w:type="spellStart"/>
        <w:r w:rsidR="00D249AB" w:rsidRPr="00D249AB">
          <w:rPr>
            <w:rFonts w:ascii="Times New Roman" w:eastAsia="Times New Roman" w:hAnsi="Times New Roman" w:cs="Times New Roman"/>
            <w:color w:val="0000FF"/>
            <w:sz w:val="24"/>
            <w:szCs w:val="24"/>
            <w:u w:val="single"/>
            <w:lang w:val="en" w:eastAsia="en-GB"/>
          </w:rPr>
          <w:t>Behaviour</w:t>
        </w:r>
        <w:proofErr w:type="spellEnd"/>
        <w:r w:rsidR="00D249AB" w:rsidRPr="00D249AB">
          <w:rPr>
            <w:rFonts w:ascii="Times New Roman" w:eastAsia="Times New Roman" w:hAnsi="Times New Roman" w:cs="Times New Roman"/>
            <w:color w:val="0000FF"/>
            <w:sz w:val="24"/>
            <w:szCs w:val="24"/>
            <w:u w:val="single"/>
            <w:lang w:val="en" w:eastAsia="en-GB"/>
          </w:rPr>
          <w:t xml:space="preserve"> policy</w:t>
        </w:r>
      </w:hyperlink>
    </w:p>
    <w:p w:rsidR="00D249AB" w:rsidRPr="00D249AB" w:rsidRDefault="00AD2F53" w:rsidP="00D249AB">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GB"/>
        </w:rPr>
      </w:pPr>
      <w:hyperlink r:id="rId36" w:anchor="school-complaints-procedure" w:history="1">
        <w:r w:rsidR="00D249AB" w:rsidRPr="00D249AB">
          <w:rPr>
            <w:rFonts w:ascii="Times New Roman" w:eastAsia="Times New Roman" w:hAnsi="Times New Roman" w:cs="Times New Roman"/>
            <w:color w:val="0000FF"/>
            <w:sz w:val="24"/>
            <w:szCs w:val="24"/>
            <w:u w:val="single"/>
            <w:lang w:val="en" w:eastAsia="en-GB"/>
          </w:rPr>
          <w:t>School complaints procedure</w:t>
        </w:r>
      </w:hyperlink>
    </w:p>
    <w:p w:rsidR="00D249AB" w:rsidRPr="00D249AB" w:rsidRDefault="00AD2F53" w:rsidP="00D249AB">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GB"/>
        </w:rPr>
      </w:pPr>
      <w:hyperlink r:id="rId37" w:anchor="pupil-premium" w:history="1">
        <w:r w:rsidR="00D249AB" w:rsidRPr="00D249AB">
          <w:rPr>
            <w:rFonts w:ascii="Times New Roman" w:eastAsia="Times New Roman" w:hAnsi="Times New Roman" w:cs="Times New Roman"/>
            <w:color w:val="0000FF"/>
            <w:sz w:val="24"/>
            <w:szCs w:val="24"/>
            <w:u w:val="single"/>
            <w:lang w:val="en" w:eastAsia="en-GB"/>
          </w:rPr>
          <w:t>Pupil premium</w:t>
        </w:r>
      </w:hyperlink>
    </w:p>
    <w:p w:rsidR="00D249AB" w:rsidRPr="00D249AB" w:rsidRDefault="00AD2F53" w:rsidP="00D249AB">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GB"/>
        </w:rPr>
      </w:pPr>
      <w:hyperlink r:id="rId38" w:anchor="year-7-literacy-and-numeracy-catch-up-premium" w:history="1">
        <w:r w:rsidR="00D249AB" w:rsidRPr="00D249AB">
          <w:rPr>
            <w:rFonts w:ascii="Times New Roman" w:eastAsia="Times New Roman" w:hAnsi="Times New Roman" w:cs="Times New Roman"/>
            <w:color w:val="0000FF"/>
            <w:sz w:val="24"/>
            <w:szCs w:val="24"/>
            <w:u w:val="single"/>
            <w:lang w:val="en" w:eastAsia="en-GB"/>
          </w:rPr>
          <w:t>Year 7 literacy and numeracy catch-up premium</w:t>
        </w:r>
      </w:hyperlink>
    </w:p>
    <w:p w:rsidR="00D249AB" w:rsidRPr="00D249AB" w:rsidRDefault="00AD2F53" w:rsidP="00D249AB">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GB"/>
        </w:rPr>
      </w:pPr>
      <w:hyperlink r:id="rId39" w:anchor="pe-and-sport-premium-for-primary-schools" w:history="1">
        <w:r w:rsidR="00D249AB" w:rsidRPr="00D249AB">
          <w:rPr>
            <w:rFonts w:ascii="Times New Roman" w:eastAsia="Times New Roman" w:hAnsi="Times New Roman" w:cs="Times New Roman"/>
            <w:color w:val="0000FF"/>
            <w:sz w:val="24"/>
            <w:szCs w:val="24"/>
            <w:u w:val="single"/>
            <w:lang w:val="en" w:eastAsia="en-GB"/>
          </w:rPr>
          <w:t>PE and sport premium for primary schools</w:t>
        </w:r>
      </w:hyperlink>
    </w:p>
    <w:p w:rsidR="00D249AB" w:rsidRPr="00D249AB" w:rsidRDefault="00AD2F53" w:rsidP="00D249AB">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GB"/>
        </w:rPr>
      </w:pPr>
      <w:hyperlink r:id="rId40" w:anchor="special-educational-needs-sen-and-disability-information" w:history="1">
        <w:r w:rsidR="00D249AB" w:rsidRPr="00D249AB">
          <w:rPr>
            <w:rFonts w:ascii="Times New Roman" w:eastAsia="Times New Roman" w:hAnsi="Times New Roman" w:cs="Times New Roman"/>
            <w:color w:val="0000FF"/>
            <w:sz w:val="24"/>
            <w:szCs w:val="24"/>
            <w:u w:val="single"/>
            <w:lang w:val="en" w:eastAsia="en-GB"/>
          </w:rPr>
          <w:t>Special educational needs (SEN) and disability information</w:t>
        </w:r>
      </w:hyperlink>
    </w:p>
    <w:p w:rsidR="00D249AB" w:rsidRPr="00D249AB" w:rsidRDefault="00AD2F53" w:rsidP="00D249AB">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GB"/>
        </w:rPr>
      </w:pPr>
      <w:hyperlink r:id="rId41" w:anchor="governors-information-and-duties" w:history="1">
        <w:r w:rsidR="00D249AB" w:rsidRPr="00D249AB">
          <w:rPr>
            <w:rFonts w:ascii="Times New Roman" w:eastAsia="Times New Roman" w:hAnsi="Times New Roman" w:cs="Times New Roman"/>
            <w:color w:val="0000FF"/>
            <w:sz w:val="24"/>
            <w:szCs w:val="24"/>
            <w:u w:val="single"/>
            <w:lang w:val="en" w:eastAsia="en-GB"/>
          </w:rPr>
          <w:t>Governors’ information and duties</w:t>
        </w:r>
      </w:hyperlink>
    </w:p>
    <w:p w:rsidR="00D249AB" w:rsidRPr="00D249AB" w:rsidRDefault="00AD2F53" w:rsidP="00D249AB">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GB"/>
        </w:rPr>
      </w:pPr>
      <w:hyperlink r:id="rId42" w:anchor="charging-and-remissions-policies" w:history="1">
        <w:r w:rsidR="00D249AB" w:rsidRPr="00D249AB">
          <w:rPr>
            <w:rFonts w:ascii="Times New Roman" w:eastAsia="Times New Roman" w:hAnsi="Times New Roman" w:cs="Times New Roman"/>
            <w:color w:val="0000FF"/>
            <w:sz w:val="24"/>
            <w:szCs w:val="24"/>
            <w:u w:val="single"/>
            <w:lang w:val="en" w:eastAsia="en-GB"/>
          </w:rPr>
          <w:t>Charging and remissions policies</w:t>
        </w:r>
      </w:hyperlink>
    </w:p>
    <w:p w:rsidR="00D249AB" w:rsidRPr="00D249AB" w:rsidRDefault="00AD2F53" w:rsidP="00D249AB">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GB"/>
        </w:rPr>
      </w:pPr>
      <w:hyperlink r:id="rId43" w:anchor="values-and-ethos" w:history="1">
        <w:r w:rsidR="00D249AB" w:rsidRPr="00D249AB">
          <w:rPr>
            <w:rFonts w:ascii="Times New Roman" w:eastAsia="Times New Roman" w:hAnsi="Times New Roman" w:cs="Times New Roman"/>
            <w:color w:val="0000FF"/>
            <w:sz w:val="24"/>
            <w:szCs w:val="24"/>
            <w:u w:val="single"/>
            <w:lang w:val="en" w:eastAsia="en-GB"/>
          </w:rPr>
          <w:t>Values and ethos</w:t>
        </w:r>
      </w:hyperlink>
    </w:p>
    <w:p w:rsidR="00D249AB" w:rsidRPr="00D249AB" w:rsidRDefault="00AD2F53" w:rsidP="00D249AB">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GB"/>
        </w:rPr>
      </w:pPr>
      <w:hyperlink r:id="rId44" w:anchor="requests-for-paper-copies" w:history="1">
        <w:r w:rsidR="00D249AB" w:rsidRPr="00D249AB">
          <w:rPr>
            <w:rFonts w:ascii="Times New Roman" w:eastAsia="Times New Roman" w:hAnsi="Times New Roman" w:cs="Times New Roman"/>
            <w:color w:val="0000FF"/>
            <w:sz w:val="24"/>
            <w:szCs w:val="24"/>
            <w:u w:val="single"/>
            <w:lang w:val="en" w:eastAsia="en-GB"/>
          </w:rPr>
          <w:t>Requests for paper copies</w:t>
        </w:r>
      </w:hyperlink>
    </w:p>
    <w:p w:rsidR="00D249AB" w:rsidRPr="00D249AB" w:rsidRDefault="00D249AB" w:rsidP="00D249AB">
      <w:p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 xml:space="preserve">Every local-authority-maintained school must publish specific information on its website to comply with </w:t>
      </w:r>
      <w:hyperlink r:id="rId45" w:history="1">
        <w:r w:rsidRPr="00D249AB">
          <w:rPr>
            <w:rFonts w:ascii="Times New Roman" w:eastAsia="Times New Roman" w:hAnsi="Times New Roman" w:cs="Times New Roman"/>
            <w:color w:val="0000FF"/>
            <w:sz w:val="24"/>
            <w:szCs w:val="24"/>
            <w:u w:val="single"/>
            <w:lang w:val="en" w:eastAsia="en-GB"/>
          </w:rPr>
          <w:t>The School Information (England) (Amendment) Regulations 2016</w:t>
        </w:r>
      </w:hyperlink>
      <w:r w:rsidRPr="00D249AB">
        <w:rPr>
          <w:rFonts w:ascii="Times New Roman" w:eastAsia="Times New Roman" w:hAnsi="Times New Roman" w:cs="Times New Roman"/>
          <w:sz w:val="24"/>
          <w:szCs w:val="24"/>
          <w:lang w:val="en" w:eastAsia="en-GB"/>
        </w:rPr>
        <w:t>.</w:t>
      </w:r>
    </w:p>
    <w:p w:rsidR="00D249AB" w:rsidRPr="00D249AB" w:rsidRDefault="00D249AB" w:rsidP="00D249AB">
      <w:p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 xml:space="preserve">If you’re an </w:t>
      </w:r>
      <w:hyperlink r:id="rId46" w:history="1">
        <w:r w:rsidRPr="00D249AB">
          <w:rPr>
            <w:rFonts w:ascii="Times New Roman" w:eastAsia="Times New Roman" w:hAnsi="Times New Roman" w:cs="Times New Roman"/>
            <w:color w:val="0000FF"/>
            <w:sz w:val="24"/>
            <w:szCs w:val="24"/>
            <w:u w:val="single"/>
            <w:lang w:val="en" w:eastAsia="en-GB"/>
          </w:rPr>
          <w:t>academy</w:t>
        </w:r>
      </w:hyperlink>
      <w:r w:rsidRPr="00D249AB">
        <w:rPr>
          <w:rFonts w:ascii="Times New Roman" w:eastAsia="Times New Roman" w:hAnsi="Times New Roman" w:cs="Times New Roman"/>
          <w:sz w:val="24"/>
          <w:szCs w:val="24"/>
          <w:lang w:val="en" w:eastAsia="en-GB"/>
        </w:rPr>
        <w:t xml:space="preserve"> or </w:t>
      </w:r>
      <w:hyperlink r:id="rId47" w:history="1">
        <w:r w:rsidRPr="00D249AB">
          <w:rPr>
            <w:rFonts w:ascii="Times New Roman" w:eastAsia="Times New Roman" w:hAnsi="Times New Roman" w:cs="Times New Roman"/>
            <w:color w:val="0000FF"/>
            <w:sz w:val="24"/>
            <w:szCs w:val="24"/>
            <w:u w:val="single"/>
            <w:lang w:val="en" w:eastAsia="en-GB"/>
          </w:rPr>
          <w:t>free school</w:t>
        </w:r>
      </w:hyperlink>
      <w:r w:rsidRPr="00D249AB">
        <w:rPr>
          <w:rFonts w:ascii="Times New Roman" w:eastAsia="Times New Roman" w:hAnsi="Times New Roman" w:cs="Times New Roman"/>
          <w:sz w:val="24"/>
          <w:szCs w:val="24"/>
          <w:lang w:val="en" w:eastAsia="en-GB"/>
        </w:rPr>
        <w:t xml:space="preserve">, read guidance on </w:t>
      </w:r>
      <w:hyperlink r:id="rId48" w:history="1">
        <w:r w:rsidRPr="00D249AB">
          <w:rPr>
            <w:rFonts w:ascii="Times New Roman" w:eastAsia="Times New Roman" w:hAnsi="Times New Roman" w:cs="Times New Roman"/>
            <w:color w:val="0000FF"/>
            <w:sz w:val="24"/>
            <w:szCs w:val="24"/>
            <w:u w:val="single"/>
            <w:lang w:val="en" w:eastAsia="en-GB"/>
          </w:rPr>
          <w:t>what academies, free schools and colleges should publish online</w:t>
        </w:r>
      </w:hyperlink>
      <w:r w:rsidRPr="00D249AB">
        <w:rPr>
          <w:rFonts w:ascii="Times New Roman" w:eastAsia="Times New Roman" w:hAnsi="Times New Roman" w:cs="Times New Roman"/>
          <w:sz w:val="24"/>
          <w:szCs w:val="24"/>
          <w:lang w:val="en" w:eastAsia="en-GB"/>
        </w:rPr>
        <w:t>.</w:t>
      </w:r>
    </w:p>
    <w:p w:rsidR="00D249AB" w:rsidRPr="00D249AB" w:rsidRDefault="00D249AB" w:rsidP="00D249AB">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D249AB">
        <w:rPr>
          <w:rFonts w:ascii="Times New Roman" w:eastAsia="Times New Roman" w:hAnsi="Times New Roman" w:cs="Times New Roman"/>
          <w:b/>
          <w:bCs/>
          <w:sz w:val="36"/>
          <w:szCs w:val="36"/>
          <w:lang w:val="en" w:eastAsia="en-GB"/>
        </w:rPr>
        <w:t>School contact details</w:t>
      </w:r>
    </w:p>
    <w:p w:rsidR="00D249AB" w:rsidRPr="00D249AB" w:rsidRDefault="00D249AB" w:rsidP="00D249AB">
      <w:p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Your school’s website must include:</w:t>
      </w:r>
    </w:p>
    <w:p w:rsidR="00D249AB" w:rsidRPr="00D249AB" w:rsidRDefault="00D249AB" w:rsidP="00D249AB">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your school’s name</w:t>
      </w:r>
    </w:p>
    <w:p w:rsidR="00D249AB" w:rsidRPr="00D249AB" w:rsidRDefault="00D249AB" w:rsidP="00D249AB">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your school’s postal address</w:t>
      </w:r>
    </w:p>
    <w:p w:rsidR="00D249AB" w:rsidRPr="00D249AB" w:rsidRDefault="00D249AB" w:rsidP="00D249AB">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your school’s telephone number</w:t>
      </w:r>
    </w:p>
    <w:p w:rsidR="00D249AB" w:rsidRPr="00D249AB" w:rsidRDefault="00D249AB" w:rsidP="00D249AB">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the name of the member of staff who deals with queries from parents and other members of the public</w:t>
      </w:r>
    </w:p>
    <w:p w:rsidR="00D249AB" w:rsidRPr="00D249AB" w:rsidRDefault="00D249AB" w:rsidP="00D249AB">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D249AB">
        <w:rPr>
          <w:rFonts w:ascii="Times New Roman" w:eastAsia="Times New Roman" w:hAnsi="Times New Roman" w:cs="Times New Roman"/>
          <w:b/>
          <w:bCs/>
          <w:sz w:val="36"/>
          <w:szCs w:val="36"/>
          <w:lang w:val="en" w:eastAsia="en-GB"/>
        </w:rPr>
        <w:t>Admission arrangements</w:t>
      </w:r>
    </w:p>
    <w:p w:rsidR="00D249AB" w:rsidRPr="00D249AB" w:rsidRDefault="00D249AB" w:rsidP="00D249AB">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D249AB">
        <w:rPr>
          <w:rFonts w:ascii="Times New Roman" w:eastAsia="Times New Roman" w:hAnsi="Times New Roman" w:cs="Times New Roman"/>
          <w:b/>
          <w:bCs/>
          <w:sz w:val="27"/>
          <w:szCs w:val="27"/>
          <w:lang w:val="en" w:eastAsia="en-GB"/>
        </w:rPr>
        <w:t>Foundation schools and voluntary-controlled schools</w:t>
      </w:r>
    </w:p>
    <w:p w:rsidR="00D249AB" w:rsidRPr="00D249AB" w:rsidRDefault="00D249AB" w:rsidP="00D249AB">
      <w:p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If the school’s governing body decides your admissions, you must publish your school’s admission arrangements each year and keep them up for the whole school year.</w:t>
      </w:r>
    </w:p>
    <w:p w:rsidR="00D249AB" w:rsidRPr="00D249AB" w:rsidRDefault="00D249AB" w:rsidP="00D249AB">
      <w:p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lastRenderedPageBreak/>
        <w:t>You must explain:</w:t>
      </w:r>
    </w:p>
    <w:p w:rsidR="00D249AB" w:rsidRPr="00D249AB" w:rsidRDefault="00D249AB" w:rsidP="00D249AB">
      <w:pPr>
        <w:numPr>
          <w:ilvl w:val="0"/>
          <w:numId w:val="4"/>
        </w:num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how you’ll consider applications for every age group</w:t>
      </w:r>
    </w:p>
    <w:p w:rsidR="00D249AB" w:rsidRPr="00D249AB" w:rsidRDefault="00D249AB" w:rsidP="00D249AB">
      <w:pPr>
        <w:numPr>
          <w:ilvl w:val="0"/>
          <w:numId w:val="4"/>
        </w:num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what parents should do if they want to apply for their child to attend your school</w:t>
      </w:r>
    </w:p>
    <w:p w:rsidR="00D249AB" w:rsidRPr="00D249AB" w:rsidRDefault="00D249AB" w:rsidP="00D249AB">
      <w:pPr>
        <w:numPr>
          <w:ilvl w:val="0"/>
          <w:numId w:val="4"/>
        </w:num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your arrangements for selecting the pupils who apply</w:t>
      </w:r>
    </w:p>
    <w:p w:rsidR="00D249AB" w:rsidRPr="00D249AB" w:rsidRDefault="00D249AB" w:rsidP="00D249AB">
      <w:pPr>
        <w:numPr>
          <w:ilvl w:val="0"/>
          <w:numId w:val="4"/>
        </w:num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your ‘over-subscription criteria’ (how you offer places if there are more applicants than places)</w:t>
      </w:r>
    </w:p>
    <w:p w:rsidR="00D249AB" w:rsidRPr="00D249AB" w:rsidRDefault="00D249AB" w:rsidP="00D249AB">
      <w:pPr>
        <w:numPr>
          <w:ilvl w:val="0"/>
          <w:numId w:val="4"/>
        </w:num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how parents can find out about your school’s admission arrangements through your local authority</w:t>
      </w:r>
    </w:p>
    <w:p w:rsidR="00D249AB" w:rsidRPr="00D249AB" w:rsidRDefault="00D249AB" w:rsidP="00D249AB">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D249AB">
        <w:rPr>
          <w:rFonts w:ascii="Times New Roman" w:eastAsia="Times New Roman" w:hAnsi="Times New Roman" w:cs="Times New Roman"/>
          <w:b/>
          <w:bCs/>
          <w:sz w:val="27"/>
          <w:szCs w:val="27"/>
          <w:lang w:val="en" w:eastAsia="en-GB"/>
        </w:rPr>
        <w:t>Community schools and voluntary-controlled schools</w:t>
      </w:r>
    </w:p>
    <w:p w:rsidR="00D249AB" w:rsidRPr="00D249AB" w:rsidRDefault="00D249AB" w:rsidP="00D249AB">
      <w:p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If the local authority decides your admissions, write that parents should contact the local authority to find out about your admission arrangements.</w:t>
      </w:r>
    </w:p>
    <w:p w:rsidR="00D249AB" w:rsidRPr="00D249AB" w:rsidRDefault="00D249AB" w:rsidP="00D249AB">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proofErr w:type="spellStart"/>
      <w:r w:rsidRPr="00D249AB">
        <w:rPr>
          <w:rFonts w:ascii="Times New Roman" w:eastAsia="Times New Roman" w:hAnsi="Times New Roman" w:cs="Times New Roman"/>
          <w:b/>
          <w:bCs/>
          <w:sz w:val="36"/>
          <w:szCs w:val="36"/>
          <w:lang w:val="en" w:eastAsia="en-GB"/>
        </w:rPr>
        <w:t>Ofsted</w:t>
      </w:r>
      <w:proofErr w:type="spellEnd"/>
      <w:r w:rsidRPr="00D249AB">
        <w:rPr>
          <w:rFonts w:ascii="Times New Roman" w:eastAsia="Times New Roman" w:hAnsi="Times New Roman" w:cs="Times New Roman"/>
          <w:b/>
          <w:bCs/>
          <w:sz w:val="36"/>
          <w:szCs w:val="36"/>
          <w:lang w:val="en" w:eastAsia="en-GB"/>
        </w:rPr>
        <w:t xml:space="preserve"> reports</w:t>
      </w:r>
    </w:p>
    <w:p w:rsidR="00D249AB" w:rsidRPr="00D249AB" w:rsidRDefault="00D249AB" w:rsidP="00D249AB">
      <w:p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You must publish either:</w:t>
      </w:r>
    </w:p>
    <w:p w:rsidR="00D249AB" w:rsidRPr="00D249AB" w:rsidRDefault="00D249AB" w:rsidP="00D249AB">
      <w:pPr>
        <w:numPr>
          <w:ilvl w:val="0"/>
          <w:numId w:val="5"/>
        </w:num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 xml:space="preserve">a copy of your school’s most recent </w:t>
      </w:r>
      <w:proofErr w:type="spellStart"/>
      <w:r w:rsidRPr="00D249AB">
        <w:rPr>
          <w:rFonts w:ascii="Times New Roman" w:eastAsia="Times New Roman" w:hAnsi="Times New Roman" w:cs="Times New Roman"/>
          <w:sz w:val="24"/>
          <w:szCs w:val="24"/>
          <w:lang w:val="en" w:eastAsia="en-GB"/>
        </w:rPr>
        <w:t>Ofsted</w:t>
      </w:r>
      <w:proofErr w:type="spellEnd"/>
      <w:r w:rsidRPr="00D249AB">
        <w:rPr>
          <w:rFonts w:ascii="Times New Roman" w:eastAsia="Times New Roman" w:hAnsi="Times New Roman" w:cs="Times New Roman"/>
          <w:sz w:val="24"/>
          <w:szCs w:val="24"/>
          <w:lang w:val="en" w:eastAsia="en-GB"/>
        </w:rPr>
        <w:t xml:space="preserve"> report</w:t>
      </w:r>
    </w:p>
    <w:p w:rsidR="00D249AB" w:rsidRPr="00D249AB" w:rsidRDefault="00D249AB" w:rsidP="00D249AB">
      <w:pPr>
        <w:numPr>
          <w:ilvl w:val="0"/>
          <w:numId w:val="5"/>
        </w:num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 xml:space="preserve">a link to the report on the </w:t>
      </w:r>
      <w:proofErr w:type="spellStart"/>
      <w:r w:rsidRPr="00D249AB">
        <w:rPr>
          <w:rFonts w:ascii="Times New Roman" w:eastAsia="Times New Roman" w:hAnsi="Times New Roman" w:cs="Times New Roman"/>
          <w:sz w:val="24"/>
          <w:szCs w:val="24"/>
          <w:lang w:val="en" w:eastAsia="en-GB"/>
        </w:rPr>
        <w:t>Ofsted</w:t>
      </w:r>
      <w:proofErr w:type="spellEnd"/>
      <w:r w:rsidRPr="00D249AB">
        <w:rPr>
          <w:rFonts w:ascii="Times New Roman" w:eastAsia="Times New Roman" w:hAnsi="Times New Roman" w:cs="Times New Roman"/>
          <w:sz w:val="24"/>
          <w:szCs w:val="24"/>
          <w:lang w:val="en" w:eastAsia="en-GB"/>
        </w:rPr>
        <w:t xml:space="preserve"> website</w:t>
      </w:r>
    </w:p>
    <w:p w:rsidR="00D249AB" w:rsidRPr="00D249AB" w:rsidRDefault="00D249AB" w:rsidP="00D249AB">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D249AB">
        <w:rPr>
          <w:rFonts w:ascii="Times New Roman" w:eastAsia="Times New Roman" w:hAnsi="Times New Roman" w:cs="Times New Roman"/>
          <w:b/>
          <w:bCs/>
          <w:sz w:val="36"/>
          <w:szCs w:val="36"/>
          <w:lang w:val="en" w:eastAsia="en-GB"/>
        </w:rPr>
        <w:t>Exam and assessment results</w:t>
      </w:r>
    </w:p>
    <w:p w:rsidR="00D249AB" w:rsidRPr="00D249AB" w:rsidRDefault="00D249AB" w:rsidP="00D249AB">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D249AB">
        <w:rPr>
          <w:rFonts w:ascii="Times New Roman" w:eastAsia="Times New Roman" w:hAnsi="Times New Roman" w:cs="Times New Roman"/>
          <w:b/>
          <w:bCs/>
          <w:sz w:val="27"/>
          <w:szCs w:val="27"/>
          <w:lang w:val="en" w:eastAsia="en-GB"/>
        </w:rPr>
        <w:t>Key stage 2 (end of primary school) results</w:t>
      </w:r>
    </w:p>
    <w:p w:rsidR="00D249AB" w:rsidRPr="00D249AB" w:rsidRDefault="00D249AB" w:rsidP="00D249AB">
      <w:p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You must publish the percentage of key stage 2 pupils who achieved:</w:t>
      </w:r>
    </w:p>
    <w:p w:rsidR="00D249AB" w:rsidRPr="00D249AB" w:rsidRDefault="00D249AB" w:rsidP="00D249AB">
      <w:pPr>
        <w:numPr>
          <w:ilvl w:val="0"/>
          <w:numId w:val="6"/>
        </w:num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 xml:space="preserve">the expected standard or above in reading, writing and </w:t>
      </w:r>
      <w:proofErr w:type="spellStart"/>
      <w:r w:rsidRPr="00D249AB">
        <w:rPr>
          <w:rFonts w:ascii="Times New Roman" w:eastAsia="Times New Roman" w:hAnsi="Times New Roman" w:cs="Times New Roman"/>
          <w:sz w:val="24"/>
          <w:szCs w:val="24"/>
          <w:lang w:val="en" w:eastAsia="en-GB"/>
        </w:rPr>
        <w:t>maths</w:t>
      </w:r>
      <w:proofErr w:type="spellEnd"/>
    </w:p>
    <w:p w:rsidR="00D249AB" w:rsidRPr="00D249AB" w:rsidRDefault="00D249AB" w:rsidP="00D249AB">
      <w:pPr>
        <w:numPr>
          <w:ilvl w:val="0"/>
          <w:numId w:val="6"/>
        </w:num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 xml:space="preserve">average progress in reading, writing and </w:t>
      </w:r>
      <w:proofErr w:type="spellStart"/>
      <w:r w:rsidRPr="00D249AB">
        <w:rPr>
          <w:rFonts w:ascii="Times New Roman" w:eastAsia="Times New Roman" w:hAnsi="Times New Roman" w:cs="Times New Roman"/>
          <w:sz w:val="24"/>
          <w:szCs w:val="24"/>
          <w:lang w:val="en" w:eastAsia="en-GB"/>
        </w:rPr>
        <w:t>maths</w:t>
      </w:r>
      <w:proofErr w:type="spellEnd"/>
    </w:p>
    <w:p w:rsidR="00D249AB" w:rsidRPr="00D249AB" w:rsidRDefault="00D249AB" w:rsidP="00D249AB">
      <w:pPr>
        <w:numPr>
          <w:ilvl w:val="0"/>
          <w:numId w:val="6"/>
        </w:num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 xml:space="preserve">an average ‘scaled score’ in reading and </w:t>
      </w:r>
      <w:proofErr w:type="spellStart"/>
      <w:r w:rsidRPr="00D249AB">
        <w:rPr>
          <w:rFonts w:ascii="Times New Roman" w:eastAsia="Times New Roman" w:hAnsi="Times New Roman" w:cs="Times New Roman"/>
          <w:sz w:val="24"/>
          <w:szCs w:val="24"/>
          <w:lang w:val="en" w:eastAsia="en-GB"/>
        </w:rPr>
        <w:t>maths</w:t>
      </w:r>
      <w:proofErr w:type="spellEnd"/>
    </w:p>
    <w:p w:rsidR="00D249AB" w:rsidRPr="00D249AB" w:rsidRDefault="00D249AB" w:rsidP="00D249AB">
      <w:pPr>
        <w:numPr>
          <w:ilvl w:val="0"/>
          <w:numId w:val="6"/>
        </w:num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 xml:space="preserve">a high level of attainment in reading, writing and </w:t>
      </w:r>
      <w:proofErr w:type="spellStart"/>
      <w:r w:rsidRPr="00D249AB">
        <w:rPr>
          <w:rFonts w:ascii="Times New Roman" w:eastAsia="Times New Roman" w:hAnsi="Times New Roman" w:cs="Times New Roman"/>
          <w:sz w:val="24"/>
          <w:szCs w:val="24"/>
          <w:lang w:val="en" w:eastAsia="en-GB"/>
        </w:rPr>
        <w:t>maths</w:t>
      </w:r>
      <w:proofErr w:type="spellEnd"/>
    </w:p>
    <w:p w:rsidR="00D249AB" w:rsidRPr="00D249AB" w:rsidRDefault="00D249AB" w:rsidP="00D249AB">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D249AB">
        <w:rPr>
          <w:rFonts w:ascii="Times New Roman" w:eastAsia="Times New Roman" w:hAnsi="Times New Roman" w:cs="Times New Roman"/>
          <w:b/>
          <w:bCs/>
          <w:sz w:val="27"/>
          <w:szCs w:val="27"/>
          <w:lang w:val="en" w:eastAsia="en-GB"/>
        </w:rPr>
        <w:t>Key stage 4 (end of secondary school) results</w:t>
      </w:r>
    </w:p>
    <w:p w:rsidR="00D249AB" w:rsidRPr="00D249AB" w:rsidRDefault="00D249AB" w:rsidP="00D249AB">
      <w:p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You must publish the following details from your school’s most recent key stage 4 results:</w:t>
      </w:r>
    </w:p>
    <w:p w:rsidR="00D249AB" w:rsidRPr="00D249AB" w:rsidRDefault="00D249AB" w:rsidP="00D249AB">
      <w:pPr>
        <w:numPr>
          <w:ilvl w:val="0"/>
          <w:numId w:val="7"/>
        </w:num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Progress 8 score</w:t>
      </w:r>
    </w:p>
    <w:p w:rsidR="00D249AB" w:rsidRPr="00D249AB" w:rsidRDefault="00D249AB" w:rsidP="00D249AB">
      <w:pPr>
        <w:numPr>
          <w:ilvl w:val="0"/>
          <w:numId w:val="7"/>
        </w:num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Attainment 8 score</w:t>
      </w:r>
    </w:p>
    <w:p w:rsidR="00D249AB" w:rsidRPr="00D249AB" w:rsidRDefault="00D249AB" w:rsidP="00D249AB">
      <w:pPr>
        <w:numPr>
          <w:ilvl w:val="0"/>
          <w:numId w:val="7"/>
        </w:num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 xml:space="preserve">percentage of pupils who got a good pass in English and </w:t>
      </w:r>
      <w:proofErr w:type="spellStart"/>
      <w:r w:rsidRPr="00D249AB">
        <w:rPr>
          <w:rFonts w:ascii="Times New Roman" w:eastAsia="Times New Roman" w:hAnsi="Times New Roman" w:cs="Times New Roman"/>
          <w:sz w:val="24"/>
          <w:szCs w:val="24"/>
          <w:lang w:val="en" w:eastAsia="en-GB"/>
        </w:rPr>
        <w:t>maths</w:t>
      </w:r>
      <w:proofErr w:type="spellEnd"/>
    </w:p>
    <w:p w:rsidR="00D249AB" w:rsidRPr="00D249AB" w:rsidRDefault="00D249AB" w:rsidP="00D249AB">
      <w:pPr>
        <w:numPr>
          <w:ilvl w:val="0"/>
          <w:numId w:val="7"/>
        </w:num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 xml:space="preserve">percentage of pupils achieving the English Baccalaureate combination of subjects (this means pupils who got a GCSE grade C or above in English, </w:t>
      </w:r>
      <w:proofErr w:type="spellStart"/>
      <w:r w:rsidRPr="00D249AB">
        <w:rPr>
          <w:rFonts w:ascii="Times New Roman" w:eastAsia="Times New Roman" w:hAnsi="Times New Roman" w:cs="Times New Roman"/>
          <w:sz w:val="24"/>
          <w:szCs w:val="24"/>
          <w:lang w:val="en" w:eastAsia="en-GB"/>
        </w:rPr>
        <w:t>maths</w:t>
      </w:r>
      <w:proofErr w:type="spellEnd"/>
      <w:r w:rsidRPr="00D249AB">
        <w:rPr>
          <w:rFonts w:ascii="Times New Roman" w:eastAsia="Times New Roman" w:hAnsi="Times New Roman" w:cs="Times New Roman"/>
          <w:sz w:val="24"/>
          <w:szCs w:val="24"/>
          <w:lang w:val="en" w:eastAsia="en-GB"/>
        </w:rPr>
        <w:t>, 2 sciences, a language, and history or geography)</w:t>
      </w:r>
    </w:p>
    <w:p w:rsidR="00D249AB" w:rsidRPr="00D249AB" w:rsidRDefault="00D249AB" w:rsidP="00D249AB">
      <w:pPr>
        <w:numPr>
          <w:ilvl w:val="0"/>
          <w:numId w:val="7"/>
        </w:num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student ‘destinations’ (the percentage of students who continue in education or training, or move on to employment at the end of 16 to 19 study)</w:t>
      </w:r>
    </w:p>
    <w:p w:rsidR="00D249AB" w:rsidRPr="00D249AB" w:rsidRDefault="00D249AB" w:rsidP="00D249AB">
      <w:p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 xml:space="preserve">Read </w:t>
      </w:r>
      <w:hyperlink r:id="rId49" w:history="1">
        <w:r w:rsidRPr="00D249AB">
          <w:rPr>
            <w:rFonts w:ascii="Times New Roman" w:eastAsia="Times New Roman" w:hAnsi="Times New Roman" w:cs="Times New Roman"/>
            <w:color w:val="0000FF"/>
            <w:sz w:val="24"/>
            <w:szCs w:val="24"/>
            <w:u w:val="single"/>
            <w:lang w:val="en" w:eastAsia="en-GB"/>
          </w:rPr>
          <w:t xml:space="preserve">guidance on Progress 8 and Attainment 8 </w:t>
        </w:r>
      </w:hyperlink>
      <w:r w:rsidRPr="00D249AB">
        <w:rPr>
          <w:rFonts w:ascii="Times New Roman" w:eastAsia="Times New Roman" w:hAnsi="Times New Roman" w:cs="Times New Roman"/>
          <w:sz w:val="24"/>
          <w:szCs w:val="24"/>
          <w:lang w:val="en" w:eastAsia="en-GB"/>
        </w:rPr>
        <w:t>.</w:t>
      </w:r>
    </w:p>
    <w:p w:rsidR="00D249AB" w:rsidRPr="00D249AB" w:rsidRDefault="00D249AB" w:rsidP="00D249AB">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D249AB">
        <w:rPr>
          <w:rFonts w:ascii="Times New Roman" w:eastAsia="Times New Roman" w:hAnsi="Times New Roman" w:cs="Times New Roman"/>
          <w:b/>
          <w:bCs/>
          <w:sz w:val="36"/>
          <w:szCs w:val="36"/>
          <w:lang w:val="en" w:eastAsia="en-GB"/>
        </w:rPr>
        <w:lastRenderedPageBreak/>
        <w:t>16 to 19 (key stage 5) results</w:t>
      </w:r>
    </w:p>
    <w:p w:rsidR="00D249AB" w:rsidRPr="00D249AB" w:rsidRDefault="00D249AB" w:rsidP="00D249AB">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D249AB">
        <w:rPr>
          <w:rFonts w:ascii="Times New Roman" w:eastAsia="Times New Roman" w:hAnsi="Times New Roman" w:cs="Times New Roman"/>
          <w:b/>
          <w:bCs/>
          <w:sz w:val="27"/>
          <w:szCs w:val="27"/>
          <w:lang w:val="en" w:eastAsia="en-GB"/>
        </w:rPr>
        <w:t>Academies, free schools and colleges</w:t>
      </w:r>
    </w:p>
    <w:p w:rsidR="00D249AB" w:rsidRPr="00D249AB" w:rsidRDefault="00D249AB" w:rsidP="00D249AB">
      <w:p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From March 2017, you must publish:</w:t>
      </w:r>
    </w:p>
    <w:p w:rsidR="00D249AB" w:rsidRPr="00D249AB" w:rsidRDefault="00D249AB" w:rsidP="00D249AB">
      <w:pPr>
        <w:numPr>
          <w:ilvl w:val="0"/>
          <w:numId w:val="8"/>
        </w:num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 xml:space="preserve">the progress students have made in English and </w:t>
      </w:r>
      <w:proofErr w:type="spellStart"/>
      <w:r w:rsidRPr="00D249AB">
        <w:rPr>
          <w:rFonts w:ascii="Times New Roman" w:eastAsia="Times New Roman" w:hAnsi="Times New Roman" w:cs="Times New Roman"/>
          <w:sz w:val="24"/>
          <w:szCs w:val="24"/>
          <w:lang w:val="en" w:eastAsia="en-GB"/>
        </w:rPr>
        <w:t>maths</w:t>
      </w:r>
      <w:proofErr w:type="spellEnd"/>
    </w:p>
    <w:p w:rsidR="00D249AB" w:rsidRPr="00D249AB" w:rsidRDefault="00D249AB" w:rsidP="00D249AB">
      <w:pPr>
        <w:numPr>
          <w:ilvl w:val="0"/>
          <w:numId w:val="8"/>
        </w:num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the progress students have made compared with students across England</w:t>
      </w:r>
    </w:p>
    <w:p w:rsidR="00D249AB" w:rsidRPr="00D249AB" w:rsidRDefault="00D249AB" w:rsidP="00D249AB">
      <w:pPr>
        <w:numPr>
          <w:ilvl w:val="0"/>
          <w:numId w:val="8"/>
        </w:num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the average grade that students in your college get at 16 to 19 study (key stage 5)</w:t>
      </w:r>
    </w:p>
    <w:p w:rsidR="00D249AB" w:rsidRPr="00D249AB" w:rsidRDefault="00D249AB" w:rsidP="00D249AB">
      <w:pPr>
        <w:numPr>
          <w:ilvl w:val="0"/>
          <w:numId w:val="8"/>
        </w:num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 xml:space="preserve">student ‘retention’ (the percentage of students who get to the end of their study </w:t>
      </w:r>
      <w:proofErr w:type="spellStart"/>
      <w:r w:rsidRPr="00D249AB">
        <w:rPr>
          <w:rFonts w:ascii="Times New Roman" w:eastAsia="Times New Roman" w:hAnsi="Times New Roman" w:cs="Times New Roman"/>
          <w:sz w:val="24"/>
          <w:szCs w:val="24"/>
          <w:lang w:val="en" w:eastAsia="en-GB"/>
        </w:rPr>
        <w:t>programme</w:t>
      </w:r>
      <w:proofErr w:type="spellEnd"/>
      <w:r w:rsidRPr="00D249AB">
        <w:rPr>
          <w:rFonts w:ascii="Times New Roman" w:eastAsia="Times New Roman" w:hAnsi="Times New Roman" w:cs="Times New Roman"/>
          <w:sz w:val="24"/>
          <w:szCs w:val="24"/>
          <w:lang w:val="en" w:eastAsia="en-GB"/>
        </w:rPr>
        <w:t>)</w:t>
      </w:r>
    </w:p>
    <w:p w:rsidR="00D249AB" w:rsidRPr="00D249AB" w:rsidRDefault="00D249AB" w:rsidP="00D249AB">
      <w:pPr>
        <w:numPr>
          <w:ilvl w:val="0"/>
          <w:numId w:val="8"/>
        </w:num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student ‘destinations’ (the percentage of students who continue in education or training, or move on to employment at the end of 16 to 19 study)</w:t>
      </w:r>
    </w:p>
    <w:p w:rsidR="00D249AB" w:rsidRPr="00D249AB" w:rsidRDefault="00D249AB" w:rsidP="00D249AB">
      <w:p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 xml:space="preserve">Read more guidance about </w:t>
      </w:r>
      <w:hyperlink r:id="rId50" w:history="1">
        <w:r w:rsidRPr="00D249AB">
          <w:rPr>
            <w:rFonts w:ascii="Times New Roman" w:eastAsia="Times New Roman" w:hAnsi="Times New Roman" w:cs="Times New Roman"/>
            <w:color w:val="0000FF"/>
            <w:sz w:val="24"/>
            <w:szCs w:val="24"/>
            <w:u w:val="single"/>
            <w:lang w:val="en" w:eastAsia="en-GB"/>
          </w:rPr>
          <w:t>16 to 19 accountability measures</w:t>
        </w:r>
      </w:hyperlink>
      <w:r w:rsidRPr="00D249AB">
        <w:rPr>
          <w:rFonts w:ascii="Times New Roman" w:eastAsia="Times New Roman" w:hAnsi="Times New Roman" w:cs="Times New Roman"/>
          <w:sz w:val="24"/>
          <w:szCs w:val="24"/>
          <w:lang w:val="en" w:eastAsia="en-GB"/>
        </w:rPr>
        <w:t>.</w:t>
      </w:r>
    </w:p>
    <w:p w:rsidR="00D249AB" w:rsidRPr="00D249AB" w:rsidRDefault="00D249AB" w:rsidP="00D249AB">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D249AB">
        <w:rPr>
          <w:rFonts w:ascii="Times New Roman" w:eastAsia="Times New Roman" w:hAnsi="Times New Roman" w:cs="Times New Roman"/>
          <w:b/>
          <w:bCs/>
          <w:sz w:val="36"/>
          <w:szCs w:val="36"/>
          <w:lang w:val="en" w:eastAsia="en-GB"/>
        </w:rPr>
        <w:t>Performance tables</w:t>
      </w:r>
    </w:p>
    <w:p w:rsidR="00D249AB" w:rsidRPr="00D249AB" w:rsidRDefault="00D249AB" w:rsidP="00D249AB">
      <w:p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 xml:space="preserve">You must include a link to the </w:t>
      </w:r>
      <w:hyperlink r:id="rId51" w:history="1">
        <w:r w:rsidRPr="00D249AB">
          <w:rPr>
            <w:rFonts w:ascii="Times New Roman" w:eastAsia="Times New Roman" w:hAnsi="Times New Roman" w:cs="Times New Roman"/>
            <w:color w:val="0000FF"/>
            <w:sz w:val="24"/>
            <w:szCs w:val="24"/>
            <w:u w:val="single"/>
            <w:lang w:val="en" w:eastAsia="en-GB"/>
          </w:rPr>
          <w:t>school and college performance tables service</w:t>
        </w:r>
      </w:hyperlink>
      <w:r w:rsidRPr="00D249AB">
        <w:rPr>
          <w:rFonts w:ascii="Times New Roman" w:eastAsia="Times New Roman" w:hAnsi="Times New Roman" w:cs="Times New Roman"/>
          <w:sz w:val="24"/>
          <w:szCs w:val="24"/>
          <w:lang w:val="en" w:eastAsia="en-GB"/>
        </w:rPr>
        <w:t>.</w:t>
      </w:r>
    </w:p>
    <w:p w:rsidR="00D249AB" w:rsidRPr="00D249AB" w:rsidRDefault="00D249AB" w:rsidP="00D249AB">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D249AB">
        <w:rPr>
          <w:rFonts w:ascii="Times New Roman" w:eastAsia="Times New Roman" w:hAnsi="Times New Roman" w:cs="Times New Roman"/>
          <w:b/>
          <w:bCs/>
          <w:sz w:val="36"/>
          <w:szCs w:val="36"/>
          <w:lang w:val="en" w:eastAsia="en-GB"/>
        </w:rPr>
        <w:t>Curriculum</w:t>
      </w:r>
    </w:p>
    <w:p w:rsidR="00D249AB" w:rsidRPr="00D249AB" w:rsidRDefault="00D249AB" w:rsidP="00D249AB">
      <w:p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You must publish:</w:t>
      </w:r>
    </w:p>
    <w:p w:rsidR="00D249AB" w:rsidRPr="00D249AB" w:rsidRDefault="00D249AB" w:rsidP="00D249AB">
      <w:pPr>
        <w:numPr>
          <w:ilvl w:val="0"/>
          <w:numId w:val="9"/>
        </w:num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the content of your school curriculum in each academic year for every subject</w:t>
      </w:r>
    </w:p>
    <w:p w:rsidR="00D249AB" w:rsidRPr="00D249AB" w:rsidRDefault="00D249AB" w:rsidP="00D249AB">
      <w:pPr>
        <w:numPr>
          <w:ilvl w:val="0"/>
          <w:numId w:val="9"/>
        </w:num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the names of any phonics or reading schemes you’re using in key stage 1</w:t>
      </w:r>
    </w:p>
    <w:p w:rsidR="00D249AB" w:rsidRPr="00D249AB" w:rsidRDefault="00D249AB" w:rsidP="00D249AB">
      <w:pPr>
        <w:numPr>
          <w:ilvl w:val="0"/>
          <w:numId w:val="9"/>
        </w:num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 xml:space="preserve">a list of the courses available to pupils at key stage 4, including GCSEs </w:t>
      </w:r>
    </w:p>
    <w:p w:rsidR="00D249AB" w:rsidRPr="00D249AB" w:rsidRDefault="00D249AB" w:rsidP="00D249AB">
      <w:pPr>
        <w:numPr>
          <w:ilvl w:val="0"/>
          <w:numId w:val="9"/>
        </w:num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how parents or other members of the public can find out more about the curriculum your school is following</w:t>
      </w:r>
    </w:p>
    <w:p w:rsidR="00D249AB" w:rsidRPr="00D249AB" w:rsidRDefault="00D249AB" w:rsidP="00D249AB">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proofErr w:type="spellStart"/>
      <w:r w:rsidRPr="00D249AB">
        <w:rPr>
          <w:rFonts w:ascii="Times New Roman" w:eastAsia="Times New Roman" w:hAnsi="Times New Roman" w:cs="Times New Roman"/>
          <w:b/>
          <w:bCs/>
          <w:sz w:val="36"/>
          <w:szCs w:val="36"/>
          <w:lang w:val="en" w:eastAsia="en-GB"/>
        </w:rPr>
        <w:t>Behaviour</w:t>
      </w:r>
      <w:proofErr w:type="spellEnd"/>
      <w:r w:rsidRPr="00D249AB">
        <w:rPr>
          <w:rFonts w:ascii="Times New Roman" w:eastAsia="Times New Roman" w:hAnsi="Times New Roman" w:cs="Times New Roman"/>
          <w:b/>
          <w:bCs/>
          <w:sz w:val="36"/>
          <w:szCs w:val="36"/>
          <w:lang w:val="en" w:eastAsia="en-GB"/>
        </w:rPr>
        <w:t xml:space="preserve"> policy</w:t>
      </w:r>
    </w:p>
    <w:p w:rsidR="00D249AB" w:rsidRPr="00D249AB" w:rsidRDefault="00D249AB" w:rsidP="00D249AB">
      <w:p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 xml:space="preserve">You should publish details of your school’s </w:t>
      </w:r>
      <w:proofErr w:type="spellStart"/>
      <w:r w:rsidRPr="00D249AB">
        <w:rPr>
          <w:rFonts w:ascii="Times New Roman" w:eastAsia="Times New Roman" w:hAnsi="Times New Roman" w:cs="Times New Roman"/>
          <w:sz w:val="24"/>
          <w:szCs w:val="24"/>
          <w:lang w:val="en" w:eastAsia="en-GB"/>
        </w:rPr>
        <w:t>behaviour</w:t>
      </w:r>
      <w:proofErr w:type="spellEnd"/>
      <w:r w:rsidRPr="00D249AB">
        <w:rPr>
          <w:rFonts w:ascii="Times New Roman" w:eastAsia="Times New Roman" w:hAnsi="Times New Roman" w:cs="Times New Roman"/>
          <w:sz w:val="24"/>
          <w:szCs w:val="24"/>
          <w:lang w:val="en" w:eastAsia="en-GB"/>
        </w:rPr>
        <w:t xml:space="preserve"> policy.</w:t>
      </w:r>
    </w:p>
    <w:p w:rsidR="00D249AB" w:rsidRPr="00D249AB" w:rsidRDefault="00D249AB" w:rsidP="00D249AB">
      <w:p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 xml:space="preserve">The policy must comply with </w:t>
      </w:r>
      <w:hyperlink r:id="rId52" w:history="1">
        <w:r w:rsidRPr="00D249AB">
          <w:rPr>
            <w:rFonts w:ascii="Times New Roman" w:eastAsia="Times New Roman" w:hAnsi="Times New Roman" w:cs="Times New Roman"/>
            <w:color w:val="0000FF"/>
            <w:sz w:val="24"/>
            <w:szCs w:val="24"/>
            <w:u w:val="single"/>
            <w:lang w:val="en" w:eastAsia="en-GB"/>
          </w:rPr>
          <w:t>Section 89 of the Education and Inspections Act 2006</w:t>
        </w:r>
      </w:hyperlink>
      <w:r w:rsidRPr="00D249AB">
        <w:rPr>
          <w:rFonts w:ascii="Times New Roman" w:eastAsia="Times New Roman" w:hAnsi="Times New Roman" w:cs="Times New Roman"/>
          <w:sz w:val="24"/>
          <w:szCs w:val="24"/>
          <w:lang w:val="en" w:eastAsia="en-GB"/>
        </w:rPr>
        <w:t>.</w:t>
      </w:r>
    </w:p>
    <w:p w:rsidR="00D249AB" w:rsidRPr="00D249AB" w:rsidRDefault="00D249AB" w:rsidP="00D249AB">
      <w:p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 xml:space="preserve">Read </w:t>
      </w:r>
      <w:hyperlink r:id="rId53" w:history="1">
        <w:r w:rsidRPr="00D249AB">
          <w:rPr>
            <w:rFonts w:ascii="Times New Roman" w:eastAsia="Times New Roman" w:hAnsi="Times New Roman" w:cs="Times New Roman"/>
            <w:color w:val="0000FF"/>
            <w:sz w:val="24"/>
            <w:szCs w:val="24"/>
            <w:u w:val="single"/>
            <w:lang w:val="en" w:eastAsia="en-GB"/>
          </w:rPr>
          <w:t xml:space="preserve">advice on developing and publishing your school’s </w:t>
        </w:r>
        <w:proofErr w:type="spellStart"/>
        <w:r w:rsidRPr="00D249AB">
          <w:rPr>
            <w:rFonts w:ascii="Times New Roman" w:eastAsia="Times New Roman" w:hAnsi="Times New Roman" w:cs="Times New Roman"/>
            <w:color w:val="0000FF"/>
            <w:sz w:val="24"/>
            <w:szCs w:val="24"/>
            <w:u w:val="single"/>
            <w:lang w:val="en" w:eastAsia="en-GB"/>
          </w:rPr>
          <w:t>behaviour</w:t>
        </w:r>
        <w:proofErr w:type="spellEnd"/>
        <w:r w:rsidRPr="00D249AB">
          <w:rPr>
            <w:rFonts w:ascii="Times New Roman" w:eastAsia="Times New Roman" w:hAnsi="Times New Roman" w:cs="Times New Roman"/>
            <w:color w:val="0000FF"/>
            <w:sz w:val="24"/>
            <w:szCs w:val="24"/>
            <w:u w:val="single"/>
            <w:lang w:val="en" w:eastAsia="en-GB"/>
          </w:rPr>
          <w:t xml:space="preserve"> policy</w:t>
        </w:r>
      </w:hyperlink>
      <w:r w:rsidRPr="00D249AB">
        <w:rPr>
          <w:rFonts w:ascii="Times New Roman" w:eastAsia="Times New Roman" w:hAnsi="Times New Roman" w:cs="Times New Roman"/>
          <w:sz w:val="24"/>
          <w:szCs w:val="24"/>
          <w:lang w:val="en" w:eastAsia="en-GB"/>
        </w:rPr>
        <w:t>.</w:t>
      </w:r>
    </w:p>
    <w:p w:rsidR="00D249AB" w:rsidRPr="00D249AB" w:rsidRDefault="00D249AB" w:rsidP="00D249AB">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D249AB">
        <w:rPr>
          <w:rFonts w:ascii="Times New Roman" w:eastAsia="Times New Roman" w:hAnsi="Times New Roman" w:cs="Times New Roman"/>
          <w:b/>
          <w:bCs/>
          <w:sz w:val="36"/>
          <w:szCs w:val="36"/>
          <w:lang w:val="en" w:eastAsia="en-GB"/>
        </w:rPr>
        <w:t>School complaints procedure</w:t>
      </w:r>
    </w:p>
    <w:p w:rsidR="00D249AB" w:rsidRPr="00D249AB" w:rsidRDefault="00D249AB" w:rsidP="00D249AB">
      <w:p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 xml:space="preserve">You must publish details of your school’s complaints procedure, which must comply with </w:t>
      </w:r>
      <w:hyperlink r:id="rId54" w:history="1">
        <w:r w:rsidRPr="00D249AB">
          <w:rPr>
            <w:rFonts w:ascii="Times New Roman" w:eastAsia="Times New Roman" w:hAnsi="Times New Roman" w:cs="Times New Roman"/>
            <w:color w:val="0000FF"/>
            <w:sz w:val="24"/>
            <w:szCs w:val="24"/>
            <w:u w:val="single"/>
            <w:lang w:val="en" w:eastAsia="en-GB"/>
          </w:rPr>
          <w:t>Section 29 of the Education Act 2002</w:t>
        </w:r>
      </w:hyperlink>
      <w:r w:rsidRPr="00D249AB">
        <w:rPr>
          <w:rFonts w:ascii="Times New Roman" w:eastAsia="Times New Roman" w:hAnsi="Times New Roman" w:cs="Times New Roman"/>
          <w:sz w:val="24"/>
          <w:szCs w:val="24"/>
          <w:lang w:val="en" w:eastAsia="en-GB"/>
        </w:rPr>
        <w:t>.</w:t>
      </w:r>
    </w:p>
    <w:p w:rsidR="00D249AB" w:rsidRPr="00D249AB" w:rsidRDefault="00D249AB" w:rsidP="00D249AB">
      <w:p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 xml:space="preserve">Read guidance on </w:t>
      </w:r>
      <w:hyperlink r:id="rId55" w:history="1">
        <w:r w:rsidRPr="00D249AB">
          <w:rPr>
            <w:rFonts w:ascii="Times New Roman" w:eastAsia="Times New Roman" w:hAnsi="Times New Roman" w:cs="Times New Roman"/>
            <w:color w:val="0000FF"/>
            <w:sz w:val="24"/>
            <w:szCs w:val="24"/>
            <w:u w:val="single"/>
            <w:lang w:val="en" w:eastAsia="en-GB"/>
          </w:rPr>
          <w:t>developing your school’s complaints procedure</w:t>
        </w:r>
      </w:hyperlink>
      <w:r w:rsidRPr="00D249AB">
        <w:rPr>
          <w:rFonts w:ascii="Times New Roman" w:eastAsia="Times New Roman" w:hAnsi="Times New Roman" w:cs="Times New Roman"/>
          <w:sz w:val="24"/>
          <w:szCs w:val="24"/>
          <w:lang w:val="en" w:eastAsia="en-GB"/>
        </w:rPr>
        <w:t>.</w:t>
      </w:r>
    </w:p>
    <w:p w:rsidR="00D249AB" w:rsidRPr="00D249AB" w:rsidRDefault="00D249AB" w:rsidP="00D249AB">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D249AB">
        <w:rPr>
          <w:rFonts w:ascii="Times New Roman" w:eastAsia="Times New Roman" w:hAnsi="Times New Roman" w:cs="Times New Roman"/>
          <w:b/>
          <w:bCs/>
          <w:sz w:val="36"/>
          <w:szCs w:val="36"/>
          <w:lang w:val="en" w:eastAsia="en-GB"/>
        </w:rPr>
        <w:t>Pupil premium</w:t>
      </w:r>
    </w:p>
    <w:p w:rsidR="00D249AB" w:rsidRPr="00D249AB" w:rsidRDefault="00D249AB" w:rsidP="00D249AB">
      <w:p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lastRenderedPageBreak/>
        <w:t xml:space="preserve">You must publish a strategy for the school’s use of the </w:t>
      </w:r>
      <w:hyperlink r:id="rId56" w:history="1">
        <w:r w:rsidRPr="00D249AB">
          <w:rPr>
            <w:rFonts w:ascii="Times New Roman" w:eastAsia="Times New Roman" w:hAnsi="Times New Roman" w:cs="Times New Roman"/>
            <w:color w:val="0000FF"/>
            <w:sz w:val="24"/>
            <w:szCs w:val="24"/>
            <w:u w:val="single"/>
            <w:lang w:val="en" w:eastAsia="en-GB"/>
          </w:rPr>
          <w:t>pupil premium</w:t>
        </w:r>
      </w:hyperlink>
      <w:r w:rsidRPr="00D249AB">
        <w:rPr>
          <w:rFonts w:ascii="Times New Roman" w:eastAsia="Times New Roman" w:hAnsi="Times New Roman" w:cs="Times New Roman"/>
          <w:sz w:val="24"/>
          <w:szCs w:val="24"/>
          <w:lang w:val="en" w:eastAsia="en-GB"/>
        </w:rPr>
        <w:t>. You no longer have to publish a ‘pupil premium statement’.</w:t>
      </w:r>
    </w:p>
    <w:p w:rsidR="00D249AB" w:rsidRPr="00D249AB" w:rsidRDefault="00D249AB" w:rsidP="00D249AB">
      <w:p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For the current academic year, you must include:</w:t>
      </w:r>
    </w:p>
    <w:p w:rsidR="00D249AB" w:rsidRPr="00D249AB" w:rsidRDefault="00D249AB" w:rsidP="00D249AB">
      <w:pPr>
        <w:numPr>
          <w:ilvl w:val="0"/>
          <w:numId w:val="10"/>
        </w:num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your school’s pupil premium grant allocation amount</w:t>
      </w:r>
    </w:p>
    <w:p w:rsidR="00D249AB" w:rsidRPr="00D249AB" w:rsidRDefault="00D249AB" w:rsidP="00D249AB">
      <w:pPr>
        <w:numPr>
          <w:ilvl w:val="0"/>
          <w:numId w:val="10"/>
        </w:num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a summary of the main barriers to educational achievement faced by eligible pupils at the school</w:t>
      </w:r>
    </w:p>
    <w:p w:rsidR="00D249AB" w:rsidRPr="00D249AB" w:rsidRDefault="00D249AB" w:rsidP="00D249AB">
      <w:pPr>
        <w:numPr>
          <w:ilvl w:val="0"/>
          <w:numId w:val="10"/>
        </w:num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how you’ll spend the pupil premium to address those barriers and the reasons for that approach</w:t>
      </w:r>
    </w:p>
    <w:p w:rsidR="00D249AB" w:rsidRPr="00D249AB" w:rsidRDefault="00D249AB" w:rsidP="00D249AB">
      <w:pPr>
        <w:numPr>
          <w:ilvl w:val="0"/>
          <w:numId w:val="10"/>
        </w:num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how you’ll measure the impact of the pupil premium</w:t>
      </w:r>
    </w:p>
    <w:p w:rsidR="00D249AB" w:rsidRPr="00D249AB" w:rsidRDefault="00D249AB" w:rsidP="00D249AB">
      <w:pPr>
        <w:numPr>
          <w:ilvl w:val="0"/>
          <w:numId w:val="10"/>
        </w:num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the date of the next review of the school’s pupil premium strategy</w:t>
      </w:r>
    </w:p>
    <w:p w:rsidR="00D249AB" w:rsidRPr="00D249AB" w:rsidRDefault="00D249AB" w:rsidP="00D249AB">
      <w:p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For the previous academic year, you must include:</w:t>
      </w:r>
    </w:p>
    <w:p w:rsidR="00D249AB" w:rsidRPr="00D249AB" w:rsidRDefault="00D249AB" w:rsidP="00D249AB">
      <w:pPr>
        <w:numPr>
          <w:ilvl w:val="0"/>
          <w:numId w:val="11"/>
        </w:num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how you spent the pupil premium allocation</w:t>
      </w:r>
    </w:p>
    <w:p w:rsidR="00D249AB" w:rsidRPr="00D249AB" w:rsidRDefault="00D249AB" w:rsidP="00D249AB">
      <w:pPr>
        <w:numPr>
          <w:ilvl w:val="0"/>
          <w:numId w:val="11"/>
        </w:num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the impact of the expenditure on eligible and other pupils</w:t>
      </w:r>
    </w:p>
    <w:p w:rsidR="00D249AB" w:rsidRPr="00D249AB" w:rsidRDefault="00D249AB" w:rsidP="00D249AB">
      <w:p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Pupil premium funding is allocated for each financial year, but the information you publish online should refer to the academic year, as this is how parents understand the school system.</w:t>
      </w:r>
    </w:p>
    <w:p w:rsidR="00D249AB" w:rsidRPr="00D249AB" w:rsidRDefault="00D249AB" w:rsidP="00D249AB">
      <w:p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As you won’t know allocations for the end of the academic year (April to July), you should report on the funding up to the end of the financial year and update it when you have all the figures.</w:t>
      </w:r>
    </w:p>
    <w:p w:rsidR="00D249AB" w:rsidRPr="00D249AB" w:rsidRDefault="00D249AB" w:rsidP="00D249AB">
      <w:p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 xml:space="preserve">The Teaching Schools Council has published </w:t>
      </w:r>
      <w:hyperlink r:id="rId57" w:history="1">
        <w:r w:rsidRPr="00D249AB">
          <w:rPr>
            <w:rFonts w:ascii="Times New Roman" w:eastAsia="Times New Roman" w:hAnsi="Times New Roman" w:cs="Times New Roman"/>
            <w:color w:val="0000FF"/>
            <w:sz w:val="24"/>
            <w:szCs w:val="24"/>
            <w:u w:val="single"/>
            <w:lang w:val="en" w:eastAsia="en-GB"/>
          </w:rPr>
          <w:t>templates</w:t>
        </w:r>
      </w:hyperlink>
      <w:r w:rsidRPr="00D249AB">
        <w:rPr>
          <w:rFonts w:ascii="Times New Roman" w:eastAsia="Times New Roman" w:hAnsi="Times New Roman" w:cs="Times New Roman"/>
          <w:sz w:val="24"/>
          <w:szCs w:val="24"/>
          <w:lang w:val="en" w:eastAsia="en-GB"/>
        </w:rPr>
        <w:t xml:space="preserve"> to support schools in presenting their pupil premium strategies. Use of the templates is voluntary.</w:t>
      </w:r>
    </w:p>
    <w:p w:rsidR="00D249AB" w:rsidRPr="00D249AB" w:rsidRDefault="00D249AB" w:rsidP="00D249AB">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D249AB">
        <w:rPr>
          <w:rFonts w:ascii="Times New Roman" w:eastAsia="Times New Roman" w:hAnsi="Times New Roman" w:cs="Times New Roman"/>
          <w:b/>
          <w:bCs/>
          <w:sz w:val="36"/>
          <w:szCs w:val="36"/>
          <w:lang w:val="en" w:eastAsia="en-GB"/>
        </w:rPr>
        <w:t>Year 7 literacy and numeracy catch-up premium</w:t>
      </w:r>
    </w:p>
    <w:p w:rsidR="00D249AB" w:rsidRPr="00D249AB" w:rsidRDefault="00D249AB" w:rsidP="00D249AB">
      <w:p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 xml:space="preserve">If your school has received </w:t>
      </w:r>
      <w:hyperlink r:id="rId58" w:history="1">
        <w:r w:rsidRPr="00D249AB">
          <w:rPr>
            <w:rFonts w:ascii="Times New Roman" w:eastAsia="Times New Roman" w:hAnsi="Times New Roman" w:cs="Times New Roman"/>
            <w:color w:val="0000FF"/>
            <w:sz w:val="24"/>
            <w:szCs w:val="24"/>
            <w:u w:val="single"/>
            <w:lang w:val="en" w:eastAsia="en-GB"/>
          </w:rPr>
          <w:t>year 7 literacy and numeracy catch-up premium funding</w:t>
        </w:r>
      </w:hyperlink>
      <w:r w:rsidRPr="00D249AB">
        <w:rPr>
          <w:rFonts w:ascii="Times New Roman" w:eastAsia="Times New Roman" w:hAnsi="Times New Roman" w:cs="Times New Roman"/>
          <w:sz w:val="24"/>
          <w:szCs w:val="24"/>
          <w:lang w:val="en" w:eastAsia="en-GB"/>
        </w:rPr>
        <w:t>, you must publish:</w:t>
      </w:r>
    </w:p>
    <w:p w:rsidR="00D249AB" w:rsidRPr="00D249AB" w:rsidRDefault="00D249AB" w:rsidP="00D249AB">
      <w:pPr>
        <w:numPr>
          <w:ilvl w:val="0"/>
          <w:numId w:val="12"/>
        </w:num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your funding allocation for the current academic year</w:t>
      </w:r>
    </w:p>
    <w:p w:rsidR="00D249AB" w:rsidRPr="00D249AB" w:rsidRDefault="00D249AB" w:rsidP="00D249AB">
      <w:pPr>
        <w:numPr>
          <w:ilvl w:val="0"/>
          <w:numId w:val="12"/>
        </w:num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details of how you intend to spend your allocation</w:t>
      </w:r>
    </w:p>
    <w:p w:rsidR="00D249AB" w:rsidRPr="00D249AB" w:rsidRDefault="00D249AB" w:rsidP="00D249AB">
      <w:pPr>
        <w:numPr>
          <w:ilvl w:val="0"/>
          <w:numId w:val="12"/>
        </w:num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details of how you spent your previous year’s allocation</w:t>
      </w:r>
    </w:p>
    <w:p w:rsidR="00D249AB" w:rsidRPr="00D249AB" w:rsidRDefault="00D249AB" w:rsidP="00D249AB">
      <w:pPr>
        <w:numPr>
          <w:ilvl w:val="0"/>
          <w:numId w:val="12"/>
        </w:num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how last year’s allocation made a difference to the attainment of the pupils who benefit from the funding</w:t>
      </w:r>
    </w:p>
    <w:p w:rsidR="00D249AB" w:rsidRPr="00D249AB" w:rsidRDefault="00D249AB" w:rsidP="00D249AB">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D249AB">
        <w:rPr>
          <w:rFonts w:ascii="Times New Roman" w:eastAsia="Times New Roman" w:hAnsi="Times New Roman" w:cs="Times New Roman"/>
          <w:b/>
          <w:bCs/>
          <w:sz w:val="36"/>
          <w:szCs w:val="36"/>
          <w:lang w:val="en" w:eastAsia="en-GB"/>
        </w:rPr>
        <w:t>PE and sport premium for primary schools</w:t>
      </w:r>
    </w:p>
    <w:p w:rsidR="00D249AB" w:rsidRPr="00D249AB" w:rsidRDefault="00D249AB" w:rsidP="00D249AB">
      <w:p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 xml:space="preserve">If your school receives </w:t>
      </w:r>
      <w:hyperlink r:id="rId59" w:anchor="payment-dates" w:history="1">
        <w:r w:rsidRPr="00D249AB">
          <w:rPr>
            <w:rFonts w:ascii="Times New Roman" w:eastAsia="Times New Roman" w:hAnsi="Times New Roman" w:cs="Times New Roman"/>
            <w:color w:val="0000FF"/>
            <w:sz w:val="24"/>
            <w:szCs w:val="24"/>
            <w:u w:val="single"/>
            <w:lang w:val="en" w:eastAsia="en-GB"/>
          </w:rPr>
          <w:t>PE (physical education) and sport premium funding</w:t>
        </w:r>
      </w:hyperlink>
      <w:r w:rsidRPr="00D249AB">
        <w:rPr>
          <w:rFonts w:ascii="Times New Roman" w:eastAsia="Times New Roman" w:hAnsi="Times New Roman" w:cs="Times New Roman"/>
          <w:sz w:val="24"/>
          <w:szCs w:val="24"/>
          <w:lang w:val="en" w:eastAsia="en-GB"/>
        </w:rPr>
        <w:t>, you must publish:</w:t>
      </w:r>
    </w:p>
    <w:p w:rsidR="00D249AB" w:rsidRPr="00D249AB" w:rsidRDefault="00D249AB" w:rsidP="00D249AB">
      <w:pPr>
        <w:numPr>
          <w:ilvl w:val="0"/>
          <w:numId w:val="13"/>
        </w:num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how much funding you received</w:t>
      </w:r>
    </w:p>
    <w:p w:rsidR="00D249AB" w:rsidRPr="00D249AB" w:rsidRDefault="00D249AB" w:rsidP="00D249AB">
      <w:pPr>
        <w:numPr>
          <w:ilvl w:val="0"/>
          <w:numId w:val="13"/>
        </w:num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a full breakdown of how you’ve spent the funding or will spend the funding</w:t>
      </w:r>
    </w:p>
    <w:p w:rsidR="00D249AB" w:rsidRPr="00D249AB" w:rsidRDefault="00D249AB" w:rsidP="00D249AB">
      <w:pPr>
        <w:numPr>
          <w:ilvl w:val="0"/>
          <w:numId w:val="13"/>
        </w:num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the effect of the premium on pupils’ PE and sport participation and attainment</w:t>
      </w:r>
    </w:p>
    <w:p w:rsidR="00D249AB" w:rsidRPr="00D249AB" w:rsidRDefault="00D249AB" w:rsidP="00D249AB">
      <w:pPr>
        <w:numPr>
          <w:ilvl w:val="0"/>
          <w:numId w:val="13"/>
        </w:num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how you’ll make sure these improvements are sustainable</w:t>
      </w:r>
    </w:p>
    <w:p w:rsidR="00555305" w:rsidRDefault="00555305" w:rsidP="00D249AB">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p>
    <w:p w:rsidR="00555305" w:rsidRDefault="00555305" w:rsidP="00D249AB">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p>
    <w:p w:rsidR="00D249AB" w:rsidRPr="00D249AB" w:rsidRDefault="00D249AB" w:rsidP="00D249AB">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D249AB">
        <w:rPr>
          <w:rFonts w:ascii="Times New Roman" w:eastAsia="Times New Roman" w:hAnsi="Times New Roman" w:cs="Times New Roman"/>
          <w:b/>
          <w:bCs/>
          <w:sz w:val="36"/>
          <w:szCs w:val="36"/>
          <w:lang w:val="en" w:eastAsia="en-GB"/>
        </w:rPr>
        <w:t>Special educational needs (SEN) and disability information</w:t>
      </w:r>
    </w:p>
    <w:p w:rsidR="00D249AB" w:rsidRPr="00D249AB" w:rsidRDefault="00D249AB" w:rsidP="00D249AB">
      <w:p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You must publish a SEN information report on your school’s policy for pupils with SEN.</w:t>
      </w:r>
    </w:p>
    <w:p w:rsidR="00D249AB" w:rsidRPr="00D249AB" w:rsidRDefault="00D249AB" w:rsidP="00D249AB">
      <w:p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The report must comply with:</w:t>
      </w:r>
    </w:p>
    <w:p w:rsidR="00D249AB" w:rsidRPr="00D249AB" w:rsidRDefault="00AD2F53" w:rsidP="00D249AB">
      <w:pPr>
        <w:numPr>
          <w:ilvl w:val="0"/>
          <w:numId w:val="14"/>
        </w:numPr>
        <w:spacing w:before="100" w:beforeAutospacing="1" w:after="100" w:afterAutospacing="1" w:line="240" w:lineRule="auto"/>
        <w:rPr>
          <w:rFonts w:ascii="Times New Roman" w:eastAsia="Times New Roman" w:hAnsi="Times New Roman" w:cs="Times New Roman"/>
          <w:sz w:val="24"/>
          <w:szCs w:val="24"/>
          <w:lang w:val="en" w:eastAsia="en-GB"/>
        </w:rPr>
      </w:pPr>
      <w:hyperlink r:id="rId60" w:history="1">
        <w:r w:rsidR="00D249AB" w:rsidRPr="00D249AB">
          <w:rPr>
            <w:rFonts w:ascii="Times New Roman" w:eastAsia="Times New Roman" w:hAnsi="Times New Roman" w:cs="Times New Roman"/>
            <w:color w:val="0000FF"/>
            <w:sz w:val="24"/>
            <w:szCs w:val="24"/>
            <w:u w:val="single"/>
            <w:lang w:val="en" w:eastAsia="en-GB"/>
          </w:rPr>
          <w:t>section 69(2) of the Children and Families Act 2014</w:t>
        </w:r>
      </w:hyperlink>
    </w:p>
    <w:p w:rsidR="00D249AB" w:rsidRPr="00D249AB" w:rsidRDefault="00AD2F53" w:rsidP="00D249AB">
      <w:pPr>
        <w:numPr>
          <w:ilvl w:val="0"/>
          <w:numId w:val="14"/>
        </w:numPr>
        <w:spacing w:before="100" w:beforeAutospacing="1" w:after="100" w:afterAutospacing="1" w:line="240" w:lineRule="auto"/>
        <w:rPr>
          <w:rFonts w:ascii="Times New Roman" w:eastAsia="Times New Roman" w:hAnsi="Times New Roman" w:cs="Times New Roman"/>
          <w:sz w:val="24"/>
          <w:szCs w:val="24"/>
          <w:lang w:val="en" w:eastAsia="en-GB"/>
        </w:rPr>
      </w:pPr>
      <w:hyperlink r:id="rId61" w:history="1">
        <w:r w:rsidR="00D249AB" w:rsidRPr="00D249AB">
          <w:rPr>
            <w:rFonts w:ascii="Times New Roman" w:eastAsia="Times New Roman" w:hAnsi="Times New Roman" w:cs="Times New Roman"/>
            <w:color w:val="0000FF"/>
            <w:sz w:val="24"/>
            <w:szCs w:val="24"/>
            <w:u w:val="single"/>
            <w:lang w:val="en" w:eastAsia="en-GB"/>
          </w:rPr>
          <w:t>regulation 51</w:t>
        </w:r>
      </w:hyperlink>
      <w:r w:rsidR="00D249AB" w:rsidRPr="00D249AB">
        <w:rPr>
          <w:rFonts w:ascii="Times New Roman" w:eastAsia="Times New Roman" w:hAnsi="Times New Roman" w:cs="Times New Roman"/>
          <w:sz w:val="24"/>
          <w:szCs w:val="24"/>
          <w:lang w:val="en" w:eastAsia="en-GB"/>
        </w:rPr>
        <w:t xml:space="preserve"> and </w:t>
      </w:r>
      <w:hyperlink r:id="rId62" w:history="1">
        <w:r w:rsidR="00D249AB" w:rsidRPr="00D249AB">
          <w:rPr>
            <w:rFonts w:ascii="Times New Roman" w:eastAsia="Times New Roman" w:hAnsi="Times New Roman" w:cs="Times New Roman"/>
            <w:color w:val="0000FF"/>
            <w:sz w:val="24"/>
            <w:szCs w:val="24"/>
            <w:u w:val="single"/>
            <w:lang w:val="en" w:eastAsia="en-GB"/>
          </w:rPr>
          <w:t>schedule 1</w:t>
        </w:r>
      </w:hyperlink>
      <w:r w:rsidR="00D249AB" w:rsidRPr="00D249AB">
        <w:rPr>
          <w:rFonts w:ascii="Times New Roman" w:eastAsia="Times New Roman" w:hAnsi="Times New Roman" w:cs="Times New Roman"/>
          <w:sz w:val="24"/>
          <w:szCs w:val="24"/>
          <w:lang w:val="en" w:eastAsia="en-GB"/>
        </w:rPr>
        <w:t xml:space="preserve"> of the Special Educational Needs and Disability Regulations 2014</w:t>
      </w:r>
    </w:p>
    <w:p w:rsidR="00D249AB" w:rsidRPr="00D249AB" w:rsidRDefault="00D249AB" w:rsidP="00D249AB">
      <w:p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 xml:space="preserve">You can find details of what to include in </w:t>
      </w:r>
      <w:hyperlink r:id="rId63" w:history="1">
        <w:r w:rsidRPr="00D249AB">
          <w:rPr>
            <w:rFonts w:ascii="Times New Roman" w:eastAsia="Times New Roman" w:hAnsi="Times New Roman" w:cs="Times New Roman"/>
            <w:color w:val="0000FF"/>
            <w:sz w:val="24"/>
            <w:szCs w:val="24"/>
            <w:u w:val="single"/>
            <w:lang w:val="en" w:eastAsia="en-GB"/>
          </w:rPr>
          <w:t>schedule 1 of the Special Educational Needs and Disability Regulations 2014</w:t>
        </w:r>
      </w:hyperlink>
      <w:r w:rsidRPr="00D249AB">
        <w:rPr>
          <w:rFonts w:ascii="Times New Roman" w:eastAsia="Times New Roman" w:hAnsi="Times New Roman" w:cs="Times New Roman"/>
          <w:sz w:val="24"/>
          <w:szCs w:val="24"/>
          <w:lang w:val="en" w:eastAsia="en-GB"/>
        </w:rPr>
        <w:t xml:space="preserve">, and </w:t>
      </w:r>
      <w:hyperlink r:id="rId64" w:history="1">
        <w:r w:rsidRPr="00D249AB">
          <w:rPr>
            <w:rFonts w:ascii="Times New Roman" w:eastAsia="Times New Roman" w:hAnsi="Times New Roman" w:cs="Times New Roman"/>
            <w:color w:val="0000FF"/>
            <w:sz w:val="24"/>
            <w:szCs w:val="24"/>
            <w:u w:val="single"/>
            <w:lang w:val="en" w:eastAsia="en-GB"/>
          </w:rPr>
          <w:t>section 6 of the Special educational needs and disability code of practice: 0 to 25 years</w:t>
        </w:r>
      </w:hyperlink>
      <w:r w:rsidRPr="00D249AB">
        <w:rPr>
          <w:rFonts w:ascii="Times New Roman" w:eastAsia="Times New Roman" w:hAnsi="Times New Roman" w:cs="Times New Roman"/>
          <w:sz w:val="24"/>
          <w:szCs w:val="24"/>
          <w:lang w:val="en" w:eastAsia="en-GB"/>
        </w:rPr>
        <w:t>.</w:t>
      </w:r>
    </w:p>
    <w:p w:rsidR="00D249AB" w:rsidRPr="00D249AB" w:rsidRDefault="00D249AB" w:rsidP="00D249AB">
      <w:p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 xml:space="preserve">You must also publish the accessibility plan you’ve prepared in compliance with </w:t>
      </w:r>
      <w:hyperlink r:id="rId65" w:history="1">
        <w:r w:rsidRPr="00D249AB">
          <w:rPr>
            <w:rFonts w:ascii="Times New Roman" w:eastAsia="Times New Roman" w:hAnsi="Times New Roman" w:cs="Times New Roman"/>
            <w:color w:val="0000FF"/>
            <w:sz w:val="24"/>
            <w:szCs w:val="24"/>
            <w:u w:val="single"/>
            <w:lang w:val="en" w:eastAsia="en-GB"/>
          </w:rPr>
          <w:t>paragraph 3 of schedule 10 of the Equality Act 2010</w:t>
        </w:r>
      </w:hyperlink>
      <w:r w:rsidRPr="00D249AB">
        <w:rPr>
          <w:rFonts w:ascii="Times New Roman" w:eastAsia="Times New Roman" w:hAnsi="Times New Roman" w:cs="Times New Roman"/>
          <w:sz w:val="24"/>
          <w:szCs w:val="24"/>
          <w:lang w:val="en" w:eastAsia="en-GB"/>
        </w:rPr>
        <w:t>.</w:t>
      </w:r>
    </w:p>
    <w:p w:rsidR="00D249AB" w:rsidRPr="00D249AB" w:rsidRDefault="00D249AB" w:rsidP="00D249AB">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D249AB">
        <w:rPr>
          <w:rFonts w:ascii="Times New Roman" w:eastAsia="Times New Roman" w:hAnsi="Times New Roman" w:cs="Times New Roman"/>
          <w:b/>
          <w:bCs/>
          <w:sz w:val="36"/>
          <w:szCs w:val="36"/>
          <w:lang w:val="en" w:eastAsia="en-GB"/>
        </w:rPr>
        <w:t>Governors’ information and duties</w:t>
      </w:r>
    </w:p>
    <w:p w:rsidR="00D249AB" w:rsidRPr="00D249AB" w:rsidRDefault="00D249AB" w:rsidP="00D249AB">
      <w:p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You must publish information about your school’s governors, including details of each governor’s:</w:t>
      </w:r>
    </w:p>
    <w:p w:rsidR="00D249AB" w:rsidRPr="00D249AB" w:rsidRDefault="00D249AB" w:rsidP="00D249AB">
      <w:pPr>
        <w:numPr>
          <w:ilvl w:val="0"/>
          <w:numId w:val="15"/>
        </w:num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business interests</w:t>
      </w:r>
    </w:p>
    <w:p w:rsidR="00D249AB" w:rsidRPr="00D249AB" w:rsidRDefault="00D249AB" w:rsidP="00D249AB">
      <w:pPr>
        <w:numPr>
          <w:ilvl w:val="0"/>
          <w:numId w:val="15"/>
        </w:num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financial interests</w:t>
      </w:r>
    </w:p>
    <w:p w:rsidR="00D249AB" w:rsidRPr="00D249AB" w:rsidRDefault="00D249AB" w:rsidP="00D249AB">
      <w:pPr>
        <w:numPr>
          <w:ilvl w:val="0"/>
          <w:numId w:val="15"/>
        </w:num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governance roles in other schools</w:t>
      </w:r>
    </w:p>
    <w:p w:rsidR="00D249AB" w:rsidRPr="00D249AB" w:rsidRDefault="00D249AB" w:rsidP="00D249AB">
      <w:pPr>
        <w:numPr>
          <w:ilvl w:val="0"/>
          <w:numId w:val="15"/>
        </w:num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the structure and responsibilities of the governing body and committees</w:t>
      </w:r>
    </w:p>
    <w:p w:rsidR="00D249AB" w:rsidRPr="00D249AB" w:rsidRDefault="00D249AB" w:rsidP="00D249AB">
      <w:p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 xml:space="preserve">Read more </w:t>
      </w:r>
      <w:hyperlink r:id="rId66" w:history="1">
        <w:r w:rsidRPr="00D249AB">
          <w:rPr>
            <w:rFonts w:ascii="Times New Roman" w:eastAsia="Times New Roman" w:hAnsi="Times New Roman" w:cs="Times New Roman"/>
            <w:color w:val="0000FF"/>
            <w:sz w:val="24"/>
            <w:szCs w:val="24"/>
            <w:u w:val="single"/>
            <w:lang w:val="en" w:eastAsia="en-GB"/>
          </w:rPr>
          <w:t>advice on publishing information about your school’s governors</w:t>
        </w:r>
      </w:hyperlink>
      <w:r w:rsidRPr="00D249AB">
        <w:rPr>
          <w:rFonts w:ascii="Times New Roman" w:eastAsia="Times New Roman" w:hAnsi="Times New Roman" w:cs="Times New Roman"/>
          <w:sz w:val="24"/>
          <w:szCs w:val="24"/>
          <w:lang w:val="en" w:eastAsia="en-GB"/>
        </w:rPr>
        <w:t>.</w:t>
      </w:r>
    </w:p>
    <w:p w:rsidR="00D249AB" w:rsidRPr="00D249AB" w:rsidRDefault="00D249AB" w:rsidP="00D249AB">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D249AB">
        <w:rPr>
          <w:rFonts w:ascii="Times New Roman" w:eastAsia="Times New Roman" w:hAnsi="Times New Roman" w:cs="Times New Roman"/>
          <w:b/>
          <w:bCs/>
          <w:sz w:val="36"/>
          <w:szCs w:val="36"/>
          <w:lang w:val="en" w:eastAsia="en-GB"/>
        </w:rPr>
        <w:t>Charging and remissions policies</w:t>
      </w:r>
    </w:p>
    <w:p w:rsidR="00D249AB" w:rsidRPr="00D249AB" w:rsidRDefault="00D249AB" w:rsidP="00D249AB">
      <w:p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You must publish your school’s charging and ‘remissions’ policies (this means when you cancel fees). The policies must include details of:</w:t>
      </w:r>
    </w:p>
    <w:p w:rsidR="00D249AB" w:rsidRPr="00D249AB" w:rsidRDefault="00D249AB" w:rsidP="00D249AB">
      <w:pPr>
        <w:numPr>
          <w:ilvl w:val="0"/>
          <w:numId w:val="16"/>
        </w:num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the activities or cases where your school will charge pupils’ parents</w:t>
      </w:r>
    </w:p>
    <w:p w:rsidR="00D249AB" w:rsidRPr="00D249AB" w:rsidRDefault="00D249AB" w:rsidP="00D249AB">
      <w:pPr>
        <w:numPr>
          <w:ilvl w:val="0"/>
          <w:numId w:val="16"/>
        </w:num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the circumstances where your school will make an exception on a payment you would normally expect to receive under your charging policy</w:t>
      </w:r>
    </w:p>
    <w:p w:rsidR="00D249AB" w:rsidRPr="00D249AB" w:rsidRDefault="00D249AB" w:rsidP="00D249AB">
      <w:p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 xml:space="preserve">Read about </w:t>
      </w:r>
      <w:hyperlink r:id="rId67" w:history="1">
        <w:r w:rsidRPr="00D249AB">
          <w:rPr>
            <w:rFonts w:ascii="Times New Roman" w:eastAsia="Times New Roman" w:hAnsi="Times New Roman" w:cs="Times New Roman"/>
            <w:color w:val="0000FF"/>
            <w:sz w:val="24"/>
            <w:szCs w:val="24"/>
            <w:u w:val="single"/>
            <w:lang w:val="en" w:eastAsia="en-GB"/>
          </w:rPr>
          <w:t>school charging and remission</w:t>
        </w:r>
      </w:hyperlink>
      <w:r w:rsidRPr="00D249AB">
        <w:rPr>
          <w:rFonts w:ascii="Times New Roman" w:eastAsia="Times New Roman" w:hAnsi="Times New Roman" w:cs="Times New Roman"/>
          <w:sz w:val="24"/>
          <w:szCs w:val="24"/>
          <w:lang w:val="en" w:eastAsia="en-GB"/>
        </w:rPr>
        <w:t>.</w:t>
      </w:r>
    </w:p>
    <w:p w:rsidR="00D249AB" w:rsidRPr="00D249AB" w:rsidRDefault="00D249AB" w:rsidP="00D249AB">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D249AB">
        <w:rPr>
          <w:rFonts w:ascii="Times New Roman" w:eastAsia="Times New Roman" w:hAnsi="Times New Roman" w:cs="Times New Roman"/>
          <w:b/>
          <w:bCs/>
          <w:sz w:val="36"/>
          <w:szCs w:val="36"/>
          <w:lang w:val="en" w:eastAsia="en-GB"/>
        </w:rPr>
        <w:t>Values and ethos</w:t>
      </w:r>
    </w:p>
    <w:p w:rsidR="00D249AB" w:rsidRPr="00D249AB" w:rsidRDefault="00D249AB" w:rsidP="00D249AB">
      <w:p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lastRenderedPageBreak/>
        <w:t>Your website should include a statement of your school’s ethos and values.</w:t>
      </w:r>
    </w:p>
    <w:p w:rsidR="00555305" w:rsidRDefault="00555305" w:rsidP="00D249AB">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p>
    <w:p w:rsidR="00555305" w:rsidRDefault="00555305" w:rsidP="00D249AB">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p>
    <w:p w:rsidR="00555305" w:rsidRDefault="00555305" w:rsidP="00D249AB">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p>
    <w:p w:rsidR="00D249AB" w:rsidRPr="00D249AB" w:rsidRDefault="00D249AB" w:rsidP="00D249AB">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D249AB">
        <w:rPr>
          <w:rFonts w:ascii="Times New Roman" w:eastAsia="Times New Roman" w:hAnsi="Times New Roman" w:cs="Times New Roman"/>
          <w:b/>
          <w:bCs/>
          <w:sz w:val="36"/>
          <w:szCs w:val="36"/>
          <w:lang w:val="en" w:eastAsia="en-GB"/>
        </w:rPr>
        <w:t>Requests for paper copies</w:t>
      </w:r>
    </w:p>
    <w:p w:rsidR="00D249AB" w:rsidRPr="00D249AB" w:rsidRDefault="00D249AB" w:rsidP="00D249AB">
      <w:p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If a parent requests a paper copy of the information on your school’s website, you must provide this free of charge.</w:t>
      </w:r>
    </w:p>
    <w:p w:rsidR="00D249AB" w:rsidRPr="00D249AB" w:rsidRDefault="00AD2F53" w:rsidP="00D249AB">
      <w:pPr>
        <w:spacing w:after="0" w:line="240" w:lineRule="auto"/>
        <w:rPr>
          <w:rFonts w:ascii="Times New Roman" w:eastAsia="Times New Roman" w:hAnsi="Times New Roman" w:cs="Times New Roman"/>
          <w:sz w:val="24"/>
          <w:szCs w:val="24"/>
          <w:lang w:val="en" w:eastAsia="en-GB"/>
        </w:rPr>
      </w:pPr>
      <w:hyperlink r:id="rId68" w:anchor="page-navigation" w:history="1">
        <w:r w:rsidR="00D249AB" w:rsidRPr="00D249AB">
          <w:rPr>
            <w:rFonts w:ascii="Times New Roman" w:eastAsia="Times New Roman" w:hAnsi="Times New Roman" w:cs="Times New Roman"/>
            <w:color w:val="0000FF"/>
            <w:sz w:val="24"/>
            <w:szCs w:val="24"/>
            <w:u w:val="single"/>
            <w:lang w:val="en" w:eastAsia="en-GB"/>
          </w:rPr>
          <w:t>Back to contents</w:t>
        </w:r>
      </w:hyperlink>
    </w:p>
    <w:p w:rsidR="00D249AB" w:rsidRPr="00D249AB" w:rsidRDefault="00D249AB" w:rsidP="00D249AB">
      <w:pPr>
        <w:spacing w:after="0"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Published:</w:t>
      </w:r>
    </w:p>
    <w:p w:rsidR="00D249AB" w:rsidRPr="00D249AB" w:rsidRDefault="00D249AB" w:rsidP="00D249AB">
      <w:pPr>
        <w:spacing w:after="0" w:line="240" w:lineRule="auto"/>
        <w:ind w:left="720"/>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18 September 2014</w:t>
      </w:r>
    </w:p>
    <w:p w:rsidR="00D249AB" w:rsidRPr="00D249AB" w:rsidRDefault="00D249AB" w:rsidP="00D249AB">
      <w:pPr>
        <w:spacing w:after="0"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Updated:</w:t>
      </w:r>
    </w:p>
    <w:p w:rsidR="00D249AB" w:rsidRPr="00D249AB" w:rsidRDefault="00D249AB" w:rsidP="00D249AB">
      <w:pPr>
        <w:spacing w:after="0" w:line="240" w:lineRule="auto"/>
        <w:ind w:left="720"/>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9 September 2016</w:t>
      </w:r>
    </w:p>
    <w:p w:rsidR="00D249AB" w:rsidRPr="00D249AB" w:rsidRDefault="00D249AB" w:rsidP="00D249AB">
      <w:p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 full page history</w:t>
      </w:r>
    </w:p>
    <w:p w:rsidR="00D249AB" w:rsidRPr="00D249AB" w:rsidRDefault="00D249AB" w:rsidP="00D249AB">
      <w:pPr>
        <w:spacing w:after="0"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9 September 2016 2:28pm</w:t>
      </w:r>
    </w:p>
    <w:p w:rsidR="00D249AB" w:rsidRPr="00D249AB" w:rsidRDefault="00D249AB" w:rsidP="00D249AB">
      <w:pPr>
        <w:spacing w:after="0" w:line="240" w:lineRule="auto"/>
        <w:ind w:left="720"/>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 xml:space="preserve">Reinstated section on special educational needs (SEN) and disability, which was removed in error. Added link to The School Information (England) (Amendment) Regulations 2016. </w:t>
      </w:r>
    </w:p>
    <w:p w:rsidR="00D249AB" w:rsidRPr="00D249AB" w:rsidRDefault="00D249AB" w:rsidP="00D249AB">
      <w:pPr>
        <w:spacing w:after="0"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9 September 2016 12:05pm</w:t>
      </w:r>
    </w:p>
    <w:p w:rsidR="00D249AB" w:rsidRPr="00D249AB" w:rsidRDefault="00D249AB" w:rsidP="00D249AB">
      <w:pPr>
        <w:spacing w:after="0" w:line="240" w:lineRule="auto"/>
        <w:ind w:left="720"/>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 xml:space="preserve">Added requirement about school complaints procedure which came into force on 1 September 2016. </w:t>
      </w:r>
    </w:p>
    <w:p w:rsidR="00D249AB" w:rsidRPr="00D249AB" w:rsidRDefault="00D249AB" w:rsidP="00D249AB">
      <w:pPr>
        <w:spacing w:after="0"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7 April 2016 10:37am</w:t>
      </w:r>
    </w:p>
    <w:p w:rsidR="00D249AB" w:rsidRPr="00D249AB" w:rsidRDefault="00D249AB" w:rsidP="00D249AB">
      <w:pPr>
        <w:spacing w:after="0" w:line="240" w:lineRule="auto"/>
        <w:ind w:left="720"/>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Added a link to school charging and remission guidance.</w:t>
      </w:r>
    </w:p>
    <w:p w:rsidR="00D249AB" w:rsidRPr="00D249AB" w:rsidRDefault="00D249AB" w:rsidP="00D249AB">
      <w:pPr>
        <w:spacing w:after="0"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3 December 2015 3:54pm</w:t>
      </w:r>
    </w:p>
    <w:p w:rsidR="00D249AB" w:rsidRPr="00D249AB" w:rsidRDefault="00D249AB" w:rsidP="00D249AB">
      <w:pPr>
        <w:spacing w:after="0" w:line="240" w:lineRule="auto"/>
        <w:ind w:left="720"/>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 xml:space="preserve">Added details of the information schools must publish about their governing body. </w:t>
      </w:r>
    </w:p>
    <w:p w:rsidR="00D249AB" w:rsidRPr="00D249AB" w:rsidRDefault="00D249AB" w:rsidP="00D249AB">
      <w:pPr>
        <w:spacing w:after="0"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18 September 2014 2:14pm</w:t>
      </w:r>
    </w:p>
    <w:p w:rsidR="00D249AB" w:rsidRPr="00D249AB" w:rsidRDefault="00D249AB" w:rsidP="00D249AB">
      <w:pPr>
        <w:spacing w:after="0" w:line="240" w:lineRule="auto"/>
        <w:ind w:left="720"/>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First published.</w:t>
      </w:r>
    </w:p>
    <w:p w:rsidR="00D249AB" w:rsidRPr="00D249AB" w:rsidRDefault="00D249AB" w:rsidP="00D249AB">
      <w:pPr>
        <w:spacing w:after="0"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From:</w:t>
      </w:r>
    </w:p>
    <w:p w:rsidR="00D249AB" w:rsidRPr="00D249AB" w:rsidRDefault="00AD2F53" w:rsidP="00D249AB">
      <w:pPr>
        <w:spacing w:after="0" w:line="240" w:lineRule="auto"/>
        <w:ind w:left="720"/>
        <w:rPr>
          <w:rFonts w:ascii="Times New Roman" w:eastAsia="Times New Roman" w:hAnsi="Times New Roman" w:cs="Times New Roman"/>
          <w:sz w:val="24"/>
          <w:szCs w:val="24"/>
          <w:lang w:val="en" w:eastAsia="en-GB"/>
        </w:rPr>
      </w:pPr>
      <w:hyperlink r:id="rId69" w:history="1">
        <w:r w:rsidR="00D249AB" w:rsidRPr="00D249AB">
          <w:rPr>
            <w:rFonts w:ascii="Times New Roman" w:eastAsia="Times New Roman" w:hAnsi="Times New Roman" w:cs="Times New Roman"/>
            <w:color w:val="0000FF"/>
            <w:sz w:val="24"/>
            <w:szCs w:val="24"/>
            <w:u w:val="single"/>
            <w:lang w:val="en" w:eastAsia="en-GB"/>
          </w:rPr>
          <w:t>Department for Education</w:t>
        </w:r>
      </w:hyperlink>
    </w:p>
    <w:p w:rsidR="00D249AB" w:rsidRPr="00D249AB" w:rsidRDefault="00AD2F53" w:rsidP="00D249AB">
      <w:pPr>
        <w:spacing w:before="100" w:beforeAutospacing="1" w:after="100" w:afterAutospacing="1" w:line="240" w:lineRule="auto"/>
        <w:rPr>
          <w:rFonts w:ascii="Times New Roman" w:eastAsia="Times New Roman" w:hAnsi="Times New Roman" w:cs="Times New Roman"/>
          <w:sz w:val="24"/>
          <w:szCs w:val="24"/>
          <w:lang w:val="en" w:eastAsia="en-GB"/>
        </w:rPr>
      </w:pPr>
      <w:hyperlink w:history="1">
        <w:r w:rsidR="00D249AB" w:rsidRPr="00D249AB">
          <w:rPr>
            <w:rFonts w:ascii="Times New Roman" w:eastAsia="Times New Roman" w:hAnsi="Times New Roman" w:cs="Times New Roman"/>
            <w:color w:val="0000FF"/>
            <w:sz w:val="24"/>
            <w:szCs w:val="24"/>
            <w:u w:val="single"/>
            <w:lang w:val="en" w:eastAsia="en-GB"/>
          </w:rPr>
          <w:t>Is there anything wrong with this page?</w:t>
        </w:r>
      </w:hyperlink>
      <w:r w:rsidR="00D249AB" w:rsidRPr="00D249AB">
        <w:rPr>
          <w:rFonts w:ascii="Times New Roman" w:eastAsia="Times New Roman" w:hAnsi="Times New Roman" w:cs="Times New Roman"/>
          <w:sz w:val="24"/>
          <w:szCs w:val="24"/>
          <w:lang w:val="en" w:eastAsia="en-GB"/>
        </w:rPr>
        <w:t xml:space="preserve"> </w:t>
      </w:r>
    </w:p>
    <w:p w:rsidR="00D249AB" w:rsidRPr="00D249AB" w:rsidRDefault="00D249AB" w:rsidP="00D249AB">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D249AB">
        <w:rPr>
          <w:rFonts w:ascii="Times New Roman" w:eastAsia="Times New Roman" w:hAnsi="Times New Roman" w:cs="Times New Roman"/>
          <w:b/>
          <w:bCs/>
          <w:sz w:val="36"/>
          <w:szCs w:val="36"/>
          <w:lang w:val="en" w:eastAsia="en-GB"/>
        </w:rPr>
        <w:t>Help us improve GOV.UK</w:t>
      </w:r>
    </w:p>
    <w:p w:rsidR="00D249AB" w:rsidRPr="00D249AB" w:rsidRDefault="00D249AB" w:rsidP="00D249AB">
      <w:pPr>
        <w:pBdr>
          <w:bottom w:val="single" w:sz="6" w:space="1" w:color="auto"/>
        </w:pBdr>
        <w:spacing w:after="0" w:line="240" w:lineRule="auto"/>
        <w:jc w:val="center"/>
        <w:rPr>
          <w:rFonts w:ascii="Arial" w:eastAsia="Times New Roman" w:hAnsi="Arial" w:cs="Arial"/>
          <w:vanish/>
          <w:sz w:val="16"/>
          <w:szCs w:val="16"/>
          <w:lang w:eastAsia="en-GB"/>
        </w:rPr>
      </w:pPr>
      <w:r w:rsidRPr="00D249AB">
        <w:rPr>
          <w:rFonts w:ascii="Arial" w:eastAsia="Times New Roman" w:hAnsi="Arial" w:cs="Arial"/>
          <w:vanish/>
          <w:sz w:val="16"/>
          <w:szCs w:val="16"/>
          <w:lang w:eastAsia="en-GB"/>
        </w:rPr>
        <w:t>Top of Form</w:t>
      </w:r>
    </w:p>
    <w:p w:rsidR="00D249AB" w:rsidRPr="00D249AB" w:rsidRDefault="00D249AB" w:rsidP="00D249AB">
      <w:pPr>
        <w:spacing w:after="0"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rPr>
        <w:object w:dxaOrig="225" w:dyaOrig="225">
          <v:shape id="_x0000_i1045" type="#_x0000_t75" style="width:1in;height:18pt" o:ole="">
            <v:imagedata r:id="rId70" o:title=""/>
          </v:shape>
          <w:control r:id="rId71" w:name="DefaultOcxName2" w:shapeid="_x0000_i1045"/>
        </w:object>
      </w:r>
    </w:p>
    <w:p w:rsidR="00D249AB" w:rsidRPr="00D249AB" w:rsidRDefault="00D249AB" w:rsidP="00D249AB">
      <w:pPr>
        <w:spacing w:after="0"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rPr>
        <w:object w:dxaOrig="225" w:dyaOrig="225">
          <v:shape id="_x0000_i1048" type="#_x0000_t75" style="width:1in;height:18pt" o:ole="">
            <v:imagedata r:id="rId72" o:title=""/>
          </v:shape>
          <w:control r:id="rId73" w:name="DefaultOcxName3" w:shapeid="_x0000_i1048"/>
        </w:object>
      </w:r>
      <w:r w:rsidRPr="00D249AB">
        <w:rPr>
          <w:rFonts w:ascii="Times New Roman" w:eastAsia="Times New Roman" w:hAnsi="Times New Roman" w:cs="Times New Roman"/>
          <w:sz w:val="24"/>
          <w:szCs w:val="24"/>
          <w:lang w:val="en"/>
        </w:rPr>
        <w:object w:dxaOrig="225" w:dyaOrig="225">
          <v:shape id="_x0000_i1051" type="#_x0000_t75" style="width:1in;height:18pt" o:ole="">
            <v:imagedata r:id="rId74" o:title=""/>
          </v:shape>
          <w:control r:id="rId75" w:name="DefaultOcxName4" w:shapeid="_x0000_i1051"/>
        </w:object>
      </w:r>
      <w:r w:rsidRPr="00D249AB">
        <w:rPr>
          <w:rFonts w:ascii="Times New Roman" w:eastAsia="Times New Roman" w:hAnsi="Times New Roman" w:cs="Times New Roman"/>
          <w:sz w:val="24"/>
          <w:szCs w:val="24"/>
          <w:lang w:val="en"/>
        </w:rPr>
        <w:object w:dxaOrig="225" w:dyaOrig="225">
          <v:shape id="_x0000_i1054" type="#_x0000_t75" style="width:1in;height:18pt" o:ole="">
            <v:imagedata r:id="rId76" o:title=""/>
          </v:shape>
          <w:control r:id="rId77" w:name="DefaultOcxName5" w:shapeid="_x0000_i1054"/>
        </w:object>
      </w:r>
    </w:p>
    <w:p w:rsidR="00D249AB" w:rsidRPr="00D249AB" w:rsidRDefault="00D249AB" w:rsidP="00D249AB">
      <w:pPr>
        <w:pBdr>
          <w:top w:val="single" w:sz="6" w:space="1" w:color="auto"/>
        </w:pBdr>
        <w:spacing w:after="0" w:line="240" w:lineRule="auto"/>
        <w:jc w:val="center"/>
        <w:rPr>
          <w:rFonts w:ascii="Arial" w:eastAsia="Times New Roman" w:hAnsi="Arial" w:cs="Arial"/>
          <w:vanish/>
          <w:sz w:val="16"/>
          <w:szCs w:val="16"/>
          <w:lang w:eastAsia="en-GB"/>
        </w:rPr>
      </w:pPr>
      <w:r w:rsidRPr="00D249AB">
        <w:rPr>
          <w:rFonts w:ascii="Arial" w:eastAsia="Times New Roman" w:hAnsi="Arial" w:cs="Arial"/>
          <w:vanish/>
          <w:sz w:val="16"/>
          <w:szCs w:val="16"/>
          <w:lang w:eastAsia="en-GB"/>
        </w:rPr>
        <w:t>Bottom of Form</w:t>
      </w:r>
    </w:p>
    <w:p w:rsidR="00D249AB" w:rsidRPr="00D249AB" w:rsidRDefault="00D249AB" w:rsidP="00D249AB">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D249AB">
        <w:rPr>
          <w:rFonts w:ascii="Times New Roman" w:eastAsia="Times New Roman" w:hAnsi="Times New Roman" w:cs="Times New Roman"/>
          <w:b/>
          <w:bCs/>
          <w:sz w:val="36"/>
          <w:szCs w:val="36"/>
          <w:lang w:val="en" w:eastAsia="en-GB"/>
        </w:rPr>
        <w:t>Services and information</w:t>
      </w:r>
    </w:p>
    <w:p w:rsidR="00D249AB" w:rsidRPr="00D249AB" w:rsidRDefault="00AD2F53" w:rsidP="00D249AB">
      <w:pPr>
        <w:numPr>
          <w:ilvl w:val="0"/>
          <w:numId w:val="17"/>
        </w:numPr>
        <w:spacing w:before="100" w:beforeAutospacing="1" w:after="100" w:afterAutospacing="1" w:line="240" w:lineRule="auto"/>
        <w:rPr>
          <w:rFonts w:ascii="Times New Roman" w:eastAsia="Times New Roman" w:hAnsi="Times New Roman" w:cs="Times New Roman"/>
          <w:sz w:val="24"/>
          <w:szCs w:val="24"/>
          <w:lang w:val="en" w:eastAsia="en-GB"/>
        </w:rPr>
      </w:pPr>
      <w:hyperlink r:id="rId78" w:history="1">
        <w:r w:rsidR="00D249AB" w:rsidRPr="00D249AB">
          <w:rPr>
            <w:rFonts w:ascii="Times New Roman" w:eastAsia="Times New Roman" w:hAnsi="Times New Roman" w:cs="Times New Roman"/>
            <w:color w:val="0000FF"/>
            <w:sz w:val="24"/>
            <w:szCs w:val="24"/>
            <w:u w:val="single"/>
            <w:lang w:val="en" w:eastAsia="en-GB"/>
          </w:rPr>
          <w:t>Benefits</w:t>
        </w:r>
      </w:hyperlink>
    </w:p>
    <w:p w:rsidR="00D249AB" w:rsidRPr="00D249AB" w:rsidRDefault="00AD2F53" w:rsidP="00D249AB">
      <w:pPr>
        <w:numPr>
          <w:ilvl w:val="0"/>
          <w:numId w:val="17"/>
        </w:numPr>
        <w:spacing w:before="100" w:beforeAutospacing="1" w:after="100" w:afterAutospacing="1" w:line="240" w:lineRule="auto"/>
        <w:rPr>
          <w:rFonts w:ascii="Times New Roman" w:eastAsia="Times New Roman" w:hAnsi="Times New Roman" w:cs="Times New Roman"/>
          <w:sz w:val="24"/>
          <w:szCs w:val="24"/>
          <w:lang w:val="en" w:eastAsia="en-GB"/>
        </w:rPr>
      </w:pPr>
      <w:hyperlink r:id="rId79" w:history="1">
        <w:r w:rsidR="00D249AB" w:rsidRPr="00D249AB">
          <w:rPr>
            <w:rFonts w:ascii="Times New Roman" w:eastAsia="Times New Roman" w:hAnsi="Times New Roman" w:cs="Times New Roman"/>
            <w:color w:val="0000FF"/>
            <w:sz w:val="24"/>
            <w:szCs w:val="24"/>
            <w:u w:val="single"/>
            <w:lang w:val="en" w:eastAsia="en-GB"/>
          </w:rPr>
          <w:t>Births, deaths, marriages and care</w:t>
        </w:r>
      </w:hyperlink>
    </w:p>
    <w:p w:rsidR="00D249AB" w:rsidRPr="00D249AB" w:rsidRDefault="00AD2F53" w:rsidP="00D249AB">
      <w:pPr>
        <w:numPr>
          <w:ilvl w:val="0"/>
          <w:numId w:val="17"/>
        </w:numPr>
        <w:spacing w:before="100" w:beforeAutospacing="1" w:after="100" w:afterAutospacing="1" w:line="240" w:lineRule="auto"/>
        <w:rPr>
          <w:rFonts w:ascii="Times New Roman" w:eastAsia="Times New Roman" w:hAnsi="Times New Roman" w:cs="Times New Roman"/>
          <w:sz w:val="24"/>
          <w:szCs w:val="24"/>
          <w:lang w:val="en" w:eastAsia="en-GB"/>
        </w:rPr>
      </w:pPr>
      <w:hyperlink r:id="rId80" w:history="1">
        <w:r w:rsidR="00D249AB" w:rsidRPr="00D249AB">
          <w:rPr>
            <w:rFonts w:ascii="Times New Roman" w:eastAsia="Times New Roman" w:hAnsi="Times New Roman" w:cs="Times New Roman"/>
            <w:color w:val="0000FF"/>
            <w:sz w:val="24"/>
            <w:szCs w:val="24"/>
            <w:u w:val="single"/>
            <w:lang w:val="en" w:eastAsia="en-GB"/>
          </w:rPr>
          <w:t>Business and self-employed</w:t>
        </w:r>
      </w:hyperlink>
    </w:p>
    <w:p w:rsidR="00D249AB" w:rsidRPr="00D249AB" w:rsidRDefault="00AD2F53" w:rsidP="00D249AB">
      <w:pPr>
        <w:numPr>
          <w:ilvl w:val="0"/>
          <w:numId w:val="17"/>
        </w:numPr>
        <w:spacing w:before="100" w:beforeAutospacing="1" w:after="100" w:afterAutospacing="1" w:line="240" w:lineRule="auto"/>
        <w:rPr>
          <w:rFonts w:ascii="Times New Roman" w:eastAsia="Times New Roman" w:hAnsi="Times New Roman" w:cs="Times New Roman"/>
          <w:sz w:val="24"/>
          <w:szCs w:val="24"/>
          <w:lang w:val="en" w:eastAsia="en-GB"/>
        </w:rPr>
      </w:pPr>
      <w:hyperlink r:id="rId81" w:history="1">
        <w:r w:rsidR="00D249AB" w:rsidRPr="00D249AB">
          <w:rPr>
            <w:rFonts w:ascii="Times New Roman" w:eastAsia="Times New Roman" w:hAnsi="Times New Roman" w:cs="Times New Roman"/>
            <w:color w:val="0000FF"/>
            <w:sz w:val="24"/>
            <w:szCs w:val="24"/>
            <w:u w:val="single"/>
            <w:lang w:val="en" w:eastAsia="en-GB"/>
          </w:rPr>
          <w:t>Childcare and parenting</w:t>
        </w:r>
      </w:hyperlink>
    </w:p>
    <w:p w:rsidR="00D249AB" w:rsidRPr="00D249AB" w:rsidRDefault="00AD2F53" w:rsidP="00D249AB">
      <w:pPr>
        <w:numPr>
          <w:ilvl w:val="0"/>
          <w:numId w:val="17"/>
        </w:numPr>
        <w:spacing w:before="100" w:beforeAutospacing="1" w:after="100" w:afterAutospacing="1" w:line="240" w:lineRule="auto"/>
        <w:rPr>
          <w:rFonts w:ascii="Times New Roman" w:eastAsia="Times New Roman" w:hAnsi="Times New Roman" w:cs="Times New Roman"/>
          <w:sz w:val="24"/>
          <w:szCs w:val="24"/>
          <w:lang w:val="en" w:eastAsia="en-GB"/>
        </w:rPr>
      </w:pPr>
      <w:hyperlink r:id="rId82" w:history="1">
        <w:r w:rsidR="00D249AB" w:rsidRPr="00D249AB">
          <w:rPr>
            <w:rFonts w:ascii="Times New Roman" w:eastAsia="Times New Roman" w:hAnsi="Times New Roman" w:cs="Times New Roman"/>
            <w:color w:val="0000FF"/>
            <w:sz w:val="24"/>
            <w:szCs w:val="24"/>
            <w:u w:val="single"/>
            <w:lang w:val="en" w:eastAsia="en-GB"/>
          </w:rPr>
          <w:t>Citizenship and living in the UK</w:t>
        </w:r>
      </w:hyperlink>
    </w:p>
    <w:p w:rsidR="00D249AB" w:rsidRPr="00D249AB" w:rsidRDefault="00AD2F53" w:rsidP="00D249AB">
      <w:pPr>
        <w:numPr>
          <w:ilvl w:val="0"/>
          <w:numId w:val="17"/>
        </w:numPr>
        <w:spacing w:before="100" w:beforeAutospacing="1" w:after="100" w:afterAutospacing="1" w:line="240" w:lineRule="auto"/>
        <w:rPr>
          <w:rFonts w:ascii="Times New Roman" w:eastAsia="Times New Roman" w:hAnsi="Times New Roman" w:cs="Times New Roman"/>
          <w:sz w:val="24"/>
          <w:szCs w:val="24"/>
          <w:lang w:val="en" w:eastAsia="en-GB"/>
        </w:rPr>
      </w:pPr>
      <w:hyperlink r:id="rId83" w:history="1">
        <w:r w:rsidR="00D249AB" w:rsidRPr="00D249AB">
          <w:rPr>
            <w:rFonts w:ascii="Times New Roman" w:eastAsia="Times New Roman" w:hAnsi="Times New Roman" w:cs="Times New Roman"/>
            <w:color w:val="0000FF"/>
            <w:sz w:val="24"/>
            <w:szCs w:val="24"/>
            <w:u w:val="single"/>
            <w:lang w:val="en" w:eastAsia="en-GB"/>
          </w:rPr>
          <w:t>Crime, justice and the law</w:t>
        </w:r>
      </w:hyperlink>
    </w:p>
    <w:p w:rsidR="00D249AB" w:rsidRPr="00D249AB" w:rsidRDefault="00AD2F53" w:rsidP="00D249AB">
      <w:pPr>
        <w:numPr>
          <w:ilvl w:val="0"/>
          <w:numId w:val="17"/>
        </w:numPr>
        <w:spacing w:before="100" w:beforeAutospacing="1" w:after="100" w:afterAutospacing="1" w:line="240" w:lineRule="auto"/>
        <w:rPr>
          <w:rFonts w:ascii="Times New Roman" w:eastAsia="Times New Roman" w:hAnsi="Times New Roman" w:cs="Times New Roman"/>
          <w:sz w:val="24"/>
          <w:szCs w:val="24"/>
          <w:lang w:val="en" w:eastAsia="en-GB"/>
        </w:rPr>
      </w:pPr>
      <w:hyperlink r:id="rId84" w:history="1">
        <w:r w:rsidR="00D249AB" w:rsidRPr="00D249AB">
          <w:rPr>
            <w:rFonts w:ascii="Times New Roman" w:eastAsia="Times New Roman" w:hAnsi="Times New Roman" w:cs="Times New Roman"/>
            <w:color w:val="0000FF"/>
            <w:sz w:val="24"/>
            <w:szCs w:val="24"/>
            <w:u w:val="single"/>
            <w:lang w:val="en" w:eastAsia="en-GB"/>
          </w:rPr>
          <w:t>Disabled people</w:t>
        </w:r>
      </w:hyperlink>
    </w:p>
    <w:p w:rsidR="00D249AB" w:rsidRPr="00D249AB" w:rsidRDefault="00AD2F53" w:rsidP="00D249AB">
      <w:pPr>
        <w:numPr>
          <w:ilvl w:val="0"/>
          <w:numId w:val="17"/>
        </w:numPr>
        <w:spacing w:before="100" w:beforeAutospacing="1" w:after="100" w:afterAutospacing="1" w:line="240" w:lineRule="auto"/>
        <w:rPr>
          <w:rFonts w:ascii="Times New Roman" w:eastAsia="Times New Roman" w:hAnsi="Times New Roman" w:cs="Times New Roman"/>
          <w:sz w:val="24"/>
          <w:szCs w:val="24"/>
          <w:lang w:val="en" w:eastAsia="en-GB"/>
        </w:rPr>
      </w:pPr>
      <w:hyperlink r:id="rId85" w:history="1">
        <w:r w:rsidR="00D249AB" w:rsidRPr="00D249AB">
          <w:rPr>
            <w:rFonts w:ascii="Times New Roman" w:eastAsia="Times New Roman" w:hAnsi="Times New Roman" w:cs="Times New Roman"/>
            <w:color w:val="0000FF"/>
            <w:sz w:val="24"/>
            <w:szCs w:val="24"/>
            <w:u w:val="single"/>
            <w:lang w:val="en" w:eastAsia="en-GB"/>
          </w:rPr>
          <w:t>Driving and transport</w:t>
        </w:r>
      </w:hyperlink>
    </w:p>
    <w:p w:rsidR="00D249AB" w:rsidRPr="00D249AB" w:rsidRDefault="00AD2F53" w:rsidP="00D249AB">
      <w:pPr>
        <w:numPr>
          <w:ilvl w:val="0"/>
          <w:numId w:val="18"/>
        </w:numPr>
        <w:spacing w:before="100" w:beforeAutospacing="1" w:after="100" w:afterAutospacing="1" w:line="240" w:lineRule="auto"/>
        <w:rPr>
          <w:rFonts w:ascii="Times New Roman" w:eastAsia="Times New Roman" w:hAnsi="Times New Roman" w:cs="Times New Roman"/>
          <w:sz w:val="24"/>
          <w:szCs w:val="24"/>
          <w:lang w:val="en" w:eastAsia="en-GB"/>
        </w:rPr>
      </w:pPr>
      <w:hyperlink r:id="rId86" w:history="1">
        <w:r w:rsidR="00D249AB" w:rsidRPr="00D249AB">
          <w:rPr>
            <w:rFonts w:ascii="Times New Roman" w:eastAsia="Times New Roman" w:hAnsi="Times New Roman" w:cs="Times New Roman"/>
            <w:color w:val="0000FF"/>
            <w:sz w:val="24"/>
            <w:szCs w:val="24"/>
            <w:u w:val="single"/>
            <w:lang w:val="en" w:eastAsia="en-GB"/>
          </w:rPr>
          <w:t>Education and learning</w:t>
        </w:r>
      </w:hyperlink>
    </w:p>
    <w:p w:rsidR="00D249AB" w:rsidRPr="00D249AB" w:rsidRDefault="00AD2F53" w:rsidP="00D249AB">
      <w:pPr>
        <w:numPr>
          <w:ilvl w:val="0"/>
          <w:numId w:val="18"/>
        </w:numPr>
        <w:spacing w:before="100" w:beforeAutospacing="1" w:after="100" w:afterAutospacing="1" w:line="240" w:lineRule="auto"/>
        <w:rPr>
          <w:rFonts w:ascii="Times New Roman" w:eastAsia="Times New Roman" w:hAnsi="Times New Roman" w:cs="Times New Roman"/>
          <w:sz w:val="24"/>
          <w:szCs w:val="24"/>
          <w:lang w:val="en" w:eastAsia="en-GB"/>
        </w:rPr>
      </w:pPr>
      <w:hyperlink r:id="rId87" w:history="1">
        <w:r w:rsidR="00D249AB" w:rsidRPr="00D249AB">
          <w:rPr>
            <w:rFonts w:ascii="Times New Roman" w:eastAsia="Times New Roman" w:hAnsi="Times New Roman" w:cs="Times New Roman"/>
            <w:color w:val="0000FF"/>
            <w:sz w:val="24"/>
            <w:szCs w:val="24"/>
            <w:u w:val="single"/>
            <w:lang w:val="en" w:eastAsia="en-GB"/>
          </w:rPr>
          <w:t>Employing people</w:t>
        </w:r>
      </w:hyperlink>
    </w:p>
    <w:p w:rsidR="00D249AB" w:rsidRPr="00D249AB" w:rsidRDefault="00AD2F53" w:rsidP="00D249AB">
      <w:pPr>
        <w:numPr>
          <w:ilvl w:val="0"/>
          <w:numId w:val="18"/>
        </w:numPr>
        <w:spacing w:before="100" w:beforeAutospacing="1" w:after="100" w:afterAutospacing="1" w:line="240" w:lineRule="auto"/>
        <w:rPr>
          <w:rFonts w:ascii="Times New Roman" w:eastAsia="Times New Roman" w:hAnsi="Times New Roman" w:cs="Times New Roman"/>
          <w:sz w:val="24"/>
          <w:szCs w:val="24"/>
          <w:lang w:val="en" w:eastAsia="en-GB"/>
        </w:rPr>
      </w:pPr>
      <w:hyperlink r:id="rId88" w:history="1">
        <w:r w:rsidR="00D249AB" w:rsidRPr="00D249AB">
          <w:rPr>
            <w:rFonts w:ascii="Times New Roman" w:eastAsia="Times New Roman" w:hAnsi="Times New Roman" w:cs="Times New Roman"/>
            <w:color w:val="0000FF"/>
            <w:sz w:val="24"/>
            <w:szCs w:val="24"/>
            <w:u w:val="single"/>
            <w:lang w:val="en" w:eastAsia="en-GB"/>
          </w:rPr>
          <w:t>Environment and countryside</w:t>
        </w:r>
      </w:hyperlink>
    </w:p>
    <w:p w:rsidR="00D249AB" w:rsidRPr="00D249AB" w:rsidRDefault="00AD2F53" w:rsidP="00D249AB">
      <w:pPr>
        <w:numPr>
          <w:ilvl w:val="0"/>
          <w:numId w:val="18"/>
        </w:numPr>
        <w:spacing w:before="100" w:beforeAutospacing="1" w:after="100" w:afterAutospacing="1" w:line="240" w:lineRule="auto"/>
        <w:rPr>
          <w:rFonts w:ascii="Times New Roman" w:eastAsia="Times New Roman" w:hAnsi="Times New Roman" w:cs="Times New Roman"/>
          <w:sz w:val="24"/>
          <w:szCs w:val="24"/>
          <w:lang w:val="en" w:eastAsia="en-GB"/>
        </w:rPr>
      </w:pPr>
      <w:hyperlink r:id="rId89" w:history="1">
        <w:r w:rsidR="00D249AB" w:rsidRPr="00D249AB">
          <w:rPr>
            <w:rFonts w:ascii="Times New Roman" w:eastAsia="Times New Roman" w:hAnsi="Times New Roman" w:cs="Times New Roman"/>
            <w:color w:val="0000FF"/>
            <w:sz w:val="24"/>
            <w:szCs w:val="24"/>
            <w:u w:val="single"/>
            <w:lang w:val="en" w:eastAsia="en-GB"/>
          </w:rPr>
          <w:t>Housing and local services</w:t>
        </w:r>
      </w:hyperlink>
    </w:p>
    <w:p w:rsidR="00D249AB" w:rsidRPr="00D249AB" w:rsidRDefault="00AD2F53" w:rsidP="00D249AB">
      <w:pPr>
        <w:numPr>
          <w:ilvl w:val="0"/>
          <w:numId w:val="18"/>
        </w:numPr>
        <w:spacing w:before="100" w:beforeAutospacing="1" w:after="100" w:afterAutospacing="1" w:line="240" w:lineRule="auto"/>
        <w:rPr>
          <w:rFonts w:ascii="Times New Roman" w:eastAsia="Times New Roman" w:hAnsi="Times New Roman" w:cs="Times New Roman"/>
          <w:sz w:val="24"/>
          <w:szCs w:val="24"/>
          <w:lang w:val="en" w:eastAsia="en-GB"/>
        </w:rPr>
      </w:pPr>
      <w:hyperlink r:id="rId90" w:history="1">
        <w:r w:rsidR="00D249AB" w:rsidRPr="00D249AB">
          <w:rPr>
            <w:rFonts w:ascii="Times New Roman" w:eastAsia="Times New Roman" w:hAnsi="Times New Roman" w:cs="Times New Roman"/>
            <w:color w:val="0000FF"/>
            <w:sz w:val="24"/>
            <w:szCs w:val="24"/>
            <w:u w:val="single"/>
            <w:lang w:val="en" w:eastAsia="en-GB"/>
          </w:rPr>
          <w:t>Money and tax</w:t>
        </w:r>
      </w:hyperlink>
    </w:p>
    <w:p w:rsidR="00D249AB" w:rsidRPr="00D249AB" w:rsidRDefault="00AD2F53" w:rsidP="00D249AB">
      <w:pPr>
        <w:numPr>
          <w:ilvl w:val="0"/>
          <w:numId w:val="18"/>
        </w:numPr>
        <w:spacing w:before="100" w:beforeAutospacing="1" w:after="100" w:afterAutospacing="1" w:line="240" w:lineRule="auto"/>
        <w:rPr>
          <w:rFonts w:ascii="Times New Roman" w:eastAsia="Times New Roman" w:hAnsi="Times New Roman" w:cs="Times New Roman"/>
          <w:sz w:val="24"/>
          <w:szCs w:val="24"/>
          <w:lang w:val="en" w:eastAsia="en-GB"/>
        </w:rPr>
      </w:pPr>
      <w:hyperlink r:id="rId91" w:history="1">
        <w:r w:rsidR="00D249AB" w:rsidRPr="00D249AB">
          <w:rPr>
            <w:rFonts w:ascii="Times New Roman" w:eastAsia="Times New Roman" w:hAnsi="Times New Roman" w:cs="Times New Roman"/>
            <w:color w:val="0000FF"/>
            <w:sz w:val="24"/>
            <w:szCs w:val="24"/>
            <w:u w:val="single"/>
            <w:lang w:val="en" w:eastAsia="en-GB"/>
          </w:rPr>
          <w:t>Passports, travel and living abroad</w:t>
        </w:r>
      </w:hyperlink>
    </w:p>
    <w:p w:rsidR="00D249AB" w:rsidRPr="00D249AB" w:rsidRDefault="00AD2F53" w:rsidP="00D249AB">
      <w:pPr>
        <w:numPr>
          <w:ilvl w:val="0"/>
          <w:numId w:val="18"/>
        </w:numPr>
        <w:spacing w:before="100" w:beforeAutospacing="1" w:after="100" w:afterAutospacing="1" w:line="240" w:lineRule="auto"/>
        <w:rPr>
          <w:rFonts w:ascii="Times New Roman" w:eastAsia="Times New Roman" w:hAnsi="Times New Roman" w:cs="Times New Roman"/>
          <w:sz w:val="24"/>
          <w:szCs w:val="24"/>
          <w:lang w:val="en" w:eastAsia="en-GB"/>
        </w:rPr>
      </w:pPr>
      <w:hyperlink r:id="rId92" w:history="1">
        <w:r w:rsidR="00D249AB" w:rsidRPr="00D249AB">
          <w:rPr>
            <w:rFonts w:ascii="Times New Roman" w:eastAsia="Times New Roman" w:hAnsi="Times New Roman" w:cs="Times New Roman"/>
            <w:color w:val="0000FF"/>
            <w:sz w:val="24"/>
            <w:szCs w:val="24"/>
            <w:u w:val="single"/>
            <w:lang w:val="en" w:eastAsia="en-GB"/>
          </w:rPr>
          <w:t>Visas and immigration</w:t>
        </w:r>
      </w:hyperlink>
    </w:p>
    <w:p w:rsidR="00D249AB" w:rsidRPr="00D249AB" w:rsidRDefault="00AD2F53" w:rsidP="00D249AB">
      <w:pPr>
        <w:numPr>
          <w:ilvl w:val="0"/>
          <w:numId w:val="18"/>
        </w:numPr>
        <w:spacing w:before="100" w:beforeAutospacing="1" w:after="100" w:afterAutospacing="1" w:line="240" w:lineRule="auto"/>
        <w:rPr>
          <w:rFonts w:ascii="Times New Roman" w:eastAsia="Times New Roman" w:hAnsi="Times New Roman" w:cs="Times New Roman"/>
          <w:sz w:val="24"/>
          <w:szCs w:val="24"/>
          <w:lang w:val="en" w:eastAsia="en-GB"/>
        </w:rPr>
      </w:pPr>
      <w:hyperlink r:id="rId93" w:history="1">
        <w:r w:rsidR="00D249AB" w:rsidRPr="00D249AB">
          <w:rPr>
            <w:rFonts w:ascii="Times New Roman" w:eastAsia="Times New Roman" w:hAnsi="Times New Roman" w:cs="Times New Roman"/>
            <w:color w:val="0000FF"/>
            <w:sz w:val="24"/>
            <w:szCs w:val="24"/>
            <w:u w:val="single"/>
            <w:lang w:val="en" w:eastAsia="en-GB"/>
          </w:rPr>
          <w:t>Working, jobs and pensions</w:t>
        </w:r>
      </w:hyperlink>
    </w:p>
    <w:p w:rsidR="00D249AB" w:rsidRPr="00D249AB" w:rsidRDefault="00D249AB" w:rsidP="00D249AB">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D249AB">
        <w:rPr>
          <w:rFonts w:ascii="Times New Roman" w:eastAsia="Times New Roman" w:hAnsi="Times New Roman" w:cs="Times New Roman"/>
          <w:b/>
          <w:bCs/>
          <w:sz w:val="36"/>
          <w:szCs w:val="36"/>
          <w:lang w:val="en" w:eastAsia="en-GB"/>
        </w:rPr>
        <w:t>Departments and policy</w:t>
      </w:r>
    </w:p>
    <w:p w:rsidR="00D249AB" w:rsidRPr="00D249AB" w:rsidRDefault="00AD2F53" w:rsidP="00D249AB">
      <w:pPr>
        <w:numPr>
          <w:ilvl w:val="0"/>
          <w:numId w:val="19"/>
        </w:numPr>
        <w:spacing w:before="100" w:beforeAutospacing="1" w:after="100" w:afterAutospacing="1" w:line="240" w:lineRule="auto"/>
        <w:rPr>
          <w:rFonts w:ascii="Times New Roman" w:eastAsia="Times New Roman" w:hAnsi="Times New Roman" w:cs="Times New Roman"/>
          <w:sz w:val="24"/>
          <w:szCs w:val="24"/>
          <w:lang w:val="en" w:eastAsia="en-GB"/>
        </w:rPr>
      </w:pPr>
      <w:hyperlink r:id="rId94" w:history="1">
        <w:r w:rsidR="00D249AB" w:rsidRPr="00D249AB">
          <w:rPr>
            <w:rFonts w:ascii="Times New Roman" w:eastAsia="Times New Roman" w:hAnsi="Times New Roman" w:cs="Times New Roman"/>
            <w:color w:val="0000FF"/>
            <w:sz w:val="24"/>
            <w:szCs w:val="24"/>
            <w:u w:val="single"/>
            <w:lang w:val="en" w:eastAsia="en-GB"/>
          </w:rPr>
          <w:t>How government works</w:t>
        </w:r>
      </w:hyperlink>
    </w:p>
    <w:p w:rsidR="00D249AB" w:rsidRPr="00D249AB" w:rsidRDefault="00AD2F53" w:rsidP="00D249AB">
      <w:pPr>
        <w:numPr>
          <w:ilvl w:val="0"/>
          <w:numId w:val="19"/>
        </w:numPr>
        <w:spacing w:before="100" w:beforeAutospacing="1" w:after="100" w:afterAutospacing="1" w:line="240" w:lineRule="auto"/>
        <w:rPr>
          <w:rFonts w:ascii="Times New Roman" w:eastAsia="Times New Roman" w:hAnsi="Times New Roman" w:cs="Times New Roman"/>
          <w:sz w:val="24"/>
          <w:szCs w:val="24"/>
          <w:lang w:val="en" w:eastAsia="en-GB"/>
        </w:rPr>
      </w:pPr>
      <w:hyperlink r:id="rId95" w:history="1">
        <w:r w:rsidR="00D249AB" w:rsidRPr="00D249AB">
          <w:rPr>
            <w:rFonts w:ascii="Times New Roman" w:eastAsia="Times New Roman" w:hAnsi="Times New Roman" w:cs="Times New Roman"/>
            <w:color w:val="0000FF"/>
            <w:sz w:val="24"/>
            <w:szCs w:val="24"/>
            <w:u w:val="single"/>
            <w:lang w:val="en" w:eastAsia="en-GB"/>
          </w:rPr>
          <w:t>Departments</w:t>
        </w:r>
      </w:hyperlink>
    </w:p>
    <w:p w:rsidR="00D249AB" w:rsidRPr="00D249AB" w:rsidRDefault="00AD2F53" w:rsidP="00D249AB">
      <w:pPr>
        <w:numPr>
          <w:ilvl w:val="0"/>
          <w:numId w:val="19"/>
        </w:numPr>
        <w:spacing w:before="100" w:beforeAutospacing="1" w:after="100" w:afterAutospacing="1" w:line="240" w:lineRule="auto"/>
        <w:rPr>
          <w:rFonts w:ascii="Times New Roman" w:eastAsia="Times New Roman" w:hAnsi="Times New Roman" w:cs="Times New Roman"/>
          <w:sz w:val="24"/>
          <w:szCs w:val="24"/>
          <w:lang w:val="en" w:eastAsia="en-GB"/>
        </w:rPr>
      </w:pPr>
      <w:hyperlink r:id="rId96" w:history="1">
        <w:r w:rsidR="00D249AB" w:rsidRPr="00D249AB">
          <w:rPr>
            <w:rFonts w:ascii="Times New Roman" w:eastAsia="Times New Roman" w:hAnsi="Times New Roman" w:cs="Times New Roman"/>
            <w:color w:val="0000FF"/>
            <w:sz w:val="24"/>
            <w:szCs w:val="24"/>
            <w:u w:val="single"/>
            <w:lang w:val="en" w:eastAsia="en-GB"/>
          </w:rPr>
          <w:t>Worldwide</w:t>
        </w:r>
      </w:hyperlink>
    </w:p>
    <w:p w:rsidR="00D249AB" w:rsidRPr="00D249AB" w:rsidRDefault="00AD2F53" w:rsidP="00D249AB">
      <w:pPr>
        <w:numPr>
          <w:ilvl w:val="0"/>
          <w:numId w:val="19"/>
        </w:numPr>
        <w:spacing w:before="100" w:beforeAutospacing="1" w:after="100" w:afterAutospacing="1" w:line="240" w:lineRule="auto"/>
        <w:rPr>
          <w:rFonts w:ascii="Times New Roman" w:eastAsia="Times New Roman" w:hAnsi="Times New Roman" w:cs="Times New Roman"/>
          <w:sz w:val="24"/>
          <w:szCs w:val="24"/>
          <w:lang w:val="en" w:eastAsia="en-GB"/>
        </w:rPr>
      </w:pPr>
      <w:hyperlink r:id="rId97" w:history="1">
        <w:r w:rsidR="00D249AB" w:rsidRPr="00D249AB">
          <w:rPr>
            <w:rFonts w:ascii="Times New Roman" w:eastAsia="Times New Roman" w:hAnsi="Times New Roman" w:cs="Times New Roman"/>
            <w:color w:val="0000FF"/>
            <w:sz w:val="24"/>
            <w:szCs w:val="24"/>
            <w:u w:val="single"/>
            <w:lang w:val="en" w:eastAsia="en-GB"/>
          </w:rPr>
          <w:t>Policies</w:t>
        </w:r>
      </w:hyperlink>
    </w:p>
    <w:p w:rsidR="00D249AB" w:rsidRPr="00D249AB" w:rsidRDefault="00AD2F53" w:rsidP="00D249AB">
      <w:pPr>
        <w:numPr>
          <w:ilvl w:val="0"/>
          <w:numId w:val="19"/>
        </w:numPr>
        <w:spacing w:before="100" w:beforeAutospacing="1" w:after="100" w:afterAutospacing="1" w:line="240" w:lineRule="auto"/>
        <w:rPr>
          <w:rFonts w:ascii="Times New Roman" w:eastAsia="Times New Roman" w:hAnsi="Times New Roman" w:cs="Times New Roman"/>
          <w:sz w:val="24"/>
          <w:szCs w:val="24"/>
          <w:lang w:val="en" w:eastAsia="en-GB"/>
        </w:rPr>
      </w:pPr>
      <w:hyperlink r:id="rId98" w:history="1">
        <w:r w:rsidR="00D249AB" w:rsidRPr="00D249AB">
          <w:rPr>
            <w:rFonts w:ascii="Times New Roman" w:eastAsia="Times New Roman" w:hAnsi="Times New Roman" w:cs="Times New Roman"/>
            <w:color w:val="0000FF"/>
            <w:sz w:val="24"/>
            <w:szCs w:val="24"/>
            <w:u w:val="single"/>
            <w:lang w:val="en" w:eastAsia="en-GB"/>
          </w:rPr>
          <w:t>Publications</w:t>
        </w:r>
      </w:hyperlink>
    </w:p>
    <w:p w:rsidR="00D249AB" w:rsidRPr="00D249AB" w:rsidRDefault="00AD2F53" w:rsidP="00D249AB">
      <w:pPr>
        <w:numPr>
          <w:ilvl w:val="0"/>
          <w:numId w:val="19"/>
        </w:numPr>
        <w:spacing w:before="100" w:beforeAutospacing="1" w:after="100" w:afterAutospacing="1" w:line="240" w:lineRule="auto"/>
        <w:rPr>
          <w:rFonts w:ascii="Times New Roman" w:eastAsia="Times New Roman" w:hAnsi="Times New Roman" w:cs="Times New Roman"/>
          <w:sz w:val="24"/>
          <w:szCs w:val="24"/>
          <w:lang w:val="en" w:eastAsia="en-GB"/>
        </w:rPr>
      </w:pPr>
      <w:hyperlink r:id="rId99" w:history="1">
        <w:r w:rsidR="00D249AB" w:rsidRPr="00D249AB">
          <w:rPr>
            <w:rFonts w:ascii="Times New Roman" w:eastAsia="Times New Roman" w:hAnsi="Times New Roman" w:cs="Times New Roman"/>
            <w:color w:val="0000FF"/>
            <w:sz w:val="24"/>
            <w:szCs w:val="24"/>
            <w:u w:val="single"/>
            <w:lang w:val="en" w:eastAsia="en-GB"/>
          </w:rPr>
          <w:t>Announcements</w:t>
        </w:r>
      </w:hyperlink>
    </w:p>
    <w:p w:rsidR="00D249AB" w:rsidRPr="00D249AB" w:rsidRDefault="00AD2F53" w:rsidP="00D249AB">
      <w:pPr>
        <w:spacing w:after="0" w:line="240" w:lineRule="auto"/>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pict>
          <v:rect id="_x0000_i1037" style="width:0;height:1.5pt" o:hralign="center" o:hrstd="t" o:hr="t" fillcolor="#a0a0a0" stroked="f"/>
        </w:pict>
      </w:r>
    </w:p>
    <w:p w:rsidR="00D249AB" w:rsidRPr="00D249AB" w:rsidRDefault="00D249AB" w:rsidP="00D249AB">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D249AB">
        <w:rPr>
          <w:rFonts w:ascii="Times New Roman" w:eastAsia="Times New Roman" w:hAnsi="Times New Roman" w:cs="Times New Roman"/>
          <w:b/>
          <w:bCs/>
          <w:sz w:val="36"/>
          <w:szCs w:val="36"/>
          <w:lang w:val="en" w:eastAsia="en-GB"/>
        </w:rPr>
        <w:t>Support links</w:t>
      </w:r>
    </w:p>
    <w:p w:rsidR="00D249AB" w:rsidRPr="00D249AB" w:rsidRDefault="00AD2F53" w:rsidP="00D249AB">
      <w:pPr>
        <w:numPr>
          <w:ilvl w:val="0"/>
          <w:numId w:val="20"/>
        </w:numPr>
        <w:spacing w:before="100" w:beforeAutospacing="1" w:after="100" w:afterAutospacing="1" w:line="240" w:lineRule="auto"/>
        <w:rPr>
          <w:rFonts w:ascii="Times New Roman" w:eastAsia="Times New Roman" w:hAnsi="Times New Roman" w:cs="Times New Roman"/>
          <w:sz w:val="24"/>
          <w:szCs w:val="24"/>
          <w:lang w:val="en" w:eastAsia="en-GB"/>
        </w:rPr>
      </w:pPr>
      <w:hyperlink r:id="rId100" w:history="1">
        <w:r w:rsidR="00D249AB" w:rsidRPr="00D249AB">
          <w:rPr>
            <w:rFonts w:ascii="Times New Roman" w:eastAsia="Times New Roman" w:hAnsi="Times New Roman" w:cs="Times New Roman"/>
            <w:color w:val="0000FF"/>
            <w:sz w:val="24"/>
            <w:szCs w:val="24"/>
            <w:u w:val="single"/>
            <w:lang w:val="en" w:eastAsia="en-GB"/>
          </w:rPr>
          <w:t>Help</w:t>
        </w:r>
      </w:hyperlink>
    </w:p>
    <w:p w:rsidR="00D249AB" w:rsidRPr="00D249AB" w:rsidRDefault="00AD2F53" w:rsidP="00D249AB">
      <w:pPr>
        <w:numPr>
          <w:ilvl w:val="0"/>
          <w:numId w:val="20"/>
        </w:numPr>
        <w:spacing w:before="100" w:beforeAutospacing="1" w:after="100" w:afterAutospacing="1" w:line="240" w:lineRule="auto"/>
        <w:rPr>
          <w:rFonts w:ascii="Times New Roman" w:eastAsia="Times New Roman" w:hAnsi="Times New Roman" w:cs="Times New Roman"/>
          <w:sz w:val="24"/>
          <w:szCs w:val="24"/>
          <w:lang w:val="en" w:eastAsia="en-GB"/>
        </w:rPr>
      </w:pPr>
      <w:hyperlink r:id="rId101" w:history="1">
        <w:r w:rsidR="00D249AB" w:rsidRPr="00D249AB">
          <w:rPr>
            <w:rFonts w:ascii="Times New Roman" w:eastAsia="Times New Roman" w:hAnsi="Times New Roman" w:cs="Times New Roman"/>
            <w:color w:val="0000FF"/>
            <w:sz w:val="24"/>
            <w:szCs w:val="24"/>
            <w:u w:val="single"/>
            <w:lang w:val="en" w:eastAsia="en-GB"/>
          </w:rPr>
          <w:t>Cookies</w:t>
        </w:r>
      </w:hyperlink>
    </w:p>
    <w:p w:rsidR="00D249AB" w:rsidRPr="00D249AB" w:rsidRDefault="00AD2F53" w:rsidP="00D249AB">
      <w:pPr>
        <w:numPr>
          <w:ilvl w:val="0"/>
          <w:numId w:val="20"/>
        </w:numPr>
        <w:spacing w:before="100" w:beforeAutospacing="1" w:after="100" w:afterAutospacing="1" w:line="240" w:lineRule="auto"/>
        <w:rPr>
          <w:rFonts w:ascii="Times New Roman" w:eastAsia="Times New Roman" w:hAnsi="Times New Roman" w:cs="Times New Roman"/>
          <w:sz w:val="24"/>
          <w:szCs w:val="24"/>
          <w:lang w:val="en" w:eastAsia="en-GB"/>
        </w:rPr>
      </w:pPr>
      <w:hyperlink r:id="rId102" w:history="1">
        <w:r w:rsidR="00D249AB" w:rsidRPr="00D249AB">
          <w:rPr>
            <w:rFonts w:ascii="Times New Roman" w:eastAsia="Times New Roman" w:hAnsi="Times New Roman" w:cs="Times New Roman"/>
            <w:color w:val="0000FF"/>
            <w:sz w:val="24"/>
            <w:szCs w:val="24"/>
            <w:u w:val="single"/>
            <w:lang w:val="en" w:eastAsia="en-GB"/>
          </w:rPr>
          <w:t>Contact</w:t>
        </w:r>
      </w:hyperlink>
    </w:p>
    <w:p w:rsidR="00D249AB" w:rsidRPr="00D249AB" w:rsidRDefault="00AD2F53" w:rsidP="00D249AB">
      <w:pPr>
        <w:numPr>
          <w:ilvl w:val="0"/>
          <w:numId w:val="20"/>
        </w:numPr>
        <w:spacing w:before="100" w:beforeAutospacing="1" w:after="100" w:afterAutospacing="1" w:line="240" w:lineRule="auto"/>
        <w:rPr>
          <w:rFonts w:ascii="Times New Roman" w:eastAsia="Times New Roman" w:hAnsi="Times New Roman" w:cs="Times New Roman"/>
          <w:sz w:val="24"/>
          <w:szCs w:val="24"/>
          <w:lang w:val="en" w:eastAsia="en-GB"/>
        </w:rPr>
      </w:pPr>
      <w:hyperlink r:id="rId103" w:history="1">
        <w:r w:rsidR="00D249AB" w:rsidRPr="00D249AB">
          <w:rPr>
            <w:rFonts w:ascii="Times New Roman" w:eastAsia="Times New Roman" w:hAnsi="Times New Roman" w:cs="Times New Roman"/>
            <w:color w:val="0000FF"/>
            <w:sz w:val="24"/>
            <w:szCs w:val="24"/>
            <w:u w:val="single"/>
            <w:lang w:val="en" w:eastAsia="en-GB"/>
          </w:rPr>
          <w:t>Terms and conditions</w:t>
        </w:r>
      </w:hyperlink>
    </w:p>
    <w:p w:rsidR="00D249AB" w:rsidRPr="00D249AB" w:rsidRDefault="00AD2F53" w:rsidP="00D249AB">
      <w:pPr>
        <w:numPr>
          <w:ilvl w:val="0"/>
          <w:numId w:val="20"/>
        </w:numPr>
        <w:spacing w:before="100" w:beforeAutospacing="1" w:after="100" w:afterAutospacing="1" w:line="240" w:lineRule="auto"/>
        <w:rPr>
          <w:rFonts w:ascii="Times New Roman" w:eastAsia="Times New Roman" w:hAnsi="Times New Roman" w:cs="Times New Roman"/>
          <w:sz w:val="24"/>
          <w:szCs w:val="24"/>
          <w:lang w:val="en" w:eastAsia="en-GB"/>
        </w:rPr>
      </w:pPr>
      <w:hyperlink r:id="rId104" w:history="1">
        <w:r w:rsidR="00D249AB" w:rsidRPr="00D249AB">
          <w:rPr>
            <w:rFonts w:ascii="Times New Roman" w:eastAsia="Times New Roman" w:hAnsi="Times New Roman" w:cs="Times New Roman"/>
            <w:color w:val="0000FF"/>
            <w:sz w:val="24"/>
            <w:szCs w:val="24"/>
            <w:u w:val="single"/>
            <w:lang w:val="cy-GB" w:eastAsia="en-GB"/>
          </w:rPr>
          <w:t>Rhestr o Wasanaethau Cymraeg</w:t>
        </w:r>
      </w:hyperlink>
    </w:p>
    <w:p w:rsidR="00D249AB" w:rsidRPr="00D249AB" w:rsidRDefault="00D249AB" w:rsidP="00D249AB">
      <w:pPr>
        <w:numPr>
          <w:ilvl w:val="0"/>
          <w:numId w:val="20"/>
        </w:num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 xml:space="preserve">Built by the </w:t>
      </w:r>
      <w:hyperlink r:id="rId105" w:history="1">
        <w:r w:rsidRPr="00D249AB">
          <w:rPr>
            <w:rFonts w:ascii="Times New Roman" w:eastAsia="Times New Roman" w:hAnsi="Times New Roman" w:cs="Times New Roman"/>
            <w:color w:val="0000FF"/>
            <w:sz w:val="24"/>
            <w:szCs w:val="24"/>
            <w:u w:val="single"/>
            <w:lang w:val="en" w:eastAsia="en-GB"/>
          </w:rPr>
          <w:t>Government Digital Service</w:t>
        </w:r>
      </w:hyperlink>
      <w:r w:rsidRPr="00D249AB">
        <w:rPr>
          <w:rFonts w:ascii="Times New Roman" w:eastAsia="Times New Roman" w:hAnsi="Times New Roman" w:cs="Times New Roman"/>
          <w:sz w:val="24"/>
          <w:szCs w:val="24"/>
          <w:lang w:val="en" w:eastAsia="en-GB"/>
        </w:rPr>
        <w:t xml:space="preserve"> </w:t>
      </w:r>
    </w:p>
    <w:p w:rsidR="00D249AB" w:rsidRPr="00D249AB" w:rsidRDefault="00AD2F53" w:rsidP="00D249AB">
      <w:pPr>
        <w:spacing w:before="100" w:beforeAutospacing="1" w:after="100" w:afterAutospacing="1" w:line="240" w:lineRule="auto"/>
        <w:rPr>
          <w:rFonts w:ascii="Times New Roman" w:eastAsia="Times New Roman" w:hAnsi="Times New Roman" w:cs="Times New Roman"/>
          <w:sz w:val="24"/>
          <w:szCs w:val="24"/>
          <w:lang w:val="en" w:eastAsia="en-GB"/>
        </w:rPr>
      </w:pPr>
      <w:hyperlink r:id="rId106" w:history="1">
        <w:r w:rsidR="00D249AB" w:rsidRPr="00D249AB">
          <w:rPr>
            <w:rFonts w:ascii="Times New Roman" w:eastAsia="Times New Roman" w:hAnsi="Times New Roman" w:cs="Times New Roman"/>
            <w:color w:val="0000FF"/>
            <w:sz w:val="24"/>
            <w:szCs w:val="24"/>
            <w:u w:val="single"/>
            <w:lang w:val="en" w:eastAsia="en-GB"/>
          </w:rPr>
          <w:t xml:space="preserve">Open Government </w:t>
        </w:r>
        <w:proofErr w:type="spellStart"/>
        <w:r w:rsidR="00D249AB" w:rsidRPr="00D249AB">
          <w:rPr>
            <w:rFonts w:ascii="Times New Roman" w:eastAsia="Times New Roman" w:hAnsi="Times New Roman" w:cs="Times New Roman"/>
            <w:color w:val="0000FF"/>
            <w:sz w:val="24"/>
            <w:szCs w:val="24"/>
            <w:u w:val="single"/>
            <w:lang w:val="en" w:eastAsia="en-GB"/>
          </w:rPr>
          <w:t>Licence</w:t>
        </w:r>
        <w:proofErr w:type="spellEnd"/>
      </w:hyperlink>
    </w:p>
    <w:p w:rsidR="00D249AB" w:rsidRPr="00D249AB" w:rsidRDefault="00D249AB" w:rsidP="00D249AB">
      <w:pPr>
        <w:spacing w:before="100" w:beforeAutospacing="1" w:after="100" w:afterAutospacing="1" w:line="240" w:lineRule="auto"/>
        <w:rPr>
          <w:rFonts w:ascii="Times New Roman" w:eastAsia="Times New Roman" w:hAnsi="Times New Roman" w:cs="Times New Roman"/>
          <w:sz w:val="24"/>
          <w:szCs w:val="24"/>
          <w:lang w:val="en" w:eastAsia="en-GB"/>
        </w:rPr>
      </w:pPr>
      <w:r w:rsidRPr="00D249AB">
        <w:rPr>
          <w:rFonts w:ascii="Times New Roman" w:eastAsia="Times New Roman" w:hAnsi="Times New Roman" w:cs="Times New Roman"/>
          <w:sz w:val="24"/>
          <w:szCs w:val="24"/>
          <w:lang w:val="en" w:eastAsia="en-GB"/>
        </w:rPr>
        <w:t xml:space="preserve">All content is available under the </w:t>
      </w:r>
      <w:hyperlink r:id="rId107" w:history="1">
        <w:r w:rsidRPr="00D249AB">
          <w:rPr>
            <w:rFonts w:ascii="Times New Roman" w:eastAsia="Times New Roman" w:hAnsi="Times New Roman" w:cs="Times New Roman"/>
            <w:color w:val="0000FF"/>
            <w:sz w:val="24"/>
            <w:szCs w:val="24"/>
            <w:u w:val="single"/>
            <w:lang w:val="en" w:eastAsia="en-GB"/>
          </w:rPr>
          <w:t xml:space="preserve">Open Government </w:t>
        </w:r>
        <w:proofErr w:type="spellStart"/>
        <w:r w:rsidRPr="00D249AB">
          <w:rPr>
            <w:rFonts w:ascii="Times New Roman" w:eastAsia="Times New Roman" w:hAnsi="Times New Roman" w:cs="Times New Roman"/>
            <w:color w:val="0000FF"/>
            <w:sz w:val="24"/>
            <w:szCs w:val="24"/>
            <w:u w:val="single"/>
            <w:lang w:val="en" w:eastAsia="en-GB"/>
          </w:rPr>
          <w:t>Licence</w:t>
        </w:r>
        <w:proofErr w:type="spellEnd"/>
        <w:r w:rsidRPr="00D249AB">
          <w:rPr>
            <w:rFonts w:ascii="Times New Roman" w:eastAsia="Times New Roman" w:hAnsi="Times New Roman" w:cs="Times New Roman"/>
            <w:color w:val="0000FF"/>
            <w:sz w:val="24"/>
            <w:szCs w:val="24"/>
            <w:u w:val="single"/>
            <w:lang w:val="en" w:eastAsia="en-GB"/>
          </w:rPr>
          <w:t xml:space="preserve"> v3.0</w:t>
        </w:r>
      </w:hyperlink>
      <w:r w:rsidRPr="00D249AB">
        <w:rPr>
          <w:rFonts w:ascii="Times New Roman" w:eastAsia="Times New Roman" w:hAnsi="Times New Roman" w:cs="Times New Roman"/>
          <w:sz w:val="24"/>
          <w:szCs w:val="24"/>
          <w:lang w:val="en" w:eastAsia="en-GB"/>
        </w:rPr>
        <w:t>, except where otherwise stated</w:t>
      </w:r>
    </w:p>
    <w:p w:rsidR="00D249AB" w:rsidRPr="00D249AB" w:rsidRDefault="00AD2F53" w:rsidP="00D249AB">
      <w:pPr>
        <w:spacing w:after="0" w:line="240" w:lineRule="auto"/>
        <w:rPr>
          <w:rFonts w:ascii="Times New Roman" w:eastAsia="Times New Roman" w:hAnsi="Times New Roman" w:cs="Times New Roman"/>
          <w:sz w:val="24"/>
          <w:szCs w:val="24"/>
          <w:lang w:val="en" w:eastAsia="en-GB"/>
        </w:rPr>
      </w:pPr>
      <w:hyperlink r:id="rId108" w:history="1">
        <w:r w:rsidR="00D249AB" w:rsidRPr="00D249AB">
          <w:rPr>
            <w:rFonts w:ascii="Times New Roman" w:eastAsia="Times New Roman" w:hAnsi="Times New Roman" w:cs="Times New Roman"/>
            <w:color w:val="0000FF"/>
            <w:sz w:val="24"/>
            <w:szCs w:val="24"/>
            <w:u w:val="single"/>
            <w:lang w:val="en" w:eastAsia="en-GB"/>
          </w:rPr>
          <w:t>© Crown copyright</w:t>
        </w:r>
      </w:hyperlink>
    </w:p>
    <w:p w:rsidR="001E1984" w:rsidRDefault="00AD2F53" w:rsidP="00D249AB"/>
    <w:sectPr w:rsidR="001E19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660FC"/>
    <w:multiLevelType w:val="multilevel"/>
    <w:tmpl w:val="EDD23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D7FA5"/>
    <w:multiLevelType w:val="multilevel"/>
    <w:tmpl w:val="5C00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32E12"/>
    <w:multiLevelType w:val="multilevel"/>
    <w:tmpl w:val="4EB2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B2AF1"/>
    <w:multiLevelType w:val="multilevel"/>
    <w:tmpl w:val="306E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FD395F"/>
    <w:multiLevelType w:val="multilevel"/>
    <w:tmpl w:val="6CE4C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BD64AA"/>
    <w:multiLevelType w:val="multilevel"/>
    <w:tmpl w:val="1D943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295456"/>
    <w:multiLevelType w:val="multilevel"/>
    <w:tmpl w:val="48683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A509AF"/>
    <w:multiLevelType w:val="multilevel"/>
    <w:tmpl w:val="5D04F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7A7CBC"/>
    <w:multiLevelType w:val="multilevel"/>
    <w:tmpl w:val="051A2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AF282F"/>
    <w:multiLevelType w:val="multilevel"/>
    <w:tmpl w:val="A1F0E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160AB6"/>
    <w:multiLevelType w:val="multilevel"/>
    <w:tmpl w:val="3F5AB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8F3812"/>
    <w:multiLevelType w:val="multilevel"/>
    <w:tmpl w:val="AFF8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4C64A8"/>
    <w:multiLevelType w:val="multilevel"/>
    <w:tmpl w:val="979E2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FF3F6C"/>
    <w:multiLevelType w:val="multilevel"/>
    <w:tmpl w:val="A32C7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A109FB"/>
    <w:multiLevelType w:val="multilevel"/>
    <w:tmpl w:val="33943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2D0075"/>
    <w:multiLevelType w:val="multilevel"/>
    <w:tmpl w:val="4CD28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841BFD"/>
    <w:multiLevelType w:val="multilevel"/>
    <w:tmpl w:val="BEC2C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313604"/>
    <w:multiLevelType w:val="multilevel"/>
    <w:tmpl w:val="CD408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1F0D28"/>
    <w:multiLevelType w:val="multilevel"/>
    <w:tmpl w:val="BDA2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444D59"/>
    <w:multiLevelType w:val="multilevel"/>
    <w:tmpl w:val="14FC5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3"/>
  </w:num>
  <w:num w:numId="3">
    <w:abstractNumId w:val="1"/>
  </w:num>
  <w:num w:numId="4">
    <w:abstractNumId w:val="5"/>
  </w:num>
  <w:num w:numId="5">
    <w:abstractNumId w:val="6"/>
  </w:num>
  <w:num w:numId="6">
    <w:abstractNumId w:val="15"/>
  </w:num>
  <w:num w:numId="7">
    <w:abstractNumId w:val="16"/>
  </w:num>
  <w:num w:numId="8">
    <w:abstractNumId w:val="7"/>
  </w:num>
  <w:num w:numId="9">
    <w:abstractNumId w:val="10"/>
  </w:num>
  <w:num w:numId="10">
    <w:abstractNumId w:val="17"/>
  </w:num>
  <w:num w:numId="11">
    <w:abstractNumId w:val="14"/>
  </w:num>
  <w:num w:numId="12">
    <w:abstractNumId w:val="12"/>
  </w:num>
  <w:num w:numId="13">
    <w:abstractNumId w:val="4"/>
  </w:num>
  <w:num w:numId="14">
    <w:abstractNumId w:val="9"/>
  </w:num>
  <w:num w:numId="15">
    <w:abstractNumId w:val="11"/>
  </w:num>
  <w:num w:numId="16">
    <w:abstractNumId w:val="19"/>
  </w:num>
  <w:num w:numId="17">
    <w:abstractNumId w:val="0"/>
  </w:num>
  <w:num w:numId="18">
    <w:abstractNumId w:val="18"/>
  </w:num>
  <w:num w:numId="19">
    <w:abstractNumId w:val="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9AB"/>
    <w:rsid w:val="001770F9"/>
    <w:rsid w:val="003450C8"/>
    <w:rsid w:val="00482701"/>
    <w:rsid w:val="00555305"/>
    <w:rsid w:val="00630DBC"/>
    <w:rsid w:val="00756597"/>
    <w:rsid w:val="00851B2A"/>
    <w:rsid w:val="00991FA5"/>
    <w:rsid w:val="00AD2F53"/>
    <w:rsid w:val="00D117D2"/>
    <w:rsid w:val="00D249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A34828E"/>
  <w15:chartTrackingRefBased/>
  <w15:docId w15:val="{643884D9-8F5A-4B4C-B2D8-E0ABD7749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D117D2"/>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117D2"/>
    <w:rPr>
      <w:rFonts w:ascii="Arial" w:eastAsia="Times New Roman" w:hAnsi="Arial" w:cs="Arial"/>
      <w:b/>
      <w:bCs/>
      <w:sz w:val="26"/>
      <w:szCs w:val="26"/>
    </w:rPr>
  </w:style>
  <w:style w:type="paragraph" w:styleId="Title">
    <w:name w:val="Title"/>
    <w:basedOn w:val="Normal"/>
    <w:link w:val="TitleChar"/>
    <w:qFormat/>
    <w:rsid w:val="00D117D2"/>
    <w:pPr>
      <w:spacing w:after="0" w:line="240" w:lineRule="auto"/>
      <w:jc w:val="center"/>
    </w:pPr>
    <w:rPr>
      <w:rFonts w:ascii="Times New Roman" w:eastAsia="Times New Roman" w:hAnsi="Times New Roman" w:cs="Times New Roman"/>
      <w:b/>
      <w:bCs/>
      <w:sz w:val="40"/>
      <w:szCs w:val="24"/>
      <w:u w:val="single"/>
    </w:rPr>
  </w:style>
  <w:style w:type="character" w:customStyle="1" w:styleId="TitleChar">
    <w:name w:val="Title Char"/>
    <w:basedOn w:val="DefaultParagraphFont"/>
    <w:link w:val="Title"/>
    <w:rsid w:val="00D117D2"/>
    <w:rPr>
      <w:rFonts w:ascii="Times New Roman" w:eastAsia="Times New Roman" w:hAnsi="Times New Roman" w:cs="Times New Roman"/>
      <w:b/>
      <w:bCs/>
      <w:sz w:val="40"/>
      <w:szCs w:val="24"/>
      <w:u w:val="single"/>
    </w:rPr>
  </w:style>
  <w:style w:type="paragraph" w:styleId="EndnoteText">
    <w:name w:val="endnote text"/>
    <w:basedOn w:val="Normal"/>
    <w:link w:val="EndnoteTextChar"/>
    <w:rsid w:val="00D117D2"/>
    <w:pPr>
      <w:widowControl w:val="0"/>
      <w:spacing w:after="0" w:line="240" w:lineRule="auto"/>
    </w:pPr>
    <w:rPr>
      <w:rFonts w:ascii="Times New Roman" w:eastAsia="Times New Roman" w:hAnsi="Times New Roman" w:cs="Times New Roman"/>
      <w:sz w:val="24"/>
      <w:szCs w:val="20"/>
      <w:lang w:eastAsia="en-GB"/>
    </w:rPr>
  </w:style>
  <w:style w:type="character" w:customStyle="1" w:styleId="EndnoteTextChar">
    <w:name w:val="Endnote Text Char"/>
    <w:basedOn w:val="DefaultParagraphFont"/>
    <w:link w:val="EndnoteText"/>
    <w:rsid w:val="00D117D2"/>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666237">
      <w:marLeft w:val="0"/>
      <w:marRight w:val="0"/>
      <w:marTop w:val="0"/>
      <w:marBottom w:val="0"/>
      <w:divBdr>
        <w:top w:val="none" w:sz="0" w:space="0" w:color="auto"/>
        <w:left w:val="none" w:sz="0" w:space="0" w:color="auto"/>
        <w:bottom w:val="none" w:sz="0" w:space="0" w:color="auto"/>
        <w:right w:val="none" w:sz="0" w:space="0" w:color="auto"/>
      </w:divBdr>
    </w:div>
    <w:div w:id="522329901">
      <w:marLeft w:val="0"/>
      <w:marRight w:val="0"/>
      <w:marTop w:val="0"/>
      <w:marBottom w:val="0"/>
      <w:divBdr>
        <w:top w:val="none" w:sz="0" w:space="0" w:color="auto"/>
        <w:left w:val="none" w:sz="0" w:space="0" w:color="auto"/>
        <w:bottom w:val="none" w:sz="0" w:space="0" w:color="auto"/>
        <w:right w:val="none" w:sz="0" w:space="0" w:color="auto"/>
      </w:divBdr>
      <w:divsChild>
        <w:div w:id="840923557">
          <w:marLeft w:val="0"/>
          <w:marRight w:val="0"/>
          <w:marTop w:val="0"/>
          <w:marBottom w:val="0"/>
          <w:divBdr>
            <w:top w:val="none" w:sz="0" w:space="0" w:color="auto"/>
            <w:left w:val="none" w:sz="0" w:space="0" w:color="auto"/>
            <w:bottom w:val="none" w:sz="0" w:space="0" w:color="auto"/>
            <w:right w:val="none" w:sz="0" w:space="0" w:color="auto"/>
          </w:divBdr>
          <w:divsChild>
            <w:div w:id="593780476">
              <w:marLeft w:val="0"/>
              <w:marRight w:val="0"/>
              <w:marTop w:val="0"/>
              <w:marBottom w:val="0"/>
              <w:divBdr>
                <w:top w:val="none" w:sz="0" w:space="0" w:color="auto"/>
                <w:left w:val="none" w:sz="0" w:space="0" w:color="auto"/>
                <w:bottom w:val="none" w:sz="0" w:space="0" w:color="auto"/>
                <w:right w:val="none" w:sz="0" w:space="0" w:color="auto"/>
              </w:divBdr>
              <w:divsChild>
                <w:div w:id="1363364654">
                  <w:marLeft w:val="0"/>
                  <w:marRight w:val="0"/>
                  <w:marTop w:val="0"/>
                  <w:marBottom w:val="0"/>
                  <w:divBdr>
                    <w:top w:val="none" w:sz="0" w:space="0" w:color="auto"/>
                    <w:left w:val="none" w:sz="0" w:space="0" w:color="auto"/>
                    <w:bottom w:val="none" w:sz="0" w:space="0" w:color="auto"/>
                    <w:right w:val="none" w:sz="0" w:space="0" w:color="auto"/>
                  </w:divBdr>
                  <w:divsChild>
                    <w:div w:id="201523305">
                      <w:marLeft w:val="0"/>
                      <w:marRight w:val="0"/>
                      <w:marTop w:val="0"/>
                      <w:marBottom w:val="0"/>
                      <w:divBdr>
                        <w:top w:val="none" w:sz="0" w:space="0" w:color="auto"/>
                        <w:left w:val="none" w:sz="0" w:space="0" w:color="auto"/>
                        <w:bottom w:val="none" w:sz="0" w:space="0" w:color="auto"/>
                        <w:right w:val="none" w:sz="0" w:space="0" w:color="auto"/>
                      </w:divBdr>
                    </w:div>
                  </w:divsChild>
                </w:div>
                <w:div w:id="1033464143">
                  <w:marLeft w:val="0"/>
                  <w:marRight w:val="0"/>
                  <w:marTop w:val="0"/>
                  <w:marBottom w:val="0"/>
                  <w:divBdr>
                    <w:top w:val="none" w:sz="0" w:space="0" w:color="auto"/>
                    <w:left w:val="none" w:sz="0" w:space="0" w:color="auto"/>
                    <w:bottom w:val="none" w:sz="0" w:space="0" w:color="auto"/>
                    <w:right w:val="none" w:sz="0" w:space="0" w:color="auto"/>
                  </w:divBdr>
                </w:div>
              </w:divsChild>
            </w:div>
            <w:div w:id="1891109184">
              <w:marLeft w:val="0"/>
              <w:marRight w:val="0"/>
              <w:marTop w:val="0"/>
              <w:marBottom w:val="0"/>
              <w:divBdr>
                <w:top w:val="none" w:sz="0" w:space="0" w:color="auto"/>
                <w:left w:val="none" w:sz="0" w:space="0" w:color="auto"/>
                <w:bottom w:val="none" w:sz="0" w:space="0" w:color="auto"/>
                <w:right w:val="none" w:sz="0" w:space="0" w:color="auto"/>
              </w:divBdr>
              <w:divsChild>
                <w:div w:id="1556575727">
                  <w:marLeft w:val="0"/>
                  <w:marRight w:val="0"/>
                  <w:marTop w:val="0"/>
                  <w:marBottom w:val="0"/>
                  <w:divBdr>
                    <w:top w:val="none" w:sz="0" w:space="0" w:color="auto"/>
                    <w:left w:val="none" w:sz="0" w:space="0" w:color="auto"/>
                    <w:bottom w:val="none" w:sz="0" w:space="0" w:color="auto"/>
                    <w:right w:val="none" w:sz="0" w:space="0" w:color="auto"/>
                  </w:divBdr>
                  <w:divsChild>
                    <w:div w:id="18645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352856">
              <w:marLeft w:val="0"/>
              <w:marRight w:val="0"/>
              <w:marTop w:val="0"/>
              <w:marBottom w:val="0"/>
              <w:divBdr>
                <w:top w:val="none" w:sz="0" w:space="0" w:color="auto"/>
                <w:left w:val="none" w:sz="0" w:space="0" w:color="auto"/>
                <w:bottom w:val="none" w:sz="0" w:space="0" w:color="auto"/>
                <w:right w:val="none" w:sz="0" w:space="0" w:color="auto"/>
              </w:divBdr>
              <w:divsChild>
                <w:div w:id="1874614574">
                  <w:marLeft w:val="0"/>
                  <w:marRight w:val="0"/>
                  <w:marTop w:val="0"/>
                  <w:marBottom w:val="0"/>
                  <w:divBdr>
                    <w:top w:val="none" w:sz="0" w:space="0" w:color="auto"/>
                    <w:left w:val="none" w:sz="0" w:space="0" w:color="auto"/>
                    <w:bottom w:val="none" w:sz="0" w:space="0" w:color="auto"/>
                    <w:right w:val="none" w:sz="0" w:space="0" w:color="auto"/>
                  </w:divBdr>
                </w:div>
              </w:divsChild>
            </w:div>
            <w:div w:id="2119132072">
              <w:marLeft w:val="0"/>
              <w:marRight w:val="0"/>
              <w:marTop w:val="0"/>
              <w:marBottom w:val="0"/>
              <w:divBdr>
                <w:top w:val="none" w:sz="0" w:space="0" w:color="auto"/>
                <w:left w:val="none" w:sz="0" w:space="0" w:color="auto"/>
                <w:bottom w:val="none" w:sz="0" w:space="0" w:color="auto"/>
                <w:right w:val="none" w:sz="0" w:space="0" w:color="auto"/>
              </w:divBdr>
              <w:divsChild>
                <w:div w:id="1805007179">
                  <w:marLeft w:val="0"/>
                  <w:marRight w:val="0"/>
                  <w:marTop w:val="0"/>
                  <w:marBottom w:val="0"/>
                  <w:divBdr>
                    <w:top w:val="none" w:sz="0" w:space="0" w:color="auto"/>
                    <w:left w:val="none" w:sz="0" w:space="0" w:color="auto"/>
                    <w:bottom w:val="none" w:sz="0" w:space="0" w:color="auto"/>
                    <w:right w:val="none" w:sz="0" w:space="0" w:color="auto"/>
                  </w:divBdr>
                  <w:divsChild>
                    <w:div w:id="1288855615">
                      <w:marLeft w:val="0"/>
                      <w:marRight w:val="0"/>
                      <w:marTop w:val="0"/>
                      <w:marBottom w:val="0"/>
                      <w:divBdr>
                        <w:top w:val="none" w:sz="0" w:space="0" w:color="auto"/>
                        <w:left w:val="none" w:sz="0" w:space="0" w:color="auto"/>
                        <w:bottom w:val="none" w:sz="0" w:space="0" w:color="auto"/>
                        <w:right w:val="none" w:sz="0" w:space="0" w:color="auto"/>
                      </w:divBdr>
                      <w:divsChild>
                        <w:div w:id="85164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689903">
              <w:marLeft w:val="0"/>
              <w:marRight w:val="0"/>
              <w:marTop w:val="0"/>
              <w:marBottom w:val="0"/>
              <w:divBdr>
                <w:top w:val="none" w:sz="0" w:space="0" w:color="auto"/>
                <w:left w:val="none" w:sz="0" w:space="0" w:color="auto"/>
                <w:bottom w:val="none" w:sz="0" w:space="0" w:color="auto"/>
                <w:right w:val="none" w:sz="0" w:space="0" w:color="auto"/>
              </w:divBdr>
              <w:divsChild>
                <w:div w:id="1997411984">
                  <w:marLeft w:val="0"/>
                  <w:marRight w:val="0"/>
                  <w:marTop w:val="0"/>
                  <w:marBottom w:val="0"/>
                  <w:divBdr>
                    <w:top w:val="none" w:sz="0" w:space="0" w:color="auto"/>
                    <w:left w:val="none" w:sz="0" w:space="0" w:color="auto"/>
                    <w:bottom w:val="none" w:sz="0" w:space="0" w:color="auto"/>
                    <w:right w:val="none" w:sz="0" w:space="0" w:color="auto"/>
                  </w:divBdr>
                  <w:divsChild>
                    <w:div w:id="917712815">
                      <w:marLeft w:val="0"/>
                      <w:marRight w:val="0"/>
                      <w:marTop w:val="0"/>
                      <w:marBottom w:val="0"/>
                      <w:divBdr>
                        <w:top w:val="none" w:sz="0" w:space="0" w:color="auto"/>
                        <w:left w:val="none" w:sz="0" w:space="0" w:color="auto"/>
                        <w:bottom w:val="none" w:sz="0" w:space="0" w:color="auto"/>
                        <w:right w:val="none" w:sz="0" w:space="0" w:color="auto"/>
                      </w:divBdr>
                    </w:div>
                    <w:div w:id="776296010">
                      <w:marLeft w:val="0"/>
                      <w:marRight w:val="0"/>
                      <w:marTop w:val="0"/>
                      <w:marBottom w:val="0"/>
                      <w:divBdr>
                        <w:top w:val="none" w:sz="0" w:space="0" w:color="auto"/>
                        <w:left w:val="none" w:sz="0" w:space="0" w:color="auto"/>
                        <w:bottom w:val="none" w:sz="0" w:space="0" w:color="auto"/>
                        <w:right w:val="none" w:sz="0" w:space="0" w:color="auto"/>
                      </w:divBdr>
                      <w:divsChild>
                        <w:div w:id="547953394">
                          <w:marLeft w:val="0"/>
                          <w:marRight w:val="0"/>
                          <w:marTop w:val="0"/>
                          <w:marBottom w:val="0"/>
                          <w:divBdr>
                            <w:top w:val="none" w:sz="0" w:space="0" w:color="auto"/>
                            <w:left w:val="none" w:sz="0" w:space="0" w:color="auto"/>
                            <w:bottom w:val="none" w:sz="0" w:space="0" w:color="auto"/>
                            <w:right w:val="none" w:sz="0" w:space="0" w:color="auto"/>
                          </w:divBdr>
                          <w:divsChild>
                            <w:div w:id="947155486">
                              <w:marLeft w:val="0"/>
                              <w:marRight w:val="0"/>
                              <w:marTop w:val="0"/>
                              <w:marBottom w:val="0"/>
                              <w:divBdr>
                                <w:top w:val="none" w:sz="0" w:space="0" w:color="auto"/>
                                <w:left w:val="none" w:sz="0" w:space="0" w:color="auto"/>
                                <w:bottom w:val="none" w:sz="0" w:space="0" w:color="auto"/>
                                <w:right w:val="none" w:sz="0" w:space="0" w:color="auto"/>
                              </w:divBdr>
                              <w:divsChild>
                                <w:div w:id="173647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69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266487">
          <w:marLeft w:val="0"/>
          <w:marRight w:val="0"/>
          <w:marTop w:val="0"/>
          <w:marBottom w:val="0"/>
          <w:divBdr>
            <w:top w:val="none" w:sz="0" w:space="0" w:color="auto"/>
            <w:left w:val="none" w:sz="0" w:space="0" w:color="auto"/>
            <w:bottom w:val="none" w:sz="0" w:space="0" w:color="auto"/>
            <w:right w:val="none" w:sz="0" w:space="0" w:color="auto"/>
          </w:divBdr>
        </w:div>
        <w:div w:id="1593128214">
          <w:marLeft w:val="0"/>
          <w:marRight w:val="0"/>
          <w:marTop w:val="0"/>
          <w:marBottom w:val="0"/>
          <w:divBdr>
            <w:top w:val="none" w:sz="0" w:space="0" w:color="auto"/>
            <w:left w:val="none" w:sz="0" w:space="0" w:color="auto"/>
            <w:bottom w:val="none" w:sz="0" w:space="0" w:color="auto"/>
            <w:right w:val="none" w:sz="0" w:space="0" w:color="auto"/>
          </w:divBdr>
          <w:divsChild>
            <w:div w:id="1442653132">
              <w:marLeft w:val="0"/>
              <w:marRight w:val="0"/>
              <w:marTop w:val="0"/>
              <w:marBottom w:val="0"/>
              <w:divBdr>
                <w:top w:val="none" w:sz="0" w:space="0" w:color="auto"/>
                <w:left w:val="none" w:sz="0" w:space="0" w:color="auto"/>
                <w:bottom w:val="none" w:sz="0" w:space="0" w:color="auto"/>
                <w:right w:val="none" w:sz="0" w:space="0" w:color="auto"/>
              </w:divBdr>
              <w:divsChild>
                <w:div w:id="13923315">
                  <w:marLeft w:val="0"/>
                  <w:marRight w:val="0"/>
                  <w:marTop w:val="0"/>
                  <w:marBottom w:val="0"/>
                  <w:divBdr>
                    <w:top w:val="none" w:sz="0" w:space="0" w:color="auto"/>
                    <w:left w:val="none" w:sz="0" w:space="0" w:color="auto"/>
                    <w:bottom w:val="none" w:sz="0" w:space="0" w:color="auto"/>
                    <w:right w:val="none" w:sz="0" w:space="0" w:color="auto"/>
                  </w:divBdr>
                  <w:divsChild>
                    <w:div w:id="2001152511">
                      <w:marLeft w:val="0"/>
                      <w:marRight w:val="0"/>
                      <w:marTop w:val="0"/>
                      <w:marBottom w:val="0"/>
                      <w:divBdr>
                        <w:top w:val="none" w:sz="0" w:space="0" w:color="auto"/>
                        <w:left w:val="none" w:sz="0" w:space="0" w:color="auto"/>
                        <w:bottom w:val="none" w:sz="0" w:space="0" w:color="auto"/>
                        <w:right w:val="none" w:sz="0" w:space="0" w:color="auto"/>
                      </w:divBdr>
                    </w:div>
                    <w:div w:id="598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961087">
      <w:marLeft w:val="0"/>
      <w:marRight w:val="0"/>
      <w:marTop w:val="0"/>
      <w:marBottom w:val="0"/>
      <w:divBdr>
        <w:top w:val="none" w:sz="0" w:space="0" w:color="auto"/>
        <w:left w:val="none" w:sz="0" w:space="0" w:color="auto"/>
        <w:bottom w:val="none" w:sz="0" w:space="0" w:color="auto"/>
        <w:right w:val="none" w:sz="0" w:space="0" w:color="auto"/>
      </w:divBdr>
      <w:divsChild>
        <w:div w:id="936983213">
          <w:marLeft w:val="0"/>
          <w:marRight w:val="0"/>
          <w:marTop w:val="0"/>
          <w:marBottom w:val="0"/>
          <w:divBdr>
            <w:top w:val="none" w:sz="0" w:space="0" w:color="auto"/>
            <w:left w:val="none" w:sz="0" w:space="0" w:color="auto"/>
            <w:bottom w:val="none" w:sz="0" w:space="0" w:color="auto"/>
            <w:right w:val="none" w:sz="0" w:space="0" w:color="auto"/>
          </w:divBdr>
          <w:divsChild>
            <w:div w:id="1405756055">
              <w:marLeft w:val="0"/>
              <w:marRight w:val="0"/>
              <w:marTop w:val="0"/>
              <w:marBottom w:val="0"/>
              <w:divBdr>
                <w:top w:val="none" w:sz="0" w:space="0" w:color="auto"/>
                <w:left w:val="none" w:sz="0" w:space="0" w:color="auto"/>
                <w:bottom w:val="none" w:sz="0" w:space="0" w:color="auto"/>
                <w:right w:val="none" w:sz="0" w:space="0" w:color="auto"/>
              </w:divBdr>
            </w:div>
            <w:div w:id="1885941911">
              <w:marLeft w:val="0"/>
              <w:marRight w:val="0"/>
              <w:marTop w:val="0"/>
              <w:marBottom w:val="0"/>
              <w:divBdr>
                <w:top w:val="none" w:sz="0" w:space="0" w:color="auto"/>
                <w:left w:val="none" w:sz="0" w:space="0" w:color="auto"/>
                <w:bottom w:val="none" w:sz="0" w:space="0" w:color="auto"/>
                <w:right w:val="none" w:sz="0" w:space="0" w:color="auto"/>
              </w:divBdr>
            </w:div>
          </w:divsChild>
        </w:div>
        <w:div w:id="557281202">
          <w:marLeft w:val="0"/>
          <w:marRight w:val="0"/>
          <w:marTop w:val="0"/>
          <w:marBottom w:val="0"/>
          <w:divBdr>
            <w:top w:val="none" w:sz="0" w:space="0" w:color="auto"/>
            <w:left w:val="none" w:sz="0" w:space="0" w:color="auto"/>
            <w:bottom w:val="none" w:sz="0" w:space="0" w:color="auto"/>
            <w:right w:val="none" w:sz="0" w:space="0" w:color="auto"/>
          </w:divBdr>
          <w:divsChild>
            <w:div w:id="1610701759">
              <w:marLeft w:val="0"/>
              <w:marRight w:val="0"/>
              <w:marTop w:val="0"/>
              <w:marBottom w:val="0"/>
              <w:divBdr>
                <w:top w:val="none" w:sz="0" w:space="0" w:color="auto"/>
                <w:left w:val="none" w:sz="0" w:space="0" w:color="auto"/>
                <w:bottom w:val="none" w:sz="0" w:space="0" w:color="auto"/>
                <w:right w:val="none" w:sz="0" w:space="0" w:color="auto"/>
              </w:divBdr>
              <w:divsChild>
                <w:div w:id="571740003">
                  <w:marLeft w:val="0"/>
                  <w:marRight w:val="0"/>
                  <w:marTop w:val="0"/>
                  <w:marBottom w:val="0"/>
                  <w:divBdr>
                    <w:top w:val="none" w:sz="0" w:space="0" w:color="auto"/>
                    <w:left w:val="none" w:sz="0" w:space="0" w:color="auto"/>
                    <w:bottom w:val="none" w:sz="0" w:space="0" w:color="auto"/>
                    <w:right w:val="none" w:sz="0" w:space="0" w:color="auto"/>
                  </w:divBdr>
                </w:div>
              </w:divsChild>
            </w:div>
            <w:div w:id="160892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3875">
      <w:marLeft w:val="0"/>
      <w:marRight w:val="0"/>
      <w:marTop w:val="0"/>
      <w:marBottom w:val="0"/>
      <w:divBdr>
        <w:top w:val="none" w:sz="0" w:space="0" w:color="auto"/>
        <w:left w:val="none" w:sz="0" w:space="0" w:color="auto"/>
        <w:bottom w:val="none" w:sz="0" w:space="0" w:color="auto"/>
        <w:right w:val="none" w:sz="0" w:space="0" w:color="auto"/>
      </w:divBdr>
      <w:divsChild>
        <w:div w:id="488599908">
          <w:marLeft w:val="0"/>
          <w:marRight w:val="0"/>
          <w:marTop w:val="0"/>
          <w:marBottom w:val="0"/>
          <w:divBdr>
            <w:top w:val="none" w:sz="0" w:space="0" w:color="auto"/>
            <w:left w:val="none" w:sz="0" w:space="0" w:color="auto"/>
            <w:bottom w:val="none" w:sz="0" w:space="0" w:color="auto"/>
            <w:right w:val="none" w:sz="0" w:space="0" w:color="auto"/>
          </w:divBdr>
          <w:divsChild>
            <w:div w:id="480734463">
              <w:marLeft w:val="0"/>
              <w:marRight w:val="0"/>
              <w:marTop w:val="0"/>
              <w:marBottom w:val="0"/>
              <w:divBdr>
                <w:top w:val="none" w:sz="0" w:space="0" w:color="auto"/>
                <w:left w:val="none" w:sz="0" w:space="0" w:color="auto"/>
                <w:bottom w:val="none" w:sz="0" w:space="0" w:color="auto"/>
                <w:right w:val="none" w:sz="0" w:space="0" w:color="auto"/>
              </w:divBdr>
            </w:div>
            <w:div w:id="169612490">
              <w:marLeft w:val="0"/>
              <w:marRight w:val="0"/>
              <w:marTop w:val="0"/>
              <w:marBottom w:val="0"/>
              <w:divBdr>
                <w:top w:val="none" w:sz="0" w:space="0" w:color="auto"/>
                <w:left w:val="none" w:sz="0" w:space="0" w:color="auto"/>
                <w:bottom w:val="none" w:sz="0" w:space="0" w:color="auto"/>
                <w:right w:val="none" w:sz="0" w:space="0" w:color="auto"/>
              </w:divBdr>
            </w:div>
          </w:divsChild>
        </w:div>
        <w:div w:id="1306426745">
          <w:marLeft w:val="0"/>
          <w:marRight w:val="0"/>
          <w:marTop w:val="0"/>
          <w:marBottom w:val="0"/>
          <w:divBdr>
            <w:top w:val="none" w:sz="0" w:space="0" w:color="auto"/>
            <w:left w:val="none" w:sz="0" w:space="0" w:color="auto"/>
            <w:bottom w:val="none" w:sz="0" w:space="0" w:color="auto"/>
            <w:right w:val="none" w:sz="0" w:space="0" w:color="auto"/>
          </w:divBdr>
          <w:divsChild>
            <w:div w:id="109373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88485">
      <w:marLeft w:val="0"/>
      <w:marRight w:val="0"/>
      <w:marTop w:val="0"/>
      <w:marBottom w:val="0"/>
      <w:divBdr>
        <w:top w:val="none" w:sz="0" w:space="0" w:color="auto"/>
        <w:left w:val="none" w:sz="0" w:space="0" w:color="auto"/>
        <w:bottom w:val="none" w:sz="0" w:space="0" w:color="auto"/>
        <w:right w:val="none" w:sz="0" w:space="0" w:color="auto"/>
      </w:divBdr>
      <w:divsChild>
        <w:div w:id="1560897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uidance/what-maintained-schools-must-publish-online" TargetMode="External"/><Relationship Id="rId21" Type="http://schemas.openxmlformats.org/officeDocument/2006/relationships/hyperlink" Target="https://www.gov.uk/government/publications" TargetMode="External"/><Relationship Id="rId42" Type="http://schemas.openxmlformats.org/officeDocument/2006/relationships/hyperlink" Target="https://www.gov.uk/guidance/what-maintained-schools-must-publish-online" TargetMode="External"/><Relationship Id="rId47" Type="http://schemas.openxmlformats.org/officeDocument/2006/relationships/hyperlink" Target="https://www.gov.uk/types-of-school/free-schools" TargetMode="External"/><Relationship Id="rId63" Type="http://schemas.openxmlformats.org/officeDocument/2006/relationships/hyperlink" Target="http://www.legislation.gov.uk/uksi/2014/1530/schedule/1/made" TargetMode="External"/><Relationship Id="rId68" Type="http://schemas.openxmlformats.org/officeDocument/2006/relationships/hyperlink" Target="https://www.gov.uk/guidance/what-maintained-schools-must-publish-online" TargetMode="External"/><Relationship Id="rId84" Type="http://schemas.openxmlformats.org/officeDocument/2006/relationships/hyperlink" Target="https://www.gov.uk/browse/disabilities" TargetMode="External"/><Relationship Id="rId89" Type="http://schemas.openxmlformats.org/officeDocument/2006/relationships/hyperlink" Target="https://www.gov.uk/browse/housing-local-services" TargetMode="External"/><Relationship Id="rId16" Type="http://schemas.openxmlformats.org/officeDocument/2006/relationships/hyperlink" Target="https://www.gov.uk/government/organisations" TargetMode="External"/><Relationship Id="rId107" Type="http://schemas.openxmlformats.org/officeDocument/2006/relationships/hyperlink" Target="https://www.nationalarchives.gov.uk/doc/open-government-licence/version/3/" TargetMode="External"/><Relationship Id="rId11" Type="http://schemas.openxmlformats.org/officeDocument/2006/relationships/image" Target="media/image3.wmf"/><Relationship Id="rId32" Type="http://schemas.openxmlformats.org/officeDocument/2006/relationships/hyperlink" Target="https://www.gov.uk/guidance/what-maintained-schools-must-publish-online" TargetMode="External"/><Relationship Id="rId37" Type="http://schemas.openxmlformats.org/officeDocument/2006/relationships/hyperlink" Target="https://www.gov.uk/guidance/what-maintained-schools-must-publish-online" TargetMode="External"/><Relationship Id="rId53" Type="http://schemas.openxmlformats.org/officeDocument/2006/relationships/hyperlink" Target="https://www.gov.uk/government/publications/behaviour-and-discipline-in-schools" TargetMode="External"/><Relationship Id="rId58" Type="http://schemas.openxmlformats.org/officeDocument/2006/relationships/hyperlink" Target="https://www.gov.uk/year-7-literacy-and-numeracy-catch-up-premium-guide-for-schools" TargetMode="External"/><Relationship Id="rId74" Type="http://schemas.openxmlformats.org/officeDocument/2006/relationships/image" Target="media/image7.wmf"/><Relationship Id="rId79" Type="http://schemas.openxmlformats.org/officeDocument/2006/relationships/hyperlink" Target="https://www.gov.uk/browse/births-deaths-marriages" TargetMode="External"/><Relationship Id="rId102" Type="http://schemas.openxmlformats.org/officeDocument/2006/relationships/hyperlink" Target="https://www.gov.uk/contact" TargetMode="External"/><Relationship Id="rId5" Type="http://schemas.openxmlformats.org/officeDocument/2006/relationships/image" Target="media/image1.jpg"/><Relationship Id="rId90" Type="http://schemas.openxmlformats.org/officeDocument/2006/relationships/hyperlink" Target="https://www.gov.uk/browse/tax" TargetMode="External"/><Relationship Id="rId95" Type="http://schemas.openxmlformats.org/officeDocument/2006/relationships/hyperlink" Target="https://www.gov.uk/government/organisations" TargetMode="External"/><Relationship Id="rId22" Type="http://schemas.openxmlformats.org/officeDocument/2006/relationships/hyperlink" Target="https://www.gov.uk/government/publications?publication_filter_option=consultations" TargetMode="External"/><Relationship Id="rId27" Type="http://schemas.openxmlformats.org/officeDocument/2006/relationships/hyperlink" Target="https://www.gov.uk/topic/schools-colleges-childrens-services/running-school-college" TargetMode="External"/><Relationship Id="rId43" Type="http://schemas.openxmlformats.org/officeDocument/2006/relationships/hyperlink" Target="https://www.gov.uk/guidance/what-maintained-schools-must-publish-online" TargetMode="External"/><Relationship Id="rId48" Type="http://schemas.openxmlformats.org/officeDocument/2006/relationships/hyperlink" Target="https://www.gov.uk/guidance/what-academies-free-schools-and-colleges-should-publish-online" TargetMode="External"/><Relationship Id="rId64" Type="http://schemas.openxmlformats.org/officeDocument/2006/relationships/hyperlink" Target="https://www.gov.uk/government/publications/send-code-of-practice-0-to-25" TargetMode="External"/><Relationship Id="rId69" Type="http://schemas.openxmlformats.org/officeDocument/2006/relationships/hyperlink" Target="https://www.gov.uk/government/organisations/department-for-education" TargetMode="External"/><Relationship Id="rId80" Type="http://schemas.openxmlformats.org/officeDocument/2006/relationships/hyperlink" Target="https://www.gov.uk/browse/business" TargetMode="External"/><Relationship Id="rId85" Type="http://schemas.openxmlformats.org/officeDocument/2006/relationships/hyperlink" Target="https://www.gov.uk/browse/driving" TargetMode="External"/><Relationship Id="rId12" Type="http://schemas.openxmlformats.org/officeDocument/2006/relationships/control" Target="activeX/activeX1.xml"/><Relationship Id="rId17" Type="http://schemas.openxmlformats.org/officeDocument/2006/relationships/hyperlink" Target="https://www.gov.uk/government/world" TargetMode="External"/><Relationship Id="rId33" Type="http://schemas.openxmlformats.org/officeDocument/2006/relationships/hyperlink" Target="https://www.gov.uk/guidance/what-maintained-schools-must-publish-online" TargetMode="External"/><Relationship Id="rId38" Type="http://schemas.openxmlformats.org/officeDocument/2006/relationships/hyperlink" Target="https://www.gov.uk/guidance/what-maintained-schools-must-publish-online" TargetMode="External"/><Relationship Id="rId59" Type="http://schemas.openxmlformats.org/officeDocument/2006/relationships/hyperlink" Target="https://www.gov.uk/guidance/pe-and-sport-premium-for-primary-schools" TargetMode="External"/><Relationship Id="rId103" Type="http://schemas.openxmlformats.org/officeDocument/2006/relationships/hyperlink" Target="https://www.gov.uk/help/terms-conditions" TargetMode="External"/><Relationship Id="rId108" Type="http://schemas.openxmlformats.org/officeDocument/2006/relationships/hyperlink" Target="http://www.nationalarchives.gov.uk/information-management/re-using-public-sector-information/copyright-and-re-use/crown-copyright/" TargetMode="External"/><Relationship Id="rId54" Type="http://schemas.openxmlformats.org/officeDocument/2006/relationships/hyperlink" Target="http://www.legislation.gov.uk/ukpga/2002/32/section/29" TargetMode="External"/><Relationship Id="rId70" Type="http://schemas.openxmlformats.org/officeDocument/2006/relationships/image" Target="media/image5.wmf"/><Relationship Id="rId75" Type="http://schemas.openxmlformats.org/officeDocument/2006/relationships/control" Target="activeX/activeX5.xml"/><Relationship Id="rId91" Type="http://schemas.openxmlformats.org/officeDocument/2006/relationships/hyperlink" Target="https://www.gov.uk/browse/abroad" TargetMode="External"/><Relationship Id="rId96" Type="http://schemas.openxmlformats.org/officeDocument/2006/relationships/hyperlink" Target="https://www.gov.uk/government/world" TargetMode="External"/><Relationship Id="rId1" Type="http://schemas.openxmlformats.org/officeDocument/2006/relationships/numbering" Target="numbering.xml"/><Relationship Id="rId6" Type="http://schemas.openxmlformats.org/officeDocument/2006/relationships/hyperlink" Target="https://www.gov.uk/guidance/what-maintained-schools-must-publish-online" TargetMode="External"/><Relationship Id="rId15" Type="http://schemas.openxmlformats.org/officeDocument/2006/relationships/hyperlink" Target="https://www.gov.uk/guidance/what-maintained-schools-must-publish-online" TargetMode="External"/><Relationship Id="rId23" Type="http://schemas.openxmlformats.org/officeDocument/2006/relationships/hyperlink" Target="https://www.gov.uk/government/statistics" TargetMode="External"/><Relationship Id="rId28" Type="http://schemas.openxmlformats.org/officeDocument/2006/relationships/hyperlink" Target="https://www.gov.uk/guidance/what-maintained-schools-must-publish-online" TargetMode="External"/><Relationship Id="rId36" Type="http://schemas.openxmlformats.org/officeDocument/2006/relationships/hyperlink" Target="https://www.gov.uk/guidance/what-maintained-schools-must-publish-online" TargetMode="External"/><Relationship Id="rId49" Type="http://schemas.openxmlformats.org/officeDocument/2006/relationships/hyperlink" Target="https://www.gov.uk/government/publications/progress-8-school-performance-measure" TargetMode="External"/><Relationship Id="rId57" Type="http://schemas.openxmlformats.org/officeDocument/2006/relationships/hyperlink" Target="http://tscouncil.org.uk/resources/guide-to-effective-pupil-premium-reviews/" TargetMode="External"/><Relationship Id="rId106" Type="http://schemas.openxmlformats.org/officeDocument/2006/relationships/hyperlink" Target="https://www.nationalarchives.gov.uk/doc/open-government-licence/version/3/" TargetMode="External"/><Relationship Id="rId10" Type="http://schemas.openxmlformats.org/officeDocument/2006/relationships/hyperlink" Target="https://www.gov.uk/guidance/what-maintained-schools-must-publish-online" TargetMode="External"/><Relationship Id="rId31" Type="http://schemas.openxmlformats.org/officeDocument/2006/relationships/hyperlink" Target="https://www.gov.uk/guidance/what-maintained-schools-must-publish-online" TargetMode="External"/><Relationship Id="rId44" Type="http://schemas.openxmlformats.org/officeDocument/2006/relationships/hyperlink" Target="https://www.gov.uk/guidance/what-maintained-schools-must-publish-online" TargetMode="External"/><Relationship Id="rId52" Type="http://schemas.openxmlformats.org/officeDocument/2006/relationships/hyperlink" Target="http://www.legislation.gov.uk/ukpga/2006/40/section/89" TargetMode="External"/><Relationship Id="rId60" Type="http://schemas.openxmlformats.org/officeDocument/2006/relationships/hyperlink" Target="http://www.legislation.gov.uk/ukpga/2014/6/section/69" TargetMode="External"/><Relationship Id="rId65" Type="http://schemas.openxmlformats.org/officeDocument/2006/relationships/hyperlink" Target="http://www.legislation.gov.uk/ukpga/2010/15/schedule/10" TargetMode="External"/><Relationship Id="rId73" Type="http://schemas.openxmlformats.org/officeDocument/2006/relationships/control" Target="activeX/activeX4.xml"/><Relationship Id="rId78" Type="http://schemas.openxmlformats.org/officeDocument/2006/relationships/hyperlink" Target="https://www.gov.uk/browse/benefits" TargetMode="External"/><Relationship Id="rId81" Type="http://schemas.openxmlformats.org/officeDocument/2006/relationships/hyperlink" Target="https://www.gov.uk/browse/childcare-parenting" TargetMode="External"/><Relationship Id="rId86" Type="http://schemas.openxmlformats.org/officeDocument/2006/relationships/hyperlink" Target="https://www.gov.uk/browse/education" TargetMode="External"/><Relationship Id="rId94" Type="http://schemas.openxmlformats.org/officeDocument/2006/relationships/hyperlink" Target="https://www.gov.uk/government/how-government-works" TargetMode="External"/><Relationship Id="rId99" Type="http://schemas.openxmlformats.org/officeDocument/2006/relationships/hyperlink" Target="https://www.gov.uk/government/announcements" TargetMode="External"/><Relationship Id="rId101" Type="http://schemas.openxmlformats.org/officeDocument/2006/relationships/hyperlink" Target="https://www.gov.uk/help/cookies" TargetMode="Externa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image" Target="media/image4.wmf"/><Relationship Id="rId18" Type="http://schemas.openxmlformats.org/officeDocument/2006/relationships/hyperlink" Target="https://www.gov.uk/government/how-government-works" TargetMode="External"/><Relationship Id="rId39" Type="http://schemas.openxmlformats.org/officeDocument/2006/relationships/hyperlink" Target="https://www.gov.uk/guidance/what-maintained-schools-must-publish-online" TargetMode="External"/><Relationship Id="rId109" Type="http://schemas.openxmlformats.org/officeDocument/2006/relationships/fontTable" Target="fontTable.xml"/><Relationship Id="rId34" Type="http://schemas.openxmlformats.org/officeDocument/2006/relationships/hyperlink" Target="https://www.gov.uk/guidance/what-maintained-schools-must-publish-online" TargetMode="External"/><Relationship Id="rId50" Type="http://schemas.openxmlformats.org/officeDocument/2006/relationships/hyperlink" Target="https://www.gov.uk/government/publications/16-to-19-accountability-headline-measures-technical-guide" TargetMode="External"/><Relationship Id="rId55" Type="http://schemas.openxmlformats.org/officeDocument/2006/relationships/hyperlink" Target="https://www.gov.uk/government/publications/school-complaints-procedures" TargetMode="External"/><Relationship Id="rId76" Type="http://schemas.openxmlformats.org/officeDocument/2006/relationships/image" Target="media/image8.wmf"/><Relationship Id="rId97" Type="http://schemas.openxmlformats.org/officeDocument/2006/relationships/hyperlink" Target="https://www.gov.uk/government/policies" TargetMode="External"/><Relationship Id="rId104" Type="http://schemas.openxmlformats.org/officeDocument/2006/relationships/hyperlink" Target="https://www.gov.uk/cymraeg" TargetMode="External"/><Relationship Id="rId7" Type="http://schemas.openxmlformats.org/officeDocument/2006/relationships/hyperlink" Target="https://www.gov.uk/help/cookies" TargetMode="External"/><Relationship Id="rId71" Type="http://schemas.openxmlformats.org/officeDocument/2006/relationships/control" Target="activeX/activeX3.xml"/><Relationship Id="rId92" Type="http://schemas.openxmlformats.org/officeDocument/2006/relationships/hyperlink" Target="https://www.gov.uk/browse/visas-immigration" TargetMode="External"/><Relationship Id="rId2" Type="http://schemas.openxmlformats.org/officeDocument/2006/relationships/styles" Target="styles.xml"/><Relationship Id="rId29" Type="http://schemas.openxmlformats.org/officeDocument/2006/relationships/hyperlink" Target="https://www.gov.uk/guidance/what-maintained-schools-must-publish-online" TargetMode="External"/><Relationship Id="rId24" Type="http://schemas.openxmlformats.org/officeDocument/2006/relationships/hyperlink" Target="https://www.gov.uk/government/announcements" TargetMode="External"/><Relationship Id="rId40" Type="http://schemas.openxmlformats.org/officeDocument/2006/relationships/hyperlink" Target="https://www.gov.uk/guidance/what-maintained-schools-must-publish-online" TargetMode="External"/><Relationship Id="rId45" Type="http://schemas.openxmlformats.org/officeDocument/2006/relationships/hyperlink" Target="http://www.legislation.gov.uk/uksi/2016/451/contents/made" TargetMode="External"/><Relationship Id="rId66" Type="http://schemas.openxmlformats.org/officeDocument/2006/relationships/hyperlink" Target="https://www.gov.uk/government/publications/constitution-of-governing-bodies-of-maintained-schools" TargetMode="External"/><Relationship Id="rId87" Type="http://schemas.openxmlformats.org/officeDocument/2006/relationships/hyperlink" Target="https://www.gov.uk/browse/employing-people" TargetMode="External"/><Relationship Id="rId110" Type="http://schemas.openxmlformats.org/officeDocument/2006/relationships/theme" Target="theme/theme1.xml"/><Relationship Id="rId61" Type="http://schemas.openxmlformats.org/officeDocument/2006/relationships/hyperlink" Target="http://www.legislation.gov.uk/uksi/2014/1530/regulation/51/made" TargetMode="External"/><Relationship Id="rId82" Type="http://schemas.openxmlformats.org/officeDocument/2006/relationships/hyperlink" Target="https://www.gov.uk/browse/citizenship" TargetMode="External"/><Relationship Id="rId19" Type="http://schemas.openxmlformats.org/officeDocument/2006/relationships/hyperlink" Target="https://www.gov.uk/government/get-involved" TargetMode="External"/><Relationship Id="rId14" Type="http://schemas.openxmlformats.org/officeDocument/2006/relationships/control" Target="activeX/activeX2.xml"/><Relationship Id="rId30" Type="http://schemas.openxmlformats.org/officeDocument/2006/relationships/hyperlink" Target="https://www.gov.uk/guidance/what-maintained-schools-must-publish-online" TargetMode="External"/><Relationship Id="rId35" Type="http://schemas.openxmlformats.org/officeDocument/2006/relationships/hyperlink" Target="https://www.gov.uk/guidance/what-maintained-schools-must-publish-online" TargetMode="External"/><Relationship Id="rId56" Type="http://schemas.openxmlformats.org/officeDocument/2006/relationships/hyperlink" Target="https://www.gov.uk/guidance/pupil-premium-information-for-schools-and-alternative-provision-settings" TargetMode="External"/><Relationship Id="rId77" Type="http://schemas.openxmlformats.org/officeDocument/2006/relationships/control" Target="activeX/activeX6.xml"/><Relationship Id="rId100" Type="http://schemas.openxmlformats.org/officeDocument/2006/relationships/hyperlink" Target="https://www.gov.uk/help" TargetMode="External"/><Relationship Id="rId105" Type="http://schemas.openxmlformats.org/officeDocument/2006/relationships/hyperlink" Target="https://www.gov.uk/government/organisations/government-digital-service" TargetMode="External"/><Relationship Id="rId8" Type="http://schemas.openxmlformats.org/officeDocument/2006/relationships/hyperlink" Target="https://www.gov.uk/" TargetMode="External"/><Relationship Id="rId51" Type="http://schemas.openxmlformats.org/officeDocument/2006/relationships/hyperlink" Target="https://www.gov.uk/school-performance-tables" TargetMode="External"/><Relationship Id="rId72" Type="http://schemas.openxmlformats.org/officeDocument/2006/relationships/image" Target="media/image6.wmf"/><Relationship Id="rId93" Type="http://schemas.openxmlformats.org/officeDocument/2006/relationships/hyperlink" Target="https://www.gov.uk/browse/working" TargetMode="External"/><Relationship Id="rId98" Type="http://schemas.openxmlformats.org/officeDocument/2006/relationships/hyperlink" Target="https://www.gov.uk/government/publications" TargetMode="External"/><Relationship Id="rId3" Type="http://schemas.openxmlformats.org/officeDocument/2006/relationships/settings" Target="settings.xml"/><Relationship Id="rId25" Type="http://schemas.openxmlformats.org/officeDocument/2006/relationships/hyperlink" Target="https://www.gov.uk/government/organisations/department-for-education" TargetMode="External"/><Relationship Id="rId46" Type="http://schemas.openxmlformats.org/officeDocument/2006/relationships/hyperlink" Target="https://www.gov.uk/types-of-school/academies" TargetMode="External"/><Relationship Id="rId67" Type="http://schemas.openxmlformats.org/officeDocument/2006/relationships/hyperlink" Target="https://www.gov.uk/government/publications/charging-for-school-activities" TargetMode="External"/><Relationship Id="rId20" Type="http://schemas.openxmlformats.org/officeDocument/2006/relationships/hyperlink" Target="https://www.gov.uk/government/policies" TargetMode="External"/><Relationship Id="rId41" Type="http://schemas.openxmlformats.org/officeDocument/2006/relationships/hyperlink" Target="https://www.gov.uk/guidance/what-maintained-schools-must-publish-online" TargetMode="External"/><Relationship Id="rId62" Type="http://schemas.openxmlformats.org/officeDocument/2006/relationships/hyperlink" Target="http://www.legislation.gov.uk/uksi/2014/1530/schedule/1/made" TargetMode="External"/><Relationship Id="rId83" Type="http://schemas.openxmlformats.org/officeDocument/2006/relationships/hyperlink" Target="https://www.gov.uk/browse/justice" TargetMode="External"/><Relationship Id="rId88" Type="http://schemas.openxmlformats.org/officeDocument/2006/relationships/hyperlink" Target="https://www.gov.uk/browse/environment-countrysid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2813</Words>
  <Characters>16040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anne.fahy</dc:creator>
  <cp:keywords/>
  <dc:description/>
  <cp:lastModifiedBy>Anne-Marie Fahy</cp:lastModifiedBy>
  <cp:revision>2</cp:revision>
  <dcterms:created xsi:type="dcterms:W3CDTF">2022-10-24T11:13:00Z</dcterms:created>
  <dcterms:modified xsi:type="dcterms:W3CDTF">2022-10-24T11:13:00Z</dcterms:modified>
</cp:coreProperties>
</file>