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21" w:rsidRPr="00934821" w:rsidRDefault="00934821" w:rsidP="00F43CE3">
      <w:pPr>
        <w:spacing w:after="120"/>
        <w:rPr>
          <w:b/>
        </w:rPr>
      </w:pPr>
      <w:r w:rsidRPr="00934821">
        <w:rPr>
          <w:b/>
          <w:noProof/>
          <w:sz w:val="24"/>
          <w:szCs w:val="24"/>
          <w:lang w:eastAsia="en-GB"/>
        </w:rPr>
        <w:drawing>
          <wp:inline distT="0" distB="0" distL="0" distR="0" wp14:anchorId="485FFA49" wp14:editId="2511AAAC">
            <wp:extent cx="349885" cy="469265"/>
            <wp:effectExtent l="0" t="0" r="0" b="6985"/>
            <wp:docPr id="1" name="Picture 1" descr="http://vle.warrenwood.stockport.sch.uk/file.php/1/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le.warrenwood.stockport.sch.uk/file.php/1/logo.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885" cy="469265"/>
                    </a:xfrm>
                    <a:prstGeom prst="rect">
                      <a:avLst/>
                    </a:prstGeom>
                    <a:noFill/>
                    <a:ln>
                      <a:noFill/>
                    </a:ln>
                  </pic:spPr>
                </pic:pic>
              </a:graphicData>
            </a:graphic>
          </wp:inline>
        </w:drawing>
      </w:r>
      <w:r w:rsidRPr="00934821">
        <w:rPr>
          <w:b/>
        </w:rPr>
        <w:t xml:space="preserve">                                                                                              Warren Wood Primary School                                                                                                    </w:t>
      </w:r>
      <w:r w:rsidRPr="00934821">
        <w:rPr>
          <w:b/>
          <w:noProof/>
          <w:sz w:val="24"/>
          <w:szCs w:val="24"/>
          <w:lang w:eastAsia="en-GB"/>
        </w:rPr>
        <w:drawing>
          <wp:inline distT="0" distB="0" distL="0" distR="0" wp14:anchorId="31CD4E65" wp14:editId="2C453E3A">
            <wp:extent cx="349885" cy="469265"/>
            <wp:effectExtent l="0" t="0" r="0" b="6985"/>
            <wp:docPr id="3" name="Picture 3" descr="http://vle.warrenwood.stockport.sch.uk/file.php/1/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le.warrenwood.stockport.sch.uk/file.php/1/logo.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885" cy="469265"/>
                    </a:xfrm>
                    <a:prstGeom prst="rect">
                      <a:avLst/>
                    </a:prstGeom>
                    <a:noFill/>
                    <a:ln>
                      <a:noFill/>
                    </a:ln>
                  </pic:spPr>
                </pic:pic>
              </a:graphicData>
            </a:graphic>
          </wp:inline>
        </w:drawing>
      </w:r>
    </w:p>
    <w:p w:rsidR="00872452" w:rsidRDefault="00934821" w:rsidP="00F43CE3">
      <w:pPr>
        <w:spacing w:after="120"/>
        <w:rPr>
          <w:b/>
        </w:rPr>
      </w:pPr>
      <w:r w:rsidRPr="00934821">
        <w:rPr>
          <w:b/>
        </w:rPr>
        <w:t xml:space="preserve">                                                                                                     Pupil Premium Annual Statement</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1538"/>
        <w:gridCol w:w="4132"/>
        <w:gridCol w:w="6216"/>
      </w:tblGrid>
      <w:tr w:rsidR="00934821" w:rsidTr="00245F27">
        <w:tblPrEx>
          <w:tblCellMar>
            <w:top w:w="0" w:type="dxa"/>
            <w:bottom w:w="0" w:type="dxa"/>
          </w:tblCellMar>
        </w:tblPrEx>
        <w:trPr>
          <w:trHeight w:val="699"/>
        </w:trPr>
        <w:tc>
          <w:tcPr>
            <w:tcW w:w="14743" w:type="dxa"/>
            <w:gridSpan w:val="4"/>
            <w:shd w:val="clear" w:color="auto" w:fill="8DB3E2" w:themeFill="text2" w:themeFillTint="66"/>
          </w:tcPr>
          <w:p w:rsidR="00022570" w:rsidRDefault="00B60130" w:rsidP="00DE2BF3">
            <w:pPr>
              <w:jc w:val="center"/>
              <w:rPr>
                <w:sz w:val="26"/>
                <w:szCs w:val="26"/>
              </w:rPr>
            </w:pPr>
            <w:r>
              <w:rPr>
                <w:b/>
              </w:rPr>
              <w:t xml:space="preserve">Pupil Premium Funding </w:t>
            </w:r>
            <w:r w:rsidR="00DE2BF3">
              <w:rPr>
                <w:b/>
              </w:rPr>
              <w:t>–</w:t>
            </w:r>
            <w:r>
              <w:rPr>
                <w:b/>
              </w:rPr>
              <w:t xml:space="preserve"> </w:t>
            </w:r>
            <w:r w:rsidR="00DE2BF3">
              <w:rPr>
                <w:b/>
              </w:rPr>
              <w:t>2016-17</w:t>
            </w:r>
          </w:p>
          <w:tbl>
            <w:tblPr>
              <w:tblW w:w="0" w:type="auto"/>
              <w:tblBorders>
                <w:top w:val="nil"/>
                <w:left w:val="nil"/>
                <w:bottom w:val="nil"/>
                <w:right w:val="nil"/>
              </w:tblBorders>
              <w:tblLayout w:type="fixed"/>
              <w:tblLook w:val="0000" w:firstRow="0" w:lastRow="0" w:firstColumn="0" w:lastColumn="0" w:noHBand="0" w:noVBand="0"/>
            </w:tblPr>
            <w:tblGrid>
              <w:gridCol w:w="8099"/>
              <w:gridCol w:w="1224"/>
            </w:tblGrid>
            <w:tr w:rsidR="00DE2BF3" w:rsidRPr="00DE2BF3" w:rsidTr="00245F27">
              <w:tblPrEx>
                <w:tblCellMar>
                  <w:top w:w="0" w:type="dxa"/>
                  <w:bottom w:w="0" w:type="dxa"/>
                </w:tblCellMar>
              </w:tblPrEx>
              <w:trPr>
                <w:trHeight w:val="163"/>
              </w:trPr>
              <w:tc>
                <w:tcPr>
                  <w:tcW w:w="8099" w:type="dxa"/>
                </w:tcPr>
                <w:p w:rsidR="00DE2BF3" w:rsidRPr="00F4466D" w:rsidRDefault="00DE2BF3" w:rsidP="00DE2BF3">
                  <w:pPr>
                    <w:pStyle w:val="Default"/>
                    <w:jc w:val="center"/>
                    <w:rPr>
                      <w:b/>
                      <w:sz w:val="22"/>
                      <w:szCs w:val="22"/>
                    </w:rPr>
                  </w:pPr>
                  <w:r w:rsidRPr="00F4466D">
                    <w:rPr>
                      <w:b/>
                      <w:sz w:val="22"/>
                      <w:szCs w:val="22"/>
                    </w:rPr>
                    <w:t xml:space="preserve">                                                                 Allocated Funds </w:t>
                  </w:r>
                  <w:r w:rsidR="00022570" w:rsidRPr="00F4466D">
                    <w:rPr>
                      <w:b/>
                      <w:sz w:val="22"/>
                      <w:szCs w:val="22"/>
                    </w:rPr>
                    <w:t xml:space="preserve"> (1</w:t>
                  </w:r>
                  <w:r w:rsidR="00022570" w:rsidRPr="00F4466D">
                    <w:rPr>
                      <w:b/>
                      <w:sz w:val="22"/>
                      <w:szCs w:val="22"/>
                      <w:vertAlign w:val="superscript"/>
                    </w:rPr>
                    <w:t>st</w:t>
                  </w:r>
                  <w:r w:rsidRPr="00F4466D">
                    <w:rPr>
                      <w:b/>
                      <w:sz w:val="22"/>
                      <w:szCs w:val="22"/>
                    </w:rPr>
                    <w:t xml:space="preserve"> </w:t>
                  </w:r>
                  <w:r w:rsidR="00022570" w:rsidRPr="00F4466D">
                    <w:rPr>
                      <w:b/>
                      <w:sz w:val="22"/>
                      <w:szCs w:val="22"/>
                    </w:rPr>
                    <w:t>April 2016- 31st March 2017)</w:t>
                  </w:r>
                  <w:r w:rsidRPr="00F4466D">
                    <w:rPr>
                      <w:b/>
                      <w:sz w:val="22"/>
                      <w:szCs w:val="22"/>
                    </w:rPr>
                    <w:t xml:space="preserve"> -</w:t>
                  </w:r>
                </w:p>
              </w:tc>
              <w:tc>
                <w:tcPr>
                  <w:tcW w:w="1224" w:type="dxa"/>
                </w:tcPr>
                <w:p w:rsidR="00DE2BF3" w:rsidRPr="00F4466D" w:rsidRDefault="00DE2BF3" w:rsidP="00C42195">
                  <w:pPr>
                    <w:pStyle w:val="Default"/>
                    <w:rPr>
                      <w:b/>
                      <w:sz w:val="22"/>
                      <w:szCs w:val="22"/>
                    </w:rPr>
                  </w:pPr>
                  <w:r w:rsidRPr="00F4466D">
                    <w:rPr>
                      <w:b/>
                      <w:bCs/>
                      <w:sz w:val="22"/>
                      <w:szCs w:val="22"/>
                    </w:rPr>
                    <w:t>£46,700.00</w:t>
                  </w:r>
                </w:p>
              </w:tc>
            </w:tr>
          </w:tbl>
          <w:p w:rsidR="00022570" w:rsidRDefault="00022570" w:rsidP="00FC0BD0">
            <w:pPr>
              <w:rPr>
                <w:b/>
              </w:rPr>
            </w:pPr>
          </w:p>
        </w:tc>
      </w:tr>
      <w:tr w:rsidR="00C20B67" w:rsidTr="007E6EA1">
        <w:tblPrEx>
          <w:tblCellMar>
            <w:top w:w="0" w:type="dxa"/>
            <w:bottom w:w="0" w:type="dxa"/>
          </w:tblCellMar>
        </w:tblPrEx>
        <w:trPr>
          <w:trHeight w:val="375"/>
        </w:trPr>
        <w:tc>
          <w:tcPr>
            <w:tcW w:w="2857" w:type="dxa"/>
          </w:tcPr>
          <w:p w:rsidR="00B60130" w:rsidRPr="007E6EA1" w:rsidRDefault="00FC0BD0" w:rsidP="00245F27">
            <w:pPr>
              <w:spacing w:after="0"/>
              <w:jc w:val="center"/>
              <w:rPr>
                <w:b/>
                <w:sz w:val="20"/>
              </w:rPr>
            </w:pPr>
            <w:r w:rsidRPr="007E6EA1">
              <w:rPr>
                <w:b/>
                <w:sz w:val="20"/>
              </w:rPr>
              <w:t>Area of Learning</w:t>
            </w:r>
          </w:p>
        </w:tc>
        <w:tc>
          <w:tcPr>
            <w:tcW w:w="1538" w:type="dxa"/>
          </w:tcPr>
          <w:p w:rsidR="00B60130" w:rsidRPr="007E6EA1" w:rsidRDefault="00FC0BD0" w:rsidP="00245F27">
            <w:pPr>
              <w:spacing w:after="0"/>
              <w:jc w:val="center"/>
              <w:rPr>
                <w:b/>
                <w:sz w:val="20"/>
              </w:rPr>
            </w:pPr>
            <w:r w:rsidRPr="007E6EA1">
              <w:rPr>
                <w:b/>
                <w:sz w:val="20"/>
              </w:rPr>
              <w:t xml:space="preserve">Approximate </w:t>
            </w:r>
          </w:p>
          <w:p w:rsidR="007E6EA1" w:rsidRPr="007E6EA1" w:rsidRDefault="007E6EA1" w:rsidP="00245F27">
            <w:pPr>
              <w:spacing w:after="0"/>
              <w:jc w:val="center"/>
              <w:rPr>
                <w:b/>
                <w:sz w:val="20"/>
              </w:rPr>
            </w:pPr>
            <w:r w:rsidRPr="007E6EA1">
              <w:rPr>
                <w:b/>
                <w:sz w:val="20"/>
              </w:rPr>
              <w:t>Costing</w:t>
            </w:r>
          </w:p>
        </w:tc>
        <w:tc>
          <w:tcPr>
            <w:tcW w:w="4132" w:type="dxa"/>
          </w:tcPr>
          <w:p w:rsidR="00B60130" w:rsidRPr="007E6EA1" w:rsidRDefault="00FC0BD0" w:rsidP="00245F27">
            <w:pPr>
              <w:spacing w:after="0"/>
              <w:jc w:val="center"/>
              <w:rPr>
                <w:b/>
                <w:sz w:val="20"/>
              </w:rPr>
            </w:pPr>
            <w:r w:rsidRPr="007E6EA1">
              <w:rPr>
                <w:b/>
                <w:sz w:val="20"/>
              </w:rPr>
              <w:t>Objective</w:t>
            </w:r>
          </w:p>
        </w:tc>
        <w:tc>
          <w:tcPr>
            <w:tcW w:w="6216" w:type="dxa"/>
          </w:tcPr>
          <w:p w:rsidR="00B60130" w:rsidRPr="007E6EA1" w:rsidRDefault="00FC0BD0" w:rsidP="00245F27">
            <w:pPr>
              <w:spacing w:after="0"/>
              <w:jc w:val="center"/>
              <w:rPr>
                <w:b/>
                <w:sz w:val="20"/>
              </w:rPr>
            </w:pPr>
            <w:r w:rsidRPr="007E6EA1">
              <w:rPr>
                <w:b/>
                <w:sz w:val="20"/>
              </w:rPr>
              <w:t>Outcome and Impact</w:t>
            </w:r>
          </w:p>
        </w:tc>
      </w:tr>
      <w:tr w:rsidR="007E6EA1" w:rsidTr="00D537E2">
        <w:tblPrEx>
          <w:tblCellMar>
            <w:top w:w="0" w:type="dxa"/>
            <w:bottom w:w="0" w:type="dxa"/>
          </w:tblCellMar>
        </w:tblPrEx>
        <w:trPr>
          <w:trHeight w:val="228"/>
        </w:trPr>
        <w:tc>
          <w:tcPr>
            <w:tcW w:w="2857" w:type="dxa"/>
            <w:shd w:val="clear" w:color="auto" w:fill="F2DBDB" w:themeFill="accent2" w:themeFillTint="33"/>
          </w:tcPr>
          <w:p w:rsidR="007E6EA1" w:rsidRPr="007E6EA1" w:rsidRDefault="007E6EA1" w:rsidP="00245F27">
            <w:pPr>
              <w:spacing w:after="0"/>
              <w:jc w:val="center"/>
              <w:rPr>
                <w:b/>
                <w:sz w:val="20"/>
              </w:rPr>
            </w:pPr>
            <w:r w:rsidRPr="007E6EA1">
              <w:rPr>
                <w:b/>
                <w:sz w:val="20"/>
              </w:rPr>
              <w:t>Overspend</w:t>
            </w:r>
            <w:r>
              <w:rPr>
                <w:b/>
                <w:sz w:val="20"/>
              </w:rPr>
              <w:t>/Shortfall</w:t>
            </w:r>
            <w:bookmarkStart w:id="0" w:name="_GoBack"/>
            <w:bookmarkEnd w:id="0"/>
            <w:r w:rsidRPr="007E6EA1">
              <w:rPr>
                <w:b/>
                <w:sz w:val="20"/>
              </w:rPr>
              <w:t xml:space="preserve"> 2015-16</w:t>
            </w:r>
          </w:p>
        </w:tc>
        <w:tc>
          <w:tcPr>
            <w:tcW w:w="1538" w:type="dxa"/>
            <w:shd w:val="clear" w:color="auto" w:fill="F2DBDB" w:themeFill="accent2" w:themeFillTint="33"/>
          </w:tcPr>
          <w:p w:rsidR="007E6EA1" w:rsidRPr="007E6EA1" w:rsidRDefault="007E6EA1" w:rsidP="007E6EA1">
            <w:pPr>
              <w:spacing w:after="0"/>
              <w:jc w:val="center"/>
              <w:rPr>
                <w:b/>
                <w:sz w:val="20"/>
              </w:rPr>
            </w:pPr>
            <w:r w:rsidRPr="007E6EA1">
              <w:rPr>
                <w:b/>
                <w:sz w:val="20"/>
              </w:rPr>
              <w:t>£437.00</w:t>
            </w:r>
          </w:p>
        </w:tc>
        <w:tc>
          <w:tcPr>
            <w:tcW w:w="10348" w:type="dxa"/>
            <w:gridSpan w:val="2"/>
            <w:shd w:val="clear" w:color="auto" w:fill="F2DBDB" w:themeFill="accent2" w:themeFillTint="33"/>
          </w:tcPr>
          <w:p w:rsidR="007E6EA1" w:rsidRPr="007E6EA1" w:rsidRDefault="007E6EA1" w:rsidP="007E6EA1">
            <w:pPr>
              <w:spacing w:after="0"/>
              <w:rPr>
                <w:b/>
                <w:sz w:val="20"/>
              </w:rPr>
            </w:pPr>
            <w:r w:rsidRPr="007E6EA1">
              <w:rPr>
                <w:b/>
                <w:sz w:val="20"/>
              </w:rPr>
              <w:t>School paid out monies surplus to the funds provided for us by Pupil Premium in the academic year 2015-2016.</w:t>
            </w:r>
          </w:p>
        </w:tc>
      </w:tr>
      <w:tr w:rsidR="00C20B67" w:rsidTr="007E6EA1">
        <w:tblPrEx>
          <w:tblCellMar>
            <w:top w:w="0" w:type="dxa"/>
            <w:bottom w:w="0" w:type="dxa"/>
          </w:tblCellMar>
        </w:tblPrEx>
        <w:trPr>
          <w:trHeight w:val="2253"/>
        </w:trPr>
        <w:tc>
          <w:tcPr>
            <w:tcW w:w="2857" w:type="dxa"/>
          </w:tcPr>
          <w:p w:rsidR="00B60130" w:rsidRPr="00245F27" w:rsidRDefault="00451A21" w:rsidP="00245F27">
            <w:pPr>
              <w:spacing w:after="0"/>
              <w:jc w:val="center"/>
              <w:rPr>
                <w:b/>
                <w:sz w:val="20"/>
                <w:szCs w:val="20"/>
              </w:rPr>
            </w:pPr>
            <w:r w:rsidRPr="00245F27">
              <w:rPr>
                <w:b/>
                <w:sz w:val="20"/>
                <w:szCs w:val="20"/>
              </w:rPr>
              <w:t>Teaching and Learning</w:t>
            </w:r>
          </w:p>
          <w:p w:rsidR="00451A21" w:rsidRPr="00245F27" w:rsidRDefault="00451A21" w:rsidP="00245F27">
            <w:pPr>
              <w:spacing w:after="0"/>
              <w:jc w:val="center"/>
              <w:rPr>
                <w:sz w:val="20"/>
                <w:szCs w:val="20"/>
              </w:rPr>
            </w:pPr>
            <w:r w:rsidRPr="00245F27">
              <w:rPr>
                <w:sz w:val="20"/>
                <w:szCs w:val="20"/>
              </w:rPr>
              <w:t>Teacher Intervention                  and Support</w:t>
            </w:r>
          </w:p>
        </w:tc>
        <w:tc>
          <w:tcPr>
            <w:tcW w:w="1538" w:type="dxa"/>
          </w:tcPr>
          <w:tbl>
            <w:tblPr>
              <w:tblW w:w="0" w:type="auto"/>
              <w:jc w:val="center"/>
              <w:tblBorders>
                <w:top w:val="nil"/>
                <w:left w:val="nil"/>
                <w:bottom w:val="nil"/>
                <w:right w:val="nil"/>
              </w:tblBorders>
              <w:tblLayout w:type="fixed"/>
              <w:tblLook w:val="0000" w:firstRow="0" w:lastRow="0" w:firstColumn="0" w:lastColumn="0" w:noHBand="0" w:noVBand="0"/>
            </w:tblPr>
            <w:tblGrid>
              <w:gridCol w:w="942"/>
            </w:tblGrid>
            <w:tr w:rsidR="00451A21" w:rsidRPr="00245F27" w:rsidTr="00245F27">
              <w:tblPrEx>
                <w:tblCellMar>
                  <w:top w:w="0" w:type="dxa"/>
                  <w:bottom w:w="0" w:type="dxa"/>
                </w:tblCellMar>
              </w:tblPrEx>
              <w:trPr>
                <w:trHeight w:val="163"/>
                <w:jc w:val="center"/>
              </w:trPr>
              <w:tc>
                <w:tcPr>
                  <w:tcW w:w="942" w:type="dxa"/>
                </w:tcPr>
                <w:p w:rsidR="00451A21" w:rsidRPr="00245F27" w:rsidRDefault="00C20B67" w:rsidP="007E6EA1">
                  <w:pPr>
                    <w:pStyle w:val="Default"/>
                    <w:jc w:val="center"/>
                    <w:rPr>
                      <w:b/>
                      <w:sz w:val="20"/>
                      <w:szCs w:val="20"/>
                    </w:rPr>
                  </w:pPr>
                  <w:r w:rsidRPr="00245F27">
                    <w:rPr>
                      <w:b/>
                      <w:sz w:val="20"/>
                      <w:szCs w:val="20"/>
                    </w:rPr>
                    <w:t>£27,597</w:t>
                  </w:r>
                </w:p>
              </w:tc>
            </w:tr>
          </w:tbl>
          <w:p w:rsidR="00B60130" w:rsidRPr="00245F27" w:rsidRDefault="00B60130" w:rsidP="007E6EA1">
            <w:pPr>
              <w:spacing w:after="0"/>
              <w:jc w:val="center"/>
              <w:rPr>
                <w:b/>
                <w:sz w:val="20"/>
                <w:szCs w:val="20"/>
              </w:rPr>
            </w:pPr>
          </w:p>
        </w:tc>
        <w:tc>
          <w:tcPr>
            <w:tcW w:w="4132" w:type="dxa"/>
          </w:tcPr>
          <w:p w:rsidR="00B60130" w:rsidRPr="00245F27" w:rsidRDefault="00451A21" w:rsidP="00F43CE3">
            <w:pPr>
              <w:spacing w:after="0"/>
              <w:rPr>
                <w:b/>
                <w:sz w:val="20"/>
                <w:szCs w:val="20"/>
              </w:rPr>
            </w:pPr>
            <w:r w:rsidRPr="00245F27">
              <w:rPr>
                <w:b/>
                <w:sz w:val="20"/>
                <w:szCs w:val="20"/>
              </w:rPr>
              <w:t xml:space="preserve">To maintain and improve the achievement and progress made by pupils, supporting those eligible for Pupil Premium. </w:t>
            </w:r>
          </w:p>
        </w:tc>
        <w:tc>
          <w:tcPr>
            <w:tcW w:w="6216" w:type="dxa"/>
          </w:tcPr>
          <w:p w:rsidR="00B60130" w:rsidRPr="007E6EA1" w:rsidRDefault="00BF3167" w:rsidP="00245F27">
            <w:pPr>
              <w:spacing w:after="0"/>
              <w:rPr>
                <w:b/>
                <w:sz w:val="18"/>
                <w:szCs w:val="18"/>
              </w:rPr>
            </w:pPr>
            <w:r w:rsidRPr="007E6EA1">
              <w:rPr>
                <w:b/>
                <w:sz w:val="18"/>
                <w:szCs w:val="18"/>
              </w:rPr>
              <w:t xml:space="preserve">Two part time members of </w:t>
            </w:r>
            <w:r w:rsidR="00245F27" w:rsidRPr="007E6EA1">
              <w:rPr>
                <w:b/>
                <w:sz w:val="18"/>
                <w:szCs w:val="18"/>
              </w:rPr>
              <w:t xml:space="preserve">teaching </w:t>
            </w:r>
            <w:r w:rsidRPr="007E6EA1">
              <w:rPr>
                <w:b/>
                <w:sz w:val="18"/>
                <w:szCs w:val="18"/>
              </w:rPr>
              <w:t>staff took key roles in working alongs</w:t>
            </w:r>
            <w:r w:rsidR="00245F27" w:rsidRPr="007E6EA1">
              <w:rPr>
                <w:b/>
                <w:sz w:val="18"/>
                <w:szCs w:val="18"/>
              </w:rPr>
              <w:t xml:space="preserve">ide whole class and small groups </w:t>
            </w:r>
            <w:r w:rsidRPr="007E6EA1">
              <w:rPr>
                <w:b/>
                <w:sz w:val="18"/>
                <w:szCs w:val="18"/>
              </w:rPr>
              <w:t>supp</w:t>
            </w:r>
            <w:r w:rsidR="00245F27" w:rsidRPr="007E6EA1">
              <w:rPr>
                <w:b/>
                <w:sz w:val="18"/>
                <w:szCs w:val="18"/>
              </w:rPr>
              <w:t>ort in order to maintain stand</w:t>
            </w:r>
            <w:r w:rsidRPr="007E6EA1">
              <w:rPr>
                <w:b/>
                <w:sz w:val="18"/>
                <w:szCs w:val="18"/>
              </w:rPr>
              <w:t>a</w:t>
            </w:r>
            <w:r w:rsidR="00245F27" w:rsidRPr="007E6EA1">
              <w:rPr>
                <w:b/>
                <w:sz w:val="18"/>
                <w:szCs w:val="18"/>
              </w:rPr>
              <w:t>r</w:t>
            </w:r>
            <w:r w:rsidRPr="007E6EA1">
              <w:rPr>
                <w:b/>
                <w:sz w:val="18"/>
                <w:szCs w:val="18"/>
              </w:rPr>
              <w:t xml:space="preserve">ds of teaching and learning for all pupils, including those in receipt of pupil premium.  They worked closely alongside class teachers to implement and support </w:t>
            </w:r>
            <w:r w:rsidR="00245F27" w:rsidRPr="007E6EA1">
              <w:rPr>
                <w:b/>
                <w:sz w:val="18"/>
                <w:szCs w:val="18"/>
              </w:rPr>
              <w:t xml:space="preserve">catch up groups, support whole class teaching and provided first class quality teaching across KS1 and in some areas on KS2.  </w:t>
            </w:r>
          </w:p>
          <w:p w:rsidR="00245F27" w:rsidRPr="007E6EA1" w:rsidRDefault="00245F27" w:rsidP="00245F27">
            <w:pPr>
              <w:spacing w:after="0"/>
              <w:rPr>
                <w:b/>
                <w:sz w:val="18"/>
                <w:szCs w:val="18"/>
              </w:rPr>
            </w:pPr>
            <w:r w:rsidRPr="007E6EA1">
              <w:rPr>
                <w:b/>
                <w:sz w:val="18"/>
                <w:szCs w:val="18"/>
              </w:rPr>
              <w:t>Data analysis at the end of KS1 demonstrates that this had a direct impact upon the attainment and achievement of pupils, having made good levels of progress throughout their time between Early Years and the end of Year 2.</w:t>
            </w:r>
          </w:p>
        </w:tc>
      </w:tr>
      <w:tr w:rsidR="00451A21" w:rsidTr="00245F27">
        <w:tblPrEx>
          <w:tblCellMar>
            <w:top w:w="0" w:type="dxa"/>
            <w:bottom w:w="0" w:type="dxa"/>
          </w:tblCellMar>
        </w:tblPrEx>
        <w:trPr>
          <w:trHeight w:val="1263"/>
        </w:trPr>
        <w:tc>
          <w:tcPr>
            <w:tcW w:w="2857" w:type="dxa"/>
          </w:tcPr>
          <w:p w:rsidR="00451A21" w:rsidRPr="00245F27" w:rsidRDefault="00451A21" w:rsidP="00245F27">
            <w:pPr>
              <w:spacing w:after="0"/>
              <w:jc w:val="center"/>
              <w:rPr>
                <w:b/>
                <w:sz w:val="20"/>
                <w:szCs w:val="20"/>
              </w:rPr>
            </w:pPr>
            <w:r w:rsidRPr="00245F27">
              <w:rPr>
                <w:b/>
                <w:sz w:val="20"/>
                <w:szCs w:val="20"/>
              </w:rPr>
              <w:t>Teaching and Learning</w:t>
            </w:r>
          </w:p>
          <w:p w:rsidR="00451A21" w:rsidRPr="00245F27" w:rsidRDefault="00451A21" w:rsidP="00245F27">
            <w:pPr>
              <w:spacing w:after="0"/>
              <w:jc w:val="center"/>
              <w:rPr>
                <w:sz w:val="20"/>
                <w:szCs w:val="20"/>
              </w:rPr>
            </w:pPr>
            <w:r w:rsidRPr="00245F27">
              <w:rPr>
                <w:sz w:val="20"/>
                <w:szCs w:val="20"/>
              </w:rPr>
              <w:t>Teaching Assistant Support</w:t>
            </w:r>
          </w:p>
        </w:tc>
        <w:tc>
          <w:tcPr>
            <w:tcW w:w="1538" w:type="dxa"/>
          </w:tcPr>
          <w:p w:rsidR="00451A21" w:rsidRPr="00245F27" w:rsidRDefault="00C20B67" w:rsidP="007E6EA1">
            <w:pPr>
              <w:pStyle w:val="Default"/>
              <w:tabs>
                <w:tab w:val="left" w:pos="375"/>
                <w:tab w:val="center" w:pos="867"/>
              </w:tabs>
              <w:jc w:val="center"/>
              <w:rPr>
                <w:b/>
                <w:sz w:val="20"/>
                <w:szCs w:val="20"/>
              </w:rPr>
            </w:pPr>
            <w:r w:rsidRPr="00245F27">
              <w:rPr>
                <w:b/>
                <w:sz w:val="20"/>
                <w:szCs w:val="20"/>
              </w:rPr>
              <w:t>£10,776</w:t>
            </w:r>
          </w:p>
        </w:tc>
        <w:tc>
          <w:tcPr>
            <w:tcW w:w="4132" w:type="dxa"/>
          </w:tcPr>
          <w:p w:rsidR="00451A21" w:rsidRPr="00245F27" w:rsidRDefault="00F4466D" w:rsidP="00245F27">
            <w:pPr>
              <w:spacing w:after="0"/>
              <w:rPr>
                <w:b/>
                <w:sz w:val="20"/>
                <w:szCs w:val="20"/>
              </w:rPr>
            </w:pPr>
            <w:r w:rsidRPr="00245F27">
              <w:rPr>
                <w:b/>
                <w:sz w:val="20"/>
                <w:szCs w:val="20"/>
              </w:rPr>
              <w:t xml:space="preserve">To maintain and improve the achievement and progress made by pupils, supporting those eligible for Pupil Premium.  </w:t>
            </w:r>
          </w:p>
        </w:tc>
        <w:tc>
          <w:tcPr>
            <w:tcW w:w="6216" w:type="dxa"/>
          </w:tcPr>
          <w:p w:rsidR="00451A21" w:rsidRPr="007E6EA1" w:rsidRDefault="00F43CE3" w:rsidP="00245F27">
            <w:pPr>
              <w:spacing w:after="0"/>
              <w:rPr>
                <w:b/>
                <w:sz w:val="18"/>
                <w:szCs w:val="18"/>
              </w:rPr>
            </w:pPr>
            <w:r w:rsidRPr="007E6EA1">
              <w:rPr>
                <w:b/>
                <w:sz w:val="18"/>
                <w:szCs w:val="18"/>
              </w:rPr>
              <w:t>Teaching Assistant time throughout school is allocated according to the needs of the children and based upon the skills set and specialisms of our support staff.  Support in English, Maths, physical, motor, motivation and practical skills is offered to support pupils.  We know this has had a positive impact because Catch-Up groups are run throughout the school year to support and data is analysed by the SENDCO who can demonstrate that these groups work and that pupils make progress relative to their starting points and in line with their peers.</w:t>
            </w:r>
          </w:p>
        </w:tc>
      </w:tr>
      <w:tr w:rsidR="00451A21" w:rsidTr="00245F27">
        <w:tblPrEx>
          <w:tblCellMar>
            <w:top w:w="0" w:type="dxa"/>
            <w:bottom w:w="0" w:type="dxa"/>
          </w:tblCellMar>
        </w:tblPrEx>
        <w:trPr>
          <w:trHeight w:val="1263"/>
        </w:trPr>
        <w:tc>
          <w:tcPr>
            <w:tcW w:w="2857" w:type="dxa"/>
          </w:tcPr>
          <w:p w:rsidR="00451A21" w:rsidRPr="00245F27" w:rsidRDefault="00451A21" w:rsidP="00245F27">
            <w:pPr>
              <w:spacing w:after="0"/>
              <w:jc w:val="center"/>
              <w:rPr>
                <w:b/>
                <w:sz w:val="20"/>
                <w:szCs w:val="20"/>
              </w:rPr>
            </w:pPr>
            <w:r w:rsidRPr="00245F27">
              <w:rPr>
                <w:b/>
                <w:sz w:val="20"/>
                <w:szCs w:val="20"/>
              </w:rPr>
              <w:t>Well-Being</w:t>
            </w:r>
          </w:p>
          <w:p w:rsidR="00451A21" w:rsidRPr="00245F27" w:rsidRDefault="00451A21" w:rsidP="00245F27">
            <w:pPr>
              <w:spacing w:after="0"/>
              <w:jc w:val="center"/>
              <w:rPr>
                <w:b/>
                <w:sz w:val="20"/>
                <w:szCs w:val="20"/>
              </w:rPr>
            </w:pPr>
            <w:r w:rsidRPr="00245F27">
              <w:rPr>
                <w:b/>
                <w:sz w:val="20"/>
                <w:szCs w:val="20"/>
              </w:rPr>
              <w:t xml:space="preserve"> </w:t>
            </w:r>
            <w:r w:rsidRPr="00245F27">
              <w:rPr>
                <w:sz w:val="20"/>
                <w:szCs w:val="20"/>
              </w:rPr>
              <w:t>Emotional and Physical</w:t>
            </w:r>
          </w:p>
        </w:tc>
        <w:tc>
          <w:tcPr>
            <w:tcW w:w="1538" w:type="dxa"/>
          </w:tcPr>
          <w:p w:rsidR="00451A21" w:rsidRPr="00245F27" w:rsidRDefault="00C20B67" w:rsidP="007E6EA1">
            <w:pPr>
              <w:pStyle w:val="Default"/>
              <w:tabs>
                <w:tab w:val="left" w:pos="375"/>
                <w:tab w:val="center" w:pos="867"/>
              </w:tabs>
              <w:jc w:val="center"/>
              <w:rPr>
                <w:b/>
                <w:sz w:val="20"/>
                <w:szCs w:val="20"/>
              </w:rPr>
            </w:pPr>
            <w:r w:rsidRPr="00245F27">
              <w:rPr>
                <w:b/>
                <w:sz w:val="20"/>
                <w:szCs w:val="20"/>
              </w:rPr>
              <w:t>£10,776</w:t>
            </w:r>
          </w:p>
        </w:tc>
        <w:tc>
          <w:tcPr>
            <w:tcW w:w="4132" w:type="dxa"/>
          </w:tcPr>
          <w:p w:rsidR="00451A21" w:rsidRPr="00245F27" w:rsidRDefault="00451A21" w:rsidP="00245F27">
            <w:pPr>
              <w:spacing w:after="0"/>
              <w:rPr>
                <w:b/>
                <w:sz w:val="20"/>
                <w:szCs w:val="20"/>
              </w:rPr>
            </w:pPr>
            <w:r w:rsidRPr="00245F27">
              <w:rPr>
                <w:b/>
                <w:sz w:val="20"/>
                <w:szCs w:val="20"/>
              </w:rPr>
              <w:t>To support the emotional and physical well-being of pupils throughout school, offering well-being sessions of Relax Kids</w:t>
            </w:r>
            <w:r w:rsidR="00C20B67" w:rsidRPr="00245F27">
              <w:rPr>
                <w:b/>
                <w:sz w:val="20"/>
                <w:szCs w:val="20"/>
              </w:rPr>
              <w:t xml:space="preserve">.  </w:t>
            </w:r>
          </w:p>
        </w:tc>
        <w:tc>
          <w:tcPr>
            <w:tcW w:w="6216" w:type="dxa"/>
          </w:tcPr>
          <w:p w:rsidR="00451A21" w:rsidRPr="007E6EA1" w:rsidRDefault="00BF3167" w:rsidP="00245F27">
            <w:pPr>
              <w:spacing w:after="0"/>
              <w:rPr>
                <w:b/>
                <w:sz w:val="18"/>
                <w:szCs w:val="18"/>
              </w:rPr>
            </w:pPr>
            <w:r w:rsidRPr="007E6EA1">
              <w:rPr>
                <w:b/>
                <w:sz w:val="18"/>
                <w:szCs w:val="18"/>
              </w:rPr>
              <w:t xml:space="preserve">Relax Kids sessions were delivered to all throughout the infants on a weekly basis.  These sessions include meditation and yoga techniques to support children in their mental well-being.  </w:t>
            </w:r>
            <w:r w:rsidR="00C20B67" w:rsidRPr="007E6EA1">
              <w:rPr>
                <w:b/>
                <w:sz w:val="18"/>
                <w:szCs w:val="18"/>
              </w:rPr>
              <w:t xml:space="preserve">Pupil’s emotional well-being has been positively impacted upon and </w:t>
            </w:r>
            <w:r w:rsidR="00F93658" w:rsidRPr="007E6EA1">
              <w:rPr>
                <w:b/>
                <w:sz w:val="18"/>
                <w:szCs w:val="18"/>
              </w:rPr>
              <w:t xml:space="preserve">their </w:t>
            </w:r>
            <w:r w:rsidR="00C20B67" w:rsidRPr="007E6EA1">
              <w:rPr>
                <w:b/>
                <w:sz w:val="18"/>
                <w:szCs w:val="18"/>
              </w:rPr>
              <w:t>personal welfare and behaviour ha</w:t>
            </w:r>
            <w:r w:rsidR="00F93658" w:rsidRPr="007E6EA1">
              <w:rPr>
                <w:b/>
                <w:sz w:val="18"/>
                <w:szCs w:val="18"/>
              </w:rPr>
              <w:t>ve</w:t>
            </w:r>
            <w:r w:rsidR="00C20B67" w:rsidRPr="007E6EA1">
              <w:rPr>
                <w:b/>
                <w:sz w:val="18"/>
                <w:szCs w:val="18"/>
              </w:rPr>
              <w:t xml:space="preserve"> shown signs of improvement at playtimes and lunchtimes.  We know this because of feedback given through pupil int</w:t>
            </w:r>
            <w:r w:rsidR="00F93658" w:rsidRPr="007E6EA1">
              <w:rPr>
                <w:b/>
                <w:sz w:val="18"/>
                <w:szCs w:val="18"/>
              </w:rPr>
              <w:t>erviews during behaviour audits, discussion with staff at all lev</w:t>
            </w:r>
            <w:r w:rsidRPr="007E6EA1">
              <w:rPr>
                <w:b/>
                <w:sz w:val="18"/>
                <w:szCs w:val="18"/>
              </w:rPr>
              <w:t>els and observations from the HT and Senior Leaders.</w:t>
            </w:r>
          </w:p>
        </w:tc>
      </w:tr>
      <w:tr w:rsidR="00F43CE3" w:rsidTr="0045296F">
        <w:tblPrEx>
          <w:tblCellMar>
            <w:top w:w="0" w:type="dxa"/>
            <w:bottom w:w="0" w:type="dxa"/>
          </w:tblCellMar>
        </w:tblPrEx>
        <w:trPr>
          <w:trHeight w:val="603"/>
        </w:trPr>
        <w:tc>
          <w:tcPr>
            <w:tcW w:w="2857" w:type="dxa"/>
          </w:tcPr>
          <w:p w:rsidR="00F43CE3" w:rsidRDefault="00F43CE3" w:rsidP="00245F27">
            <w:pPr>
              <w:spacing w:after="0"/>
              <w:jc w:val="center"/>
              <w:rPr>
                <w:b/>
              </w:rPr>
            </w:pPr>
            <w:r>
              <w:rPr>
                <w:b/>
              </w:rPr>
              <w:t>Total Spend</w:t>
            </w:r>
          </w:p>
        </w:tc>
        <w:tc>
          <w:tcPr>
            <w:tcW w:w="1538" w:type="dxa"/>
            <w:shd w:val="clear" w:color="auto" w:fill="DAEEF3" w:themeFill="accent5" w:themeFillTint="33"/>
          </w:tcPr>
          <w:p w:rsidR="00F43CE3" w:rsidRPr="00245F27" w:rsidRDefault="007E6EA1" w:rsidP="007E6EA1">
            <w:pPr>
              <w:pStyle w:val="Default"/>
              <w:jc w:val="center"/>
              <w:rPr>
                <w:b/>
                <w:sz w:val="20"/>
                <w:szCs w:val="20"/>
              </w:rPr>
            </w:pPr>
            <w:r>
              <w:rPr>
                <w:b/>
                <w:sz w:val="20"/>
                <w:szCs w:val="20"/>
              </w:rPr>
              <w:t>£49,586</w:t>
            </w:r>
          </w:p>
        </w:tc>
        <w:tc>
          <w:tcPr>
            <w:tcW w:w="10348" w:type="dxa"/>
            <w:gridSpan w:val="2"/>
            <w:shd w:val="clear" w:color="auto" w:fill="DAEEF3" w:themeFill="accent5" w:themeFillTint="33"/>
          </w:tcPr>
          <w:p w:rsidR="00F43CE3" w:rsidRPr="00F43CE3" w:rsidRDefault="00F43CE3" w:rsidP="00245F27">
            <w:pPr>
              <w:spacing w:after="0"/>
              <w:rPr>
                <w:b/>
                <w:sz w:val="19"/>
                <w:szCs w:val="19"/>
              </w:rPr>
            </w:pPr>
            <w:r w:rsidRPr="00F43CE3">
              <w:rPr>
                <w:b/>
                <w:sz w:val="19"/>
                <w:szCs w:val="19"/>
              </w:rPr>
              <w:t>School have spent over the allotted amount for the academic year.</w:t>
            </w:r>
          </w:p>
        </w:tc>
      </w:tr>
      <w:tr w:rsidR="00245F27" w:rsidTr="00F43CE3">
        <w:tblPrEx>
          <w:tblCellMar>
            <w:top w:w="0" w:type="dxa"/>
            <w:bottom w:w="0" w:type="dxa"/>
          </w:tblCellMar>
        </w:tblPrEx>
        <w:trPr>
          <w:trHeight w:val="645"/>
        </w:trPr>
        <w:tc>
          <w:tcPr>
            <w:tcW w:w="2857" w:type="dxa"/>
          </w:tcPr>
          <w:p w:rsidR="00245F27" w:rsidRDefault="007E6EA1" w:rsidP="00245F27">
            <w:pPr>
              <w:spacing w:after="0"/>
              <w:jc w:val="center"/>
              <w:rPr>
                <w:b/>
              </w:rPr>
            </w:pPr>
            <w:r>
              <w:rPr>
                <w:b/>
              </w:rPr>
              <w:t>Overs</w:t>
            </w:r>
            <w:r w:rsidR="00245F27">
              <w:rPr>
                <w:b/>
              </w:rPr>
              <w:t>pend</w:t>
            </w:r>
            <w:r>
              <w:rPr>
                <w:b/>
              </w:rPr>
              <w:t>/Shortfall</w:t>
            </w:r>
          </w:p>
        </w:tc>
        <w:tc>
          <w:tcPr>
            <w:tcW w:w="1538" w:type="dxa"/>
            <w:shd w:val="clear" w:color="auto" w:fill="F2DBDB" w:themeFill="accent2" w:themeFillTint="33"/>
          </w:tcPr>
          <w:p w:rsidR="00245F27" w:rsidRPr="00245F27" w:rsidRDefault="007E6EA1" w:rsidP="00245F27">
            <w:pPr>
              <w:pStyle w:val="Default"/>
              <w:jc w:val="center"/>
              <w:rPr>
                <w:b/>
                <w:sz w:val="20"/>
                <w:szCs w:val="20"/>
              </w:rPr>
            </w:pPr>
            <w:r>
              <w:rPr>
                <w:b/>
                <w:sz w:val="20"/>
                <w:szCs w:val="20"/>
              </w:rPr>
              <w:t>£2,886</w:t>
            </w:r>
            <w:r w:rsidR="00245F27">
              <w:rPr>
                <w:b/>
                <w:sz w:val="20"/>
                <w:szCs w:val="20"/>
              </w:rPr>
              <w:t xml:space="preserve"> </w:t>
            </w:r>
          </w:p>
        </w:tc>
        <w:tc>
          <w:tcPr>
            <w:tcW w:w="10348" w:type="dxa"/>
            <w:gridSpan w:val="2"/>
            <w:shd w:val="clear" w:color="auto" w:fill="F2DBDB" w:themeFill="accent2" w:themeFillTint="33"/>
          </w:tcPr>
          <w:p w:rsidR="00245F27" w:rsidRPr="00F43CE3" w:rsidRDefault="00245F27" w:rsidP="00245F27">
            <w:pPr>
              <w:spacing w:after="0"/>
              <w:rPr>
                <w:b/>
                <w:sz w:val="19"/>
                <w:szCs w:val="19"/>
              </w:rPr>
            </w:pPr>
            <w:r w:rsidRPr="00F43CE3">
              <w:rPr>
                <w:b/>
                <w:sz w:val="19"/>
                <w:szCs w:val="19"/>
              </w:rPr>
              <w:t>School are committed to fully supporting all pupils and so will continue to fund any shortfall to ensure consistency of provision for all pupils.</w:t>
            </w:r>
          </w:p>
        </w:tc>
      </w:tr>
    </w:tbl>
    <w:p w:rsidR="00934821" w:rsidRPr="00934821" w:rsidRDefault="00934821" w:rsidP="00F43CE3">
      <w:pPr>
        <w:rPr>
          <w:b/>
        </w:rPr>
      </w:pPr>
    </w:p>
    <w:sectPr w:rsidR="00934821" w:rsidRPr="00934821" w:rsidSect="00245F27">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21"/>
    <w:rsid w:val="00022570"/>
    <w:rsid w:val="00172AFA"/>
    <w:rsid w:val="00245F27"/>
    <w:rsid w:val="00315F66"/>
    <w:rsid w:val="00451A21"/>
    <w:rsid w:val="007E6EA1"/>
    <w:rsid w:val="00934821"/>
    <w:rsid w:val="009E5D21"/>
    <w:rsid w:val="00B60130"/>
    <w:rsid w:val="00BF3167"/>
    <w:rsid w:val="00C0766C"/>
    <w:rsid w:val="00C20B67"/>
    <w:rsid w:val="00D851B9"/>
    <w:rsid w:val="00DE2BF3"/>
    <w:rsid w:val="00F43CE3"/>
    <w:rsid w:val="00F4466D"/>
    <w:rsid w:val="00F93658"/>
    <w:rsid w:val="00FC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821"/>
    <w:rPr>
      <w:rFonts w:ascii="Tahoma" w:hAnsi="Tahoma" w:cs="Tahoma"/>
      <w:sz w:val="16"/>
      <w:szCs w:val="16"/>
    </w:rPr>
  </w:style>
  <w:style w:type="paragraph" w:customStyle="1" w:styleId="Default">
    <w:name w:val="Default"/>
    <w:rsid w:val="00D851B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821"/>
    <w:rPr>
      <w:rFonts w:ascii="Tahoma" w:hAnsi="Tahoma" w:cs="Tahoma"/>
      <w:sz w:val="16"/>
      <w:szCs w:val="16"/>
    </w:rPr>
  </w:style>
  <w:style w:type="paragraph" w:customStyle="1" w:styleId="Default">
    <w:name w:val="Default"/>
    <w:rsid w:val="00D851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uk/url?sa=i&amp;rct=j&amp;q=warren+wood+logo&amp;source=images&amp;cd=&amp;cad=rja&amp;docid=UPzBV8ESduUnXM&amp;tbnid=URfmqQI1x0RzzM:&amp;ved=0CAUQjRw&amp;url=http://vle.warrenwood.stockport.sch.uk/&amp;ei=mjIFUc20EKLD0QX5yoHwCA&amp;bvm=bv.41524429,d.d2k&amp;psig=AFQjCNEJTn7CvKq7pUYLu7P5s-k_mpbozQ&amp;ust=13593815308972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A15A97F</Template>
  <TotalTime>0</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erica.reyes</dc:creator>
  <cp:lastModifiedBy>erica.reyes</cp:lastModifiedBy>
  <cp:revision>2</cp:revision>
  <cp:lastPrinted>2017-09-07T13:41:00Z</cp:lastPrinted>
  <dcterms:created xsi:type="dcterms:W3CDTF">2017-09-07T13:45:00Z</dcterms:created>
  <dcterms:modified xsi:type="dcterms:W3CDTF">2017-09-07T13:45:00Z</dcterms:modified>
</cp:coreProperties>
</file>