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FF" w:rsidRPr="00D34924" w:rsidRDefault="009B66FF" w:rsidP="000A4429">
      <w:pPr>
        <w:pStyle w:val="BodyText"/>
        <w:spacing w:before="32" w:line="235" w:lineRule="auto"/>
        <w:ind w:right="7"/>
        <w:rPr>
          <w:color w:val="231F20"/>
          <w:lang w:val="en-GB"/>
        </w:rPr>
      </w:pPr>
    </w:p>
    <w:p w:rsidR="009B66FF" w:rsidRPr="00EF3594" w:rsidRDefault="009B66FF" w:rsidP="00EF3594">
      <w:pPr>
        <w:pStyle w:val="Heading2"/>
        <w:tabs>
          <w:tab w:val="left" w:pos="1650"/>
          <w:tab w:val="center" w:pos="5372"/>
          <w:tab w:val="center" w:pos="6979"/>
          <w:tab w:val="left" w:pos="10035"/>
        </w:tabs>
        <w:ind w:left="1650" w:firstLine="1230"/>
        <w:rPr>
          <w:noProof/>
          <w:lang w:val="en-GB" w:eastAsia="en-GB"/>
        </w:rPr>
      </w:pPr>
      <w:r>
        <w:rPr>
          <w:noProof/>
          <w:lang w:val="en-GB" w:eastAsia="en-GB"/>
        </w:rPr>
        <w:t xml:space="preserve">                                              </w:t>
      </w:r>
      <w:r w:rsidRPr="00191F73">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Image result for warren wood primary" style="width:194.25pt;height:57.75pt;visibility:visible">
            <v:imagedata r:id="rId7" o:title=""/>
          </v:shape>
        </w:pict>
      </w:r>
      <w:r>
        <w:rPr>
          <w:noProof/>
          <w:lang w:val="en-GB" w:eastAsia="en-GB"/>
        </w:rPr>
        <w:pict>
          <v:shape id="Picture 2" o:spid="_x0000_s1046" type="#_x0000_t75" alt="Stockport SSP Logo Windows Picture" style="position:absolute;left:0;text-align:left;margin-left:66pt;margin-top:5.45pt;width:35.45pt;height:48.35pt;z-index:-251657728;visibility:visible;mso-position-horizontal-relative:text;mso-position-vertical-relative:text">
            <v:imagedata r:id="rId8" o:title=""/>
          </v:shape>
        </w:pict>
      </w:r>
      <w:r>
        <w:rPr>
          <w:noProof/>
          <w:lang w:val="en-GB" w:eastAsia="en-GB"/>
        </w:rPr>
        <w:t xml:space="preserve">                             </w:t>
      </w:r>
      <w:r w:rsidRPr="00191F73">
        <w:rPr>
          <w:noProof/>
          <w:lang w:val="en-GB" w:eastAsia="en-GB"/>
        </w:rPr>
        <w:pict>
          <v:shape id="Picture 16" o:spid="_x0000_i1026" type="#_x0000_t75" alt="School Games workmark - Simplified - RGB" style="width:134.25pt;height:60.75pt;visibility:visible">
            <v:imagedata r:id="rId9" o:title=""/>
          </v:shape>
        </w:pict>
      </w:r>
      <w:r>
        <w:rPr>
          <w:noProof/>
          <w:lang w:val="en-GB" w:eastAsia="en-GB"/>
        </w:rPr>
        <w:t xml:space="preserve"> </w:t>
      </w:r>
      <w:r w:rsidRPr="00D34924">
        <w:rPr>
          <w:rFonts w:ascii="Calibri" w:hAnsi="Calibri" w:cs="Calibri"/>
          <w:color w:val="66FF33"/>
          <w:sz w:val="22"/>
          <w:szCs w:val="22"/>
          <w:lang w:val="en-GB"/>
        </w:rPr>
        <w:br/>
      </w:r>
    </w:p>
    <w:tbl>
      <w:tblPr>
        <w:tblW w:w="15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8"/>
        <w:gridCol w:w="2014"/>
        <w:gridCol w:w="2409"/>
        <w:gridCol w:w="2268"/>
        <w:gridCol w:w="5956"/>
      </w:tblGrid>
      <w:tr w:rsidR="009B66FF" w:rsidRPr="00D34924" w:rsidTr="00191F73">
        <w:tc>
          <w:tcPr>
            <w:tcW w:w="15595" w:type="dxa"/>
            <w:gridSpan w:val="5"/>
            <w:shd w:val="clear" w:color="auto" w:fill="66FF33"/>
          </w:tcPr>
          <w:p w:rsidR="009B66FF" w:rsidRPr="00191F73" w:rsidRDefault="009B66FF" w:rsidP="00191F73">
            <w:pPr>
              <w:jc w:val="center"/>
              <w:rPr>
                <w:b/>
                <w:lang w:val="en-GB"/>
              </w:rPr>
            </w:pPr>
            <w:r w:rsidRPr="00191F73">
              <w:rPr>
                <w:rFonts w:ascii="Segoe Print" w:hAnsi="Segoe Print"/>
                <w:b/>
                <w:sz w:val="36"/>
                <w:lang w:val="en-GB"/>
              </w:rPr>
              <w:t>Evidencing the impact of the PE and Sport Premium</w:t>
            </w:r>
          </w:p>
        </w:tc>
      </w:tr>
      <w:tr w:rsidR="009B66FF" w:rsidRPr="00EF3594" w:rsidTr="00191F73">
        <w:tc>
          <w:tcPr>
            <w:tcW w:w="2948" w:type="dxa"/>
          </w:tcPr>
          <w:p w:rsidR="009B66FF" w:rsidRPr="00191F73" w:rsidRDefault="009B66FF" w:rsidP="00B274B8">
            <w:pPr>
              <w:rPr>
                <w:b/>
                <w:sz w:val="24"/>
                <w:szCs w:val="24"/>
                <w:lang w:val="en-GB"/>
              </w:rPr>
            </w:pPr>
            <w:r w:rsidRPr="00191F73">
              <w:rPr>
                <w:b/>
                <w:sz w:val="24"/>
                <w:szCs w:val="24"/>
                <w:lang w:val="en-GB"/>
              </w:rPr>
              <w:t xml:space="preserve">Amount of Grant Received  </w:t>
            </w:r>
          </w:p>
        </w:tc>
        <w:tc>
          <w:tcPr>
            <w:tcW w:w="2014" w:type="dxa"/>
          </w:tcPr>
          <w:p w:rsidR="009B66FF" w:rsidRPr="00191F73" w:rsidRDefault="009B66FF" w:rsidP="00B009A4">
            <w:pPr>
              <w:rPr>
                <w:sz w:val="24"/>
                <w:szCs w:val="24"/>
                <w:lang w:val="en-GB"/>
              </w:rPr>
            </w:pPr>
            <w:r w:rsidRPr="00191F73">
              <w:rPr>
                <w:sz w:val="40"/>
                <w:szCs w:val="24"/>
                <w:lang w:val="en-GB"/>
              </w:rPr>
              <w:t xml:space="preserve">£   18,760                                   </w:t>
            </w:r>
          </w:p>
        </w:tc>
        <w:tc>
          <w:tcPr>
            <w:tcW w:w="2409" w:type="dxa"/>
          </w:tcPr>
          <w:p w:rsidR="009B66FF" w:rsidRPr="00191F73" w:rsidRDefault="009B66FF" w:rsidP="00B274B8">
            <w:pPr>
              <w:rPr>
                <w:b/>
                <w:sz w:val="24"/>
                <w:szCs w:val="24"/>
                <w:lang w:val="en-GB"/>
              </w:rPr>
            </w:pPr>
            <w:r w:rsidRPr="00191F73">
              <w:rPr>
                <w:b/>
                <w:sz w:val="24"/>
                <w:szCs w:val="24"/>
                <w:lang w:val="en-GB"/>
              </w:rPr>
              <w:t xml:space="preserve">Amount of Grant Spent </w:t>
            </w:r>
          </w:p>
        </w:tc>
        <w:tc>
          <w:tcPr>
            <w:tcW w:w="2268" w:type="dxa"/>
          </w:tcPr>
          <w:p w:rsidR="009B66FF" w:rsidRPr="00191F73" w:rsidRDefault="009B66FF" w:rsidP="00B009A4">
            <w:pPr>
              <w:rPr>
                <w:sz w:val="24"/>
                <w:szCs w:val="24"/>
                <w:lang w:val="en-GB"/>
              </w:rPr>
            </w:pPr>
            <w:r w:rsidRPr="00191F73">
              <w:rPr>
                <w:sz w:val="24"/>
                <w:szCs w:val="24"/>
                <w:lang w:val="en-GB"/>
              </w:rPr>
              <w:t xml:space="preserve"> </w:t>
            </w:r>
            <w:r w:rsidRPr="00191F73">
              <w:rPr>
                <w:sz w:val="40"/>
                <w:szCs w:val="24"/>
                <w:lang w:val="en-GB"/>
              </w:rPr>
              <w:t xml:space="preserve">£   18,760                                   </w:t>
            </w:r>
          </w:p>
        </w:tc>
        <w:tc>
          <w:tcPr>
            <w:tcW w:w="5956" w:type="dxa"/>
          </w:tcPr>
          <w:p w:rsidR="009B66FF" w:rsidRPr="00191F73" w:rsidRDefault="009B66FF" w:rsidP="003D62B4">
            <w:pPr>
              <w:rPr>
                <w:sz w:val="24"/>
                <w:szCs w:val="24"/>
                <w:lang w:val="en-GB"/>
              </w:rPr>
            </w:pPr>
            <w:r w:rsidRPr="00191F73">
              <w:rPr>
                <w:b/>
                <w:sz w:val="24"/>
                <w:szCs w:val="24"/>
                <w:lang w:val="en-GB"/>
              </w:rPr>
              <w:t xml:space="preserve">      Date: 23</w:t>
            </w:r>
            <w:r w:rsidRPr="00191F73">
              <w:rPr>
                <w:b/>
                <w:sz w:val="24"/>
                <w:szCs w:val="24"/>
                <w:vertAlign w:val="superscript"/>
                <w:lang w:val="en-GB"/>
              </w:rPr>
              <w:t>rd</w:t>
            </w:r>
            <w:r w:rsidRPr="00191F73">
              <w:rPr>
                <w:b/>
                <w:sz w:val="24"/>
                <w:szCs w:val="24"/>
                <w:lang w:val="en-GB"/>
              </w:rPr>
              <w:t xml:space="preserve"> July 2019            Academic Year 2018/19</w:t>
            </w:r>
          </w:p>
        </w:tc>
      </w:tr>
      <w:tr w:rsidR="009B66FF" w:rsidRPr="00EF3594" w:rsidTr="00191F73">
        <w:tc>
          <w:tcPr>
            <w:tcW w:w="15595" w:type="dxa"/>
            <w:gridSpan w:val="5"/>
          </w:tcPr>
          <w:p w:rsidR="009B66FF" w:rsidRPr="00191F73" w:rsidRDefault="009B66FF" w:rsidP="000F62A7">
            <w:pPr>
              <w:rPr>
                <w:b/>
                <w:sz w:val="24"/>
                <w:szCs w:val="24"/>
                <w:lang w:val="en-GB"/>
              </w:rPr>
            </w:pPr>
            <w:r w:rsidRPr="00191F73">
              <w:rPr>
                <w:b/>
                <w:sz w:val="24"/>
                <w:szCs w:val="24"/>
                <w:lang w:val="en-GB"/>
              </w:rPr>
              <w:t>Progress:</w:t>
            </w:r>
          </w:p>
          <w:p w:rsidR="009B66FF" w:rsidRPr="00191F73" w:rsidRDefault="009B66FF" w:rsidP="00191F73">
            <w:pPr>
              <w:pStyle w:val="ListParagraph"/>
              <w:widowControl/>
              <w:numPr>
                <w:ilvl w:val="0"/>
                <w:numId w:val="14"/>
              </w:numPr>
              <w:autoSpaceDE/>
              <w:autoSpaceDN/>
              <w:contextualSpacing/>
              <w:rPr>
                <w:b/>
                <w:bCs/>
                <w:color w:val="000000"/>
                <w:sz w:val="24"/>
                <w:szCs w:val="24"/>
                <w:lang w:val="en-GB" w:eastAsia="en-GB"/>
              </w:rPr>
            </w:pPr>
            <w:r w:rsidRPr="00191F73">
              <w:rPr>
                <w:b/>
                <w:color w:val="FF0000"/>
                <w:sz w:val="24"/>
                <w:szCs w:val="24"/>
                <w:lang w:val="en-GB"/>
              </w:rPr>
              <w:t xml:space="preserve">Red </w:t>
            </w:r>
            <w:r w:rsidRPr="00191F73">
              <w:rPr>
                <w:sz w:val="24"/>
                <w:szCs w:val="24"/>
                <w:lang w:val="en-GB"/>
              </w:rPr>
              <w:t>- needs addressing</w:t>
            </w:r>
          </w:p>
          <w:p w:rsidR="009B66FF" w:rsidRPr="00191F73" w:rsidRDefault="009B66FF" w:rsidP="00191F73">
            <w:pPr>
              <w:pStyle w:val="ListParagraph"/>
              <w:widowControl/>
              <w:numPr>
                <w:ilvl w:val="0"/>
                <w:numId w:val="14"/>
              </w:numPr>
              <w:autoSpaceDE/>
              <w:autoSpaceDN/>
              <w:contextualSpacing/>
              <w:rPr>
                <w:b/>
                <w:bCs/>
                <w:color w:val="000000"/>
                <w:sz w:val="24"/>
                <w:szCs w:val="24"/>
                <w:lang w:val="en-GB" w:eastAsia="en-GB"/>
              </w:rPr>
            </w:pPr>
            <w:r w:rsidRPr="00191F73">
              <w:rPr>
                <w:b/>
                <w:color w:val="FFC000"/>
                <w:sz w:val="24"/>
                <w:szCs w:val="24"/>
                <w:lang w:val="en-GB"/>
              </w:rPr>
              <w:t xml:space="preserve">Amber </w:t>
            </w:r>
            <w:r w:rsidRPr="00191F73">
              <w:rPr>
                <w:sz w:val="24"/>
                <w:szCs w:val="24"/>
                <w:lang w:val="en-GB"/>
              </w:rPr>
              <w:t>- addressing but further improvement needed</w:t>
            </w:r>
          </w:p>
          <w:p w:rsidR="009B66FF" w:rsidRPr="00191F73" w:rsidRDefault="009B66FF" w:rsidP="00191F73">
            <w:pPr>
              <w:pStyle w:val="ListParagraph"/>
              <w:widowControl/>
              <w:numPr>
                <w:ilvl w:val="0"/>
                <w:numId w:val="14"/>
              </w:numPr>
              <w:autoSpaceDE/>
              <w:autoSpaceDN/>
              <w:contextualSpacing/>
              <w:rPr>
                <w:b/>
                <w:bCs/>
                <w:color w:val="000000"/>
                <w:sz w:val="24"/>
                <w:szCs w:val="24"/>
                <w:lang w:val="en-GB" w:eastAsia="en-GB"/>
              </w:rPr>
            </w:pPr>
            <w:r w:rsidRPr="00191F73">
              <w:rPr>
                <w:b/>
                <w:color w:val="00B050"/>
                <w:sz w:val="24"/>
                <w:szCs w:val="24"/>
                <w:lang w:val="en-GB"/>
              </w:rPr>
              <w:t>Green</w:t>
            </w:r>
            <w:r w:rsidRPr="00191F73">
              <w:rPr>
                <w:sz w:val="24"/>
                <w:szCs w:val="24"/>
                <w:lang w:val="en-GB"/>
              </w:rPr>
              <w:t xml:space="preserve"> – achieving consistently</w:t>
            </w:r>
          </w:p>
          <w:p w:rsidR="009B66FF" w:rsidRPr="00191F73" w:rsidRDefault="009B66FF" w:rsidP="00B274B8">
            <w:pPr>
              <w:pStyle w:val="ListParagraph"/>
              <w:rPr>
                <w:b/>
                <w:bCs/>
                <w:color w:val="000000"/>
                <w:sz w:val="24"/>
                <w:szCs w:val="24"/>
                <w:lang w:val="en-GB" w:eastAsia="en-GB"/>
              </w:rPr>
            </w:pPr>
          </w:p>
        </w:tc>
      </w:tr>
    </w:tbl>
    <w:p w:rsidR="009B66FF" w:rsidRDefault="009B66FF" w:rsidP="00EF3594">
      <w:pPr>
        <w:pStyle w:val="BodyText"/>
        <w:ind w:right="-48"/>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1340"/>
        <w:gridCol w:w="1276"/>
      </w:tblGrid>
      <w:tr w:rsidR="009B66FF" w:rsidRPr="003432B9" w:rsidTr="00191F73">
        <w:tc>
          <w:tcPr>
            <w:tcW w:w="2660" w:type="dxa"/>
          </w:tcPr>
          <w:p w:rsidR="009B66FF" w:rsidRPr="00191F73" w:rsidRDefault="009B66FF" w:rsidP="00191F73">
            <w:pPr>
              <w:jc w:val="center"/>
              <w:rPr>
                <w:b/>
                <w:color w:val="FF0000"/>
                <w:sz w:val="24"/>
                <w:szCs w:val="24"/>
              </w:rPr>
            </w:pPr>
            <w:r w:rsidRPr="00191F73">
              <w:rPr>
                <w:b/>
                <w:color w:val="FF0000"/>
                <w:sz w:val="24"/>
                <w:szCs w:val="24"/>
              </w:rPr>
              <w:t>Overview</w:t>
            </w:r>
          </w:p>
        </w:tc>
        <w:tc>
          <w:tcPr>
            <w:tcW w:w="11340" w:type="dxa"/>
          </w:tcPr>
          <w:p w:rsidR="009B66FF" w:rsidRPr="00191F73" w:rsidRDefault="009B66FF" w:rsidP="00191F73">
            <w:pPr>
              <w:jc w:val="center"/>
              <w:rPr>
                <w:b/>
                <w:color w:val="FF0000"/>
                <w:sz w:val="24"/>
                <w:szCs w:val="24"/>
              </w:rPr>
            </w:pPr>
            <w:r w:rsidRPr="00191F73">
              <w:rPr>
                <w:b/>
                <w:color w:val="FF0000"/>
                <w:sz w:val="24"/>
                <w:szCs w:val="24"/>
              </w:rPr>
              <w:t>Details</w:t>
            </w:r>
          </w:p>
        </w:tc>
        <w:tc>
          <w:tcPr>
            <w:tcW w:w="1276" w:type="dxa"/>
          </w:tcPr>
          <w:p w:rsidR="009B66FF" w:rsidRPr="00191F73" w:rsidRDefault="009B66FF" w:rsidP="00191F73">
            <w:pPr>
              <w:jc w:val="center"/>
              <w:rPr>
                <w:b/>
                <w:color w:val="FF0000"/>
                <w:sz w:val="24"/>
                <w:szCs w:val="24"/>
              </w:rPr>
            </w:pPr>
            <w:r w:rsidRPr="00191F73">
              <w:rPr>
                <w:b/>
                <w:color w:val="FF0000"/>
                <w:sz w:val="24"/>
                <w:szCs w:val="24"/>
              </w:rPr>
              <w:t>Cost</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 xml:space="preserve">SHAPES Alliance Package </w:t>
            </w:r>
          </w:p>
        </w:tc>
        <w:tc>
          <w:tcPr>
            <w:tcW w:w="11340" w:type="dxa"/>
          </w:tcPr>
          <w:p w:rsidR="009B66FF" w:rsidRPr="00191F73" w:rsidRDefault="009B66FF" w:rsidP="0045788A">
            <w:pPr>
              <w:rPr>
                <w:sz w:val="20"/>
                <w:szCs w:val="24"/>
              </w:rPr>
            </w:pPr>
            <w:r w:rsidRPr="00191F73">
              <w:rPr>
                <w:sz w:val="20"/>
                <w:szCs w:val="24"/>
              </w:rPr>
              <w:t>Access to SSP competitions, PLT Meetings &amp; guidance, training for staff and young leaders, Twilight CPD</w:t>
            </w:r>
          </w:p>
        </w:tc>
        <w:tc>
          <w:tcPr>
            <w:tcW w:w="1276" w:type="dxa"/>
          </w:tcPr>
          <w:p w:rsidR="009B66FF" w:rsidRPr="00191F73" w:rsidRDefault="009B66FF" w:rsidP="007F1774">
            <w:pPr>
              <w:rPr>
                <w:sz w:val="20"/>
                <w:szCs w:val="24"/>
              </w:rPr>
            </w:pPr>
            <w:r w:rsidRPr="00191F73">
              <w:rPr>
                <w:sz w:val="20"/>
                <w:szCs w:val="24"/>
              </w:rPr>
              <w:t>£2,300</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Daily Lunchtime Sport</w:t>
            </w:r>
          </w:p>
          <w:p w:rsidR="009B66FF" w:rsidRPr="00191F73" w:rsidRDefault="009B66FF" w:rsidP="007F1774">
            <w:pPr>
              <w:rPr>
                <w:b/>
                <w:sz w:val="20"/>
                <w:szCs w:val="24"/>
              </w:rPr>
            </w:pPr>
            <w:r w:rsidRPr="00191F73">
              <w:rPr>
                <w:b/>
                <w:sz w:val="20"/>
                <w:szCs w:val="24"/>
              </w:rPr>
              <w:t>Increased Competitive Opportunities</w:t>
            </w:r>
          </w:p>
        </w:tc>
        <w:tc>
          <w:tcPr>
            <w:tcW w:w="11340" w:type="dxa"/>
          </w:tcPr>
          <w:p w:rsidR="009B66FF" w:rsidRPr="00191F73" w:rsidRDefault="009B66FF" w:rsidP="0045788A">
            <w:pPr>
              <w:rPr>
                <w:sz w:val="20"/>
                <w:szCs w:val="24"/>
              </w:rPr>
            </w:pPr>
            <w:r w:rsidRPr="00191F73">
              <w:rPr>
                <w:sz w:val="20"/>
                <w:szCs w:val="24"/>
              </w:rPr>
              <w:t>JWC Coaching - A coach to set up, lead and encourage sport at lunchtimes. To target all age groups through the week.</w:t>
            </w:r>
          </w:p>
          <w:p w:rsidR="009B66FF" w:rsidRPr="00191F73" w:rsidRDefault="009B66FF" w:rsidP="0045788A">
            <w:pPr>
              <w:rPr>
                <w:sz w:val="20"/>
                <w:szCs w:val="24"/>
              </w:rPr>
            </w:pPr>
            <w:r w:rsidRPr="00191F73">
              <w:rPr>
                <w:sz w:val="20"/>
                <w:szCs w:val="24"/>
              </w:rPr>
              <w:t>A coach to train and accompany teams to extra-curricular competitions within the SSP and raising the number of SEND participants</w:t>
            </w:r>
          </w:p>
          <w:p w:rsidR="009B66FF" w:rsidRPr="00191F73" w:rsidRDefault="009B66FF" w:rsidP="0045788A">
            <w:pPr>
              <w:rPr>
                <w:sz w:val="20"/>
                <w:szCs w:val="24"/>
              </w:rPr>
            </w:pPr>
            <w:r w:rsidRPr="00191F73">
              <w:rPr>
                <w:sz w:val="20"/>
                <w:szCs w:val="24"/>
              </w:rPr>
              <w:t>A coach to lead personal challenges, level 1 competitions and friendly local competitions.</w:t>
            </w:r>
          </w:p>
        </w:tc>
        <w:tc>
          <w:tcPr>
            <w:tcW w:w="1276" w:type="dxa"/>
          </w:tcPr>
          <w:p w:rsidR="009B66FF" w:rsidRPr="00191F73" w:rsidRDefault="009B66FF" w:rsidP="007F1774">
            <w:pPr>
              <w:rPr>
                <w:sz w:val="20"/>
                <w:szCs w:val="24"/>
              </w:rPr>
            </w:pPr>
            <w:r w:rsidRPr="00191F73">
              <w:rPr>
                <w:sz w:val="20"/>
                <w:szCs w:val="24"/>
              </w:rPr>
              <w:t>£5,892</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New Equipment</w:t>
            </w:r>
          </w:p>
        </w:tc>
        <w:tc>
          <w:tcPr>
            <w:tcW w:w="11340" w:type="dxa"/>
          </w:tcPr>
          <w:p w:rsidR="009B66FF" w:rsidRPr="00191F73" w:rsidRDefault="009B66FF" w:rsidP="0045788A">
            <w:pPr>
              <w:rPr>
                <w:sz w:val="20"/>
                <w:szCs w:val="24"/>
              </w:rPr>
            </w:pPr>
            <w:r w:rsidRPr="00191F73">
              <w:rPr>
                <w:sz w:val="20"/>
                <w:szCs w:val="24"/>
              </w:rPr>
              <w:t>To improve extra-curricular lunch and after school club provision for all children.</w:t>
            </w:r>
          </w:p>
        </w:tc>
        <w:tc>
          <w:tcPr>
            <w:tcW w:w="1276" w:type="dxa"/>
          </w:tcPr>
          <w:p w:rsidR="009B66FF" w:rsidRPr="00191F73" w:rsidRDefault="009B66FF" w:rsidP="007F1774">
            <w:pPr>
              <w:rPr>
                <w:sz w:val="20"/>
                <w:szCs w:val="24"/>
              </w:rPr>
            </w:pPr>
            <w:r w:rsidRPr="00191F73">
              <w:rPr>
                <w:sz w:val="20"/>
                <w:szCs w:val="24"/>
              </w:rPr>
              <w:t>£3,095</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Scooter Shed</w:t>
            </w:r>
          </w:p>
        </w:tc>
        <w:tc>
          <w:tcPr>
            <w:tcW w:w="11340" w:type="dxa"/>
          </w:tcPr>
          <w:p w:rsidR="009B66FF" w:rsidRPr="00191F73" w:rsidRDefault="009B66FF" w:rsidP="00B91B5A">
            <w:pPr>
              <w:rPr>
                <w:sz w:val="20"/>
                <w:szCs w:val="24"/>
              </w:rPr>
            </w:pPr>
            <w:r w:rsidRPr="00191F73">
              <w:rPr>
                <w:sz w:val="20"/>
                <w:szCs w:val="24"/>
              </w:rPr>
              <w:t>To house the lunchtime scooters and helmets for quick access.</w:t>
            </w:r>
          </w:p>
        </w:tc>
        <w:tc>
          <w:tcPr>
            <w:tcW w:w="1276" w:type="dxa"/>
          </w:tcPr>
          <w:p w:rsidR="009B66FF" w:rsidRPr="00191F73" w:rsidRDefault="009B66FF" w:rsidP="007F1774">
            <w:pPr>
              <w:rPr>
                <w:sz w:val="20"/>
                <w:szCs w:val="24"/>
              </w:rPr>
            </w:pPr>
            <w:r w:rsidRPr="00191F73">
              <w:rPr>
                <w:sz w:val="20"/>
                <w:szCs w:val="24"/>
              </w:rPr>
              <w:t>£333</w:t>
            </w:r>
          </w:p>
        </w:tc>
      </w:tr>
      <w:tr w:rsidR="009B66FF" w:rsidRPr="00995CA3" w:rsidTr="00191F73">
        <w:trPr>
          <w:trHeight w:val="247"/>
        </w:trPr>
        <w:tc>
          <w:tcPr>
            <w:tcW w:w="2660" w:type="dxa"/>
          </w:tcPr>
          <w:p w:rsidR="009B66FF" w:rsidRPr="00191F73" w:rsidRDefault="009B66FF" w:rsidP="007F1774">
            <w:pPr>
              <w:rPr>
                <w:b/>
                <w:sz w:val="20"/>
                <w:szCs w:val="24"/>
              </w:rPr>
            </w:pPr>
            <w:r w:rsidRPr="00191F73">
              <w:rPr>
                <w:b/>
                <w:sz w:val="20"/>
                <w:szCs w:val="24"/>
              </w:rPr>
              <w:t xml:space="preserve">‘Free For All’ Netball Club </w:t>
            </w:r>
          </w:p>
        </w:tc>
        <w:tc>
          <w:tcPr>
            <w:tcW w:w="11340" w:type="dxa"/>
          </w:tcPr>
          <w:p w:rsidR="009B66FF" w:rsidRPr="00191F73" w:rsidRDefault="009B66FF" w:rsidP="0045788A">
            <w:pPr>
              <w:rPr>
                <w:sz w:val="20"/>
                <w:szCs w:val="24"/>
              </w:rPr>
            </w:pPr>
            <w:r w:rsidRPr="00191F73">
              <w:rPr>
                <w:sz w:val="20"/>
                <w:szCs w:val="24"/>
              </w:rPr>
              <w:t>Netball Club started in Summer Term run by TA &amp; Parent.</w:t>
            </w:r>
          </w:p>
        </w:tc>
        <w:tc>
          <w:tcPr>
            <w:tcW w:w="1276" w:type="dxa"/>
          </w:tcPr>
          <w:p w:rsidR="009B66FF" w:rsidRPr="00191F73" w:rsidRDefault="009B66FF" w:rsidP="007F1774">
            <w:pPr>
              <w:rPr>
                <w:sz w:val="20"/>
                <w:szCs w:val="24"/>
              </w:rPr>
            </w:pPr>
            <w:r w:rsidRPr="00191F73">
              <w:rPr>
                <w:sz w:val="20"/>
                <w:szCs w:val="24"/>
              </w:rPr>
              <w:t>£301</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Maths of the Day (1yr)</w:t>
            </w:r>
          </w:p>
        </w:tc>
        <w:tc>
          <w:tcPr>
            <w:tcW w:w="11340" w:type="dxa"/>
          </w:tcPr>
          <w:p w:rsidR="009B66FF" w:rsidRPr="00191F73" w:rsidRDefault="009B66FF" w:rsidP="0045788A">
            <w:pPr>
              <w:rPr>
                <w:sz w:val="20"/>
                <w:szCs w:val="24"/>
              </w:rPr>
            </w:pPr>
            <w:r w:rsidRPr="00191F73">
              <w:rPr>
                <w:sz w:val="20"/>
                <w:szCs w:val="24"/>
              </w:rPr>
              <w:t>To integrate PE into the school day making lessons more active.</w:t>
            </w:r>
          </w:p>
        </w:tc>
        <w:tc>
          <w:tcPr>
            <w:tcW w:w="1276" w:type="dxa"/>
          </w:tcPr>
          <w:p w:rsidR="009B66FF" w:rsidRPr="00191F73" w:rsidRDefault="009B66FF" w:rsidP="007F1774">
            <w:pPr>
              <w:rPr>
                <w:sz w:val="20"/>
                <w:szCs w:val="24"/>
              </w:rPr>
            </w:pPr>
            <w:r w:rsidRPr="00191F73">
              <w:rPr>
                <w:sz w:val="20"/>
                <w:szCs w:val="24"/>
              </w:rPr>
              <w:t>£645</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 xml:space="preserve">i-moves Dance Package (1yr)     </w:t>
            </w:r>
          </w:p>
        </w:tc>
        <w:tc>
          <w:tcPr>
            <w:tcW w:w="11340" w:type="dxa"/>
          </w:tcPr>
          <w:p w:rsidR="009B66FF" w:rsidRPr="00191F73" w:rsidRDefault="009B66FF" w:rsidP="0045788A">
            <w:pPr>
              <w:rPr>
                <w:sz w:val="20"/>
                <w:szCs w:val="24"/>
              </w:rPr>
            </w:pPr>
            <w:r w:rsidRPr="00191F73">
              <w:rPr>
                <w:sz w:val="20"/>
                <w:szCs w:val="24"/>
              </w:rPr>
              <w:t>To develop staff skills in dance and to widen their knowledge of different dance styles.</w:t>
            </w:r>
          </w:p>
        </w:tc>
        <w:tc>
          <w:tcPr>
            <w:tcW w:w="1276" w:type="dxa"/>
          </w:tcPr>
          <w:p w:rsidR="009B66FF" w:rsidRPr="00191F73" w:rsidRDefault="009B66FF" w:rsidP="007F1774">
            <w:pPr>
              <w:rPr>
                <w:sz w:val="20"/>
                <w:szCs w:val="24"/>
              </w:rPr>
            </w:pPr>
            <w:r w:rsidRPr="00191F73">
              <w:rPr>
                <w:sz w:val="20"/>
                <w:szCs w:val="24"/>
              </w:rPr>
              <w:t>£495</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Primary PE Passport</w:t>
            </w:r>
          </w:p>
        </w:tc>
        <w:tc>
          <w:tcPr>
            <w:tcW w:w="11340" w:type="dxa"/>
          </w:tcPr>
          <w:p w:rsidR="009B66FF" w:rsidRPr="00191F73" w:rsidRDefault="009B66FF" w:rsidP="00191F73">
            <w:pPr>
              <w:tabs>
                <w:tab w:val="left" w:pos="2548"/>
              </w:tabs>
              <w:rPr>
                <w:sz w:val="20"/>
                <w:szCs w:val="24"/>
              </w:rPr>
            </w:pPr>
            <w:r w:rsidRPr="00191F73">
              <w:rPr>
                <w:sz w:val="20"/>
                <w:szCs w:val="24"/>
              </w:rPr>
              <w:t>To improve both coach assessment in outdoor PE and games as well as teacher assessment of gymnastics and dance.                                                       To give teachers a yearly plan and lessons to improve teaching of dance and gym.</w:t>
            </w:r>
          </w:p>
        </w:tc>
        <w:tc>
          <w:tcPr>
            <w:tcW w:w="1276" w:type="dxa"/>
          </w:tcPr>
          <w:p w:rsidR="009B66FF" w:rsidRPr="00191F73" w:rsidRDefault="009B66FF" w:rsidP="007F1774">
            <w:pPr>
              <w:rPr>
                <w:sz w:val="20"/>
                <w:szCs w:val="24"/>
              </w:rPr>
            </w:pPr>
            <w:r w:rsidRPr="00191F73">
              <w:rPr>
                <w:sz w:val="20"/>
                <w:szCs w:val="24"/>
              </w:rPr>
              <w:t>£699</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Club Link - Lacrosse</w:t>
            </w:r>
          </w:p>
        </w:tc>
        <w:tc>
          <w:tcPr>
            <w:tcW w:w="11340" w:type="dxa"/>
          </w:tcPr>
          <w:p w:rsidR="009B66FF" w:rsidRPr="00191F73" w:rsidRDefault="009B66FF" w:rsidP="0045788A">
            <w:pPr>
              <w:rPr>
                <w:sz w:val="20"/>
                <w:szCs w:val="24"/>
              </w:rPr>
            </w:pPr>
            <w:r w:rsidRPr="00191F73">
              <w:rPr>
                <w:sz w:val="20"/>
                <w:szCs w:val="24"/>
              </w:rPr>
              <w:t xml:space="preserve">To create a strong club link and pathway into lacrosse through a specialist coach/club. </w:t>
            </w:r>
          </w:p>
          <w:p w:rsidR="009B66FF" w:rsidRPr="00191F73" w:rsidRDefault="009B66FF" w:rsidP="0045788A">
            <w:pPr>
              <w:rPr>
                <w:sz w:val="20"/>
                <w:szCs w:val="24"/>
              </w:rPr>
            </w:pPr>
            <w:r w:rsidRPr="00191F73">
              <w:rPr>
                <w:sz w:val="20"/>
                <w:szCs w:val="24"/>
              </w:rPr>
              <w:t>Running a weekly (free to pupils) lacrosse development session at lunchtimes leading to a school competitive team.</w:t>
            </w:r>
          </w:p>
        </w:tc>
        <w:tc>
          <w:tcPr>
            <w:tcW w:w="1276" w:type="dxa"/>
          </w:tcPr>
          <w:p w:rsidR="009B66FF" w:rsidRPr="00191F73" w:rsidRDefault="009B66FF" w:rsidP="00B91B5A">
            <w:pPr>
              <w:rPr>
                <w:sz w:val="20"/>
                <w:szCs w:val="24"/>
              </w:rPr>
            </w:pPr>
            <w:r w:rsidRPr="00191F73">
              <w:rPr>
                <w:sz w:val="20"/>
                <w:szCs w:val="24"/>
              </w:rPr>
              <w:t>£894</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Health &amp; Wellbeing INSET</w:t>
            </w:r>
          </w:p>
        </w:tc>
        <w:tc>
          <w:tcPr>
            <w:tcW w:w="11340" w:type="dxa"/>
          </w:tcPr>
          <w:p w:rsidR="009B66FF" w:rsidRPr="00191F73" w:rsidRDefault="009B66FF" w:rsidP="0045788A">
            <w:pPr>
              <w:rPr>
                <w:sz w:val="20"/>
                <w:szCs w:val="24"/>
              </w:rPr>
            </w:pPr>
            <w:r w:rsidRPr="00191F73">
              <w:rPr>
                <w:sz w:val="20"/>
                <w:szCs w:val="24"/>
              </w:rPr>
              <w:t>A whole staff INSET focusing on bereavement in children, pupil’s and staff’s mental health</w:t>
            </w:r>
          </w:p>
        </w:tc>
        <w:tc>
          <w:tcPr>
            <w:tcW w:w="1276" w:type="dxa"/>
          </w:tcPr>
          <w:p w:rsidR="009B66FF" w:rsidRPr="00191F73" w:rsidRDefault="009B66FF" w:rsidP="007F1774">
            <w:pPr>
              <w:rPr>
                <w:sz w:val="20"/>
                <w:szCs w:val="24"/>
              </w:rPr>
            </w:pPr>
            <w:r w:rsidRPr="00191F73">
              <w:rPr>
                <w:sz w:val="20"/>
                <w:szCs w:val="24"/>
              </w:rPr>
              <w:t>£127</w:t>
            </w:r>
          </w:p>
        </w:tc>
      </w:tr>
      <w:tr w:rsidR="009B66FF" w:rsidRPr="00995CA3" w:rsidTr="00191F73">
        <w:tc>
          <w:tcPr>
            <w:tcW w:w="2660" w:type="dxa"/>
          </w:tcPr>
          <w:p w:rsidR="009B66FF" w:rsidRPr="00191F73" w:rsidRDefault="009B66FF" w:rsidP="007F1774">
            <w:pPr>
              <w:rPr>
                <w:b/>
                <w:sz w:val="20"/>
                <w:szCs w:val="24"/>
              </w:rPr>
            </w:pPr>
            <w:r w:rsidRPr="00191F73">
              <w:rPr>
                <w:b/>
                <w:sz w:val="20"/>
                <w:szCs w:val="24"/>
              </w:rPr>
              <w:t>Trim Trail</w:t>
            </w:r>
          </w:p>
        </w:tc>
        <w:tc>
          <w:tcPr>
            <w:tcW w:w="11340" w:type="dxa"/>
          </w:tcPr>
          <w:p w:rsidR="009B66FF" w:rsidRPr="00191F73" w:rsidRDefault="009B66FF" w:rsidP="0045788A">
            <w:pPr>
              <w:rPr>
                <w:sz w:val="20"/>
                <w:szCs w:val="24"/>
              </w:rPr>
            </w:pPr>
            <w:r w:rsidRPr="00191F73">
              <w:rPr>
                <w:sz w:val="20"/>
                <w:szCs w:val="24"/>
              </w:rPr>
              <w:t>To assist with completion of Trim Trail project funded by the PTA for use at playtimes, lunchtimes and before/after school.</w:t>
            </w:r>
          </w:p>
        </w:tc>
        <w:tc>
          <w:tcPr>
            <w:tcW w:w="1276" w:type="dxa"/>
          </w:tcPr>
          <w:p w:rsidR="009B66FF" w:rsidRPr="00191F73" w:rsidRDefault="009B66FF" w:rsidP="007F1774">
            <w:pPr>
              <w:rPr>
                <w:sz w:val="20"/>
                <w:szCs w:val="24"/>
              </w:rPr>
            </w:pPr>
            <w:r w:rsidRPr="00191F73">
              <w:rPr>
                <w:sz w:val="20"/>
                <w:szCs w:val="24"/>
              </w:rPr>
              <w:t>£3,979</w:t>
            </w:r>
          </w:p>
        </w:tc>
      </w:tr>
      <w:tr w:rsidR="009B66FF" w:rsidRPr="00995CA3" w:rsidTr="00191F73">
        <w:tc>
          <w:tcPr>
            <w:tcW w:w="2660" w:type="dxa"/>
          </w:tcPr>
          <w:p w:rsidR="009B66FF" w:rsidRPr="00191F73" w:rsidRDefault="009B66FF" w:rsidP="00191F73">
            <w:pPr>
              <w:jc w:val="center"/>
              <w:rPr>
                <w:b/>
                <w:sz w:val="18"/>
                <w:szCs w:val="24"/>
              </w:rPr>
            </w:pPr>
          </w:p>
        </w:tc>
        <w:tc>
          <w:tcPr>
            <w:tcW w:w="11340" w:type="dxa"/>
          </w:tcPr>
          <w:p w:rsidR="009B66FF" w:rsidRPr="00191F73" w:rsidRDefault="009B66FF" w:rsidP="00191F73">
            <w:pPr>
              <w:jc w:val="right"/>
              <w:rPr>
                <w:b/>
                <w:sz w:val="18"/>
                <w:szCs w:val="24"/>
              </w:rPr>
            </w:pPr>
            <w:r w:rsidRPr="00191F73">
              <w:rPr>
                <w:b/>
                <w:sz w:val="18"/>
                <w:szCs w:val="24"/>
              </w:rPr>
              <w:t>TOTAL:</w:t>
            </w:r>
          </w:p>
        </w:tc>
        <w:tc>
          <w:tcPr>
            <w:tcW w:w="1276" w:type="dxa"/>
          </w:tcPr>
          <w:p w:rsidR="009B66FF" w:rsidRPr="00191F73" w:rsidRDefault="009B66FF" w:rsidP="007F1774">
            <w:pPr>
              <w:rPr>
                <w:b/>
                <w:sz w:val="18"/>
                <w:szCs w:val="24"/>
              </w:rPr>
            </w:pPr>
            <w:r w:rsidRPr="00191F73">
              <w:rPr>
                <w:b/>
                <w:szCs w:val="24"/>
              </w:rPr>
              <w:t>18,760</w:t>
            </w:r>
          </w:p>
        </w:tc>
      </w:tr>
    </w:tbl>
    <w:p w:rsidR="009B66FF" w:rsidRPr="000F62A7" w:rsidRDefault="009B66FF" w:rsidP="00EF3594">
      <w:pPr>
        <w:pStyle w:val="BodyText"/>
        <w:ind w:right="-48"/>
        <w:rPr>
          <w:sz w:val="20"/>
          <w:lang w:val="en-GB"/>
        </w:rPr>
        <w:sectPr w:rsidR="009B66FF" w:rsidRPr="000F62A7" w:rsidSect="003C4D71">
          <w:footerReference w:type="default" r:id="rId10"/>
          <w:pgSz w:w="16840" w:h="11910" w:orient="landscape"/>
          <w:pgMar w:top="720" w:right="720" w:bottom="720" w:left="720" w:header="0" w:footer="360" w:gutter="0"/>
          <w:cols w:space="720"/>
          <w:docGrid w:linePitch="299"/>
        </w:sectPr>
      </w:pPr>
      <w:r>
        <w:rPr>
          <w:noProof/>
          <w:lang w:val="en-GB" w:eastAsia="en-GB"/>
        </w:rPr>
        <w:pict>
          <v:shape id="Freeform 27" o:spid="_x0000_s1047" style="position:absolute;margin-left:36pt;margin-top:36pt;width:.1pt;height:44.8pt;z-index:-251659776;visibility:visible;mso-wrap-style:square;mso-wrap-distance-left:9pt;mso-wrap-distance-top:0;mso-wrap-distance-right:9pt;mso-wrap-distance-bottom:0;mso-position-horizontal:absolute;mso-position-horizontal-relative:page;mso-position-vertical:absolute;mso-position-vertical-relative:page;v-text-anchor:top" coordsize="127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" path="m,896l,,,896xe" fillcolor="#0057a0" stroked="f">
            <v:path arrowok="t" o:connecttype="custom" o:connectlocs="0,1026160;0,457200;0,1026160" o:connectangles="0,0,0"/>
            <w10:wrap anchorx="page" anchory="page"/>
          </v:shape>
        </w:pict>
      </w:r>
    </w:p>
    <w:p w:rsidR="009B66FF" w:rsidRPr="00D34924" w:rsidRDefault="009B66FF" w:rsidP="00C2051F">
      <w:pPr>
        <w:pStyle w:val="BodyText"/>
        <w:rPr>
          <w:sz w:val="20"/>
          <w:lang w:val="en-GB"/>
        </w:rPr>
      </w:pPr>
      <w:r>
        <w:rPr>
          <w:noProof/>
          <w:lang w:val="en-GB" w:eastAsia="en-GB"/>
        </w:rPr>
        <w:pict>
          <v:shape id="Freeform 28" o:spid="_x0000_s1050" style="position:absolute;margin-left:0;margin-top:21.25pt;width:.1pt;height:60.9pt;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" path="m,1218l,,,1218xe" fillcolor="#0057a0" stroked="f">
            <v:path arrowok="t" o:connecttype="custom" o:connectlocs="0,1043305;0,269875;0,1043305" o:connectangles="0,0,0"/>
            <w10:wrap anchorx="page" anchory="page"/>
          </v:shape>
        </w:pict>
      </w:r>
    </w:p>
    <w:p w:rsidR="009B66FF" w:rsidRPr="00D34924" w:rsidRDefault="009B66FF" w:rsidP="00C2051F">
      <w:pPr>
        <w:pStyle w:val="BodyText"/>
        <w:spacing w:before="4"/>
        <w:rPr>
          <w:sz w:val="10"/>
          <w:lang w:val="en-GB"/>
        </w:rPr>
      </w:pPr>
    </w:p>
    <w:tbl>
      <w:tblPr>
        <w:tblW w:w="15480"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749"/>
        <w:gridCol w:w="3502"/>
        <w:gridCol w:w="1273"/>
        <w:gridCol w:w="5563"/>
        <w:gridCol w:w="2386"/>
        <w:gridCol w:w="1007"/>
      </w:tblGrid>
      <w:tr w:rsidR="009B66FF" w:rsidRPr="00D34924" w:rsidTr="00085207">
        <w:trPr>
          <w:trHeight w:val="368"/>
        </w:trPr>
        <w:tc>
          <w:tcPr>
            <w:tcW w:w="15480" w:type="dxa"/>
            <w:gridSpan w:val="6"/>
            <w:shd w:val="clear" w:color="auto" w:fill="000000"/>
          </w:tcPr>
          <w:p w:rsidR="009B66FF" w:rsidRPr="00085207" w:rsidRDefault="009B66FF" w:rsidP="00085207">
            <w:pPr>
              <w:pStyle w:val="TableParagraph"/>
              <w:spacing w:before="21" w:line="292" w:lineRule="exact"/>
              <w:ind w:left="38" w:right="94"/>
              <w:rPr>
                <w:b/>
                <w:color w:val="FFFFFF"/>
                <w:sz w:val="32"/>
                <w:lang w:val="en-GB"/>
              </w:rPr>
            </w:pPr>
            <w:r w:rsidRPr="00085207">
              <w:rPr>
                <w:b/>
                <w:color w:val="FFFFFF"/>
                <w:sz w:val="32"/>
                <w:lang w:val="en-GB"/>
              </w:rPr>
              <w:t xml:space="preserve">Key indicator 1: The engagement of </w:t>
            </w:r>
            <w:r w:rsidRPr="00085207">
              <w:rPr>
                <w:b/>
                <w:color w:val="FFFFFF"/>
                <w:sz w:val="32"/>
                <w:u w:val="single" w:color="0057A0"/>
                <w:lang w:val="en-GB"/>
              </w:rPr>
              <w:t>all</w:t>
            </w:r>
            <w:r w:rsidRPr="00085207">
              <w:rPr>
                <w:b/>
                <w:color w:val="FFFFFF"/>
                <w:sz w:val="32"/>
                <w:lang w:val="en-GB"/>
              </w:rPr>
              <w:t xml:space="preserve"> pupils in regular physical activity </w:t>
            </w:r>
          </w:p>
          <w:p w:rsidR="009B66FF" w:rsidRPr="00085207" w:rsidRDefault="009B66FF" w:rsidP="00085207">
            <w:pPr>
              <w:pStyle w:val="TableParagraph"/>
              <w:spacing w:before="21" w:line="292" w:lineRule="exact"/>
              <w:ind w:left="38" w:right="94"/>
              <w:rPr>
                <w:i/>
                <w:color w:val="FFFFFF"/>
                <w:sz w:val="24"/>
                <w:shd w:val="clear" w:color="auto" w:fill="8DB3E2"/>
                <w:lang w:val="en-GB"/>
              </w:rPr>
            </w:pPr>
            <w:r>
              <w:rPr>
                <w:i/>
                <w:color w:val="FFFFFF"/>
                <w:sz w:val="24"/>
                <w:lang w:val="en-GB"/>
              </w:rPr>
              <w:t xml:space="preserve">  </w:t>
            </w:r>
            <w:r w:rsidRPr="00085207">
              <w:rPr>
                <w:i/>
                <w:color w:val="FFFFFF"/>
                <w:sz w:val="24"/>
                <w:lang w:val="en-GB"/>
              </w:rPr>
              <w:t xml:space="preserve">Chief Medical Officer guidelines recommend that primary school children </w:t>
            </w:r>
            <w:r w:rsidRPr="006F77A9">
              <w:rPr>
                <w:i/>
                <w:color w:val="FFFFFF"/>
                <w:sz w:val="24"/>
                <w:shd w:val="clear" w:color="auto" w:fill="000000"/>
                <w:lang w:val="en-GB"/>
              </w:rPr>
              <w:t>undertake at least 30 minutes of physical activity a day in school</w:t>
            </w:r>
          </w:p>
          <w:p w:rsidR="009B66FF" w:rsidRPr="00D34924" w:rsidRDefault="009B66FF" w:rsidP="00D47A63">
            <w:pPr>
              <w:pStyle w:val="TableParagraph"/>
              <w:spacing w:before="27" w:line="235" w:lineRule="auto"/>
              <w:jc w:val="center"/>
              <w:rPr>
                <w:b/>
                <w:color w:val="231F20"/>
                <w:sz w:val="20"/>
                <w:lang w:val="en-GB"/>
              </w:rPr>
            </w:pPr>
          </w:p>
        </w:tc>
      </w:tr>
      <w:tr w:rsidR="009B66FF" w:rsidRPr="00D34924" w:rsidTr="00676B40">
        <w:trPr>
          <w:trHeight w:val="368"/>
        </w:trPr>
        <w:tc>
          <w:tcPr>
            <w:tcW w:w="1749" w:type="dxa"/>
            <w:shd w:val="clear" w:color="auto" w:fill="C6D9F1"/>
          </w:tcPr>
          <w:p w:rsidR="009B66FF" w:rsidRPr="00D34924" w:rsidRDefault="009B66FF" w:rsidP="00B274B8">
            <w:pPr>
              <w:pStyle w:val="TableParagraph"/>
              <w:spacing w:before="27" w:line="235" w:lineRule="auto"/>
              <w:ind w:left="70" w:right="102"/>
              <w:rPr>
                <w:b/>
                <w:sz w:val="24"/>
                <w:lang w:val="en-GB"/>
              </w:rPr>
            </w:pPr>
            <w:r w:rsidRPr="00D34924">
              <w:rPr>
                <w:b/>
                <w:color w:val="231F20"/>
                <w:sz w:val="24"/>
                <w:lang w:val="en-GB"/>
              </w:rPr>
              <w:t>School focus with clarity on intended impact on pupils:</w:t>
            </w:r>
          </w:p>
        </w:tc>
        <w:tc>
          <w:tcPr>
            <w:tcW w:w="3502" w:type="dxa"/>
            <w:shd w:val="clear" w:color="auto" w:fill="C6D9F1"/>
          </w:tcPr>
          <w:p w:rsidR="009B66FF" w:rsidRPr="00D34924" w:rsidRDefault="009B66FF" w:rsidP="00B274B8">
            <w:pPr>
              <w:pStyle w:val="TableParagraph"/>
              <w:spacing w:before="21"/>
              <w:ind w:left="70"/>
              <w:rPr>
                <w:b/>
                <w:sz w:val="24"/>
                <w:lang w:val="en-GB"/>
              </w:rPr>
            </w:pPr>
            <w:r w:rsidRPr="00D34924">
              <w:rPr>
                <w:b/>
                <w:color w:val="231F20"/>
                <w:sz w:val="24"/>
                <w:lang w:val="en-GB"/>
              </w:rPr>
              <w:t>Actions to achieve:</w:t>
            </w:r>
          </w:p>
        </w:tc>
        <w:tc>
          <w:tcPr>
            <w:tcW w:w="1273" w:type="dxa"/>
            <w:shd w:val="clear" w:color="auto" w:fill="C6D9F1"/>
          </w:tcPr>
          <w:p w:rsidR="009B66FF" w:rsidRPr="00D34924" w:rsidRDefault="009B66FF" w:rsidP="00B274B8">
            <w:pPr>
              <w:pStyle w:val="TableParagraph"/>
              <w:spacing w:before="27" w:line="235" w:lineRule="auto"/>
              <w:ind w:left="70"/>
              <w:rPr>
                <w:b/>
                <w:sz w:val="24"/>
                <w:lang w:val="en-GB"/>
              </w:rPr>
            </w:pPr>
            <w:r w:rsidRPr="00D34924">
              <w:rPr>
                <w:b/>
                <w:color w:val="231F20"/>
                <w:sz w:val="24"/>
                <w:lang w:val="en-GB"/>
              </w:rPr>
              <w:t>Funding allocated:</w:t>
            </w:r>
          </w:p>
        </w:tc>
        <w:tc>
          <w:tcPr>
            <w:tcW w:w="5563" w:type="dxa"/>
            <w:shd w:val="clear" w:color="auto" w:fill="C6D9F1"/>
          </w:tcPr>
          <w:p w:rsidR="009B66FF" w:rsidRPr="00D34924" w:rsidRDefault="009B66FF" w:rsidP="00B274B8">
            <w:pPr>
              <w:pStyle w:val="TableParagraph"/>
              <w:spacing w:before="21"/>
              <w:ind w:left="70"/>
              <w:rPr>
                <w:b/>
                <w:sz w:val="24"/>
                <w:lang w:val="en-GB"/>
              </w:rPr>
            </w:pPr>
            <w:r w:rsidRPr="00D34924">
              <w:rPr>
                <w:b/>
                <w:color w:val="231F20"/>
                <w:sz w:val="24"/>
                <w:lang w:val="en-GB"/>
              </w:rPr>
              <w:t>Evidence and impact:</w:t>
            </w:r>
          </w:p>
        </w:tc>
        <w:tc>
          <w:tcPr>
            <w:tcW w:w="2386" w:type="dxa"/>
            <w:shd w:val="clear" w:color="auto" w:fill="C6D9F1"/>
          </w:tcPr>
          <w:p w:rsidR="009B66FF" w:rsidRPr="00D34924" w:rsidRDefault="009B66FF" w:rsidP="00B274B8">
            <w:pPr>
              <w:pStyle w:val="TableParagraph"/>
              <w:spacing w:before="27" w:line="235" w:lineRule="auto"/>
              <w:ind w:left="70"/>
              <w:rPr>
                <w:b/>
                <w:sz w:val="24"/>
                <w:lang w:val="en-GB"/>
              </w:rPr>
            </w:pPr>
            <w:r w:rsidRPr="00D34924">
              <w:rPr>
                <w:b/>
                <w:color w:val="231F20"/>
                <w:sz w:val="24"/>
                <w:lang w:val="en-GB"/>
              </w:rPr>
              <w:t>Sustainability and suggested next steps:</w:t>
            </w:r>
          </w:p>
        </w:tc>
        <w:tc>
          <w:tcPr>
            <w:tcW w:w="1007" w:type="dxa"/>
            <w:shd w:val="clear" w:color="auto" w:fill="C6D9F1"/>
          </w:tcPr>
          <w:p w:rsidR="009B66FF" w:rsidRPr="00D34924" w:rsidRDefault="009B66FF" w:rsidP="00D47A63">
            <w:pPr>
              <w:pStyle w:val="TableParagraph"/>
              <w:spacing w:before="27" w:line="235" w:lineRule="auto"/>
              <w:jc w:val="center"/>
              <w:rPr>
                <w:b/>
                <w:color w:val="231F20"/>
                <w:sz w:val="20"/>
                <w:lang w:val="en-GB"/>
              </w:rPr>
            </w:pPr>
            <w:r>
              <w:rPr>
                <w:b/>
                <w:color w:val="231F20"/>
                <w:sz w:val="20"/>
                <w:lang w:val="en-GB"/>
              </w:rPr>
              <w:t>18/19</w:t>
            </w:r>
          </w:p>
        </w:tc>
      </w:tr>
      <w:tr w:rsidR="009B66FF" w:rsidRPr="00D34924" w:rsidTr="003D62B4">
        <w:trPr>
          <w:trHeight w:val="514"/>
        </w:trPr>
        <w:tc>
          <w:tcPr>
            <w:tcW w:w="1749" w:type="dxa"/>
            <w:tcBorders>
              <w:bottom w:val="single" w:sz="12" w:space="0" w:color="231F20"/>
            </w:tcBorders>
          </w:tcPr>
          <w:p w:rsidR="009B66FF" w:rsidRDefault="009B66FF" w:rsidP="0050164B">
            <w:pPr>
              <w:pStyle w:val="TableParagraph"/>
              <w:rPr>
                <w:rFonts w:ascii="Ebrima" w:hAnsi="Ebrima"/>
                <w:sz w:val="20"/>
                <w:lang w:val="en-GB"/>
              </w:rPr>
            </w:pPr>
          </w:p>
          <w:p w:rsidR="009B66FF" w:rsidRPr="00D34924" w:rsidRDefault="009B66FF" w:rsidP="0050164B">
            <w:pPr>
              <w:pStyle w:val="TableParagraph"/>
              <w:rPr>
                <w:rFonts w:ascii="Ebrima" w:hAnsi="Ebrima"/>
                <w:sz w:val="20"/>
                <w:lang w:val="en-GB"/>
              </w:rPr>
            </w:pPr>
            <w:r w:rsidRPr="00D34924">
              <w:rPr>
                <w:rFonts w:ascii="Ebrima" w:hAnsi="Ebrima"/>
                <w:sz w:val="20"/>
                <w:lang w:val="en-GB"/>
              </w:rPr>
              <w:t xml:space="preserve">Additional opportunities for physical activity during the primary school day – curriculum </w:t>
            </w:r>
          </w:p>
        </w:tc>
        <w:tc>
          <w:tcPr>
            <w:tcW w:w="3502" w:type="dxa"/>
            <w:tcBorders>
              <w:bottom w:val="single" w:sz="12" w:space="0" w:color="231F20"/>
            </w:tcBorders>
          </w:tcPr>
          <w:p w:rsidR="009B66FF" w:rsidRDefault="009B66FF" w:rsidP="006F77A9">
            <w:pPr>
              <w:pStyle w:val="TableParagraph"/>
              <w:ind w:left="360"/>
              <w:rPr>
                <w:rFonts w:ascii="Ebrima" w:hAnsi="Ebrima"/>
                <w:color w:val="FF0000"/>
                <w:sz w:val="20"/>
                <w:lang w:val="en-GB"/>
              </w:rPr>
            </w:pPr>
          </w:p>
          <w:p w:rsidR="009B66FF" w:rsidRPr="00C846E8" w:rsidRDefault="009B66FF" w:rsidP="00390176">
            <w:pPr>
              <w:pStyle w:val="TableParagraph"/>
              <w:numPr>
                <w:ilvl w:val="0"/>
                <w:numId w:val="3"/>
              </w:numPr>
              <w:rPr>
                <w:rFonts w:ascii="Ebrima" w:hAnsi="Ebrima"/>
                <w:sz w:val="20"/>
                <w:lang w:val="en-GB"/>
              </w:rPr>
            </w:pPr>
            <w:r w:rsidRPr="00C846E8">
              <w:rPr>
                <w:rFonts w:ascii="Ebrima" w:hAnsi="Ebrima"/>
                <w:sz w:val="20"/>
                <w:lang w:val="en-GB"/>
              </w:rPr>
              <w:t>Maths of the day</w:t>
            </w:r>
          </w:p>
          <w:p w:rsidR="009B66FF" w:rsidRDefault="009B66FF" w:rsidP="004D0AF2">
            <w:pPr>
              <w:pStyle w:val="TableParagraph"/>
              <w:ind w:left="360"/>
              <w:rPr>
                <w:rFonts w:ascii="Ebrima" w:hAnsi="Ebrima"/>
                <w:sz w:val="20"/>
                <w:lang w:val="en-GB"/>
              </w:rPr>
            </w:pPr>
          </w:p>
          <w:p w:rsidR="009B66FF" w:rsidRPr="00C846E8" w:rsidRDefault="009B66FF" w:rsidP="00390176">
            <w:pPr>
              <w:pStyle w:val="TableParagraph"/>
              <w:numPr>
                <w:ilvl w:val="0"/>
                <w:numId w:val="3"/>
              </w:numPr>
              <w:rPr>
                <w:rFonts w:ascii="Ebrima" w:hAnsi="Ebrima"/>
                <w:sz w:val="20"/>
                <w:lang w:val="en-GB"/>
              </w:rPr>
            </w:pPr>
            <w:r w:rsidRPr="00C846E8">
              <w:rPr>
                <w:rFonts w:ascii="Ebrima" w:hAnsi="Ebrima"/>
                <w:sz w:val="20"/>
                <w:lang w:val="en-GB"/>
              </w:rPr>
              <w:t>Smile for a Mile</w:t>
            </w:r>
          </w:p>
          <w:p w:rsidR="009B66FF" w:rsidRPr="00D34924" w:rsidRDefault="009B66FF" w:rsidP="00390176">
            <w:pPr>
              <w:pStyle w:val="TableParagraph"/>
              <w:numPr>
                <w:ilvl w:val="0"/>
                <w:numId w:val="3"/>
              </w:numPr>
              <w:rPr>
                <w:rFonts w:ascii="Ebrima" w:hAnsi="Ebrima"/>
                <w:sz w:val="20"/>
                <w:lang w:val="en-GB"/>
              </w:rPr>
            </w:pPr>
            <w:r>
              <w:rPr>
                <w:rFonts w:ascii="Ebrima" w:hAnsi="Ebrima"/>
                <w:sz w:val="20"/>
                <w:lang w:val="en-GB"/>
              </w:rPr>
              <w:t>Talk for Writing/Drama</w:t>
            </w:r>
          </w:p>
          <w:p w:rsidR="009B66FF" w:rsidRPr="00C846E8" w:rsidRDefault="009B66FF" w:rsidP="00C846E8">
            <w:pPr>
              <w:pStyle w:val="TableParagraph"/>
              <w:numPr>
                <w:ilvl w:val="0"/>
                <w:numId w:val="3"/>
              </w:numPr>
              <w:rPr>
                <w:rFonts w:ascii="Ebrima" w:hAnsi="Ebrima"/>
                <w:sz w:val="20"/>
                <w:lang w:val="en-GB"/>
              </w:rPr>
            </w:pPr>
            <w:r>
              <w:rPr>
                <w:rFonts w:ascii="Ebrima" w:hAnsi="Ebrima"/>
                <w:sz w:val="20"/>
                <w:lang w:val="en-GB"/>
              </w:rPr>
              <w:t>Relax Kids</w:t>
            </w:r>
          </w:p>
          <w:p w:rsidR="009B66FF" w:rsidRDefault="009B66FF" w:rsidP="00A86E83">
            <w:pPr>
              <w:pStyle w:val="TableParagraph"/>
              <w:numPr>
                <w:ilvl w:val="0"/>
                <w:numId w:val="3"/>
              </w:numPr>
              <w:rPr>
                <w:rFonts w:ascii="Ebrima" w:hAnsi="Ebrima"/>
                <w:sz w:val="20"/>
                <w:lang w:val="en-GB"/>
              </w:rPr>
            </w:pPr>
            <w:r>
              <w:rPr>
                <w:rFonts w:ascii="Ebrima" w:hAnsi="Ebrima"/>
                <w:sz w:val="20"/>
                <w:lang w:val="en-GB"/>
              </w:rPr>
              <w:t>Go Noodle &amp; Just Dance</w:t>
            </w:r>
          </w:p>
          <w:p w:rsidR="009B66FF" w:rsidRPr="001E5024" w:rsidRDefault="009B66FF" w:rsidP="001E5024">
            <w:pPr>
              <w:rPr>
                <w:rFonts w:ascii="Ebrima" w:hAnsi="Ebrima"/>
                <w:sz w:val="20"/>
                <w:lang w:val="en-GB"/>
              </w:rPr>
            </w:pPr>
          </w:p>
          <w:p w:rsidR="009B66FF" w:rsidRDefault="009B66FF" w:rsidP="004D0AF2">
            <w:pPr>
              <w:pStyle w:val="TableParagraph"/>
              <w:ind w:left="360"/>
              <w:rPr>
                <w:rFonts w:ascii="Ebrima" w:hAnsi="Ebrima"/>
                <w:sz w:val="20"/>
                <w:lang w:val="en-GB"/>
              </w:rPr>
            </w:pPr>
          </w:p>
          <w:p w:rsidR="009B66FF" w:rsidRPr="004D0AF2" w:rsidRDefault="009B66FF" w:rsidP="00FD0942">
            <w:pPr>
              <w:pStyle w:val="TableParagraph"/>
              <w:numPr>
                <w:ilvl w:val="0"/>
                <w:numId w:val="3"/>
              </w:numPr>
              <w:rPr>
                <w:rFonts w:ascii="Ebrima" w:hAnsi="Ebrima"/>
                <w:sz w:val="20"/>
                <w:lang w:val="en-GB"/>
              </w:rPr>
            </w:pPr>
            <w:r>
              <w:rPr>
                <w:rFonts w:ascii="Ebrima" w:hAnsi="Ebrima"/>
                <w:sz w:val="20"/>
                <w:lang w:val="en-GB"/>
              </w:rPr>
              <w:t>Interactive Dance Scheme                  i-moves</w:t>
            </w:r>
          </w:p>
          <w:p w:rsidR="009B66FF" w:rsidRPr="00D34924" w:rsidRDefault="009B66FF" w:rsidP="00FD0942">
            <w:pPr>
              <w:pStyle w:val="TableParagraph"/>
              <w:rPr>
                <w:rFonts w:ascii="Ebrima" w:hAnsi="Ebrima"/>
                <w:sz w:val="20"/>
                <w:lang w:val="en-GB"/>
              </w:rPr>
            </w:pPr>
          </w:p>
        </w:tc>
        <w:tc>
          <w:tcPr>
            <w:tcW w:w="1273" w:type="dxa"/>
            <w:tcBorders>
              <w:bottom w:val="single" w:sz="12" w:space="0" w:color="231F20"/>
            </w:tcBorders>
          </w:tcPr>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r w:rsidRPr="00D34924">
              <w:rPr>
                <w:rFonts w:ascii="Ebrima" w:hAnsi="Ebrima"/>
                <w:sz w:val="20"/>
                <w:lang w:val="en-GB"/>
              </w:rPr>
              <w:t xml:space="preserve"> </w:t>
            </w:r>
            <w:r>
              <w:rPr>
                <w:rFonts w:ascii="Ebrima" w:hAnsi="Ebrima"/>
                <w:sz w:val="20"/>
                <w:lang w:val="en-GB"/>
              </w:rPr>
              <w:t xml:space="preserve">  £645 (1yr)</w:t>
            </w: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Pr="00D34924" w:rsidRDefault="009B66FF" w:rsidP="00B274B8">
            <w:pPr>
              <w:pStyle w:val="TableParagraph"/>
              <w:rPr>
                <w:rFonts w:ascii="Ebrima" w:hAnsi="Ebrima"/>
                <w:sz w:val="20"/>
                <w:lang w:val="en-GB"/>
              </w:rPr>
            </w:pPr>
            <w:r>
              <w:rPr>
                <w:rFonts w:ascii="Ebrima" w:hAnsi="Ebrima"/>
                <w:sz w:val="20"/>
                <w:lang w:val="en-GB"/>
              </w:rPr>
              <w:t xml:space="preserve">   £495 (1yr)</w:t>
            </w:r>
          </w:p>
        </w:tc>
        <w:tc>
          <w:tcPr>
            <w:tcW w:w="5563" w:type="dxa"/>
            <w:tcBorders>
              <w:bottom w:val="single" w:sz="12" w:space="0" w:color="231F20"/>
            </w:tcBorders>
          </w:tcPr>
          <w:p w:rsidR="009B66FF" w:rsidRDefault="009B66FF" w:rsidP="00EA245F">
            <w:pPr>
              <w:pStyle w:val="TableParagraph"/>
              <w:rPr>
                <w:rFonts w:ascii="Ebrima" w:hAnsi="Ebrima"/>
                <w:sz w:val="20"/>
                <w:lang w:val="en-GB"/>
              </w:rPr>
            </w:pPr>
          </w:p>
          <w:p w:rsidR="009B66FF" w:rsidRDefault="009B66FF" w:rsidP="00EA245F">
            <w:pPr>
              <w:pStyle w:val="TableParagraph"/>
              <w:rPr>
                <w:rFonts w:ascii="Ebrima" w:hAnsi="Ebrima"/>
                <w:sz w:val="20"/>
                <w:lang w:val="en-GB"/>
              </w:rPr>
            </w:pPr>
            <w:r>
              <w:rPr>
                <w:rFonts w:ascii="Ebrima" w:hAnsi="Ebrima"/>
                <w:sz w:val="20"/>
                <w:lang w:val="en-GB"/>
              </w:rPr>
              <w:t>Active ‘Maths of the day’ sessions to take place at least once a week in all classes.</w:t>
            </w:r>
          </w:p>
          <w:p w:rsidR="009B66FF" w:rsidRDefault="009B66FF" w:rsidP="00EA245F">
            <w:pPr>
              <w:pStyle w:val="TableParagraph"/>
              <w:rPr>
                <w:rFonts w:ascii="Ebrima" w:hAnsi="Ebrima"/>
                <w:sz w:val="20"/>
                <w:lang w:val="en-GB"/>
              </w:rPr>
            </w:pPr>
            <w:r>
              <w:rPr>
                <w:rFonts w:ascii="Ebrima" w:hAnsi="Ebrima"/>
                <w:sz w:val="20"/>
                <w:lang w:val="en-GB"/>
              </w:rPr>
              <w:t>Daily Dash and weekly Smile for a Mile has run for this full academic year across all age groups.</w:t>
            </w:r>
          </w:p>
          <w:p w:rsidR="009B66FF" w:rsidRDefault="009B66FF" w:rsidP="00EA245F">
            <w:pPr>
              <w:pStyle w:val="TableParagraph"/>
              <w:rPr>
                <w:rFonts w:ascii="Ebrima" w:hAnsi="Ebrima"/>
                <w:sz w:val="20"/>
                <w:lang w:val="en-GB"/>
              </w:rPr>
            </w:pPr>
            <w:r>
              <w:rPr>
                <w:rFonts w:ascii="Ebrima" w:hAnsi="Ebrima"/>
                <w:sz w:val="20"/>
                <w:lang w:val="en-GB"/>
              </w:rPr>
              <w:t>Talk for writing training update has allowed staff to run more active English sessions through story mapping and various drama techniques.</w:t>
            </w:r>
          </w:p>
          <w:p w:rsidR="009B66FF" w:rsidRDefault="009B66FF" w:rsidP="00C038FB">
            <w:pPr>
              <w:pStyle w:val="TableParagraph"/>
              <w:rPr>
                <w:rFonts w:ascii="Ebrima" w:hAnsi="Ebrima"/>
                <w:sz w:val="20"/>
                <w:lang w:val="en-GB"/>
              </w:rPr>
            </w:pPr>
            <w:r>
              <w:rPr>
                <w:rFonts w:ascii="Ebrima" w:hAnsi="Ebrima"/>
                <w:sz w:val="20"/>
                <w:lang w:val="en-GB"/>
              </w:rPr>
              <w:t>All children in EYFS and KS1 receive a weekly 1 hour session of Relax Kids led by a specialist teacher.</w:t>
            </w:r>
          </w:p>
          <w:p w:rsidR="009B66FF" w:rsidRDefault="009B66FF" w:rsidP="00C038FB">
            <w:pPr>
              <w:pStyle w:val="TableParagraph"/>
              <w:rPr>
                <w:rFonts w:ascii="Ebrima" w:hAnsi="Ebrima"/>
                <w:sz w:val="20"/>
                <w:lang w:val="en-GB"/>
              </w:rPr>
            </w:pPr>
            <w:r>
              <w:rPr>
                <w:rFonts w:ascii="Ebrima" w:hAnsi="Ebrima"/>
                <w:sz w:val="20"/>
                <w:lang w:val="en-GB"/>
              </w:rPr>
              <w:t>Go Noodle is done daily in EYFS and weekly in KS1.</w:t>
            </w:r>
          </w:p>
          <w:p w:rsidR="009B66FF" w:rsidRDefault="009B66FF" w:rsidP="00C038FB">
            <w:pPr>
              <w:pStyle w:val="TableParagraph"/>
              <w:rPr>
                <w:rFonts w:ascii="Ebrima" w:hAnsi="Ebrima"/>
                <w:sz w:val="20"/>
                <w:lang w:val="en-GB"/>
              </w:rPr>
            </w:pPr>
            <w:r>
              <w:rPr>
                <w:rFonts w:ascii="Ebrima" w:hAnsi="Ebrima"/>
                <w:sz w:val="20"/>
                <w:lang w:val="en-GB"/>
              </w:rPr>
              <w:t>Second year subscription of i-moves dance to upskill teachers to teach a wider range of dance styles.</w:t>
            </w:r>
          </w:p>
          <w:p w:rsidR="009B66FF" w:rsidRPr="00D34924" w:rsidRDefault="009B66FF" w:rsidP="00C038FB">
            <w:pPr>
              <w:pStyle w:val="TableParagraph"/>
              <w:rPr>
                <w:rFonts w:ascii="Ebrima" w:hAnsi="Ebrima"/>
                <w:sz w:val="20"/>
                <w:lang w:val="en-GB"/>
              </w:rPr>
            </w:pPr>
          </w:p>
        </w:tc>
        <w:tc>
          <w:tcPr>
            <w:tcW w:w="2386" w:type="dxa"/>
            <w:tcBorders>
              <w:bottom w:val="single" w:sz="12" w:space="0" w:color="231F20"/>
            </w:tcBorders>
          </w:tcPr>
          <w:p w:rsidR="009B66FF" w:rsidRDefault="009B66FF" w:rsidP="00EA245F">
            <w:pPr>
              <w:pStyle w:val="TableParagraph"/>
              <w:rPr>
                <w:rFonts w:ascii="Ebrima" w:hAnsi="Ebrima"/>
                <w:sz w:val="20"/>
                <w:lang w:val="en-GB"/>
              </w:rPr>
            </w:pPr>
          </w:p>
          <w:p w:rsidR="009B66FF" w:rsidRDefault="009B66FF" w:rsidP="00EA245F">
            <w:pPr>
              <w:pStyle w:val="TableParagraph"/>
              <w:rPr>
                <w:rFonts w:ascii="Ebrima" w:hAnsi="Ebrima"/>
                <w:sz w:val="20"/>
                <w:lang w:val="en-GB"/>
              </w:rPr>
            </w:pPr>
            <w:r>
              <w:rPr>
                <w:rFonts w:ascii="Ebrima" w:hAnsi="Ebrima"/>
                <w:sz w:val="20"/>
                <w:lang w:val="en-GB"/>
              </w:rPr>
              <w:t xml:space="preserve">To create a culture of active classrooms as a standard expectation across the school.  </w:t>
            </w:r>
          </w:p>
          <w:p w:rsidR="009B66FF" w:rsidRDefault="009B66FF" w:rsidP="00EA245F">
            <w:pPr>
              <w:pStyle w:val="TableParagraph"/>
              <w:rPr>
                <w:rFonts w:ascii="Ebrima" w:hAnsi="Ebrima"/>
                <w:sz w:val="20"/>
                <w:lang w:val="en-GB"/>
              </w:rPr>
            </w:pPr>
          </w:p>
          <w:p w:rsidR="009B66FF" w:rsidRDefault="009B66FF" w:rsidP="00EA245F">
            <w:pPr>
              <w:pStyle w:val="TableParagraph"/>
              <w:rPr>
                <w:rFonts w:ascii="Ebrima" w:hAnsi="Ebrima"/>
                <w:sz w:val="20"/>
                <w:lang w:val="en-GB"/>
              </w:rPr>
            </w:pPr>
            <w:r>
              <w:rPr>
                <w:rFonts w:ascii="Ebrima" w:hAnsi="Ebrima"/>
                <w:sz w:val="20"/>
                <w:lang w:val="en-GB"/>
              </w:rPr>
              <w:t>Staff will look for opportunities to get children active every day.</w:t>
            </w:r>
          </w:p>
          <w:p w:rsidR="009B66FF" w:rsidRPr="00D34924" w:rsidRDefault="009B66FF" w:rsidP="00EA245F">
            <w:pPr>
              <w:pStyle w:val="TableParagraph"/>
              <w:rPr>
                <w:rFonts w:ascii="Ebrima" w:hAnsi="Ebrima"/>
                <w:sz w:val="20"/>
                <w:lang w:val="en-GB"/>
              </w:rPr>
            </w:pPr>
          </w:p>
        </w:tc>
        <w:tc>
          <w:tcPr>
            <w:tcW w:w="1007" w:type="dxa"/>
            <w:tcBorders>
              <w:bottom w:val="single" w:sz="12" w:space="0" w:color="231F20"/>
            </w:tcBorders>
            <w:shd w:val="clear" w:color="auto" w:fill="92D050"/>
          </w:tcPr>
          <w:p w:rsidR="009B66FF" w:rsidRPr="00D34924" w:rsidRDefault="009B66FF" w:rsidP="00B274B8">
            <w:pPr>
              <w:pStyle w:val="TableParagraph"/>
              <w:rPr>
                <w:rFonts w:ascii="Ebrima" w:hAnsi="Ebrima"/>
                <w:sz w:val="24"/>
                <w:lang w:val="en-GB"/>
              </w:rPr>
            </w:pPr>
          </w:p>
        </w:tc>
      </w:tr>
      <w:tr w:rsidR="009B66FF" w:rsidRPr="00D34924" w:rsidTr="005A1F4C">
        <w:trPr>
          <w:trHeight w:val="556"/>
        </w:trPr>
        <w:tc>
          <w:tcPr>
            <w:tcW w:w="1749" w:type="dxa"/>
            <w:tcBorders>
              <w:bottom w:val="single" w:sz="12" w:space="0" w:color="231F20"/>
            </w:tcBorders>
          </w:tcPr>
          <w:p w:rsidR="009B66FF" w:rsidRPr="0007297C" w:rsidRDefault="009B66FF" w:rsidP="0050164B">
            <w:pPr>
              <w:pStyle w:val="TableParagraph"/>
              <w:rPr>
                <w:rFonts w:ascii="Ebrima" w:hAnsi="Ebrima"/>
                <w:sz w:val="20"/>
                <w:lang w:val="en-GB"/>
              </w:rPr>
            </w:pPr>
          </w:p>
          <w:p w:rsidR="009B66FF" w:rsidRPr="0007297C" w:rsidRDefault="009B66FF" w:rsidP="0050164B">
            <w:pPr>
              <w:pStyle w:val="TableParagraph"/>
              <w:rPr>
                <w:rFonts w:ascii="Ebrima" w:hAnsi="Ebrima"/>
                <w:sz w:val="20"/>
                <w:lang w:val="en-GB"/>
              </w:rPr>
            </w:pPr>
            <w:r w:rsidRPr="0007297C">
              <w:rPr>
                <w:rFonts w:ascii="Ebrima" w:hAnsi="Ebrima"/>
                <w:sz w:val="20"/>
                <w:lang w:val="en-GB"/>
              </w:rPr>
              <w:t xml:space="preserve">Lunches &amp; playtimes </w:t>
            </w:r>
          </w:p>
        </w:tc>
        <w:tc>
          <w:tcPr>
            <w:tcW w:w="3502" w:type="dxa"/>
            <w:tcBorders>
              <w:bottom w:val="single" w:sz="12" w:space="0" w:color="231F20"/>
            </w:tcBorders>
          </w:tcPr>
          <w:p w:rsidR="009B66FF" w:rsidRPr="0007297C" w:rsidRDefault="009B66FF" w:rsidP="007F1774">
            <w:pPr>
              <w:pStyle w:val="TableParagraph"/>
              <w:rPr>
                <w:rFonts w:ascii="Ebrima" w:hAnsi="Ebrima"/>
                <w:sz w:val="20"/>
                <w:lang w:val="en-GB"/>
              </w:rPr>
            </w:pPr>
          </w:p>
          <w:p w:rsidR="009B66FF" w:rsidRPr="0007297C" w:rsidRDefault="009B66FF" w:rsidP="001E5024">
            <w:pPr>
              <w:pStyle w:val="TableParagraph"/>
              <w:numPr>
                <w:ilvl w:val="0"/>
                <w:numId w:val="4"/>
              </w:numPr>
              <w:rPr>
                <w:rFonts w:ascii="Ebrima" w:hAnsi="Ebrima"/>
                <w:sz w:val="20"/>
                <w:lang w:val="en-GB"/>
              </w:rPr>
            </w:pPr>
            <w:r w:rsidRPr="0007297C">
              <w:rPr>
                <w:rFonts w:ascii="Ebrima" w:hAnsi="Ebrima"/>
                <w:sz w:val="20"/>
                <w:lang w:val="en-GB"/>
              </w:rPr>
              <w:t>Extra lunchtime equipment to be supervised by middays to encourage more focused physical activity.</w:t>
            </w:r>
          </w:p>
          <w:p w:rsidR="009B66FF" w:rsidRPr="0007297C" w:rsidRDefault="009B66FF" w:rsidP="007F1774">
            <w:pPr>
              <w:pStyle w:val="TableParagraph"/>
              <w:ind w:left="360"/>
              <w:rPr>
                <w:rFonts w:ascii="Ebrima" w:hAnsi="Ebrima"/>
                <w:sz w:val="20"/>
                <w:lang w:val="en-GB"/>
              </w:rPr>
            </w:pPr>
          </w:p>
          <w:p w:rsidR="009B66FF" w:rsidRPr="0007297C" w:rsidRDefault="009B66FF" w:rsidP="001E5024">
            <w:pPr>
              <w:pStyle w:val="TableParagraph"/>
              <w:numPr>
                <w:ilvl w:val="0"/>
                <w:numId w:val="4"/>
              </w:numPr>
              <w:rPr>
                <w:rFonts w:ascii="Ebrima" w:hAnsi="Ebrima"/>
                <w:sz w:val="20"/>
                <w:lang w:val="en-GB"/>
              </w:rPr>
            </w:pPr>
            <w:r w:rsidRPr="0007297C">
              <w:rPr>
                <w:rFonts w:ascii="Ebrima" w:hAnsi="Ebrima"/>
                <w:sz w:val="20"/>
                <w:lang w:val="en-GB"/>
              </w:rPr>
              <w:t>To develop and train our own school sports leaders squad rather than using a mixture of Sports Ambassadors &amp; C4L leaders.</w:t>
            </w:r>
          </w:p>
          <w:p w:rsidR="009B66FF" w:rsidRPr="0007297C" w:rsidRDefault="009B66FF" w:rsidP="00FD0942">
            <w:pPr>
              <w:pStyle w:val="TableParagraph"/>
              <w:rPr>
                <w:rFonts w:ascii="Ebrima" w:hAnsi="Ebrima"/>
                <w:sz w:val="20"/>
                <w:lang w:val="en-GB"/>
              </w:rPr>
            </w:pPr>
          </w:p>
        </w:tc>
        <w:tc>
          <w:tcPr>
            <w:tcW w:w="1273" w:type="dxa"/>
            <w:tcBorders>
              <w:bottom w:val="single" w:sz="12" w:space="0" w:color="231F20"/>
            </w:tcBorders>
          </w:tcPr>
          <w:p w:rsidR="009B66FF" w:rsidRPr="0007297C" w:rsidRDefault="009B66FF" w:rsidP="00B274B8">
            <w:pPr>
              <w:pStyle w:val="TableParagraph"/>
              <w:rPr>
                <w:rFonts w:ascii="Ebrima" w:hAnsi="Ebrima"/>
                <w:sz w:val="20"/>
                <w:lang w:val="en-GB"/>
              </w:rPr>
            </w:pPr>
          </w:p>
          <w:p w:rsidR="009B66FF" w:rsidRPr="0007297C" w:rsidRDefault="009B66FF" w:rsidP="00B91B5A">
            <w:pPr>
              <w:pStyle w:val="TableParagraph"/>
              <w:jc w:val="center"/>
              <w:rPr>
                <w:rFonts w:ascii="Ebrima" w:hAnsi="Ebrima"/>
                <w:sz w:val="20"/>
                <w:lang w:val="en-GB"/>
              </w:rPr>
            </w:pPr>
            <w:r w:rsidRPr="0007297C">
              <w:rPr>
                <w:rFonts w:ascii="Ebrima" w:hAnsi="Ebrima"/>
                <w:sz w:val="20"/>
                <w:lang w:val="en-GB"/>
              </w:rPr>
              <w:t>£3,095</w:t>
            </w:r>
          </w:p>
          <w:p w:rsidR="009B66FF" w:rsidRPr="0007297C" w:rsidRDefault="009B66FF" w:rsidP="005E731B">
            <w:pPr>
              <w:pStyle w:val="TableParagraph"/>
              <w:jc w:val="center"/>
              <w:rPr>
                <w:rFonts w:ascii="Ebrima" w:hAnsi="Ebrima"/>
                <w:sz w:val="20"/>
                <w:lang w:val="en-GB"/>
              </w:rPr>
            </w:pPr>
          </w:p>
          <w:p w:rsidR="009B66FF" w:rsidRPr="0007297C" w:rsidRDefault="009B66FF" w:rsidP="005E731B">
            <w:pPr>
              <w:pStyle w:val="TableParagraph"/>
              <w:jc w:val="center"/>
              <w:rPr>
                <w:rFonts w:ascii="Ebrima" w:hAnsi="Ebrima"/>
                <w:sz w:val="20"/>
                <w:lang w:val="en-GB"/>
              </w:rPr>
            </w:pPr>
          </w:p>
          <w:p w:rsidR="009B66FF" w:rsidRPr="0007297C" w:rsidRDefault="009B66FF" w:rsidP="005E731B">
            <w:pPr>
              <w:pStyle w:val="TableParagraph"/>
              <w:jc w:val="center"/>
              <w:rPr>
                <w:rFonts w:ascii="Ebrima" w:hAnsi="Ebrima"/>
                <w:sz w:val="20"/>
                <w:lang w:val="en-GB"/>
              </w:rPr>
            </w:pPr>
            <w:r w:rsidRPr="0007297C">
              <w:rPr>
                <w:rFonts w:ascii="Ebrima" w:hAnsi="Ebrima"/>
                <w:sz w:val="20"/>
                <w:lang w:val="en-GB"/>
              </w:rPr>
              <w:t>£333</w:t>
            </w:r>
          </w:p>
          <w:p w:rsidR="009B66FF" w:rsidRPr="0007297C" w:rsidRDefault="009B66FF" w:rsidP="00B274B8">
            <w:pPr>
              <w:pStyle w:val="TableParagraph"/>
              <w:rPr>
                <w:rFonts w:ascii="Ebrima" w:hAnsi="Ebrima"/>
                <w:sz w:val="20"/>
                <w:lang w:val="en-GB"/>
              </w:rPr>
            </w:pPr>
          </w:p>
          <w:p w:rsidR="009B66FF" w:rsidRPr="0007297C" w:rsidRDefault="009B66FF" w:rsidP="00B274B8">
            <w:pPr>
              <w:pStyle w:val="TableParagraph"/>
              <w:rPr>
                <w:rFonts w:ascii="Ebrima" w:hAnsi="Ebrima"/>
                <w:sz w:val="20"/>
                <w:lang w:val="en-GB"/>
              </w:rPr>
            </w:pPr>
          </w:p>
          <w:p w:rsidR="009B66FF" w:rsidRPr="0007297C" w:rsidRDefault="009B66FF" w:rsidP="00B274B8">
            <w:pPr>
              <w:pStyle w:val="TableParagraph"/>
              <w:rPr>
                <w:rFonts w:ascii="Ebrima" w:hAnsi="Ebrima"/>
                <w:sz w:val="20"/>
                <w:lang w:val="en-GB"/>
              </w:rPr>
            </w:pPr>
          </w:p>
          <w:p w:rsidR="009B66FF" w:rsidRPr="0007297C" w:rsidRDefault="009B66FF" w:rsidP="00B274B8">
            <w:pPr>
              <w:pStyle w:val="TableParagraph"/>
              <w:rPr>
                <w:rFonts w:ascii="Ebrima" w:hAnsi="Ebrima"/>
                <w:sz w:val="20"/>
                <w:lang w:val="en-GB"/>
              </w:rPr>
            </w:pPr>
          </w:p>
          <w:p w:rsidR="009B66FF" w:rsidRPr="0007297C" w:rsidRDefault="009B66FF" w:rsidP="001E5024">
            <w:pPr>
              <w:pStyle w:val="TableParagraph"/>
              <w:jc w:val="center"/>
              <w:rPr>
                <w:rFonts w:ascii="Ebrima" w:hAnsi="Ebrima"/>
                <w:sz w:val="20"/>
                <w:lang w:val="en-GB"/>
              </w:rPr>
            </w:pPr>
          </w:p>
          <w:p w:rsidR="009B66FF" w:rsidRPr="0007297C" w:rsidRDefault="009B66FF" w:rsidP="001E5024">
            <w:pPr>
              <w:pStyle w:val="TableParagraph"/>
              <w:jc w:val="center"/>
              <w:rPr>
                <w:rFonts w:ascii="Ebrima" w:hAnsi="Ebrima"/>
                <w:sz w:val="20"/>
                <w:lang w:val="en-GB"/>
              </w:rPr>
            </w:pPr>
          </w:p>
        </w:tc>
        <w:tc>
          <w:tcPr>
            <w:tcW w:w="5563" w:type="dxa"/>
            <w:tcBorders>
              <w:bottom w:val="single" w:sz="12" w:space="0" w:color="231F20"/>
            </w:tcBorders>
          </w:tcPr>
          <w:p w:rsidR="009B66FF" w:rsidRPr="0007297C" w:rsidRDefault="009B66FF" w:rsidP="00B274B8">
            <w:pPr>
              <w:pStyle w:val="TableParagraph"/>
              <w:rPr>
                <w:rFonts w:ascii="Ebrima" w:hAnsi="Ebrima"/>
                <w:sz w:val="20"/>
                <w:lang w:val="en-GB"/>
              </w:rPr>
            </w:pPr>
          </w:p>
          <w:p w:rsidR="009B66FF" w:rsidRPr="0007297C" w:rsidRDefault="009B66FF" w:rsidP="00B274B8">
            <w:pPr>
              <w:pStyle w:val="TableParagraph"/>
              <w:rPr>
                <w:rFonts w:ascii="Ebrima" w:hAnsi="Ebrima"/>
                <w:sz w:val="20"/>
                <w:lang w:val="en-GB"/>
              </w:rPr>
            </w:pPr>
            <w:r w:rsidRPr="0007297C">
              <w:rPr>
                <w:rFonts w:ascii="Ebrima" w:hAnsi="Ebrima"/>
                <w:sz w:val="20"/>
                <w:lang w:val="en-GB"/>
              </w:rPr>
              <w:t>Extra equipment purchased to engage as many children as possible in extra- curricular lunch time sport activities.</w:t>
            </w:r>
          </w:p>
          <w:p w:rsidR="009B66FF" w:rsidRPr="0007297C" w:rsidRDefault="009B66FF" w:rsidP="00B274B8">
            <w:pPr>
              <w:pStyle w:val="TableParagraph"/>
              <w:rPr>
                <w:rFonts w:ascii="Ebrima" w:hAnsi="Ebrima"/>
                <w:sz w:val="20"/>
                <w:lang w:val="en-GB"/>
              </w:rPr>
            </w:pPr>
          </w:p>
          <w:p w:rsidR="009B66FF" w:rsidRPr="0007297C" w:rsidRDefault="009B66FF" w:rsidP="00B274B8">
            <w:pPr>
              <w:pStyle w:val="TableParagraph"/>
              <w:rPr>
                <w:rFonts w:ascii="Ebrima" w:hAnsi="Ebrima"/>
                <w:sz w:val="20"/>
                <w:lang w:val="en-GB"/>
              </w:rPr>
            </w:pPr>
            <w:r w:rsidRPr="0007297C">
              <w:rPr>
                <w:rFonts w:ascii="Ebrima" w:hAnsi="Ebrima"/>
                <w:sz w:val="20"/>
                <w:lang w:val="en-GB"/>
              </w:rPr>
              <w:t xml:space="preserve">Shed purchased for new lunchtime scooters and helmets </w:t>
            </w:r>
          </w:p>
          <w:p w:rsidR="009B66FF" w:rsidRPr="0007297C" w:rsidRDefault="009B66FF" w:rsidP="00B274B8">
            <w:pPr>
              <w:pStyle w:val="TableParagraph"/>
              <w:rPr>
                <w:rFonts w:ascii="Ebrima" w:hAnsi="Ebrima"/>
                <w:sz w:val="20"/>
                <w:lang w:val="en-GB"/>
              </w:rPr>
            </w:pPr>
          </w:p>
          <w:p w:rsidR="009B66FF" w:rsidRPr="0007297C" w:rsidRDefault="009B66FF" w:rsidP="00B274B8">
            <w:pPr>
              <w:pStyle w:val="TableParagraph"/>
              <w:rPr>
                <w:rFonts w:ascii="Ebrima" w:hAnsi="Ebrima"/>
                <w:sz w:val="20"/>
                <w:lang w:val="en-GB"/>
              </w:rPr>
            </w:pPr>
            <w:r w:rsidRPr="0007297C">
              <w:rPr>
                <w:rFonts w:ascii="Ebrima" w:hAnsi="Ebrima"/>
                <w:sz w:val="20"/>
                <w:lang w:val="en-GB"/>
              </w:rPr>
              <w:t>Middays have been trained ‘on the job’ by our lead sports coach to help deliver and supervise a wide range of lunchtime activities.</w:t>
            </w:r>
          </w:p>
          <w:p w:rsidR="009B66FF" w:rsidRPr="0007297C" w:rsidRDefault="009B66FF" w:rsidP="00B274B8">
            <w:pPr>
              <w:pStyle w:val="TableParagraph"/>
              <w:rPr>
                <w:rFonts w:ascii="Ebrima" w:hAnsi="Ebrima"/>
                <w:sz w:val="20"/>
                <w:lang w:val="en-GB"/>
              </w:rPr>
            </w:pPr>
          </w:p>
          <w:p w:rsidR="009B66FF" w:rsidRPr="0007297C" w:rsidRDefault="009B66FF" w:rsidP="00B274B8">
            <w:pPr>
              <w:pStyle w:val="TableParagraph"/>
              <w:rPr>
                <w:rFonts w:ascii="Ebrima" w:hAnsi="Ebrima"/>
                <w:sz w:val="20"/>
                <w:lang w:val="en-GB"/>
              </w:rPr>
            </w:pPr>
            <w:r w:rsidRPr="0007297C">
              <w:rPr>
                <w:rFonts w:ascii="Ebrima" w:hAnsi="Ebrima"/>
                <w:sz w:val="20"/>
                <w:lang w:val="en-GB"/>
              </w:rPr>
              <w:t>New Sports Leaders for 2019 have been trained and added to a 2 week rota to assist the coaches in delivering their lunchtime activities.</w:t>
            </w:r>
          </w:p>
          <w:p w:rsidR="009B66FF" w:rsidRPr="0007297C" w:rsidRDefault="009B66FF" w:rsidP="00C038FB">
            <w:pPr>
              <w:pStyle w:val="TableParagraph"/>
              <w:rPr>
                <w:rFonts w:ascii="Ebrima" w:hAnsi="Ebrima"/>
                <w:sz w:val="20"/>
                <w:lang w:val="en-GB"/>
              </w:rPr>
            </w:pPr>
          </w:p>
          <w:p w:rsidR="009B66FF" w:rsidRPr="0007297C" w:rsidRDefault="009B66FF" w:rsidP="007F1774">
            <w:pPr>
              <w:pStyle w:val="TableParagraph"/>
              <w:rPr>
                <w:rFonts w:ascii="Ebrima" w:hAnsi="Ebrima"/>
                <w:sz w:val="20"/>
                <w:lang w:val="en-GB"/>
              </w:rPr>
            </w:pPr>
          </w:p>
          <w:p w:rsidR="009B66FF" w:rsidRPr="0007297C" w:rsidRDefault="009B66FF" w:rsidP="007F1774">
            <w:pPr>
              <w:pStyle w:val="TableParagraph"/>
              <w:rPr>
                <w:rFonts w:ascii="Ebrima" w:hAnsi="Ebrima"/>
                <w:sz w:val="20"/>
                <w:lang w:val="en-GB"/>
              </w:rPr>
            </w:pPr>
          </w:p>
        </w:tc>
        <w:tc>
          <w:tcPr>
            <w:tcW w:w="2386" w:type="dxa"/>
            <w:tcBorders>
              <w:bottom w:val="single" w:sz="12" w:space="0" w:color="231F20"/>
            </w:tcBorders>
          </w:tcPr>
          <w:p w:rsidR="009B66FF" w:rsidRPr="0007297C" w:rsidRDefault="009B66FF" w:rsidP="00B274B8">
            <w:pPr>
              <w:pStyle w:val="TableParagraph"/>
              <w:rPr>
                <w:rFonts w:ascii="Ebrima" w:hAnsi="Ebrima"/>
                <w:sz w:val="20"/>
                <w:lang w:val="en-GB"/>
              </w:rPr>
            </w:pPr>
          </w:p>
          <w:p w:rsidR="009B66FF" w:rsidRPr="0007297C" w:rsidRDefault="009B66FF" w:rsidP="00676B40">
            <w:pPr>
              <w:pStyle w:val="TableParagraph"/>
              <w:rPr>
                <w:rFonts w:ascii="Ebrima" w:hAnsi="Ebrima"/>
                <w:sz w:val="20"/>
                <w:lang w:val="en-GB"/>
              </w:rPr>
            </w:pPr>
            <w:r w:rsidRPr="0007297C">
              <w:rPr>
                <w:rFonts w:ascii="Ebrima" w:hAnsi="Ebrima"/>
                <w:sz w:val="20"/>
                <w:lang w:val="en-GB"/>
              </w:rPr>
              <w:t>Specific midday sports training sessions to be held for middays during the school day (not whilst on lunchtime supervision) Covering range of sports, skills, rules, discipline etc.</w:t>
            </w:r>
          </w:p>
        </w:tc>
        <w:tc>
          <w:tcPr>
            <w:tcW w:w="1007" w:type="dxa"/>
            <w:tcBorders>
              <w:bottom w:val="single" w:sz="12" w:space="0" w:color="231F20"/>
            </w:tcBorders>
            <w:shd w:val="clear" w:color="auto" w:fill="92D050"/>
          </w:tcPr>
          <w:p w:rsidR="009B66FF" w:rsidRPr="003D62B4" w:rsidRDefault="009B66FF" w:rsidP="00B274B8">
            <w:pPr>
              <w:pStyle w:val="TableParagraph"/>
              <w:rPr>
                <w:rFonts w:ascii="Ebrima" w:hAnsi="Ebrima"/>
                <w:color w:val="FFC000"/>
                <w:sz w:val="24"/>
                <w:lang w:val="en-GB"/>
              </w:rPr>
            </w:pPr>
          </w:p>
        </w:tc>
      </w:tr>
      <w:tr w:rsidR="009B66FF" w:rsidRPr="00D34924" w:rsidTr="003D62B4">
        <w:trPr>
          <w:trHeight w:val="637"/>
        </w:trPr>
        <w:tc>
          <w:tcPr>
            <w:tcW w:w="1749" w:type="dxa"/>
            <w:tcBorders>
              <w:bottom w:val="single" w:sz="12" w:space="0" w:color="231F20"/>
            </w:tcBorders>
          </w:tcPr>
          <w:p w:rsidR="009B66FF" w:rsidRPr="00D34924" w:rsidRDefault="009B66FF" w:rsidP="00B274B8">
            <w:pPr>
              <w:pStyle w:val="TableParagraph"/>
              <w:rPr>
                <w:rFonts w:ascii="Ebrima" w:hAnsi="Ebrima"/>
                <w:sz w:val="20"/>
                <w:lang w:val="en-GB"/>
              </w:rPr>
            </w:pPr>
            <w:r>
              <w:rPr>
                <w:rFonts w:ascii="Ebrima" w:hAnsi="Ebrima"/>
                <w:sz w:val="20"/>
                <w:lang w:val="en-GB"/>
              </w:rPr>
              <w:t>Extra-curricular clubs</w:t>
            </w:r>
          </w:p>
        </w:tc>
        <w:tc>
          <w:tcPr>
            <w:tcW w:w="3502" w:type="dxa"/>
            <w:tcBorders>
              <w:bottom w:val="single" w:sz="12" w:space="0" w:color="231F20"/>
            </w:tcBorders>
          </w:tcPr>
          <w:p w:rsidR="009B66FF" w:rsidRPr="00D34924" w:rsidRDefault="009B66FF" w:rsidP="005B02E3">
            <w:pPr>
              <w:pStyle w:val="TableParagraph"/>
              <w:rPr>
                <w:rFonts w:ascii="Ebrima" w:hAnsi="Ebrima"/>
                <w:sz w:val="20"/>
                <w:lang w:val="en-GB"/>
              </w:rPr>
            </w:pPr>
          </w:p>
          <w:p w:rsidR="009B66FF" w:rsidRDefault="009B66FF" w:rsidP="005F2A4E">
            <w:pPr>
              <w:pStyle w:val="TableParagraph"/>
              <w:numPr>
                <w:ilvl w:val="0"/>
                <w:numId w:val="5"/>
              </w:numPr>
              <w:rPr>
                <w:rFonts w:ascii="Ebrima" w:hAnsi="Ebrima"/>
                <w:sz w:val="20"/>
                <w:lang w:val="en-GB"/>
              </w:rPr>
            </w:pPr>
            <w:r>
              <w:rPr>
                <w:rFonts w:ascii="Ebrima" w:hAnsi="Ebrima"/>
                <w:sz w:val="20"/>
                <w:lang w:val="en-GB"/>
              </w:rPr>
              <w:t>JWC Coaching Clubs</w:t>
            </w:r>
          </w:p>
          <w:p w:rsidR="009B66FF" w:rsidRPr="00EB3742" w:rsidRDefault="009B66FF" w:rsidP="005E731B">
            <w:pPr>
              <w:pStyle w:val="TableParagraph"/>
              <w:ind w:left="720"/>
              <w:rPr>
                <w:rFonts w:ascii="Ebrima" w:hAnsi="Ebrima"/>
                <w:sz w:val="20"/>
                <w:lang w:val="en-GB"/>
              </w:rPr>
            </w:pPr>
          </w:p>
          <w:p w:rsidR="009B66FF" w:rsidRPr="005E731B" w:rsidRDefault="009B66FF" w:rsidP="005E731B">
            <w:pPr>
              <w:pStyle w:val="TableParagraph"/>
              <w:numPr>
                <w:ilvl w:val="0"/>
                <w:numId w:val="5"/>
              </w:numPr>
              <w:rPr>
                <w:rFonts w:ascii="Ebrima" w:hAnsi="Ebrima"/>
                <w:sz w:val="20"/>
                <w:lang w:val="en-GB"/>
              </w:rPr>
            </w:pPr>
            <w:r>
              <w:rPr>
                <w:rFonts w:ascii="Ebrima" w:hAnsi="Ebrima"/>
                <w:sz w:val="20"/>
                <w:lang w:val="en-GB"/>
              </w:rPr>
              <w:t>Drama club offered year round</w:t>
            </w:r>
          </w:p>
          <w:p w:rsidR="009B66FF" w:rsidRDefault="009B66FF" w:rsidP="005E731B">
            <w:pPr>
              <w:pStyle w:val="TableParagraph"/>
              <w:tabs>
                <w:tab w:val="left" w:pos="840"/>
              </w:tabs>
              <w:ind w:left="720"/>
              <w:rPr>
                <w:rFonts w:ascii="Ebrima" w:hAnsi="Ebrima"/>
                <w:sz w:val="20"/>
                <w:lang w:val="en-GB"/>
              </w:rPr>
            </w:pPr>
          </w:p>
          <w:p w:rsidR="009B66FF" w:rsidRDefault="009B66FF" w:rsidP="005E731B">
            <w:pPr>
              <w:pStyle w:val="TableParagraph"/>
              <w:tabs>
                <w:tab w:val="left" w:pos="840"/>
              </w:tabs>
              <w:ind w:left="360"/>
              <w:rPr>
                <w:rFonts w:ascii="Ebrima" w:hAnsi="Ebrima"/>
                <w:sz w:val="20"/>
                <w:lang w:val="en-GB"/>
              </w:rPr>
            </w:pPr>
          </w:p>
          <w:p w:rsidR="009B66FF" w:rsidRDefault="009B66FF" w:rsidP="005E731B">
            <w:pPr>
              <w:pStyle w:val="TableParagraph"/>
              <w:tabs>
                <w:tab w:val="left" w:pos="840"/>
              </w:tabs>
              <w:ind w:left="360"/>
              <w:rPr>
                <w:rFonts w:ascii="Ebrima" w:hAnsi="Ebrima"/>
                <w:sz w:val="20"/>
                <w:lang w:val="en-GB"/>
              </w:rPr>
            </w:pPr>
          </w:p>
          <w:p w:rsidR="009B66FF" w:rsidRDefault="009B66FF" w:rsidP="005E731B">
            <w:pPr>
              <w:pStyle w:val="TableParagraph"/>
              <w:tabs>
                <w:tab w:val="left" w:pos="840"/>
              </w:tabs>
              <w:ind w:left="360"/>
              <w:rPr>
                <w:rFonts w:ascii="Ebrima" w:hAnsi="Ebrima"/>
                <w:sz w:val="20"/>
                <w:lang w:val="en-GB"/>
              </w:rPr>
            </w:pPr>
          </w:p>
          <w:p w:rsidR="009B66FF" w:rsidRPr="005E731B" w:rsidRDefault="009B66FF" w:rsidP="001E5024">
            <w:pPr>
              <w:pStyle w:val="TableParagraph"/>
              <w:numPr>
                <w:ilvl w:val="0"/>
                <w:numId w:val="5"/>
              </w:numPr>
              <w:rPr>
                <w:rFonts w:ascii="Ebrima" w:hAnsi="Ebrima"/>
                <w:sz w:val="20"/>
                <w:lang w:val="en-GB"/>
              </w:rPr>
            </w:pPr>
            <w:r>
              <w:rPr>
                <w:rFonts w:ascii="Ebrima" w:hAnsi="Ebrima"/>
                <w:sz w:val="20"/>
                <w:lang w:val="en-GB"/>
              </w:rPr>
              <w:t>Free Netball Club</w:t>
            </w:r>
          </w:p>
          <w:p w:rsidR="009B66FF" w:rsidRDefault="009B66FF" w:rsidP="001E5024">
            <w:pPr>
              <w:pStyle w:val="TableParagraph"/>
              <w:rPr>
                <w:rFonts w:ascii="Ebrima" w:hAnsi="Ebrima"/>
                <w:sz w:val="20"/>
                <w:lang w:val="en-GB"/>
              </w:rPr>
            </w:pPr>
          </w:p>
          <w:p w:rsidR="009B66FF" w:rsidRDefault="009B66FF" w:rsidP="001E5024">
            <w:pPr>
              <w:pStyle w:val="TableParagraph"/>
              <w:rPr>
                <w:rFonts w:ascii="Ebrima" w:hAnsi="Ebrima"/>
                <w:sz w:val="20"/>
                <w:lang w:val="en-GB"/>
              </w:rPr>
            </w:pPr>
          </w:p>
          <w:p w:rsidR="009B66FF" w:rsidRDefault="009B66FF" w:rsidP="001E5024">
            <w:pPr>
              <w:pStyle w:val="TableParagraph"/>
              <w:rPr>
                <w:rFonts w:ascii="Ebrima" w:hAnsi="Ebrima"/>
                <w:sz w:val="20"/>
                <w:lang w:val="en-GB"/>
              </w:rPr>
            </w:pPr>
          </w:p>
          <w:p w:rsidR="009B66FF" w:rsidRDefault="009B66FF" w:rsidP="001E5024">
            <w:pPr>
              <w:pStyle w:val="TableParagraph"/>
              <w:rPr>
                <w:rFonts w:ascii="Ebrima" w:hAnsi="Ebrima"/>
                <w:sz w:val="20"/>
                <w:lang w:val="en-GB"/>
              </w:rPr>
            </w:pPr>
          </w:p>
          <w:p w:rsidR="009B66FF" w:rsidRPr="00423EAD" w:rsidRDefault="009B66FF" w:rsidP="00EB3742">
            <w:pPr>
              <w:pStyle w:val="TableParagraph"/>
              <w:numPr>
                <w:ilvl w:val="0"/>
                <w:numId w:val="5"/>
              </w:numPr>
              <w:rPr>
                <w:rFonts w:ascii="Ebrima" w:hAnsi="Ebrima"/>
                <w:sz w:val="20"/>
                <w:lang w:val="en-GB"/>
              </w:rPr>
            </w:pPr>
            <w:r>
              <w:rPr>
                <w:rFonts w:ascii="Ebrima" w:hAnsi="Ebrima"/>
                <w:sz w:val="20"/>
                <w:lang w:val="en-GB"/>
              </w:rPr>
              <w:t xml:space="preserve">Lacrosse </w:t>
            </w:r>
            <w:r w:rsidRPr="00423EAD">
              <w:rPr>
                <w:rFonts w:ascii="Ebrima" w:hAnsi="Ebrima"/>
                <w:sz w:val="20"/>
                <w:lang w:val="en-GB"/>
              </w:rPr>
              <w:t>club</w:t>
            </w:r>
            <w:r>
              <w:rPr>
                <w:rFonts w:ascii="Ebrima" w:hAnsi="Ebrima"/>
                <w:sz w:val="20"/>
                <w:lang w:val="en-GB"/>
              </w:rPr>
              <w:t xml:space="preserve"> link sessions</w:t>
            </w:r>
          </w:p>
          <w:p w:rsidR="009B66FF" w:rsidRPr="00B97EBD" w:rsidRDefault="009B66FF" w:rsidP="00423EAD">
            <w:pPr>
              <w:pStyle w:val="TableParagraph"/>
              <w:ind w:left="720"/>
              <w:rPr>
                <w:rFonts w:ascii="Ebrima" w:hAnsi="Ebrima"/>
                <w:color w:val="FF0000"/>
                <w:sz w:val="20"/>
                <w:lang w:val="en-GB"/>
              </w:rPr>
            </w:pPr>
          </w:p>
          <w:p w:rsidR="009B66FF" w:rsidRPr="00EB3742" w:rsidRDefault="009B66FF" w:rsidP="00676B40">
            <w:pPr>
              <w:pStyle w:val="TableParagraph"/>
              <w:ind w:left="720"/>
              <w:rPr>
                <w:rFonts w:ascii="Ebrima" w:hAnsi="Ebrima"/>
                <w:sz w:val="20"/>
                <w:lang w:val="en-GB"/>
              </w:rPr>
            </w:pPr>
          </w:p>
        </w:tc>
        <w:tc>
          <w:tcPr>
            <w:tcW w:w="1273" w:type="dxa"/>
            <w:tcBorders>
              <w:bottom w:val="single" w:sz="12" w:space="0" w:color="231F20"/>
            </w:tcBorders>
          </w:tcPr>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p>
          <w:p w:rsidR="009B66FF" w:rsidRDefault="009B66FF" w:rsidP="005E731B">
            <w:pPr>
              <w:pStyle w:val="TableParagraph"/>
              <w:tabs>
                <w:tab w:val="left" w:pos="249"/>
                <w:tab w:val="center" w:pos="626"/>
              </w:tabs>
              <w:rPr>
                <w:rFonts w:ascii="Ebrima" w:hAnsi="Ebrima"/>
                <w:sz w:val="20"/>
                <w:lang w:val="en-GB"/>
              </w:rPr>
            </w:pPr>
            <w:r>
              <w:rPr>
                <w:rFonts w:ascii="Ebrima" w:hAnsi="Ebrima"/>
                <w:sz w:val="20"/>
                <w:lang w:val="en-GB"/>
              </w:rPr>
              <w:tab/>
            </w:r>
          </w:p>
          <w:p w:rsidR="009B66FF" w:rsidRDefault="009B66FF" w:rsidP="005E731B">
            <w:pPr>
              <w:pStyle w:val="TableParagraph"/>
              <w:tabs>
                <w:tab w:val="left" w:pos="249"/>
                <w:tab w:val="center" w:pos="626"/>
              </w:tabs>
              <w:rPr>
                <w:rFonts w:ascii="Ebrima" w:hAnsi="Ebrima"/>
                <w:sz w:val="20"/>
                <w:lang w:val="en-GB"/>
              </w:rPr>
            </w:pPr>
          </w:p>
          <w:p w:rsidR="009B66FF" w:rsidRDefault="009B66FF" w:rsidP="005E731B">
            <w:pPr>
              <w:pStyle w:val="TableParagraph"/>
              <w:tabs>
                <w:tab w:val="left" w:pos="249"/>
                <w:tab w:val="center" w:pos="626"/>
              </w:tabs>
              <w:rPr>
                <w:rFonts w:ascii="Ebrima" w:hAnsi="Ebrima"/>
                <w:sz w:val="20"/>
                <w:lang w:val="en-GB"/>
              </w:rPr>
            </w:pPr>
            <w:r>
              <w:rPr>
                <w:rFonts w:ascii="Ebrima" w:hAnsi="Ebrima"/>
                <w:sz w:val="20"/>
                <w:lang w:val="en-GB"/>
              </w:rPr>
              <w:tab/>
              <w:t>Netball</w:t>
            </w:r>
          </w:p>
          <w:p w:rsidR="009B66FF" w:rsidRDefault="009B66FF" w:rsidP="005E731B">
            <w:pPr>
              <w:pStyle w:val="TableParagraph"/>
              <w:jc w:val="center"/>
              <w:rPr>
                <w:rFonts w:ascii="Ebrima" w:hAnsi="Ebrima"/>
                <w:sz w:val="20"/>
                <w:lang w:val="en-GB"/>
              </w:rPr>
            </w:pPr>
            <w:r>
              <w:rPr>
                <w:rFonts w:ascii="Ebrima" w:hAnsi="Ebrima"/>
                <w:sz w:val="20"/>
                <w:lang w:val="en-GB"/>
              </w:rPr>
              <w:t>£301</w:t>
            </w:r>
          </w:p>
          <w:p w:rsidR="009B66FF" w:rsidRDefault="009B66FF" w:rsidP="005E731B">
            <w:pPr>
              <w:pStyle w:val="TableParagraph"/>
              <w:jc w:val="center"/>
              <w:rPr>
                <w:rFonts w:ascii="Ebrima" w:hAnsi="Ebrima"/>
                <w:sz w:val="20"/>
                <w:lang w:val="en-GB"/>
              </w:rPr>
            </w:pPr>
          </w:p>
          <w:p w:rsidR="009B66FF" w:rsidRDefault="009B66FF" w:rsidP="005E731B">
            <w:pPr>
              <w:pStyle w:val="TableParagraph"/>
              <w:jc w:val="center"/>
              <w:rPr>
                <w:rFonts w:ascii="Ebrima" w:hAnsi="Ebrima"/>
                <w:sz w:val="20"/>
                <w:lang w:val="en-GB"/>
              </w:rPr>
            </w:pPr>
          </w:p>
          <w:p w:rsidR="009B66FF" w:rsidRDefault="009B66FF" w:rsidP="005E731B">
            <w:pPr>
              <w:pStyle w:val="TableParagraph"/>
              <w:jc w:val="center"/>
              <w:rPr>
                <w:rFonts w:ascii="Ebrima" w:hAnsi="Ebrima"/>
                <w:sz w:val="20"/>
                <w:lang w:val="en-GB"/>
              </w:rPr>
            </w:pPr>
          </w:p>
          <w:p w:rsidR="009B66FF" w:rsidRDefault="009B66FF" w:rsidP="005E731B">
            <w:pPr>
              <w:pStyle w:val="TableParagraph"/>
              <w:jc w:val="center"/>
              <w:rPr>
                <w:rFonts w:ascii="Ebrima" w:hAnsi="Ebrima"/>
                <w:sz w:val="20"/>
                <w:lang w:val="en-GB"/>
              </w:rPr>
            </w:pPr>
            <w:r>
              <w:rPr>
                <w:rFonts w:ascii="Ebrima" w:hAnsi="Ebrima"/>
                <w:sz w:val="20"/>
                <w:lang w:val="en-GB"/>
              </w:rPr>
              <w:t>Lacrosse</w:t>
            </w:r>
          </w:p>
          <w:p w:rsidR="009B66FF" w:rsidRPr="00D34924" w:rsidRDefault="009B66FF" w:rsidP="005E731B">
            <w:pPr>
              <w:pStyle w:val="TableParagraph"/>
              <w:jc w:val="center"/>
              <w:rPr>
                <w:rFonts w:ascii="Ebrima" w:hAnsi="Ebrima"/>
                <w:sz w:val="20"/>
                <w:lang w:val="en-GB"/>
              </w:rPr>
            </w:pPr>
            <w:r>
              <w:rPr>
                <w:rFonts w:ascii="Ebrima" w:hAnsi="Ebrima"/>
                <w:sz w:val="20"/>
                <w:lang w:val="en-GB"/>
              </w:rPr>
              <w:t>£1,227</w:t>
            </w:r>
          </w:p>
        </w:tc>
        <w:tc>
          <w:tcPr>
            <w:tcW w:w="5563" w:type="dxa"/>
            <w:tcBorders>
              <w:bottom w:val="single" w:sz="12" w:space="0" w:color="231F20"/>
            </w:tcBorders>
          </w:tcPr>
          <w:p w:rsidR="009B66FF" w:rsidRDefault="009B66FF" w:rsidP="00B274B8">
            <w:pPr>
              <w:pStyle w:val="TableParagraph"/>
              <w:rPr>
                <w:rFonts w:ascii="Ebrima" w:hAnsi="Ebrima"/>
                <w:sz w:val="20"/>
                <w:lang w:val="en-GB"/>
              </w:rPr>
            </w:pPr>
            <w:r>
              <w:rPr>
                <w:rFonts w:ascii="Ebrima" w:hAnsi="Ebrima"/>
                <w:sz w:val="20"/>
                <w:lang w:val="en-GB"/>
              </w:rPr>
              <w:t>Dance club has now become a popular after school club which is paid for by parents.</w:t>
            </w:r>
          </w:p>
          <w:p w:rsidR="009B66FF" w:rsidRDefault="009B66FF" w:rsidP="00B274B8">
            <w:pPr>
              <w:pStyle w:val="TableParagraph"/>
              <w:rPr>
                <w:rFonts w:ascii="Ebrima" w:hAnsi="Ebrima"/>
                <w:sz w:val="20"/>
                <w:lang w:val="en-GB"/>
              </w:rPr>
            </w:pPr>
            <w:r>
              <w:rPr>
                <w:rFonts w:ascii="Ebrima" w:hAnsi="Ebrima"/>
                <w:sz w:val="20"/>
                <w:lang w:val="en-GB"/>
              </w:rPr>
              <w:t>This year a new drama club has also been introduced.</w:t>
            </w:r>
          </w:p>
          <w:p w:rsidR="009B66FF" w:rsidRDefault="009B66FF" w:rsidP="00B274B8">
            <w:pPr>
              <w:pStyle w:val="TableParagraph"/>
              <w:rPr>
                <w:rFonts w:ascii="Ebrima" w:hAnsi="Ebrima"/>
                <w:sz w:val="20"/>
                <w:lang w:val="en-GB"/>
              </w:rPr>
            </w:pPr>
            <w:r>
              <w:rPr>
                <w:rFonts w:ascii="Ebrima" w:hAnsi="Ebrima"/>
                <w:sz w:val="20"/>
                <w:lang w:val="en-GB"/>
              </w:rPr>
              <w:t>JWC coaching offer a range of high quality after-school clubs throughout the year which are offered to all children from Reception to Y6 including dance, multi sports and football.</w:t>
            </w:r>
          </w:p>
          <w:p w:rsidR="009B66FF" w:rsidRDefault="009B66FF" w:rsidP="00B274B8">
            <w:pPr>
              <w:pStyle w:val="TableParagraph"/>
              <w:rPr>
                <w:rFonts w:ascii="Ebrima" w:hAnsi="Ebrima"/>
                <w:sz w:val="20"/>
                <w:lang w:val="en-GB"/>
              </w:rPr>
            </w:pPr>
          </w:p>
          <w:p w:rsidR="009B66FF" w:rsidRDefault="009B66FF" w:rsidP="005E731B">
            <w:pPr>
              <w:pStyle w:val="TableParagraph"/>
              <w:rPr>
                <w:rFonts w:ascii="Ebrima" w:hAnsi="Ebrima"/>
                <w:sz w:val="20"/>
                <w:lang w:val="en-GB"/>
              </w:rPr>
            </w:pPr>
            <w:r>
              <w:rPr>
                <w:rFonts w:ascii="Ebrima" w:hAnsi="Ebrima"/>
                <w:sz w:val="20"/>
                <w:lang w:val="en-GB"/>
              </w:rPr>
              <w:t>Pupil and parent voice has been sought in line with last years ‘next steps’ to seek any preferences for new clubs.</w:t>
            </w:r>
          </w:p>
          <w:p w:rsidR="009B66FF" w:rsidRDefault="009B66FF" w:rsidP="00B274B8">
            <w:pPr>
              <w:pStyle w:val="TableParagraph"/>
              <w:rPr>
                <w:rFonts w:ascii="Ebrima" w:hAnsi="Ebrima"/>
                <w:sz w:val="20"/>
                <w:lang w:val="en-GB"/>
              </w:rPr>
            </w:pPr>
          </w:p>
          <w:p w:rsidR="009B66FF" w:rsidRDefault="009B66FF" w:rsidP="00B274B8">
            <w:pPr>
              <w:pStyle w:val="TableParagraph"/>
              <w:rPr>
                <w:rFonts w:ascii="Ebrima" w:hAnsi="Ebrima"/>
                <w:sz w:val="20"/>
                <w:lang w:val="en-GB"/>
              </w:rPr>
            </w:pPr>
            <w:r>
              <w:rPr>
                <w:rFonts w:ascii="Ebrima" w:hAnsi="Ebrima"/>
                <w:sz w:val="20"/>
                <w:lang w:val="en-GB"/>
              </w:rPr>
              <w:t>A free weekly netball club has been led by a TA and volunteer parent allowing this weekly session to be available to all KS2 children free of charge. The teams have shown dedication to training and have had a very successful competitive year.</w:t>
            </w:r>
          </w:p>
          <w:p w:rsidR="009B66FF" w:rsidRDefault="009B66FF" w:rsidP="005E731B">
            <w:pPr>
              <w:pStyle w:val="TableParagraph"/>
              <w:rPr>
                <w:rFonts w:ascii="Ebrima" w:hAnsi="Ebrima"/>
                <w:sz w:val="20"/>
                <w:lang w:val="en-GB"/>
              </w:rPr>
            </w:pPr>
          </w:p>
          <w:p w:rsidR="009B66FF" w:rsidRPr="005B02E3" w:rsidRDefault="009B66FF" w:rsidP="005B02E3">
            <w:pPr>
              <w:pStyle w:val="TableParagraph"/>
              <w:rPr>
                <w:rFonts w:ascii="Ebrima" w:hAnsi="Ebrima"/>
                <w:sz w:val="20"/>
                <w:lang w:val="en-GB"/>
              </w:rPr>
            </w:pPr>
            <w:r w:rsidRPr="005B02E3">
              <w:rPr>
                <w:rFonts w:ascii="Ebrima" w:hAnsi="Ebrima"/>
                <w:sz w:val="20"/>
                <w:lang w:val="en-GB"/>
              </w:rPr>
              <w:t xml:space="preserve">To create a strong club link and pathway into Lacrosse through a specialist coach/club. </w:t>
            </w:r>
          </w:p>
          <w:p w:rsidR="009B66FF" w:rsidRPr="00D34924" w:rsidRDefault="009B66FF" w:rsidP="005B02E3">
            <w:pPr>
              <w:pStyle w:val="TableParagraph"/>
              <w:rPr>
                <w:rFonts w:ascii="Ebrima" w:hAnsi="Ebrima"/>
                <w:sz w:val="20"/>
                <w:lang w:val="en-GB"/>
              </w:rPr>
            </w:pPr>
            <w:r w:rsidRPr="005B02E3">
              <w:rPr>
                <w:rFonts w:ascii="Ebrima" w:hAnsi="Ebrima"/>
                <w:sz w:val="20"/>
                <w:lang w:val="en-GB"/>
              </w:rPr>
              <w:t>Running a weekly (free to pupils) lacrosse development session at lunchtimes leading to a school competitive team.</w:t>
            </w:r>
          </w:p>
        </w:tc>
        <w:tc>
          <w:tcPr>
            <w:tcW w:w="2386" w:type="dxa"/>
            <w:tcBorders>
              <w:bottom w:val="single" w:sz="12" w:space="0" w:color="231F20"/>
            </w:tcBorders>
            <w:shd w:val="clear" w:color="auto" w:fill="FFFFFF"/>
          </w:tcPr>
          <w:p w:rsidR="009B66FF" w:rsidRPr="00D34924" w:rsidRDefault="009B66FF" w:rsidP="00B274B8">
            <w:pPr>
              <w:pStyle w:val="TableParagraph"/>
              <w:rPr>
                <w:rFonts w:ascii="Ebrima" w:hAnsi="Ebrima"/>
                <w:sz w:val="20"/>
                <w:lang w:val="en-GB"/>
              </w:rPr>
            </w:pPr>
            <w:r>
              <w:rPr>
                <w:rFonts w:ascii="Ebrima" w:hAnsi="Ebrima"/>
                <w:sz w:val="20"/>
                <w:lang w:val="en-GB"/>
              </w:rPr>
              <w:t>Look into developing a breakfast club next academic year offering a range of sports.</w:t>
            </w:r>
          </w:p>
          <w:p w:rsidR="009B66FF" w:rsidRPr="00D34924" w:rsidRDefault="009B66FF" w:rsidP="00B274B8">
            <w:pPr>
              <w:pStyle w:val="TableParagraph"/>
              <w:rPr>
                <w:rFonts w:ascii="Ebrima" w:hAnsi="Ebrima"/>
                <w:sz w:val="20"/>
                <w:lang w:val="en-GB"/>
              </w:rPr>
            </w:pPr>
          </w:p>
          <w:p w:rsidR="009B66FF" w:rsidRPr="00D34924" w:rsidRDefault="009B66FF" w:rsidP="00B274B8">
            <w:pPr>
              <w:pStyle w:val="TableParagraph"/>
              <w:rPr>
                <w:rFonts w:ascii="Ebrima" w:hAnsi="Ebrima"/>
                <w:sz w:val="20"/>
                <w:lang w:val="en-GB"/>
              </w:rPr>
            </w:pPr>
          </w:p>
          <w:p w:rsidR="009B66FF" w:rsidRPr="00D34924" w:rsidRDefault="009B66FF" w:rsidP="00B274B8">
            <w:pPr>
              <w:pStyle w:val="TableParagraph"/>
              <w:rPr>
                <w:rFonts w:ascii="Ebrima" w:hAnsi="Ebrima"/>
                <w:sz w:val="20"/>
                <w:lang w:val="en-GB"/>
              </w:rPr>
            </w:pPr>
          </w:p>
          <w:p w:rsidR="009B66FF" w:rsidRPr="00D34924" w:rsidRDefault="009B66FF" w:rsidP="00B274B8">
            <w:pPr>
              <w:pStyle w:val="TableParagraph"/>
              <w:rPr>
                <w:rFonts w:ascii="Ebrima" w:hAnsi="Ebrima"/>
                <w:sz w:val="20"/>
                <w:lang w:val="en-GB"/>
              </w:rPr>
            </w:pPr>
          </w:p>
          <w:p w:rsidR="009B66FF" w:rsidRPr="00D34924" w:rsidRDefault="009B66FF" w:rsidP="00B274B8">
            <w:pPr>
              <w:pStyle w:val="TableParagraph"/>
              <w:rPr>
                <w:rFonts w:ascii="Ebrima" w:hAnsi="Ebrima"/>
                <w:sz w:val="20"/>
                <w:lang w:val="en-GB"/>
              </w:rPr>
            </w:pPr>
          </w:p>
          <w:p w:rsidR="009B66FF" w:rsidRPr="00D34924" w:rsidRDefault="009B66FF" w:rsidP="00B274B8">
            <w:pPr>
              <w:pStyle w:val="TableParagraph"/>
              <w:rPr>
                <w:rFonts w:ascii="Ebrima" w:hAnsi="Ebrima"/>
                <w:sz w:val="20"/>
                <w:lang w:val="en-GB"/>
              </w:rPr>
            </w:pPr>
          </w:p>
          <w:p w:rsidR="009B66FF" w:rsidRPr="00D34924" w:rsidRDefault="009B66FF" w:rsidP="00B274B8">
            <w:pPr>
              <w:pStyle w:val="TableParagraph"/>
              <w:rPr>
                <w:rFonts w:ascii="Ebrima" w:hAnsi="Ebrima"/>
                <w:sz w:val="20"/>
                <w:lang w:val="en-GB"/>
              </w:rPr>
            </w:pPr>
          </w:p>
        </w:tc>
        <w:tc>
          <w:tcPr>
            <w:tcW w:w="1007" w:type="dxa"/>
            <w:tcBorders>
              <w:bottom w:val="single" w:sz="12" w:space="0" w:color="231F20"/>
            </w:tcBorders>
            <w:shd w:val="clear" w:color="auto" w:fill="92D050"/>
          </w:tcPr>
          <w:p w:rsidR="009B66FF" w:rsidRPr="00D34924" w:rsidRDefault="009B66FF" w:rsidP="00B274B8">
            <w:pPr>
              <w:pStyle w:val="TableParagraph"/>
              <w:rPr>
                <w:rFonts w:ascii="Ebrima" w:hAnsi="Ebrima"/>
                <w:sz w:val="24"/>
                <w:lang w:val="en-GB"/>
              </w:rPr>
            </w:pPr>
          </w:p>
        </w:tc>
      </w:tr>
      <w:tr w:rsidR="009B66FF" w:rsidRPr="00D34924" w:rsidTr="00085207">
        <w:trPr>
          <w:trHeight w:val="345"/>
        </w:trPr>
        <w:tc>
          <w:tcPr>
            <w:tcW w:w="15480" w:type="dxa"/>
            <w:gridSpan w:val="6"/>
            <w:shd w:val="clear" w:color="auto" w:fill="000000"/>
          </w:tcPr>
          <w:p w:rsidR="009B66FF" w:rsidRPr="00085207" w:rsidRDefault="009B66FF" w:rsidP="00085207">
            <w:pPr>
              <w:pStyle w:val="TableParagraph"/>
              <w:spacing w:before="16"/>
              <w:ind w:left="70"/>
              <w:rPr>
                <w:b/>
                <w:color w:val="FFFFFF"/>
                <w:sz w:val="32"/>
                <w:lang w:val="en-GB"/>
              </w:rPr>
            </w:pPr>
            <w:r w:rsidRPr="00085207">
              <w:rPr>
                <w:b/>
                <w:color w:val="FFFFFF"/>
                <w:sz w:val="32"/>
                <w:lang w:val="en-GB"/>
              </w:rPr>
              <w:t>Key indicator 2: Raising the profile of PE &amp; Whole School Improvement</w:t>
            </w:r>
          </w:p>
          <w:p w:rsidR="009B66FF" w:rsidRPr="00085207" w:rsidRDefault="009B66FF" w:rsidP="006F77A9">
            <w:pPr>
              <w:pStyle w:val="TableParagraph"/>
              <w:spacing w:before="21" w:line="279" w:lineRule="exact"/>
              <w:rPr>
                <w:color w:val="FFFFFF"/>
                <w:sz w:val="28"/>
                <w:lang w:val="en-GB"/>
              </w:rPr>
            </w:pPr>
            <w:r>
              <w:rPr>
                <w:i/>
                <w:color w:val="FFFFFF"/>
                <w:sz w:val="24"/>
                <w:lang w:val="en-GB"/>
              </w:rPr>
              <w:t xml:space="preserve">        </w:t>
            </w:r>
            <w:r w:rsidRPr="00085207">
              <w:rPr>
                <w:i/>
                <w:color w:val="FFFFFF"/>
                <w:sz w:val="24"/>
                <w:lang w:val="en-GB"/>
              </w:rPr>
              <w:t>The profile of PE and sport being raised across the school as a tool for whole school improvement</w:t>
            </w:r>
            <w:r w:rsidRPr="00085207">
              <w:rPr>
                <w:color w:val="FFFFFF"/>
                <w:sz w:val="28"/>
                <w:lang w:val="en-GB"/>
              </w:rPr>
              <w:t xml:space="preserve"> </w:t>
            </w:r>
          </w:p>
          <w:p w:rsidR="009B66FF" w:rsidRPr="00D34924" w:rsidRDefault="009B66FF" w:rsidP="00D47A63">
            <w:pPr>
              <w:pStyle w:val="TableParagraph"/>
              <w:spacing w:before="27" w:line="235" w:lineRule="auto"/>
              <w:jc w:val="center"/>
              <w:rPr>
                <w:b/>
                <w:color w:val="231F20"/>
                <w:sz w:val="20"/>
                <w:lang w:val="en-GB"/>
              </w:rPr>
            </w:pPr>
          </w:p>
        </w:tc>
      </w:tr>
      <w:tr w:rsidR="009B66FF" w:rsidRPr="00D34924" w:rsidTr="00676B40">
        <w:trPr>
          <w:trHeight w:val="345"/>
        </w:trPr>
        <w:tc>
          <w:tcPr>
            <w:tcW w:w="1749" w:type="dxa"/>
            <w:shd w:val="clear" w:color="auto" w:fill="C6D9F1"/>
          </w:tcPr>
          <w:p w:rsidR="009B66FF" w:rsidRPr="00D34924" w:rsidRDefault="009B66FF" w:rsidP="00B274B8">
            <w:pPr>
              <w:pStyle w:val="TableParagraph"/>
              <w:spacing w:before="19" w:line="288" w:lineRule="exact"/>
              <w:ind w:left="70" w:right="102"/>
              <w:rPr>
                <w:b/>
                <w:sz w:val="24"/>
                <w:lang w:val="en-GB"/>
              </w:rPr>
            </w:pPr>
            <w:r w:rsidRPr="00D34924">
              <w:rPr>
                <w:b/>
                <w:color w:val="231F20"/>
                <w:sz w:val="24"/>
                <w:lang w:val="en-GB"/>
              </w:rPr>
              <w:t>School focus with clarity on intended impact on pupils:</w:t>
            </w:r>
          </w:p>
        </w:tc>
        <w:tc>
          <w:tcPr>
            <w:tcW w:w="3502" w:type="dxa"/>
            <w:shd w:val="clear" w:color="auto" w:fill="C6D9F1"/>
          </w:tcPr>
          <w:p w:rsidR="009B66FF" w:rsidRPr="00D34924" w:rsidRDefault="009B66FF" w:rsidP="00B274B8">
            <w:pPr>
              <w:pStyle w:val="TableParagraph"/>
              <w:spacing w:before="21"/>
              <w:ind w:left="70"/>
              <w:rPr>
                <w:b/>
                <w:sz w:val="24"/>
                <w:lang w:val="en-GB"/>
              </w:rPr>
            </w:pPr>
            <w:r w:rsidRPr="00D34924">
              <w:rPr>
                <w:b/>
                <w:color w:val="231F20"/>
                <w:sz w:val="24"/>
                <w:lang w:val="en-GB"/>
              </w:rPr>
              <w:t>Actions to achieve:</w:t>
            </w:r>
          </w:p>
        </w:tc>
        <w:tc>
          <w:tcPr>
            <w:tcW w:w="1273" w:type="dxa"/>
            <w:shd w:val="clear" w:color="auto" w:fill="C6D9F1"/>
          </w:tcPr>
          <w:p w:rsidR="009B66FF" w:rsidRPr="00D34924" w:rsidRDefault="009B66FF" w:rsidP="00B274B8">
            <w:pPr>
              <w:pStyle w:val="TableParagraph"/>
              <w:spacing w:before="19" w:line="288" w:lineRule="exact"/>
              <w:ind w:left="70"/>
              <w:rPr>
                <w:b/>
                <w:sz w:val="24"/>
                <w:lang w:val="en-GB"/>
              </w:rPr>
            </w:pPr>
            <w:r w:rsidRPr="00D34924">
              <w:rPr>
                <w:b/>
                <w:color w:val="231F20"/>
                <w:sz w:val="24"/>
                <w:lang w:val="en-GB"/>
              </w:rPr>
              <w:t>Funding allocated:</w:t>
            </w:r>
          </w:p>
        </w:tc>
        <w:tc>
          <w:tcPr>
            <w:tcW w:w="5563" w:type="dxa"/>
            <w:shd w:val="clear" w:color="auto" w:fill="C6D9F1"/>
          </w:tcPr>
          <w:p w:rsidR="009B66FF" w:rsidRPr="00D34924" w:rsidRDefault="009B66FF" w:rsidP="00B274B8">
            <w:pPr>
              <w:pStyle w:val="TableParagraph"/>
              <w:spacing w:before="21"/>
              <w:ind w:left="70"/>
              <w:rPr>
                <w:b/>
                <w:sz w:val="24"/>
                <w:lang w:val="en-GB"/>
              </w:rPr>
            </w:pPr>
            <w:r w:rsidRPr="00D34924">
              <w:rPr>
                <w:b/>
                <w:color w:val="231F20"/>
                <w:sz w:val="24"/>
                <w:lang w:val="en-GB"/>
              </w:rPr>
              <w:t>Evidence and impact:</w:t>
            </w:r>
          </w:p>
        </w:tc>
        <w:tc>
          <w:tcPr>
            <w:tcW w:w="2386" w:type="dxa"/>
            <w:shd w:val="clear" w:color="auto" w:fill="C6D9F1"/>
          </w:tcPr>
          <w:p w:rsidR="009B66FF" w:rsidRPr="00D34924" w:rsidRDefault="009B66FF" w:rsidP="00B274B8">
            <w:pPr>
              <w:pStyle w:val="TableParagraph"/>
              <w:spacing w:before="19" w:line="288" w:lineRule="exact"/>
              <w:ind w:left="70"/>
              <w:rPr>
                <w:b/>
                <w:color w:val="231F20"/>
                <w:sz w:val="24"/>
                <w:lang w:val="en-GB"/>
              </w:rPr>
            </w:pPr>
            <w:r w:rsidRPr="00D34924">
              <w:rPr>
                <w:b/>
                <w:color w:val="231F20"/>
                <w:sz w:val="24"/>
                <w:lang w:val="en-GB"/>
              </w:rPr>
              <w:t>Sustainability and suggested next steps:</w:t>
            </w:r>
          </w:p>
        </w:tc>
        <w:tc>
          <w:tcPr>
            <w:tcW w:w="1007" w:type="dxa"/>
            <w:shd w:val="clear" w:color="auto" w:fill="C6D9F1"/>
          </w:tcPr>
          <w:p w:rsidR="009B66FF" w:rsidRPr="00D34924" w:rsidRDefault="009B66FF" w:rsidP="00D47A63">
            <w:pPr>
              <w:pStyle w:val="TableParagraph"/>
              <w:spacing w:before="27" w:line="235" w:lineRule="auto"/>
              <w:jc w:val="center"/>
              <w:rPr>
                <w:b/>
                <w:color w:val="231F20"/>
                <w:sz w:val="20"/>
                <w:lang w:val="en-GB"/>
              </w:rPr>
            </w:pPr>
            <w:r>
              <w:rPr>
                <w:b/>
                <w:color w:val="231F20"/>
                <w:sz w:val="20"/>
                <w:lang w:val="en-GB"/>
              </w:rPr>
              <w:t>18/19</w:t>
            </w:r>
          </w:p>
        </w:tc>
      </w:tr>
      <w:tr w:rsidR="009B66FF" w:rsidRPr="00D34924" w:rsidTr="003D62B4">
        <w:trPr>
          <w:trHeight w:val="723"/>
        </w:trPr>
        <w:tc>
          <w:tcPr>
            <w:tcW w:w="1749" w:type="dxa"/>
          </w:tcPr>
          <w:p w:rsidR="009B66FF" w:rsidRDefault="009B66FF" w:rsidP="00B274B8">
            <w:pPr>
              <w:pStyle w:val="TableParagraph"/>
              <w:rPr>
                <w:szCs w:val="24"/>
                <w:lang w:val="en-GB"/>
              </w:rPr>
            </w:pPr>
          </w:p>
          <w:p w:rsidR="009B66FF" w:rsidRPr="00D34924" w:rsidRDefault="009B66FF" w:rsidP="00B274B8">
            <w:pPr>
              <w:pStyle w:val="TableParagraph"/>
              <w:rPr>
                <w:szCs w:val="24"/>
                <w:lang w:val="en-GB"/>
              </w:rPr>
            </w:pPr>
            <w:r w:rsidRPr="00D34924">
              <w:rPr>
                <w:szCs w:val="24"/>
                <w:lang w:val="en-GB"/>
              </w:rPr>
              <w:t>Attendance &amp; Punctuality</w:t>
            </w:r>
          </w:p>
        </w:tc>
        <w:tc>
          <w:tcPr>
            <w:tcW w:w="3502" w:type="dxa"/>
          </w:tcPr>
          <w:p w:rsidR="009B66FF" w:rsidRDefault="009B66FF" w:rsidP="00423EAD">
            <w:pPr>
              <w:pStyle w:val="TableParagraph"/>
              <w:rPr>
                <w:szCs w:val="24"/>
                <w:lang w:val="en-GB"/>
              </w:rPr>
            </w:pPr>
          </w:p>
          <w:p w:rsidR="009B66FF" w:rsidRDefault="009B66FF" w:rsidP="00B274B8">
            <w:pPr>
              <w:pStyle w:val="TableParagraph"/>
              <w:numPr>
                <w:ilvl w:val="0"/>
                <w:numId w:val="8"/>
              </w:numPr>
              <w:rPr>
                <w:szCs w:val="24"/>
                <w:lang w:val="en-GB"/>
              </w:rPr>
            </w:pPr>
            <w:r w:rsidRPr="00423EAD">
              <w:rPr>
                <w:szCs w:val="24"/>
                <w:lang w:val="en-GB"/>
              </w:rPr>
              <w:t>Target pupils for active intervent</w:t>
            </w:r>
            <w:r>
              <w:rPr>
                <w:szCs w:val="24"/>
                <w:lang w:val="en-GB"/>
              </w:rPr>
              <w:t xml:space="preserve">ion programmes </w:t>
            </w:r>
          </w:p>
          <w:p w:rsidR="009B66FF" w:rsidRPr="00423EAD" w:rsidRDefault="009B66FF" w:rsidP="00423EAD">
            <w:pPr>
              <w:pStyle w:val="TableParagraph"/>
              <w:ind w:left="360"/>
              <w:rPr>
                <w:szCs w:val="24"/>
                <w:lang w:val="en-GB"/>
              </w:rPr>
            </w:pPr>
          </w:p>
          <w:p w:rsidR="009B66FF" w:rsidRPr="00D34924" w:rsidRDefault="009B66FF" w:rsidP="00423EAD">
            <w:pPr>
              <w:pStyle w:val="ListParagraph"/>
              <w:ind w:left="720" w:firstLine="0"/>
              <w:rPr>
                <w:szCs w:val="24"/>
                <w:lang w:val="en-GB"/>
              </w:rPr>
            </w:pPr>
          </w:p>
        </w:tc>
        <w:tc>
          <w:tcPr>
            <w:tcW w:w="1273" w:type="dxa"/>
          </w:tcPr>
          <w:p w:rsidR="009B66FF" w:rsidRPr="00D34924" w:rsidRDefault="009B66FF" w:rsidP="00B274B8">
            <w:pPr>
              <w:pStyle w:val="TableParagraph"/>
              <w:rPr>
                <w:szCs w:val="24"/>
                <w:lang w:val="en-GB"/>
              </w:rPr>
            </w:pPr>
          </w:p>
        </w:tc>
        <w:tc>
          <w:tcPr>
            <w:tcW w:w="5563" w:type="dxa"/>
          </w:tcPr>
          <w:p w:rsidR="009B66FF" w:rsidRDefault="009B66FF" w:rsidP="00B274B8">
            <w:pPr>
              <w:pStyle w:val="TableParagraph"/>
              <w:rPr>
                <w:i/>
                <w:color w:val="FF0000"/>
                <w:szCs w:val="24"/>
                <w:lang w:val="en-GB"/>
              </w:rPr>
            </w:pPr>
          </w:p>
          <w:p w:rsidR="009B66FF" w:rsidRPr="00423EAD" w:rsidRDefault="009B66FF" w:rsidP="00B274B8">
            <w:pPr>
              <w:pStyle w:val="TableParagraph"/>
              <w:rPr>
                <w:color w:val="FF0000"/>
                <w:szCs w:val="24"/>
                <w:lang w:val="en-GB"/>
              </w:rPr>
            </w:pPr>
          </w:p>
          <w:p w:rsidR="009B66FF" w:rsidRPr="00D34924" w:rsidRDefault="009B66FF" w:rsidP="00423EAD">
            <w:pPr>
              <w:pStyle w:val="TableParagraph"/>
              <w:rPr>
                <w:szCs w:val="24"/>
                <w:lang w:val="en-GB"/>
              </w:rPr>
            </w:pPr>
          </w:p>
        </w:tc>
        <w:tc>
          <w:tcPr>
            <w:tcW w:w="2386" w:type="dxa"/>
          </w:tcPr>
          <w:p w:rsidR="009B66FF" w:rsidRDefault="009B66FF" w:rsidP="00423EAD">
            <w:pPr>
              <w:rPr>
                <w:i/>
                <w:color w:val="FF0000"/>
                <w:szCs w:val="24"/>
                <w:lang w:val="en-GB"/>
              </w:rPr>
            </w:pPr>
          </w:p>
          <w:p w:rsidR="009B66FF" w:rsidRPr="00423EAD" w:rsidRDefault="009B66FF" w:rsidP="00423EAD">
            <w:pPr>
              <w:rPr>
                <w:szCs w:val="24"/>
                <w:lang w:val="en-GB"/>
              </w:rPr>
            </w:pPr>
            <w:r w:rsidRPr="005B02E3">
              <w:rPr>
                <w:szCs w:val="24"/>
                <w:lang w:val="en-GB"/>
              </w:rPr>
              <w:t>Develop a</w:t>
            </w:r>
            <w:r w:rsidRPr="00423EAD">
              <w:rPr>
                <w:i/>
                <w:szCs w:val="24"/>
                <w:lang w:val="en-GB"/>
              </w:rPr>
              <w:t xml:space="preserve">  </w:t>
            </w:r>
            <w:r>
              <w:rPr>
                <w:szCs w:val="24"/>
                <w:lang w:val="en-GB"/>
              </w:rPr>
              <w:t xml:space="preserve">‘Wake &amp; Shake’ club to improve punctuality and raise the profile of PE. </w:t>
            </w:r>
          </w:p>
          <w:p w:rsidR="009B66FF" w:rsidRPr="00B97EBD" w:rsidRDefault="009B66FF" w:rsidP="00B274B8">
            <w:pPr>
              <w:pStyle w:val="TableParagraph"/>
              <w:rPr>
                <w:i/>
                <w:color w:val="FF0000"/>
                <w:szCs w:val="24"/>
                <w:lang w:val="en-GB"/>
              </w:rPr>
            </w:pPr>
          </w:p>
          <w:p w:rsidR="009B66FF" w:rsidRPr="00D34924" w:rsidRDefault="009B66FF" w:rsidP="00B274B8">
            <w:pPr>
              <w:pStyle w:val="TableParagraph"/>
              <w:rPr>
                <w:szCs w:val="24"/>
                <w:lang w:val="en-GB"/>
              </w:rPr>
            </w:pPr>
          </w:p>
        </w:tc>
        <w:tc>
          <w:tcPr>
            <w:tcW w:w="1007" w:type="dxa"/>
            <w:shd w:val="clear" w:color="auto" w:fill="FF0000"/>
          </w:tcPr>
          <w:p w:rsidR="009B66FF" w:rsidRPr="00D34924" w:rsidRDefault="009B66FF" w:rsidP="00B274B8">
            <w:pPr>
              <w:pStyle w:val="TableParagraph"/>
              <w:rPr>
                <w:sz w:val="24"/>
                <w:szCs w:val="24"/>
                <w:lang w:val="en-GB"/>
              </w:rPr>
            </w:pPr>
          </w:p>
        </w:tc>
      </w:tr>
      <w:tr w:rsidR="009B66FF" w:rsidRPr="00D34924" w:rsidTr="003D62B4">
        <w:trPr>
          <w:trHeight w:val="723"/>
        </w:trPr>
        <w:tc>
          <w:tcPr>
            <w:tcW w:w="1749" w:type="dxa"/>
          </w:tcPr>
          <w:p w:rsidR="009B66FF" w:rsidRDefault="009B66FF" w:rsidP="00DB445D">
            <w:pPr>
              <w:pStyle w:val="TableParagraph"/>
              <w:rPr>
                <w:szCs w:val="24"/>
                <w:lang w:val="en-GB"/>
              </w:rPr>
            </w:pPr>
          </w:p>
          <w:p w:rsidR="009B66FF" w:rsidRPr="00D34924" w:rsidRDefault="009B66FF" w:rsidP="00DB445D">
            <w:pPr>
              <w:pStyle w:val="TableParagraph"/>
              <w:rPr>
                <w:szCs w:val="24"/>
                <w:lang w:val="en-GB"/>
              </w:rPr>
            </w:pPr>
            <w:r w:rsidRPr="00D34924">
              <w:rPr>
                <w:szCs w:val="24"/>
                <w:lang w:val="en-GB"/>
              </w:rPr>
              <w:t>Children will take part in a range of PESSPA that will enable them to develop positive attitudes to learning.</w:t>
            </w:r>
          </w:p>
        </w:tc>
        <w:tc>
          <w:tcPr>
            <w:tcW w:w="3502" w:type="dxa"/>
          </w:tcPr>
          <w:p w:rsidR="009B66FF" w:rsidRDefault="009B66FF" w:rsidP="005B02E3">
            <w:pPr>
              <w:pStyle w:val="TableParagraph"/>
              <w:rPr>
                <w:szCs w:val="24"/>
                <w:lang w:val="en-GB"/>
              </w:rPr>
            </w:pPr>
          </w:p>
          <w:p w:rsidR="009B66FF" w:rsidRPr="00D34924" w:rsidRDefault="009B66FF" w:rsidP="00B274B8">
            <w:pPr>
              <w:pStyle w:val="TableParagraph"/>
              <w:numPr>
                <w:ilvl w:val="0"/>
                <w:numId w:val="8"/>
              </w:numPr>
              <w:rPr>
                <w:szCs w:val="24"/>
                <w:lang w:val="en-GB"/>
              </w:rPr>
            </w:pPr>
            <w:r w:rsidRPr="00D34924">
              <w:rPr>
                <w:szCs w:val="24"/>
                <w:lang w:val="en-GB"/>
              </w:rPr>
              <w:t>Active curriculum</w:t>
            </w:r>
          </w:p>
          <w:p w:rsidR="009B66FF" w:rsidRPr="00423EAD" w:rsidRDefault="009B66FF" w:rsidP="00B274B8">
            <w:pPr>
              <w:pStyle w:val="TableParagraph"/>
              <w:numPr>
                <w:ilvl w:val="0"/>
                <w:numId w:val="8"/>
              </w:numPr>
              <w:rPr>
                <w:szCs w:val="24"/>
                <w:lang w:val="en-GB"/>
              </w:rPr>
            </w:pPr>
            <w:r w:rsidRPr="00423EAD">
              <w:rPr>
                <w:szCs w:val="24"/>
                <w:lang w:val="en-GB"/>
              </w:rPr>
              <w:t>Whole school approach to rewarding physically active &amp; sports achievements e.g. assemblies and display boards</w:t>
            </w:r>
          </w:p>
          <w:p w:rsidR="009B66FF" w:rsidRPr="00D34924" w:rsidRDefault="009B66FF" w:rsidP="005B02E3">
            <w:pPr>
              <w:pStyle w:val="TableParagraph"/>
              <w:ind w:left="360"/>
              <w:rPr>
                <w:szCs w:val="24"/>
                <w:lang w:val="en-GB"/>
              </w:rPr>
            </w:pPr>
          </w:p>
          <w:p w:rsidR="009B66FF" w:rsidRPr="00D34924" w:rsidRDefault="009B66FF" w:rsidP="00F22FCF">
            <w:pPr>
              <w:pStyle w:val="TableParagraph"/>
              <w:rPr>
                <w:szCs w:val="24"/>
                <w:lang w:val="en-GB"/>
              </w:rPr>
            </w:pPr>
          </w:p>
        </w:tc>
        <w:tc>
          <w:tcPr>
            <w:tcW w:w="1273" w:type="dxa"/>
          </w:tcPr>
          <w:p w:rsidR="009B66FF" w:rsidRDefault="009B66FF" w:rsidP="005B02E3">
            <w:pPr>
              <w:pStyle w:val="TableParagraph"/>
              <w:rPr>
                <w:szCs w:val="24"/>
                <w:lang w:val="en-GB"/>
              </w:rPr>
            </w:pPr>
          </w:p>
          <w:p w:rsidR="009B66FF" w:rsidRDefault="009B66FF" w:rsidP="00423EAD">
            <w:pPr>
              <w:pStyle w:val="TableParagraph"/>
              <w:jc w:val="center"/>
              <w:rPr>
                <w:szCs w:val="24"/>
                <w:lang w:val="en-GB"/>
              </w:rPr>
            </w:pPr>
          </w:p>
          <w:p w:rsidR="009B66FF" w:rsidRDefault="009B66FF" w:rsidP="00423EAD">
            <w:pPr>
              <w:pStyle w:val="TableParagraph"/>
              <w:jc w:val="center"/>
              <w:rPr>
                <w:szCs w:val="24"/>
                <w:lang w:val="en-GB"/>
              </w:rPr>
            </w:pPr>
          </w:p>
          <w:p w:rsidR="009B66FF" w:rsidRDefault="009B66FF" w:rsidP="00423EAD">
            <w:pPr>
              <w:pStyle w:val="TableParagraph"/>
              <w:jc w:val="center"/>
              <w:rPr>
                <w:szCs w:val="24"/>
                <w:lang w:val="en-GB"/>
              </w:rPr>
            </w:pPr>
          </w:p>
          <w:p w:rsidR="009B66FF" w:rsidRDefault="009B66FF" w:rsidP="00423EAD">
            <w:pPr>
              <w:pStyle w:val="TableParagraph"/>
              <w:jc w:val="center"/>
              <w:rPr>
                <w:szCs w:val="24"/>
                <w:lang w:val="en-GB"/>
              </w:rPr>
            </w:pPr>
            <w:r>
              <w:rPr>
                <w:szCs w:val="24"/>
                <w:lang w:val="en-GB"/>
              </w:rPr>
              <w:t>SHAPES Alliance Package</w:t>
            </w:r>
          </w:p>
          <w:p w:rsidR="009B66FF" w:rsidRDefault="009B66FF" w:rsidP="00423EAD">
            <w:pPr>
              <w:pStyle w:val="TableParagraph"/>
              <w:jc w:val="center"/>
              <w:rPr>
                <w:szCs w:val="24"/>
                <w:lang w:val="en-GB"/>
              </w:rPr>
            </w:pPr>
          </w:p>
          <w:p w:rsidR="009B66FF" w:rsidRPr="00D34924" w:rsidRDefault="009B66FF" w:rsidP="004D0AF2">
            <w:pPr>
              <w:pStyle w:val="TableParagraph"/>
              <w:jc w:val="center"/>
              <w:rPr>
                <w:szCs w:val="24"/>
                <w:lang w:val="en-GB"/>
              </w:rPr>
            </w:pPr>
            <w:r>
              <w:rPr>
                <w:szCs w:val="24"/>
                <w:lang w:val="en-GB"/>
              </w:rPr>
              <w:t>£2,300</w:t>
            </w:r>
          </w:p>
        </w:tc>
        <w:tc>
          <w:tcPr>
            <w:tcW w:w="5563" w:type="dxa"/>
          </w:tcPr>
          <w:p w:rsidR="009B66FF" w:rsidRDefault="009B66FF" w:rsidP="00B274B8">
            <w:pPr>
              <w:pStyle w:val="TableParagraph"/>
              <w:rPr>
                <w:szCs w:val="24"/>
                <w:lang w:val="en-GB"/>
              </w:rPr>
            </w:pPr>
            <w:r>
              <w:rPr>
                <w:szCs w:val="24"/>
                <w:lang w:val="en-GB"/>
              </w:rPr>
              <w:t xml:space="preserve">All children </w:t>
            </w:r>
            <w:r w:rsidRPr="00D34924">
              <w:rPr>
                <w:szCs w:val="24"/>
                <w:lang w:val="en-GB"/>
              </w:rPr>
              <w:t xml:space="preserve">are regularly offered sporting competitions to take part </w:t>
            </w:r>
            <w:r>
              <w:rPr>
                <w:szCs w:val="24"/>
                <w:lang w:val="en-GB"/>
              </w:rPr>
              <w:t>in organised by the SHAPES Alliance</w:t>
            </w:r>
            <w:r w:rsidRPr="00D34924">
              <w:rPr>
                <w:szCs w:val="24"/>
                <w:lang w:val="en-GB"/>
              </w:rPr>
              <w:t>.</w:t>
            </w:r>
            <w:r>
              <w:rPr>
                <w:szCs w:val="24"/>
                <w:lang w:val="en-GB"/>
              </w:rPr>
              <w:t xml:space="preserve"> </w:t>
            </w:r>
          </w:p>
          <w:p w:rsidR="009B66FF" w:rsidRDefault="009B66FF" w:rsidP="00B274B8">
            <w:pPr>
              <w:pStyle w:val="TableParagraph"/>
              <w:rPr>
                <w:szCs w:val="24"/>
                <w:lang w:val="en-GB"/>
              </w:rPr>
            </w:pPr>
          </w:p>
          <w:p w:rsidR="009B66FF" w:rsidRPr="00D34924" w:rsidRDefault="009B66FF" w:rsidP="00B274B8">
            <w:pPr>
              <w:pStyle w:val="TableParagraph"/>
              <w:rPr>
                <w:szCs w:val="24"/>
                <w:lang w:val="en-GB"/>
              </w:rPr>
            </w:pPr>
            <w:r>
              <w:rPr>
                <w:szCs w:val="24"/>
                <w:lang w:val="en-GB"/>
              </w:rPr>
              <w:t>This year we have i</w:t>
            </w:r>
            <w:r w:rsidRPr="005B02E3">
              <w:rPr>
                <w:szCs w:val="24"/>
                <w:lang w:val="en-GB"/>
              </w:rPr>
              <w:t>ncrease</w:t>
            </w:r>
            <w:r>
              <w:rPr>
                <w:szCs w:val="24"/>
                <w:lang w:val="en-GB"/>
              </w:rPr>
              <w:t>d</w:t>
            </w:r>
            <w:r w:rsidRPr="005B02E3">
              <w:rPr>
                <w:szCs w:val="24"/>
                <w:lang w:val="en-GB"/>
              </w:rPr>
              <w:t xml:space="preserve"> our offer of </w:t>
            </w:r>
            <w:r>
              <w:rPr>
                <w:szCs w:val="24"/>
                <w:lang w:val="en-GB"/>
              </w:rPr>
              <w:t xml:space="preserve">personal challenges, </w:t>
            </w:r>
            <w:r w:rsidRPr="005B02E3">
              <w:rPr>
                <w:szCs w:val="24"/>
                <w:lang w:val="en-GB"/>
              </w:rPr>
              <w:t>intra</w:t>
            </w:r>
            <w:r>
              <w:rPr>
                <w:szCs w:val="24"/>
                <w:lang w:val="en-GB"/>
              </w:rPr>
              <w:t xml:space="preserve"> school competitions (level 1) and have also arranged and hosted a range of ‘friendly’ competitions with local schools too.</w:t>
            </w:r>
          </w:p>
          <w:p w:rsidR="009B66FF" w:rsidRDefault="009B66FF" w:rsidP="00B274B8">
            <w:pPr>
              <w:pStyle w:val="TableParagraph"/>
              <w:rPr>
                <w:szCs w:val="24"/>
                <w:lang w:val="en-GB"/>
              </w:rPr>
            </w:pPr>
          </w:p>
          <w:p w:rsidR="009B66FF" w:rsidRDefault="009B66FF" w:rsidP="00DB445D">
            <w:pPr>
              <w:pStyle w:val="TableParagraph"/>
              <w:rPr>
                <w:szCs w:val="24"/>
                <w:lang w:val="en-GB"/>
              </w:rPr>
            </w:pPr>
            <w:r w:rsidRPr="00D34924">
              <w:rPr>
                <w:szCs w:val="24"/>
                <w:lang w:val="en-GB"/>
              </w:rPr>
              <w:t xml:space="preserve">All children take part in an active curriculum, active lunchtime, high quality PE lessons and </w:t>
            </w:r>
            <w:r>
              <w:rPr>
                <w:szCs w:val="24"/>
                <w:lang w:val="en-GB"/>
              </w:rPr>
              <w:t xml:space="preserve">have </w:t>
            </w:r>
            <w:r w:rsidRPr="00D34924">
              <w:rPr>
                <w:szCs w:val="24"/>
                <w:lang w:val="en-GB"/>
              </w:rPr>
              <w:t xml:space="preserve">regular access to a </w:t>
            </w:r>
            <w:r>
              <w:rPr>
                <w:szCs w:val="24"/>
                <w:lang w:val="en-GB"/>
              </w:rPr>
              <w:t xml:space="preserve">wide </w:t>
            </w:r>
            <w:r w:rsidRPr="00D34924">
              <w:rPr>
                <w:szCs w:val="24"/>
                <w:lang w:val="en-GB"/>
              </w:rPr>
              <w:t>range of sporting experiences.</w:t>
            </w:r>
          </w:p>
          <w:p w:rsidR="009B66FF" w:rsidRDefault="009B66FF" w:rsidP="00DB445D">
            <w:pPr>
              <w:pStyle w:val="TableParagraph"/>
              <w:rPr>
                <w:szCs w:val="24"/>
                <w:lang w:val="en-GB"/>
              </w:rPr>
            </w:pPr>
          </w:p>
          <w:p w:rsidR="009B66FF" w:rsidRDefault="009B66FF" w:rsidP="00123282">
            <w:pPr>
              <w:pStyle w:val="TableParagraph"/>
              <w:rPr>
                <w:szCs w:val="24"/>
                <w:lang w:val="en-GB"/>
              </w:rPr>
            </w:pPr>
            <w:r>
              <w:rPr>
                <w:szCs w:val="24"/>
                <w:lang w:val="en-GB"/>
              </w:rPr>
              <w:t xml:space="preserve">Weekly assemblies and half termly sports newsletters celebrate sporting achievements of all children, whether linked to school or not. The children all contributed to a ‘Try My Sport’ display board in the hall encouraging others to speak to them about their club and sport. </w:t>
            </w:r>
          </w:p>
          <w:p w:rsidR="009B66FF" w:rsidRDefault="009B66FF" w:rsidP="00123282">
            <w:pPr>
              <w:pStyle w:val="TableParagraph"/>
              <w:rPr>
                <w:szCs w:val="24"/>
                <w:lang w:val="en-GB"/>
              </w:rPr>
            </w:pPr>
          </w:p>
          <w:p w:rsidR="009B66FF" w:rsidRPr="00D34924" w:rsidRDefault="009B66FF" w:rsidP="00123282">
            <w:pPr>
              <w:pStyle w:val="TableParagraph"/>
              <w:rPr>
                <w:szCs w:val="24"/>
                <w:lang w:val="en-GB"/>
              </w:rPr>
            </w:pPr>
            <w:r>
              <w:rPr>
                <w:szCs w:val="24"/>
                <w:lang w:val="en-GB"/>
              </w:rPr>
              <w:t>Sporting achievements are shown to parents via our Twitter and Facebook accounts after every competition.</w:t>
            </w:r>
          </w:p>
        </w:tc>
        <w:tc>
          <w:tcPr>
            <w:tcW w:w="2386" w:type="dxa"/>
          </w:tcPr>
          <w:p w:rsidR="009B66FF" w:rsidRDefault="009B66FF" w:rsidP="00B274B8">
            <w:pPr>
              <w:pStyle w:val="TableParagraph"/>
              <w:rPr>
                <w:szCs w:val="24"/>
                <w:lang w:val="en-GB"/>
              </w:rPr>
            </w:pPr>
            <w:r>
              <w:rPr>
                <w:szCs w:val="24"/>
                <w:lang w:val="en-GB"/>
              </w:rPr>
              <w:t xml:space="preserve">Maintain offer of level 2 sporting events across the year through our relationship with Stockport SHAPES. </w:t>
            </w:r>
          </w:p>
          <w:p w:rsidR="009B66FF" w:rsidRDefault="009B66FF" w:rsidP="00B274B8">
            <w:pPr>
              <w:pStyle w:val="TableParagraph"/>
              <w:rPr>
                <w:szCs w:val="24"/>
                <w:lang w:val="en-GB"/>
              </w:rPr>
            </w:pPr>
          </w:p>
          <w:p w:rsidR="009B66FF" w:rsidRPr="00D34924" w:rsidRDefault="009B66FF" w:rsidP="005B02E3">
            <w:pPr>
              <w:pStyle w:val="TableParagraph"/>
              <w:rPr>
                <w:szCs w:val="24"/>
                <w:lang w:val="en-GB"/>
              </w:rPr>
            </w:pPr>
          </w:p>
        </w:tc>
        <w:tc>
          <w:tcPr>
            <w:tcW w:w="1007" w:type="dxa"/>
            <w:shd w:val="clear" w:color="auto" w:fill="92D050"/>
          </w:tcPr>
          <w:p w:rsidR="009B66FF" w:rsidRPr="00D34924" w:rsidRDefault="009B66FF" w:rsidP="00B274B8">
            <w:pPr>
              <w:pStyle w:val="TableParagraph"/>
              <w:rPr>
                <w:sz w:val="24"/>
                <w:szCs w:val="24"/>
                <w:lang w:val="en-GB"/>
              </w:rPr>
            </w:pPr>
          </w:p>
        </w:tc>
      </w:tr>
      <w:tr w:rsidR="009B66FF" w:rsidRPr="00D34924" w:rsidTr="005A1F4C">
        <w:trPr>
          <w:trHeight w:val="723"/>
        </w:trPr>
        <w:tc>
          <w:tcPr>
            <w:tcW w:w="1749" w:type="dxa"/>
          </w:tcPr>
          <w:p w:rsidR="009B66FF" w:rsidRDefault="009B66FF" w:rsidP="00B274B8">
            <w:pPr>
              <w:pStyle w:val="TableParagraph"/>
              <w:rPr>
                <w:szCs w:val="24"/>
                <w:lang w:val="en-GB"/>
              </w:rPr>
            </w:pPr>
          </w:p>
          <w:p w:rsidR="009B66FF" w:rsidRPr="00D34924" w:rsidRDefault="009B66FF" w:rsidP="00B274B8">
            <w:pPr>
              <w:pStyle w:val="TableParagraph"/>
              <w:rPr>
                <w:szCs w:val="24"/>
                <w:lang w:val="en-GB"/>
              </w:rPr>
            </w:pPr>
            <w:r w:rsidRPr="00D34924">
              <w:rPr>
                <w:szCs w:val="24"/>
                <w:lang w:val="en-GB"/>
              </w:rPr>
              <w:t>Improving Academic Achievement</w:t>
            </w:r>
          </w:p>
        </w:tc>
        <w:tc>
          <w:tcPr>
            <w:tcW w:w="3502" w:type="dxa"/>
          </w:tcPr>
          <w:p w:rsidR="009B66FF" w:rsidRDefault="009B66FF" w:rsidP="006F77A9">
            <w:pPr>
              <w:pStyle w:val="TableParagraph"/>
              <w:ind w:left="720"/>
              <w:rPr>
                <w:color w:val="FF0000"/>
                <w:szCs w:val="24"/>
                <w:lang w:val="en-GB"/>
              </w:rPr>
            </w:pPr>
          </w:p>
          <w:p w:rsidR="009B66FF" w:rsidRDefault="009B66FF" w:rsidP="00B274B8">
            <w:pPr>
              <w:pStyle w:val="TableParagraph"/>
              <w:numPr>
                <w:ilvl w:val="0"/>
                <w:numId w:val="8"/>
              </w:numPr>
              <w:rPr>
                <w:szCs w:val="24"/>
                <w:lang w:val="en-GB"/>
              </w:rPr>
            </w:pPr>
            <w:r w:rsidRPr="00423EAD">
              <w:rPr>
                <w:szCs w:val="24"/>
                <w:lang w:val="en-GB"/>
              </w:rPr>
              <w:t>Maths of the Day</w:t>
            </w:r>
          </w:p>
          <w:p w:rsidR="009B66FF" w:rsidRPr="00423EAD" w:rsidRDefault="009B66FF" w:rsidP="00B274B8">
            <w:pPr>
              <w:pStyle w:val="TableParagraph"/>
              <w:numPr>
                <w:ilvl w:val="0"/>
                <w:numId w:val="8"/>
              </w:numPr>
              <w:rPr>
                <w:szCs w:val="24"/>
                <w:lang w:val="en-GB"/>
              </w:rPr>
            </w:pPr>
            <w:r>
              <w:rPr>
                <w:szCs w:val="24"/>
                <w:lang w:val="en-GB"/>
              </w:rPr>
              <w:t>Smile for a Mile</w:t>
            </w:r>
          </w:p>
          <w:p w:rsidR="009B66FF" w:rsidRDefault="009B66FF" w:rsidP="00B274B8">
            <w:pPr>
              <w:pStyle w:val="TableParagraph"/>
              <w:numPr>
                <w:ilvl w:val="0"/>
                <w:numId w:val="8"/>
              </w:numPr>
              <w:rPr>
                <w:szCs w:val="24"/>
                <w:lang w:val="en-GB"/>
              </w:rPr>
            </w:pPr>
            <w:r w:rsidRPr="00D34924">
              <w:rPr>
                <w:szCs w:val="24"/>
                <w:lang w:val="en-GB"/>
              </w:rPr>
              <w:t>Whole school approach to rewarding physically active &amp; sports achievements e.g. assemblies</w:t>
            </w:r>
            <w:r>
              <w:rPr>
                <w:szCs w:val="24"/>
                <w:lang w:val="en-GB"/>
              </w:rPr>
              <w:t xml:space="preserve"> </w:t>
            </w:r>
          </w:p>
          <w:p w:rsidR="009B66FF" w:rsidRDefault="009B66FF" w:rsidP="00B274B8">
            <w:pPr>
              <w:pStyle w:val="TableParagraph"/>
              <w:numPr>
                <w:ilvl w:val="0"/>
                <w:numId w:val="8"/>
              </w:numPr>
              <w:rPr>
                <w:szCs w:val="24"/>
                <w:lang w:val="en-GB"/>
              </w:rPr>
            </w:pPr>
            <w:r>
              <w:rPr>
                <w:szCs w:val="24"/>
                <w:lang w:val="en-GB"/>
              </w:rPr>
              <w:t>Physical Literacy focus in EYFS</w:t>
            </w:r>
          </w:p>
          <w:p w:rsidR="009B66FF" w:rsidRPr="00D34924" w:rsidRDefault="009B66FF" w:rsidP="006F77A9">
            <w:pPr>
              <w:pStyle w:val="TableParagraph"/>
              <w:ind w:left="720"/>
              <w:rPr>
                <w:szCs w:val="24"/>
                <w:lang w:val="en-GB"/>
              </w:rPr>
            </w:pPr>
          </w:p>
        </w:tc>
        <w:tc>
          <w:tcPr>
            <w:tcW w:w="1273" w:type="dxa"/>
          </w:tcPr>
          <w:p w:rsidR="009B66FF" w:rsidRDefault="009B66FF" w:rsidP="00B274B8">
            <w:pPr>
              <w:pStyle w:val="TableParagraph"/>
              <w:rPr>
                <w:szCs w:val="24"/>
                <w:lang w:val="en-GB"/>
              </w:rPr>
            </w:pPr>
          </w:p>
          <w:p w:rsidR="009B66FF" w:rsidRPr="00D34924" w:rsidRDefault="009B66FF" w:rsidP="00B233FB">
            <w:pPr>
              <w:pStyle w:val="TableParagraph"/>
              <w:jc w:val="center"/>
              <w:rPr>
                <w:szCs w:val="24"/>
                <w:lang w:val="en-GB"/>
              </w:rPr>
            </w:pPr>
          </w:p>
        </w:tc>
        <w:tc>
          <w:tcPr>
            <w:tcW w:w="5563" w:type="dxa"/>
          </w:tcPr>
          <w:p w:rsidR="009B66FF" w:rsidRDefault="009B66FF" w:rsidP="00123282">
            <w:pPr>
              <w:pStyle w:val="TableParagraph"/>
              <w:rPr>
                <w:szCs w:val="24"/>
                <w:lang w:val="en-GB"/>
              </w:rPr>
            </w:pPr>
          </w:p>
          <w:p w:rsidR="009B66FF" w:rsidRDefault="009B66FF" w:rsidP="00123282">
            <w:pPr>
              <w:pStyle w:val="TableParagraph"/>
              <w:rPr>
                <w:szCs w:val="24"/>
                <w:lang w:val="en-GB"/>
              </w:rPr>
            </w:pPr>
            <w:r>
              <w:rPr>
                <w:szCs w:val="24"/>
                <w:lang w:val="en-GB"/>
              </w:rPr>
              <w:t>Maths of the Day has now been rolled out across the school and is being used by all staff.</w:t>
            </w:r>
          </w:p>
          <w:p w:rsidR="009B66FF" w:rsidRPr="00D34924" w:rsidRDefault="009B66FF" w:rsidP="00123282">
            <w:pPr>
              <w:pStyle w:val="TableParagraph"/>
              <w:rPr>
                <w:szCs w:val="24"/>
                <w:lang w:val="en-GB"/>
              </w:rPr>
            </w:pPr>
            <w:r>
              <w:rPr>
                <w:szCs w:val="24"/>
                <w:lang w:val="en-GB"/>
              </w:rPr>
              <w:t>Sports sessions in EYFS have specific focus on understanding of key vocabulary- understanding language skills needed to explain tasks. Active literacy also completed- movements linked to specific texts e.g. bear hunt.</w:t>
            </w:r>
          </w:p>
        </w:tc>
        <w:tc>
          <w:tcPr>
            <w:tcW w:w="2386" w:type="dxa"/>
          </w:tcPr>
          <w:p w:rsidR="009B66FF" w:rsidRPr="00D34924" w:rsidRDefault="009B66FF" w:rsidP="005A1F4C">
            <w:pPr>
              <w:pStyle w:val="TableParagraph"/>
              <w:rPr>
                <w:szCs w:val="24"/>
                <w:lang w:val="en-GB"/>
              </w:rPr>
            </w:pPr>
          </w:p>
        </w:tc>
        <w:tc>
          <w:tcPr>
            <w:tcW w:w="1007" w:type="dxa"/>
            <w:shd w:val="clear" w:color="auto" w:fill="92D050"/>
          </w:tcPr>
          <w:p w:rsidR="009B66FF" w:rsidRPr="005A1F4C" w:rsidRDefault="009B66FF" w:rsidP="00B274B8">
            <w:pPr>
              <w:pStyle w:val="TableParagraph"/>
              <w:rPr>
                <w:color w:val="00B050"/>
                <w:sz w:val="24"/>
                <w:szCs w:val="24"/>
                <w:lang w:val="en-GB"/>
              </w:rPr>
            </w:pPr>
          </w:p>
        </w:tc>
      </w:tr>
      <w:tr w:rsidR="009B66FF" w:rsidRPr="00D34924" w:rsidTr="00D86697">
        <w:trPr>
          <w:trHeight w:val="723"/>
        </w:trPr>
        <w:tc>
          <w:tcPr>
            <w:tcW w:w="1749" w:type="dxa"/>
          </w:tcPr>
          <w:p w:rsidR="009B66FF" w:rsidRDefault="009B66FF" w:rsidP="00B274B8">
            <w:pPr>
              <w:pStyle w:val="TableParagraph"/>
              <w:rPr>
                <w:szCs w:val="24"/>
                <w:lang w:val="en-GB"/>
              </w:rPr>
            </w:pPr>
          </w:p>
          <w:p w:rsidR="009B66FF" w:rsidRPr="00D34924" w:rsidRDefault="009B66FF" w:rsidP="00B274B8">
            <w:pPr>
              <w:pStyle w:val="TableParagraph"/>
              <w:rPr>
                <w:szCs w:val="24"/>
                <w:lang w:val="en-GB"/>
              </w:rPr>
            </w:pPr>
            <w:r w:rsidRPr="00D34924">
              <w:rPr>
                <w:szCs w:val="24"/>
                <w:lang w:val="en-GB"/>
              </w:rPr>
              <w:t>Health &amp; Well Being/SMSC</w:t>
            </w:r>
          </w:p>
        </w:tc>
        <w:tc>
          <w:tcPr>
            <w:tcW w:w="3502" w:type="dxa"/>
          </w:tcPr>
          <w:p w:rsidR="009B66FF" w:rsidRDefault="009B66FF" w:rsidP="006F77A9">
            <w:pPr>
              <w:pStyle w:val="TableParagraph"/>
              <w:ind w:left="360"/>
              <w:rPr>
                <w:szCs w:val="24"/>
                <w:lang w:val="en-GB"/>
              </w:rPr>
            </w:pPr>
          </w:p>
          <w:p w:rsidR="009B66FF" w:rsidRPr="00D34924" w:rsidRDefault="009B66FF" w:rsidP="00B274B8">
            <w:pPr>
              <w:pStyle w:val="TableParagraph"/>
              <w:numPr>
                <w:ilvl w:val="0"/>
                <w:numId w:val="7"/>
              </w:numPr>
              <w:rPr>
                <w:szCs w:val="24"/>
                <w:lang w:val="en-GB"/>
              </w:rPr>
            </w:pPr>
            <w:r w:rsidRPr="00D34924">
              <w:rPr>
                <w:szCs w:val="24"/>
                <w:lang w:val="en-GB"/>
              </w:rPr>
              <w:t>Spirit of the games values</w:t>
            </w:r>
          </w:p>
          <w:p w:rsidR="009B66FF" w:rsidRPr="00D34924" w:rsidRDefault="009B66FF" w:rsidP="00B274B8">
            <w:pPr>
              <w:pStyle w:val="TableParagraph"/>
              <w:numPr>
                <w:ilvl w:val="0"/>
                <w:numId w:val="7"/>
              </w:numPr>
              <w:rPr>
                <w:szCs w:val="24"/>
                <w:lang w:val="en-GB"/>
              </w:rPr>
            </w:pPr>
            <w:r w:rsidRPr="00D34924">
              <w:rPr>
                <w:szCs w:val="24"/>
                <w:lang w:val="en-GB"/>
              </w:rPr>
              <w:t xml:space="preserve">Whole school approach to rewarding physically active &amp; sports achievements e.g. assemblies </w:t>
            </w:r>
          </w:p>
          <w:p w:rsidR="009B66FF" w:rsidRDefault="009B66FF" w:rsidP="00B274B8">
            <w:pPr>
              <w:pStyle w:val="TableParagraph"/>
              <w:numPr>
                <w:ilvl w:val="0"/>
                <w:numId w:val="7"/>
              </w:numPr>
              <w:rPr>
                <w:szCs w:val="24"/>
                <w:lang w:val="en-GB"/>
              </w:rPr>
            </w:pPr>
            <w:r w:rsidRPr="00D34924">
              <w:rPr>
                <w:szCs w:val="24"/>
                <w:lang w:val="en-GB"/>
              </w:rPr>
              <w:t>Celebrating success through newsletters, website &amp; social media</w:t>
            </w:r>
          </w:p>
          <w:p w:rsidR="009B66FF" w:rsidRPr="00D34924" w:rsidRDefault="009B66FF" w:rsidP="005A1F4C">
            <w:pPr>
              <w:pStyle w:val="TableParagraph"/>
              <w:numPr>
                <w:ilvl w:val="0"/>
                <w:numId w:val="7"/>
              </w:numPr>
              <w:rPr>
                <w:szCs w:val="24"/>
                <w:lang w:val="en-GB"/>
              </w:rPr>
            </w:pPr>
            <w:r w:rsidRPr="00423EAD">
              <w:rPr>
                <w:szCs w:val="24"/>
                <w:lang w:val="en-GB"/>
              </w:rPr>
              <w:t xml:space="preserve">Health and Well Being </w:t>
            </w:r>
            <w:r>
              <w:rPr>
                <w:szCs w:val="24"/>
                <w:lang w:val="en-GB"/>
              </w:rPr>
              <w:t>INSET</w:t>
            </w:r>
          </w:p>
        </w:tc>
        <w:tc>
          <w:tcPr>
            <w:tcW w:w="1273" w:type="dxa"/>
          </w:tcPr>
          <w:p w:rsidR="009B66FF" w:rsidRDefault="009B66FF" w:rsidP="00B274B8">
            <w:pPr>
              <w:pStyle w:val="TableParagraph"/>
              <w:rPr>
                <w:szCs w:val="24"/>
                <w:lang w:val="en-GB"/>
              </w:rPr>
            </w:pPr>
          </w:p>
          <w:p w:rsidR="009B66FF" w:rsidRPr="005A1F4C" w:rsidRDefault="009B66FF" w:rsidP="005A1F4C">
            <w:pPr>
              <w:rPr>
                <w:lang w:val="en-GB"/>
              </w:rPr>
            </w:pPr>
          </w:p>
          <w:p w:rsidR="009B66FF" w:rsidRDefault="009B66FF" w:rsidP="005A1F4C">
            <w:pPr>
              <w:rPr>
                <w:lang w:val="en-GB"/>
              </w:rPr>
            </w:pPr>
          </w:p>
          <w:p w:rsidR="009B66FF" w:rsidRDefault="009B66FF" w:rsidP="005A1F4C">
            <w:pPr>
              <w:jc w:val="center"/>
              <w:rPr>
                <w:lang w:val="en-GB"/>
              </w:rPr>
            </w:pPr>
          </w:p>
          <w:p w:rsidR="009B66FF" w:rsidRDefault="009B66FF" w:rsidP="005A1F4C">
            <w:pPr>
              <w:jc w:val="center"/>
              <w:rPr>
                <w:lang w:val="en-GB"/>
              </w:rPr>
            </w:pPr>
          </w:p>
          <w:p w:rsidR="009B66FF" w:rsidRDefault="009B66FF" w:rsidP="005A1F4C">
            <w:pPr>
              <w:jc w:val="center"/>
              <w:rPr>
                <w:lang w:val="en-GB"/>
              </w:rPr>
            </w:pPr>
          </w:p>
          <w:p w:rsidR="009B66FF" w:rsidRDefault="009B66FF" w:rsidP="005A1F4C">
            <w:pPr>
              <w:jc w:val="center"/>
              <w:rPr>
                <w:lang w:val="en-GB"/>
              </w:rPr>
            </w:pPr>
          </w:p>
          <w:p w:rsidR="009B66FF" w:rsidRDefault="009B66FF" w:rsidP="005A1F4C">
            <w:pPr>
              <w:jc w:val="center"/>
              <w:rPr>
                <w:lang w:val="en-GB"/>
              </w:rPr>
            </w:pPr>
          </w:p>
          <w:p w:rsidR="009B66FF" w:rsidRPr="005A1F4C" w:rsidRDefault="009B66FF" w:rsidP="005A1F4C">
            <w:pPr>
              <w:jc w:val="center"/>
              <w:rPr>
                <w:lang w:val="en-GB"/>
              </w:rPr>
            </w:pPr>
            <w:r>
              <w:rPr>
                <w:lang w:val="en-GB"/>
              </w:rPr>
              <w:t>£127</w:t>
            </w:r>
          </w:p>
        </w:tc>
        <w:tc>
          <w:tcPr>
            <w:tcW w:w="5563" w:type="dxa"/>
          </w:tcPr>
          <w:p w:rsidR="009B66FF" w:rsidRDefault="009B66FF" w:rsidP="00B274B8">
            <w:pPr>
              <w:pStyle w:val="TableParagraph"/>
              <w:rPr>
                <w:szCs w:val="24"/>
                <w:lang w:val="en-GB"/>
              </w:rPr>
            </w:pPr>
          </w:p>
          <w:p w:rsidR="009B66FF" w:rsidRDefault="009B66FF" w:rsidP="00B274B8">
            <w:pPr>
              <w:pStyle w:val="TableParagraph"/>
              <w:rPr>
                <w:szCs w:val="24"/>
                <w:lang w:val="en-GB"/>
              </w:rPr>
            </w:pPr>
            <w:r>
              <w:rPr>
                <w:szCs w:val="24"/>
                <w:lang w:val="en-GB"/>
              </w:rPr>
              <w:t>Dedicated PE boards in the school hall promoting the School Games, upcoming competitions, successes and sporting values.</w:t>
            </w:r>
          </w:p>
          <w:p w:rsidR="009B66FF" w:rsidRDefault="009B66FF" w:rsidP="00B274B8">
            <w:pPr>
              <w:pStyle w:val="TableParagraph"/>
              <w:rPr>
                <w:szCs w:val="24"/>
                <w:lang w:val="en-GB"/>
              </w:rPr>
            </w:pPr>
          </w:p>
          <w:p w:rsidR="009B66FF" w:rsidRDefault="009B66FF" w:rsidP="00B274B8">
            <w:pPr>
              <w:pStyle w:val="TableParagraph"/>
              <w:rPr>
                <w:szCs w:val="24"/>
                <w:lang w:val="en-GB"/>
              </w:rPr>
            </w:pPr>
            <w:r>
              <w:rPr>
                <w:szCs w:val="24"/>
                <w:lang w:val="en-GB"/>
              </w:rPr>
              <w:t>All</w:t>
            </w:r>
            <w:r w:rsidRPr="00D34924">
              <w:rPr>
                <w:szCs w:val="24"/>
                <w:lang w:val="en-GB"/>
              </w:rPr>
              <w:t xml:space="preserve"> events are reported on </w:t>
            </w:r>
            <w:r>
              <w:rPr>
                <w:szCs w:val="24"/>
                <w:lang w:val="en-GB"/>
              </w:rPr>
              <w:t>the schools Twitter feed, Facebook and website.</w:t>
            </w:r>
          </w:p>
          <w:p w:rsidR="009B66FF" w:rsidRDefault="009B66FF" w:rsidP="00523315">
            <w:pPr>
              <w:pStyle w:val="TableParagraph"/>
              <w:rPr>
                <w:szCs w:val="24"/>
                <w:lang w:val="en-GB"/>
              </w:rPr>
            </w:pPr>
          </w:p>
          <w:p w:rsidR="009B66FF" w:rsidRDefault="009B66FF" w:rsidP="005A1F4C">
            <w:pPr>
              <w:pStyle w:val="TableParagraph"/>
              <w:rPr>
                <w:szCs w:val="24"/>
                <w:lang w:val="en-GB"/>
              </w:rPr>
            </w:pPr>
            <w:r>
              <w:rPr>
                <w:szCs w:val="24"/>
                <w:lang w:val="en-GB"/>
              </w:rPr>
              <w:t>Health &amp; Wellbeing INST for all teaching and support staff.</w:t>
            </w:r>
          </w:p>
          <w:p w:rsidR="009B66FF" w:rsidRPr="00D34924" w:rsidRDefault="009B66FF" w:rsidP="00523315">
            <w:pPr>
              <w:pStyle w:val="TableParagraph"/>
              <w:rPr>
                <w:szCs w:val="24"/>
                <w:lang w:val="en-GB"/>
              </w:rPr>
            </w:pPr>
          </w:p>
        </w:tc>
        <w:tc>
          <w:tcPr>
            <w:tcW w:w="2386" w:type="dxa"/>
          </w:tcPr>
          <w:p w:rsidR="009B66FF" w:rsidRPr="00D34924" w:rsidRDefault="009B66FF" w:rsidP="00B274B8">
            <w:pPr>
              <w:pStyle w:val="TableParagraph"/>
              <w:rPr>
                <w:szCs w:val="24"/>
                <w:lang w:val="en-GB"/>
              </w:rPr>
            </w:pPr>
            <w:r w:rsidRPr="00D34924">
              <w:rPr>
                <w:szCs w:val="24"/>
                <w:lang w:val="en-GB"/>
              </w:rPr>
              <w:t>e.g. school values  ethos are complemented by sporting values</w:t>
            </w:r>
          </w:p>
          <w:p w:rsidR="009B66FF" w:rsidRPr="00D34924" w:rsidRDefault="009B66FF" w:rsidP="00B274B8">
            <w:pPr>
              <w:pStyle w:val="TableParagraph"/>
              <w:rPr>
                <w:szCs w:val="24"/>
                <w:lang w:val="en-GB"/>
              </w:rPr>
            </w:pPr>
          </w:p>
          <w:p w:rsidR="009B66FF" w:rsidRPr="00D34924" w:rsidRDefault="009B66FF" w:rsidP="00B57E3E">
            <w:pPr>
              <w:pStyle w:val="TableParagraph"/>
              <w:rPr>
                <w:szCs w:val="24"/>
                <w:lang w:val="en-GB"/>
              </w:rPr>
            </w:pPr>
            <w:r w:rsidRPr="00D34924">
              <w:rPr>
                <w:szCs w:val="24"/>
                <w:lang w:val="en-GB"/>
              </w:rPr>
              <w:t>e.g. pupils understand the contribution of PA, SS &amp; sport t</w:t>
            </w:r>
            <w:r>
              <w:rPr>
                <w:szCs w:val="24"/>
                <w:lang w:val="en-GB"/>
              </w:rPr>
              <w:t>o</w:t>
            </w:r>
            <w:r w:rsidRPr="00D34924">
              <w:rPr>
                <w:szCs w:val="24"/>
                <w:lang w:val="en-GB"/>
              </w:rPr>
              <w:t xml:space="preserve"> their overall development</w:t>
            </w:r>
          </w:p>
        </w:tc>
        <w:tc>
          <w:tcPr>
            <w:tcW w:w="1007" w:type="dxa"/>
            <w:shd w:val="clear" w:color="auto" w:fill="92D050"/>
          </w:tcPr>
          <w:p w:rsidR="009B66FF" w:rsidRPr="00D34924" w:rsidRDefault="009B66FF" w:rsidP="00B274B8">
            <w:pPr>
              <w:pStyle w:val="TableParagraph"/>
              <w:rPr>
                <w:sz w:val="24"/>
                <w:szCs w:val="24"/>
                <w:lang w:val="en-GB"/>
              </w:rPr>
            </w:pPr>
          </w:p>
        </w:tc>
      </w:tr>
    </w:tbl>
    <w:p w:rsidR="009B66FF" w:rsidRPr="00D34924" w:rsidRDefault="009B66FF" w:rsidP="00C2051F">
      <w:pPr>
        <w:rPr>
          <w:rFonts w:ascii="Times New Roman"/>
          <w:sz w:val="24"/>
          <w:lang w:val="en-GB"/>
        </w:rPr>
        <w:sectPr w:rsidR="009B66FF" w:rsidRPr="00D34924">
          <w:footerReference w:type="default" r:id="rId11"/>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809"/>
        <w:gridCol w:w="3501"/>
        <w:gridCol w:w="1273"/>
        <w:gridCol w:w="5569"/>
        <w:gridCol w:w="2389"/>
        <w:gridCol w:w="955"/>
      </w:tblGrid>
      <w:tr w:rsidR="009B66FF" w:rsidRPr="00D34924" w:rsidTr="00085207">
        <w:trPr>
          <w:trHeight w:val="302"/>
        </w:trPr>
        <w:tc>
          <w:tcPr>
            <w:tcW w:w="15496" w:type="dxa"/>
            <w:gridSpan w:val="6"/>
            <w:shd w:val="clear" w:color="auto" w:fill="000000"/>
          </w:tcPr>
          <w:p w:rsidR="009B66FF" w:rsidRPr="00085207" w:rsidRDefault="009B66FF" w:rsidP="00085207">
            <w:pPr>
              <w:pStyle w:val="TableParagraph"/>
              <w:spacing w:line="257" w:lineRule="exact"/>
              <w:ind w:left="18"/>
              <w:rPr>
                <w:b/>
                <w:color w:val="FFFFFF"/>
                <w:sz w:val="32"/>
                <w:lang w:val="en-GB"/>
              </w:rPr>
            </w:pPr>
            <w:r w:rsidRPr="00085207">
              <w:rPr>
                <w:b/>
                <w:color w:val="FFFFFF"/>
                <w:sz w:val="32"/>
                <w:lang w:val="en-GB"/>
              </w:rPr>
              <w:t>Key indicator 3: High Quality Teaching</w:t>
            </w:r>
          </w:p>
          <w:p w:rsidR="009B66FF" w:rsidRPr="00085207" w:rsidRDefault="009B66FF" w:rsidP="00085207">
            <w:pPr>
              <w:pStyle w:val="TableParagraph"/>
              <w:spacing w:line="257" w:lineRule="exact"/>
              <w:ind w:left="430"/>
              <w:rPr>
                <w:i/>
                <w:color w:val="FFFFFF"/>
                <w:sz w:val="24"/>
                <w:lang w:val="en-GB"/>
              </w:rPr>
            </w:pPr>
            <w:r w:rsidRPr="00085207">
              <w:rPr>
                <w:i/>
                <w:color w:val="FFFFFF"/>
                <w:sz w:val="24"/>
                <w:lang w:val="en-GB"/>
              </w:rPr>
              <w:t>Increased confidence, knowledge and skills of all staff in teaching PE and sport</w:t>
            </w:r>
          </w:p>
          <w:p w:rsidR="009B66FF" w:rsidRPr="00D34924" w:rsidRDefault="009B66FF" w:rsidP="00D47A63">
            <w:pPr>
              <w:pStyle w:val="TableParagraph"/>
              <w:spacing w:before="27" w:line="235" w:lineRule="auto"/>
              <w:jc w:val="center"/>
              <w:rPr>
                <w:b/>
                <w:color w:val="231F20"/>
                <w:sz w:val="24"/>
                <w:lang w:val="en-GB"/>
              </w:rPr>
            </w:pPr>
          </w:p>
        </w:tc>
      </w:tr>
      <w:tr w:rsidR="009B66FF" w:rsidRPr="00D34924" w:rsidTr="00085207">
        <w:trPr>
          <w:trHeight w:val="302"/>
        </w:trPr>
        <w:tc>
          <w:tcPr>
            <w:tcW w:w="1809"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School focus with clarity on intended</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impact on pupils:</w:t>
            </w:r>
          </w:p>
        </w:tc>
        <w:tc>
          <w:tcPr>
            <w:tcW w:w="3501" w:type="dxa"/>
            <w:shd w:val="clear" w:color="auto" w:fill="C6D9F1"/>
          </w:tcPr>
          <w:p w:rsidR="009B66FF" w:rsidRPr="00D34924" w:rsidRDefault="009B66FF" w:rsidP="00B274B8">
            <w:pPr>
              <w:pStyle w:val="TableParagraph"/>
              <w:spacing w:line="257" w:lineRule="exact"/>
              <w:ind w:left="18"/>
              <w:rPr>
                <w:b/>
                <w:sz w:val="24"/>
                <w:lang w:val="en-GB"/>
              </w:rPr>
            </w:pPr>
            <w:r w:rsidRPr="00D34924">
              <w:rPr>
                <w:b/>
                <w:color w:val="231F20"/>
                <w:sz w:val="24"/>
                <w:lang w:val="en-GB"/>
              </w:rPr>
              <w:t>Actions to achieve:</w:t>
            </w:r>
          </w:p>
        </w:tc>
        <w:tc>
          <w:tcPr>
            <w:tcW w:w="1273"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Funding</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allocated:</w:t>
            </w:r>
          </w:p>
        </w:tc>
        <w:tc>
          <w:tcPr>
            <w:tcW w:w="5569" w:type="dxa"/>
            <w:shd w:val="clear" w:color="auto" w:fill="C6D9F1"/>
          </w:tcPr>
          <w:p w:rsidR="009B66FF" w:rsidRPr="00D34924" w:rsidRDefault="009B66FF" w:rsidP="00B274B8">
            <w:pPr>
              <w:pStyle w:val="TableParagraph"/>
              <w:spacing w:line="257" w:lineRule="exact"/>
              <w:ind w:left="18"/>
              <w:rPr>
                <w:b/>
                <w:sz w:val="24"/>
                <w:lang w:val="en-GB"/>
              </w:rPr>
            </w:pPr>
            <w:r w:rsidRPr="00D34924">
              <w:rPr>
                <w:b/>
                <w:color w:val="231F20"/>
                <w:sz w:val="24"/>
                <w:lang w:val="en-GB"/>
              </w:rPr>
              <w:t>Evidence and impact:</w:t>
            </w:r>
          </w:p>
        </w:tc>
        <w:tc>
          <w:tcPr>
            <w:tcW w:w="2389"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Sustainability and suggested</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next steps:</w:t>
            </w:r>
          </w:p>
        </w:tc>
        <w:tc>
          <w:tcPr>
            <w:tcW w:w="955" w:type="dxa"/>
            <w:shd w:val="clear" w:color="auto" w:fill="C6D9F1"/>
          </w:tcPr>
          <w:p w:rsidR="009B66FF" w:rsidRPr="00D34924" w:rsidRDefault="009B66FF" w:rsidP="00D47A63">
            <w:pPr>
              <w:pStyle w:val="TableParagraph"/>
              <w:spacing w:before="27" w:line="235" w:lineRule="auto"/>
              <w:jc w:val="center"/>
              <w:rPr>
                <w:b/>
                <w:color w:val="231F20"/>
                <w:sz w:val="24"/>
                <w:lang w:val="en-GB"/>
              </w:rPr>
            </w:pPr>
            <w:r w:rsidRPr="00D34924">
              <w:rPr>
                <w:b/>
                <w:color w:val="231F20"/>
                <w:sz w:val="24"/>
                <w:lang w:val="en-GB"/>
              </w:rPr>
              <w:t>17/18</w:t>
            </w:r>
          </w:p>
        </w:tc>
      </w:tr>
      <w:tr w:rsidR="009B66FF" w:rsidRPr="00D34924" w:rsidTr="00D86697">
        <w:trPr>
          <w:trHeight w:val="580"/>
        </w:trPr>
        <w:tc>
          <w:tcPr>
            <w:tcW w:w="1809" w:type="dxa"/>
          </w:tcPr>
          <w:p w:rsidR="009B66FF" w:rsidRDefault="009B66FF" w:rsidP="00B274B8">
            <w:pPr>
              <w:pStyle w:val="TableParagraph"/>
              <w:rPr>
                <w:lang w:val="en-GB"/>
              </w:rPr>
            </w:pPr>
          </w:p>
          <w:p w:rsidR="009B66FF" w:rsidRDefault="009B66FF" w:rsidP="00B274B8">
            <w:pPr>
              <w:pStyle w:val="TableParagraph"/>
              <w:rPr>
                <w:lang w:val="en-GB"/>
              </w:rPr>
            </w:pPr>
            <w:r w:rsidRPr="00D34924">
              <w:rPr>
                <w:lang w:val="en-GB"/>
              </w:rPr>
              <w:t>Review curriculum time allocation for Physical Education to ensure pupils meet National Curriculum outcomes. (minimum 2 hours of timetabled PE required to do this)</w:t>
            </w:r>
          </w:p>
          <w:p w:rsidR="009B66FF" w:rsidRPr="00D34924" w:rsidRDefault="009B66FF" w:rsidP="00B274B8">
            <w:pPr>
              <w:pStyle w:val="TableParagraph"/>
              <w:rPr>
                <w:lang w:val="en-GB"/>
              </w:rPr>
            </w:pPr>
          </w:p>
        </w:tc>
        <w:tc>
          <w:tcPr>
            <w:tcW w:w="3501" w:type="dxa"/>
          </w:tcPr>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r w:rsidRPr="00D34924">
              <w:rPr>
                <w:lang w:val="en-GB"/>
              </w:rPr>
              <w:t>2 x 60 minute PE lessons a week.</w:t>
            </w: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r>
              <w:rPr>
                <w:lang w:val="en-GB"/>
              </w:rPr>
              <w:t>Forest School Training</w:t>
            </w:r>
          </w:p>
          <w:p w:rsidR="009B66FF" w:rsidRDefault="009B66FF" w:rsidP="00B274B8">
            <w:pPr>
              <w:pStyle w:val="TableParagraph"/>
              <w:rPr>
                <w:lang w:val="en-GB"/>
              </w:rPr>
            </w:pPr>
          </w:p>
          <w:p w:rsidR="009B66FF" w:rsidRPr="00D34924" w:rsidRDefault="009B66FF" w:rsidP="00B274B8">
            <w:pPr>
              <w:pStyle w:val="TableParagraph"/>
              <w:rPr>
                <w:lang w:val="en-GB"/>
              </w:rPr>
            </w:pPr>
          </w:p>
        </w:tc>
        <w:tc>
          <w:tcPr>
            <w:tcW w:w="1273" w:type="dxa"/>
          </w:tcPr>
          <w:p w:rsidR="009B66FF" w:rsidRDefault="009B66FF" w:rsidP="00523315">
            <w:pPr>
              <w:pStyle w:val="TableParagraph"/>
              <w:rPr>
                <w:lang w:val="en-GB"/>
              </w:rPr>
            </w:pPr>
          </w:p>
          <w:p w:rsidR="009B66FF" w:rsidRDefault="009B66FF" w:rsidP="00523315">
            <w:pPr>
              <w:pStyle w:val="TableParagraph"/>
              <w:rPr>
                <w:lang w:val="en-GB"/>
              </w:rPr>
            </w:pPr>
          </w:p>
          <w:p w:rsidR="009B66FF" w:rsidRPr="00D34924" w:rsidRDefault="009B66FF" w:rsidP="00523315">
            <w:pPr>
              <w:pStyle w:val="TableParagraph"/>
              <w:rPr>
                <w:lang w:val="en-GB"/>
              </w:rPr>
            </w:pPr>
          </w:p>
        </w:tc>
        <w:tc>
          <w:tcPr>
            <w:tcW w:w="5569" w:type="dxa"/>
            <w:tcBorders>
              <w:bottom w:val="single" w:sz="4" w:space="0" w:color="auto"/>
            </w:tcBorders>
            <w:shd w:val="clear" w:color="auto" w:fill="FFFFFF"/>
          </w:tcPr>
          <w:p w:rsidR="009B66FF" w:rsidRDefault="009B66FF" w:rsidP="00B274B8">
            <w:pPr>
              <w:pStyle w:val="TableParagraph"/>
              <w:rPr>
                <w:lang w:val="en-GB"/>
              </w:rPr>
            </w:pPr>
          </w:p>
          <w:p w:rsidR="009B66FF" w:rsidRPr="00D34924" w:rsidRDefault="009B66FF" w:rsidP="00B274B8">
            <w:pPr>
              <w:pStyle w:val="TableParagraph"/>
              <w:rPr>
                <w:lang w:val="en-GB"/>
              </w:rPr>
            </w:pPr>
            <w:r>
              <w:rPr>
                <w:lang w:val="en-GB"/>
              </w:rPr>
              <w:t>Pupil</w:t>
            </w:r>
            <w:r w:rsidRPr="00D34924">
              <w:rPr>
                <w:lang w:val="en-GB"/>
              </w:rPr>
              <w:t>s consistently achieving NC outcomes through</w:t>
            </w:r>
            <w:r>
              <w:rPr>
                <w:lang w:val="en-GB"/>
              </w:rPr>
              <w:t xml:space="preserve"> the</w:t>
            </w:r>
            <w:r w:rsidRPr="00D34924">
              <w:rPr>
                <w:lang w:val="en-GB"/>
              </w:rPr>
              <w:t xml:space="preserve"> teaching of Games, Gymnastics, Dance and Swimming. </w:t>
            </w:r>
          </w:p>
          <w:p w:rsidR="009B66FF" w:rsidRPr="00D34924" w:rsidRDefault="009B66FF" w:rsidP="00B274B8">
            <w:pPr>
              <w:pStyle w:val="TableParagraph"/>
              <w:rPr>
                <w:lang w:val="en-GB"/>
              </w:rPr>
            </w:pPr>
          </w:p>
          <w:p w:rsidR="009B66FF" w:rsidRDefault="009B66FF" w:rsidP="00B274B8">
            <w:pPr>
              <w:pStyle w:val="TableParagraph"/>
              <w:rPr>
                <w:lang w:val="en-GB"/>
              </w:rPr>
            </w:pPr>
            <w:r w:rsidRPr="00D34924">
              <w:rPr>
                <w:lang w:val="en-GB"/>
              </w:rPr>
              <w:t xml:space="preserve">Timetables show impact on time: all classes have a </w:t>
            </w:r>
            <w:r>
              <w:rPr>
                <w:lang w:val="en-GB"/>
              </w:rPr>
              <w:t xml:space="preserve">weekly </w:t>
            </w:r>
            <w:r w:rsidRPr="00D34924">
              <w:rPr>
                <w:lang w:val="en-GB"/>
              </w:rPr>
              <w:t>hall slot</w:t>
            </w:r>
            <w:r>
              <w:rPr>
                <w:lang w:val="en-GB"/>
              </w:rPr>
              <w:t xml:space="preserve"> for Gymnastics or Dance which is taught by the class teacher </w:t>
            </w:r>
            <w:r w:rsidRPr="00D34924">
              <w:rPr>
                <w:lang w:val="en-GB"/>
              </w:rPr>
              <w:t xml:space="preserve">and </w:t>
            </w:r>
            <w:r>
              <w:rPr>
                <w:lang w:val="en-GB"/>
              </w:rPr>
              <w:t>a weekly games lesson led by JWC Coaching.</w:t>
            </w:r>
            <w:r w:rsidRPr="00D34924">
              <w:rPr>
                <w:lang w:val="en-GB"/>
              </w:rPr>
              <w:t xml:space="preserve"> </w:t>
            </w:r>
          </w:p>
          <w:p w:rsidR="009B66FF" w:rsidRDefault="009B66FF" w:rsidP="00B274B8">
            <w:pPr>
              <w:pStyle w:val="TableParagraph"/>
              <w:rPr>
                <w:lang w:val="en-GB"/>
              </w:rPr>
            </w:pPr>
          </w:p>
          <w:p w:rsidR="009B66FF" w:rsidRDefault="009B66FF" w:rsidP="005A1F4C">
            <w:pPr>
              <w:pStyle w:val="TableParagraph"/>
              <w:rPr>
                <w:lang w:val="en-GB"/>
              </w:rPr>
            </w:pPr>
            <w:r w:rsidRPr="00D34924">
              <w:rPr>
                <w:lang w:val="en-GB"/>
              </w:rPr>
              <w:t>W</w:t>
            </w:r>
            <w:r>
              <w:rPr>
                <w:lang w:val="en-GB"/>
              </w:rPr>
              <w:t>e have w</w:t>
            </w:r>
            <w:r w:rsidRPr="00D34924">
              <w:rPr>
                <w:lang w:val="en-GB"/>
              </w:rPr>
              <w:t>iden</w:t>
            </w:r>
            <w:r>
              <w:rPr>
                <w:lang w:val="en-GB"/>
              </w:rPr>
              <w:t>ed the</w:t>
            </w:r>
            <w:r w:rsidRPr="00D34924">
              <w:rPr>
                <w:lang w:val="en-GB"/>
              </w:rPr>
              <w:t xml:space="preserve"> use of school facilities to encompass more activity, such as the wooded area and school field. </w:t>
            </w:r>
          </w:p>
          <w:p w:rsidR="009B66FF" w:rsidRPr="00D34924" w:rsidRDefault="009B66FF" w:rsidP="00BD4690">
            <w:pPr>
              <w:pStyle w:val="TableParagraph"/>
              <w:rPr>
                <w:lang w:val="en-GB"/>
              </w:rPr>
            </w:pPr>
            <w:r>
              <w:rPr>
                <w:lang w:val="en-GB"/>
              </w:rPr>
              <w:t>2 staff are now Forest School trained and deliver weekly sessions to a range of classes.</w:t>
            </w:r>
          </w:p>
        </w:tc>
        <w:tc>
          <w:tcPr>
            <w:tcW w:w="2389" w:type="dxa"/>
          </w:tcPr>
          <w:p w:rsidR="009B66FF" w:rsidRDefault="009B66FF" w:rsidP="00B274B8">
            <w:pPr>
              <w:pStyle w:val="TableParagraph"/>
              <w:rPr>
                <w:lang w:val="en-GB"/>
              </w:rPr>
            </w:pPr>
          </w:p>
          <w:p w:rsidR="009B66FF" w:rsidRPr="00D34924" w:rsidRDefault="009B66FF" w:rsidP="00B274B8">
            <w:pPr>
              <w:pStyle w:val="TableParagraph"/>
              <w:rPr>
                <w:lang w:val="en-GB"/>
              </w:rPr>
            </w:pPr>
            <w:r>
              <w:rPr>
                <w:lang w:val="en-GB"/>
              </w:rPr>
              <w:t>In school Staff INSET in the use of gymnastics equipment.</w:t>
            </w: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5A1F4C">
        <w:trPr>
          <w:trHeight w:val="769"/>
        </w:trPr>
        <w:tc>
          <w:tcPr>
            <w:tcW w:w="1809" w:type="dxa"/>
          </w:tcPr>
          <w:p w:rsidR="009B66FF" w:rsidRPr="00D34924" w:rsidRDefault="009B66FF" w:rsidP="00B274B8">
            <w:pPr>
              <w:pStyle w:val="TableParagraph"/>
              <w:rPr>
                <w:lang w:val="en-GB"/>
              </w:rPr>
            </w:pPr>
            <w:r>
              <w:rPr>
                <w:lang w:val="en-GB"/>
              </w:rPr>
              <w:t>PE co-ordinator allocated time for planning and review</w:t>
            </w:r>
          </w:p>
        </w:tc>
        <w:tc>
          <w:tcPr>
            <w:tcW w:w="3501" w:type="dxa"/>
          </w:tcPr>
          <w:p w:rsidR="009B66FF" w:rsidRDefault="009B66FF" w:rsidP="00B274B8">
            <w:pPr>
              <w:pStyle w:val="TableParagraph"/>
              <w:rPr>
                <w:lang w:val="en-GB"/>
              </w:rPr>
            </w:pPr>
            <w:r>
              <w:rPr>
                <w:lang w:val="en-GB"/>
              </w:rPr>
              <w:t>Termly PLT meeting (1/2 day)</w:t>
            </w:r>
          </w:p>
          <w:p w:rsidR="009B66FF" w:rsidRDefault="009B66FF" w:rsidP="00B274B8">
            <w:pPr>
              <w:pStyle w:val="TableParagraph"/>
              <w:rPr>
                <w:lang w:val="en-GB"/>
              </w:rPr>
            </w:pPr>
          </w:p>
          <w:p w:rsidR="009B66FF" w:rsidRPr="00D34924" w:rsidRDefault="009B66FF" w:rsidP="00B274B8">
            <w:pPr>
              <w:pStyle w:val="TableParagraph"/>
              <w:rPr>
                <w:lang w:val="en-GB"/>
              </w:rPr>
            </w:pPr>
          </w:p>
        </w:tc>
        <w:tc>
          <w:tcPr>
            <w:tcW w:w="1273" w:type="dxa"/>
          </w:tcPr>
          <w:p w:rsidR="009B66FF" w:rsidRDefault="009B66FF" w:rsidP="00523315">
            <w:pPr>
              <w:pStyle w:val="TableParagraph"/>
              <w:rPr>
                <w:lang w:val="en-GB"/>
              </w:rPr>
            </w:pPr>
            <w:r>
              <w:rPr>
                <w:lang w:val="en-GB"/>
              </w:rPr>
              <w:t>3 afternoons per year</w:t>
            </w:r>
          </w:p>
          <w:p w:rsidR="009B66FF" w:rsidRDefault="009B66FF" w:rsidP="00523315">
            <w:pPr>
              <w:pStyle w:val="TableParagraph"/>
              <w:rPr>
                <w:lang w:val="en-GB"/>
              </w:rPr>
            </w:pPr>
          </w:p>
          <w:p w:rsidR="009B66FF" w:rsidRDefault="009B66FF" w:rsidP="00523315">
            <w:pPr>
              <w:pStyle w:val="TableParagraph"/>
              <w:rPr>
                <w:lang w:val="en-GB"/>
              </w:rPr>
            </w:pPr>
          </w:p>
        </w:tc>
        <w:tc>
          <w:tcPr>
            <w:tcW w:w="5569" w:type="dxa"/>
            <w:tcBorders>
              <w:bottom w:val="single" w:sz="4" w:space="0" w:color="auto"/>
            </w:tcBorders>
            <w:shd w:val="clear" w:color="auto" w:fill="FFFFFF"/>
          </w:tcPr>
          <w:p w:rsidR="009B66FF" w:rsidRDefault="009B66FF" w:rsidP="00B274B8">
            <w:pPr>
              <w:pStyle w:val="TableParagraph"/>
              <w:rPr>
                <w:lang w:val="en-GB"/>
              </w:rPr>
            </w:pPr>
            <w:r>
              <w:rPr>
                <w:lang w:val="en-GB"/>
              </w:rPr>
              <w:t>PE Co-ordinators have been given time each term to attend the PE leaders meeting held by SHAPES Alliance.</w:t>
            </w:r>
          </w:p>
          <w:p w:rsidR="009B66FF" w:rsidRDefault="009B66FF" w:rsidP="005A1F4C">
            <w:pPr>
              <w:pStyle w:val="TableParagraph"/>
              <w:rPr>
                <w:lang w:val="en-GB"/>
              </w:rPr>
            </w:pPr>
          </w:p>
        </w:tc>
        <w:tc>
          <w:tcPr>
            <w:tcW w:w="2389" w:type="dxa"/>
          </w:tcPr>
          <w:p w:rsidR="009B66FF" w:rsidRPr="00D34924" w:rsidRDefault="009B66FF" w:rsidP="00B274B8">
            <w:pPr>
              <w:pStyle w:val="TableParagraph"/>
              <w:rPr>
                <w:lang w:val="en-GB"/>
              </w:rPr>
            </w:pP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D86697">
        <w:trPr>
          <w:trHeight w:val="215"/>
        </w:trPr>
        <w:tc>
          <w:tcPr>
            <w:tcW w:w="1809" w:type="dxa"/>
          </w:tcPr>
          <w:p w:rsidR="009B66FF" w:rsidRDefault="009B66FF" w:rsidP="00B274B8">
            <w:pPr>
              <w:pStyle w:val="TableParagraph"/>
              <w:rPr>
                <w:lang w:val="en-GB"/>
              </w:rPr>
            </w:pPr>
          </w:p>
          <w:p w:rsidR="009B66FF" w:rsidRPr="00D34924" w:rsidRDefault="009B66FF" w:rsidP="00B274B8">
            <w:pPr>
              <w:pStyle w:val="TableParagraph"/>
              <w:rPr>
                <w:lang w:val="en-GB"/>
              </w:rPr>
            </w:pPr>
            <w:r w:rsidRPr="00D34924">
              <w:rPr>
                <w:lang w:val="en-GB"/>
              </w:rPr>
              <w:t xml:space="preserve">Review the quality of teaching &amp; consider best </w:t>
            </w:r>
            <w:r>
              <w:rPr>
                <w:lang w:val="en-GB"/>
              </w:rPr>
              <w:t>way of allocating CPD from</w:t>
            </w:r>
            <w:r w:rsidRPr="00D34924">
              <w:rPr>
                <w:lang w:val="en-GB"/>
              </w:rPr>
              <w:t xml:space="preserve"> courses &amp; other sources</w:t>
            </w:r>
          </w:p>
        </w:tc>
        <w:tc>
          <w:tcPr>
            <w:tcW w:w="3501" w:type="dxa"/>
          </w:tcPr>
          <w:p w:rsidR="009B66FF" w:rsidRDefault="009B66FF" w:rsidP="00B274B8">
            <w:pPr>
              <w:pStyle w:val="TableParagraph"/>
              <w:rPr>
                <w:lang w:val="en-GB"/>
              </w:rPr>
            </w:pPr>
          </w:p>
          <w:p w:rsidR="009B66FF" w:rsidRDefault="009B66FF" w:rsidP="00B274B8">
            <w:pPr>
              <w:pStyle w:val="TableParagraph"/>
              <w:rPr>
                <w:lang w:val="en-GB"/>
              </w:rPr>
            </w:pPr>
            <w:r>
              <w:rPr>
                <w:lang w:val="en-GB"/>
              </w:rPr>
              <w:t>A range of twilight CPD offered to all staff in a wide range of sports.</w:t>
            </w: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Pr="00BD4690" w:rsidRDefault="009B66FF" w:rsidP="00B274B8">
            <w:pPr>
              <w:pStyle w:val="TableParagraph"/>
              <w:rPr>
                <w:i/>
                <w:lang w:val="en-GB"/>
              </w:rPr>
            </w:pPr>
          </w:p>
        </w:tc>
        <w:tc>
          <w:tcPr>
            <w:tcW w:w="1273" w:type="dxa"/>
          </w:tcPr>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8081D">
            <w:pPr>
              <w:pStyle w:val="TableParagraph"/>
              <w:rPr>
                <w:color w:val="FF0000"/>
                <w:lang w:val="en-GB"/>
              </w:rPr>
            </w:pPr>
          </w:p>
          <w:p w:rsidR="009B66FF" w:rsidRDefault="009B66FF" w:rsidP="00B8081D">
            <w:pPr>
              <w:pStyle w:val="TableParagraph"/>
              <w:rPr>
                <w:color w:val="FF0000"/>
                <w:lang w:val="en-GB"/>
              </w:rPr>
            </w:pPr>
          </w:p>
          <w:p w:rsidR="009B66FF" w:rsidRPr="005A1F4C" w:rsidRDefault="009B66FF" w:rsidP="005A1F4C">
            <w:pPr>
              <w:rPr>
                <w:lang w:val="en-GB"/>
              </w:rPr>
            </w:pPr>
          </w:p>
        </w:tc>
        <w:tc>
          <w:tcPr>
            <w:tcW w:w="5569" w:type="dxa"/>
            <w:tcBorders>
              <w:top w:val="single" w:sz="4" w:space="0" w:color="auto"/>
            </w:tcBorders>
          </w:tcPr>
          <w:p w:rsidR="009B66FF" w:rsidRDefault="009B66FF" w:rsidP="00B274B8">
            <w:pPr>
              <w:pStyle w:val="TableParagraph"/>
              <w:rPr>
                <w:lang w:val="en-GB"/>
              </w:rPr>
            </w:pPr>
          </w:p>
          <w:p w:rsidR="009B66FF" w:rsidRDefault="009B66FF" w:rsidP="00B274B8">
            <w:pPr>
              <w:pStyle w:val="TableParagraph"/>
              <w:rPr>
                <w:lang w:val="en-GB"/>
              </w:rPr>
            </w:pPr>
            <w:r>
              <w:rPr>
                <w:lang w:val="en-GB"/>
              </w:rPr>
              <w:t>Staff audit to identify areas for staff CPD.</w:t>
            </w:r>
          </w:p>
          <w:p w:rsidR="009B66FF" w:rsidRDefault="009B66FF" w:rsidP="00B274B8">
            <w:pPr>
              <w:pStyle w:val="TableParagraph"/>
              <w:rPr>
                <w:lang w:val="en-GB"/>
              </w:rPr>
            </w:pPr>
          </w:p>
          <w:p w:rsidR="009B66FF" w:rsidRPr="00D34924" w:rsidRDefault="009B66FF" w:rsidP="00B274B8">
            <w:pPr>
              <w:pStyle w:val="TableParagraph"/>
              <w:rPr>
                <w:lang w:val="en-GB"/>
              </w:rPr>
            </w:pPr>
            <w:r>
              <w:rPr>
                <w:lang w:val="en-GB"/>
              </w:rPr>
              <w:t xml:space="preserve">An annual </w:t>
            </w:r>
            <w:r w:rsidRPr="00D34924">
              <w:rPr>
                <w:lang w:val="en-GB"/>
              </w:rPr>
              <w:t xml:space="preserve">CPD </w:t>
            </w:r>
            <w:r>
              <w:rPr>
                <w:lang w:val="en-GB"/>
              </w:rPr>
              <w:t xml:space="preserve">calendar for all staff is advertised in the staff room </w:t>
            </w:r>
            <w:r w:rsidRPr="00D34924">
              <w:rPr>
                <w:lang w:val="en-GB"/>
              </w:rPr>
              <w:t>allow</w:t>
            </w:r>
            <w:r>
              <w:rPr>
                <w:lang w:val="en-GB"/>
              </w:rPr>
              <w:t>ing</w:t>
            </w:r>
            <w:r w:rsidRPr="00D34924">
              <w:rPr>
                <w:lang w:val="en-GB"/>
              </w:rPr>
              <w:t xml:space="preserve"> for new ideas</w:t>
            </w:r>
            <w:r>
              <w:rPr>
                <w:lang w:val="en-GB"/>
              </w:rPr>
              <w:t xml:space="preserve"> to be shared</w:t>
            </w:r>
            <w:r w:rsidRPr="00D34924">
              <w:rPr>
                <w:lang w:val="en-GB"/>
              </w:rPr>
              <w:t xml:space="preserve">- all staff </w:t>
            </w:r>
            <w:r>
              <w:rPr>
                <w:lang w:val="en-GB"/>
              </w:rPr>
              <w:t>are free to attend as many sessions as they wish throughout the year (twilights). This is part of our SHAPES Alliance package.</w:t>
            </w:r>
          </w:p>
        </w:tc>
        <w:tc>
          <w:tcPr>
            <w:tcW w:w="2389" w:type="dxa"/>
          </w:tcPr>
          <w:p w:rsidR="009B66FF" w:rsidRDefault="009B66FF" w:rsidP="00B274B8">
            <w:pPr>
              <w:pStyle w:val="TableParagraph"/>
              <w:rPr>
                <w:lang w:val="en-GB"/>
              </w:rPr>
            </w:pPr>
          </w:p>
          <w:p w:rsidR="009B66FF" w:rsidRPr="00D34924" w:rsidRDefault="009B66FF" w:rsidP="00B274B8">
            <w:pPr>
              <w:pStyle w:val="TableParagraph"/>
              <w:rPr>
                <w:lang w:val="en-GB"/>
              </w:rPr>
            </w:pPr>
          </w:p>
          <w:p w:rsidR="009B66FF" w:rsidRPr="00D34924" w:rsidRDefault="009B66FF" w:rsidP="004D0AF2">
            <w:pPr>
              <w:pStyle w:val="TableParagraph"/>
              <w:rPr>
                <w:lang w:val="en-GB"/>
              </w:rPr>
            </w:pP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B91B5A">
        <w:trPr>
          <w:trHeight w:val="433"/>
        </w:trPr>
        <w:tc>
          <w:tcPr>
            <w:tcW w:w="1809" w:type="dxa"/>
          </w:tcPr>
          <w:p w:rsidR="009B66FF" w:rsidRDefault="009B66FF" w:rsidP="007B2A31">
            <w:pPr>
              <w:pStyle w:val="TableParagraph"/>
              <w:rPr>
                <w:lang w:val="en-GB"/>
              </w:rPr>
            </w:pPr>
          </w:p>
          <w:p w:rsidR="009B66FF" w:rsidRPr="00D34924" w:rsidRDefault="009B66FF" w:rsidP="007B2A31">
            <w:pPr>
              <w:pStyle w:val="TableParagraph"/>
              <w:rPr>
                <w:lang w:val="en-GB"/>
              </w:rPr>
            </w:pPr>
            <w:r w:rsidRPr="00D34924">
              <w:rPr>
                <w:lang w:val="en-GB"/>
              </w:rPr>
              <w:t xml:space="preserve">Review supporting resources </w:t>
            </w:r>
          </w:p>
        </w:tc>
        <w:tc>
          <w:tcPr>
            <w:tcW w:w="3501" w:type="dxa"/>
          </w:tcPr>
          <w:p w:rsidR="009B66FF" w:rsidRDefault="009B66FF" w:rsidP="00B274B8">
            <w:pPr>
              <w:pStyle w:val="TableParagraph"/>
              <w:rPr>
                <w:lang w:val="en-GB"/>
              </w:rPr>
            </w:pPr>
          </w:p>
          <w:p w:rsidR="009B66FF" w:rsidRDefault="009B66FF" w:rsidP="00B274B8">
            <w:pPr>
              <w:pStyle w:val="TableParagraph"/>
              <w:rPr>
                <w:lang w:val="en-GB"/>
              </w:rPr>
            </w:pPr>
            <w:r>
              <w:rPr>
                <w:lang w:val="en-GB"/>
              </w:rPr>
              <w:t>Maths of the day Training</w:t>
            </w: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r>
              <w:rPr>
                <w:lang w:val="en-GB"/>
              </w:rPr>
              <w:t>i-moves interactive dance scheme</w:t>
            </w:r>
          </w:p>
          <w:p w:rsidR="009B66FF" w:rsidRPr="00D34924" w:rsidRDefault="009B66FF" w:rsidP="004D0AF2">
            <w:pPr>
              <w:pStyle w:val="TableParagraph"/>
              <w:rPr>
                <w:lang w:val="en-GB"/>
              </w:rPr>
            </w:pPr>
          </w:p>
        </w:tc>
        <w:tc>
          <w:tcPr>
            <w:tcW w:w="1273" w:type="dxa"/>
          </w:tcPr>
          <w:p w:rsidR="009B66FF" w:rsidRDefault="009B66FF" w:rsidP="00B274B8">
            <w:pPr>
              <w:pStyle w:val="TableParagraph"/>
              <w:rPr>
                <w:lang w:val="en-GB"/>
              </w:rPr>
            </w:pPr>
          </w:p>
          <w:p w:rsidR="009B66FF" w:rsidRDefault="009B66FF" w:rsidP="00B274B8">
            <w:pPr>
              <w:pStyle w:val="TableParagraph"/>
              <w:rPr>
                <w:lang w:val="en-GB"/>
              </w:rPr>
            </w:pPr>
            <w:r>
              <w:rPr>
                <w:lang w:val="en-GB"/>
              </w:rPr>
              <w:t>(See KI:1)</w:t>
            </w:r>
          </w:p>
          <w:p w:rsidR="009B66FF" w:rsidRDefault="009B66FF" w:rsidP="00B274B8">
            <w:pPr>
              <w:pStyle w:val="TableParagraph"/>
              <w:rPr>
                <w:lang w:val="en-GB"/>
              </w:rPr>
            </w:pPr>
          </w:p>
          <w:p w:rsidR="009B66FF" w:rsidRDefault="009B66FF" w:rsidP="00B274B8">
            <w:pPr>
              <w:pStyle w:val="TableParagraph"/>
              <w:rPr>
                <w:lang w:val="en-GB"/>
              </w:rPr>
            </w:pPr>
          </w:p>
          <w:p w:rsidR="009B66FF" w:rsidRPr="00D34924" w:rsidRDefault="009B66FF" w:rsidP="004D0AF2">
            <w:pPr>
              <w:pStyle w:val="TableParagraph"/>
              <w:rPr>
                <w:lang w:val="en-GB"/>
              </w:rPr>
            </w:pPr>
            <w:r>
              <w:rPr>
                <w:lang w:val="en-GB"/>
              </w:rPr>
              <w:t>(see KI:1)</w:t>
            </w:r>
          </w:p>
        </w:tc>
        <w:tc>
          <w:tcPr>
            <w:tcW w:w="5569" w:type="dxa"/>
          </w:tcPr>
          <w:p w:rsidR="009B66FF" w:rsidRDefault="009B66FF" w:rsidP="00B8081D">
            <w:pPr>
              <w:pStyle w:val="TableParagraph"/>
              <w:rPr>
                <w:lang w:val="en-GB"/>
              </w:rPr>
            </w:pPr>
          </w:p>
          <w:p w:rsidR="009B66FF" w:rsidRDefault="009B66FF" w:rsidP="00B8081D">
            <w:pPr>
              <w:pStyle w:val="TableParagraph"/>
              <w:rPr>
                <w:lang w:val="en-GB"/>
              </w:rPr>
            </w:pPr>
            <w:r>
              <w:rPr>
                <w:lang w:val="en-GB"/>
              </w:rPr>
              <w:t>Maths of the Day training delivered to staff by PE co-ordinators.</w:t>
            </w:r>
          </w:p>
          <w:p w:rsidR="009B66FF" w:rsidRDefault="009B66FF" w:rsidP="00B8081D">
            <w:pPr>
              <w:pStyle w:val="TableParagraph"/>
              <w:rPr>
                <w:lang w:val="en-GB"/>
              </w:rPr>
            </w:pPr>
          </w:p>
          <w:p w:rsidR="009B66FF" w:rsidRDefault="009B66FF" w:rsidP="004D0AF2">
            <w:pPr>
              <w:pStyle w:val="TableParagraph"/>
              <w:rPr>
                <w:rFonts w:ascii="Ebrima" w:hAnsi="Ebrima"/>
                <w:sz w:val="20"/>
                <w:lang w:val="en-GB"/>
              </w:rPr>
            </w:pPr>
            <w:r>
              <w:rPr>
                <w:rFonts w:ascii="Ebrima" w:hAnsi="Ebrima"/>
                <w:sz w:val="20"/>
                <w:lang w:val="en-GB"/>
              </w:rPr>
              <w:t>i-moves dance to upskill teachers to teach a wider range of dance styles.</w:t>
            </w:r>
          </w:p>
          <w:p w:rsidR="009B66FF" w:rsidRDefault="009B66FF" w:rsidP="00B8081D">
            <w:pPr>
              <w:pStyle w:val="TableParagraph"/>
              <w:rPr>
                <w:lang w:val="en-GB"/>
              </w:rPr>
            </w:pPr>
          </w:p>
          <w:p w:rsidR="009B66FF" w:rsidRPr="00D34924" w:rsidRDefault="009B66FF" w:rsidP="00B8081D">
            <w:pPr>
              <w:pStyle w:val="TableParagraph"/>
              <w:rPr>
                <w:lang w:val="en-GB"/>
              </w:rPr>
            </w:pPr>
          </w:p>
        </w:tc>
        <w:tc>
          <w:tcPr>
            <w:tcW w:w="2389" w:type="dxa"/>
          </w:tcPr>
          <w:p w:rsidR="009B66FF" w:rsidRDefault="009B66FF" w:rsidP="00B8081D">
            <w:pPr>
              <w:pStyle w:val="TableParagraph"/>
              <w:rPr>
                <w:lang w:val="en-GB"/>
              </w:rPr>
            </w:pPr>
            <w:r w:rsidRPr="00D34924">
              <w:rPr>
                <w:lang w:val="en-GB"/>
              </w:rPr>
              <w:t>More CPD/Qualifications</w:t>
            </w:r>
            <w:r>
              <w:rPr>
                <w:lang w:val="en-GB"/>
              </w:rPr>
              <w:t xml:space="preserve"> for supporting staff needed – especially middays. </w:t>
            </w:r>
          </w:p>
          <w:p w:rsidR="009B66FF" w:rsidRPr="00D34924" w:rsidRDefault="009B66FF" w:rsidP="00B8081D">
            <w:pPr>
              <w:pStyle w:val="TableParagraph"/>
              <w:rPr>
                <w:lang w:val="en-GB"/>
              </w:rPr>
            </w:pPr>
            <w:r>
              <w:rPr>
                <w:lang w:val="en-GB"/>
              </w:rPr>
              <w:t>Steve Busby sessions?</w:t>
            </w:r>
          </w:p>
        </w:tc>
        <w:tc>
          <w:tcPr>
            <w:tcW w:w="955" w:type="dxa"/>
            <w:shd w:val="clear" w:color="auto" w:fill="92D050"/>
          </w:tcPr>
          <w:p w:rsidR="009B66FF" w:rsidRDefault="009B66FF" w:rsidP="00B274B8">
            <w:pPr>
              <w:pStyle w:val="TableParagraph"/>
              <w:rPr>
                <w:sz w:val="24"/>
                <w:lang w:val="en-GB"/>
              </w:rPr>
            </w:pPr>
          </w:p>
          <w:p w:rsidR="009B66FF" w:rsidRPr="00B91B5A" w:rsidRDefault="009B66FF" w:rsidP="00B91B5A">
            <w:pPr>
              <w:tabs>
                <w:tab w:val="left" w:pos="868"/>
              </w:tabs>
              <w:rPr>
                <w:lang w:val="en-GB"/>
              </w:rPr>
            </w:pPr>
            <w:r>
              <w:rPr>
                <w:lang w:val="en-GB"/>
              </w:rPr>
              <w:tab/>
            </w:r>
          </w:p>
        </w:tc>
      </w:tr>
      <w:tr w:rsidR="009B66FF" w:rsidRPr="00D34924" w:rsidTr="00D86697">
        <w:trPr>
          <w:trHeight w:val="432"/>
        </w:trPr>
        <w:tc>
          <w:tcPr>
            <w:tcW w:w="1809" w:type="dxa"/>
          </w:tcPr>
          <w:p w:rsidR="009B66FF" w:rsidRDefault="009B66FF" w:rsidP="00B274B8">
            <w:pPr>
              <w:pStyle w:val="TableParagraph"/>
              <w:rPr>
                <w:lang w:val="en-GB"/>
              </w:rPr>
            </w:pPr>
          </w:p>
          <w:p w:rsidR="009B66FF" w:rsidRPr="00D34924" w:rsidRDefault="009B66FF" w:rsidP="00B274B8">
            <w:pPr>
              <w:pStyle w:val="TableParagraph"/>
              <w:rPr>
                <w:lang w:val="en-GB"/>
              </w:rPr>
            </w:pPr>
            <w:r w:rsidRPr="00D34924">
              <w:rPr>
                <w:lang w:val="en-GB"/>
              </w:rPr>
              <w:t>Review of PE equipment to support quality delivery</w:t>
            </w:r>
          </w:p>
        </w:tc>
        <w:tc>
          <w:tcPr>
            <w:tcW w:w="3501" w:type="dxa"/>
          </w:tcPr>
          <w:p w:rsidR="009B66FF" w:rsidRDefault="009B66FF" w:rsidP="00661C63">
            <w:pPr>
              <w:pStyle w:val="TableParagraph"/>
              <w:rPr>
                <w:lang w:val="en-GB"/>
              </w:rPr>
            </w:pPr>
          </w:p>
          <w:p w:rsidR="009B66FF" w:rsidRPr="00D34924" w:rsidRDefault="009B66FF" w:rsidP="00661C63">
            <w:pPr>
              <w:pStyle w:val="TableParagraph"/>
              <w:rPr>
                <w:lang w:val="en-GB"/>
              </w:rPr>
            </w:pPr>
            <w:r>
              <w:rPr>
                <w:lang w:val="en-GB"/>
              </w:rPr>
              <w:t>Audit and review of</w:t>
            </w:r>
            <w:r w:rsidRPr="00D34924">
              <w:rPr>
                <w:lang w:val="en-GB"/>
              </w:rPr>
              <w:t xml:space="preserve"> essential PE equipment </w:t>
            </w:r>
            <w:r>
              <w:rPr>
                <w:lang w:val="en-GB"/>
              </w:rPr>
              <w:t>to engage more children in extra curricular activity.</w:t>
            </w:r>
          </w:p>
        </w:tc>
        <w:tc>
          <w:tcPr>
            <w:tcW w:w="1273" w:type="dxa"/>
          </w:tcPr>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Pr="00D34924" w:rsidRDefault="009B66FF" w:rsidP="00B233FB">
            <w:pPr>
              <w:pStyle w:val="TableParagraph"/>
              <w:jc w:val="center"/>
              <w:rPr>
                <w:lang w:val="en-GB"/>
              </w:rPr>
            </w:pPr>
            <w:r>
              <w:rPr>
                <w:lang w:val="en-GB"/>
              </w:rPr>
              <w:t>£</w:t>
            </w:r>
            <w:r w:rsidRPr="0045788A">
              <w:rPr>
                <w:sz w:val="20"/>
                <w:szCs w:val="24"/>
              </w:rPr>
              <w:t>3,095</w:t>
            </w:r>
          </w:p>
        </w:tc>
        <w:tc>
          <w:tcPr>
            <w:tcW w:w="5569" w:type="dxa"/>
          </w:tcPr>
          <w:p w:rsidR="009B66FF" w:rsidRDefault="009B66FF" w:rsidP="00B274B8">
            <w:pPr>
              <w:pStyle w:val="TableParagraph"/>
              <w:rPr>
                <w:lang w:val="en-GB"/>
              </w:rPr>
            </w:pPr>
          </w:p>
          <w:p w:rsidR="009B66FF" w:rsidRPr="00D34924" w:rsidRDefault="009B66FF" w:rsidP="00B274B8">
            <w:pPr>
              <w:pStyle w:val="TableParagraph"/>
              <w:rPr>
                <w:lang w:val="en-GB"/>
              </w:rPr>
            </w:pPr>
            <w:r w:rsidRPr="00D34924">
              <w:rPr>
                <w:lang w:val="en-GB"/>
              </w:rPr>
              <w:t>Discuss</w:t>
            </w:r>
            <w:r>
              <w:rPr>
                <w:lang w:val="en-GB"/>
              </w:rPr>
              <w:t>ed resourcing</w:t>
            </w:r>
            <w:r w:rsidRPr="00D34924">
              <w:rPr>
                <w:lang w:val="en-GB"/>
              </w:rPr>
              <w:t xml:space="preserve"> with </w:t>
            </w:r>
            <w:r>
              <w:rPr>
                <w:lang w:val="en-GB"/>
              </w:rPr>
              <w:t>JWC</w:t>
            </w:r>
            <w:r w:rsidRPr="00D34924">
              <w:rPr>
                <w:lang w:val="en-GB"/>
              </w:rPr>
              <w:t xml:space="preserve"> </w:t>
            </w:r>
            <w:r>
              <w:rPr>
                <w:lang w:val="en-GB"/>
              </w:rPr>
              <w:t>staff and</w:t>
            </w:r>
            <w:r w:rsidRPr="00D34924">
              <w:rPr>
                <w:lang w:val="en-GB"/>
              </w:rPr>
              <w:t xml:space="preserve"> create</w:t>
            </w:r>
            <w:r>
              <w:rPr>
                <w:lang w:val="en-GB"/>
              </w:rPr>
              <w:t>d</w:t>
            </w:r>
            <w:r w:rsidRPr="00D34924">
              <w:rPr>
                <w:lang w:val="en-GB"/>
              </w:rPr>
              <w:t xml:space="preserve"> a list of required resources.</w:t>
            </w:r>
          </w:p>
          <w:p w:rsidR="009B66FF" w:rsidRDefault="009B66FF" w:rsidP="00B274B8">
            <w:pPr>
              <w:pStyle w:val="TableParagraph"/>
              <w:rPr>
                <w:lang w:val="en-GB"/>
              </w:rPr>
            </w:pPr>
            <w:r>
              <w:rPr>
                <w:lang w:val="en-GB"/>
              </w:rPr>
              <w:t>Wide range of new equipment ordered for both indoors and out.  All of this equipment is used to deliver high quality extra curricular sporting opportunities for the children as well as in lesson time.</w:t>
            </w:r>
          </w:p>
          <w:p w:rsidR="009B66FF" w:rsidRPr="00D34924" w:rsidRDefault="009B66FF" w:rsidP="00B91B5A">
            <w:pPr>
              <w:pStyle w:val="TableParagraph"/>
              <w:rPr>
                <w:lang w:val="en-GB"/>
              </w:rPr>
            </w:pPr>
          </w:p>
        </w:tc>
        <w:tc>
          <w:tcPr>
            <w:tcW w:w="2389" w:type="dxa"/>
          </w:tcPr>
          <w:p w:rsidR="009B66FF" w:rsidRPr="00D34924" w:rsidRDefault="009B66FF" w:rsidP="00B274B8">
            <w:pPr>
              <w:pStyle w:val="TableParagraph"/>
              <w:rPr>
                <w:lang w:val="en-GB"/>
              </w:rPr>
            </w:pPr>
            <w:r>
              <w:rPr>
                <w:lang w:val="en-GB"/>
              </w:rPr>
              <w:t xml:space="preserve">Have </w:t>
            </w:r>
            <w:r w:rsidRPr="00D34924">
              <w:rPr>
                <w:lang w:val="en-GB"/>
              </w:rPr>
              <w:t>specific dates for</w:t>
            </w:r>
            <w:r>
              <w:rPr>
                <w:lang w:val="en-GB"/>
              </w:rPr>
              <w:t xml:space="preserve"> annual auditing/</w:t>
            </w:r>
            <w:r w:rsidRPr="00D34924">
              <w:rPr>
                <w:lang w:val="en-GB"/>
              </w:rPr>
              <w:t>upgrading equipment.</w:t>
            </w:r>
          </w:p>
          <w:p w:rsidR="009B66FF" w:rsidRPr="00D34924" w:rsidRDefault="009B66FF" w:rsidP="00B8081D">
            <w:pPr>
              <w:pStyle w:val="TableParagraph"/>
              <w:rPr>
                <w:lang w:val="en-GB"/>
              </w:rPr>
            </w:pPr>
            <w:r w:rsidRPr="00D34924">
              <w:rPr>
                <w:lang w:val="en-GB"/>
              </w:rPr>
              <w:t>Regular ch</w:t>
            </w:r>
            <w:r>
              <w:rPr>
                <w:lang w:val="en-GB"/>
              </w:rPr>
              <w:t>ecks to stay on top of resources. PE store posters for staff and coaches to note needs.</w:t>
            </w: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D86697">
        <w:trPr>
          <w:trHeight w:val="432"/>
        </w:trPr>
        <w:tc>
          <w:tcPr>
            <w:tcW w:w="1809" w:type="dxa"/>
          </w:tcPr>
          <w:p w:rsidR="009B66FF" w:rsidRDefault="009B66FF" w:rsidP="00B274B8">
            <w:pPr>
              <w:pStyle w:val="TableParagraph"/>
              <w:rPr>
                <w:lang w:val="en-GB"/>
              </w:rPr>
            </w:pPr>
          </w:p>
          <w:p w:rsidR="009B66FF" w:rsidRDefault="009B66FF" w:rsidP="00B274B8">
            <w:pPr>
              <w:pStyle w:val="TableParagraph"/>
              <w:rPr>
                <w:lang w:val="en-GB"/>
              </w:rPr>
            </w:pPr>
            <w:r w:rsidRPr="00D34924">
              <w:rPr>
                <w:lang w:val="en-GB"/>
              </w:rPr>
              <w:t>Targets relating to PE delivery being encouraged to form part of performance management</w:t>
            </w:r>
          </w:p>
          <w:p w:rsidR="009B66FF" w:rsidRPr="00D34924" w:rsidRDefault="009B66FF" w:rsidP="00B274B8">
            <w:pPr>
              <w:pStyle w:val="TableParagraph"/>
              <w:rPr>
                <w:lang w:val="en-GB"/>
              </w:rPr>
            </w:pPr>
          </w:p>
        </w:tc>
        <w:tc>
          <w:tcPr>
            <w:tcW w:w="3501" w:type="dxa"/>
          </w:tcPr>
          <w:p w:rsidR="009B66FF" w:rsidRDefault="009B66FF" w:rsidP="00B274B8">
            <w:pPr>
              <w:pStyle w:val="TableParagraph"/>
              <w:rPr>
                <w:lang w:val="en-GB"/>
              </w:rPr>
            </w:pPr>
          </w:p>
          <w:p w:rsidR="009B66FF" w:rsidRPr="00D34924" w:rsidRDefault="009B66FF" w:rsidP="00B274B8">
            <w:pPr>
              <w:pStyle w:val="TableParagraph"/>
              <w:rPr>
                <w:lang w:val="en-GB"/>
              </w:rPr>
            </w:pPr>
            <w:r>
              <w:rPr>
                <w:lang w:val="en-GB"/>
              </w:rPr>
              <w:t>Retaining our GOLD Games mark and retain for 3 years to then achieve Platinum</w:t>
            </w:r>
          </w:p>
          <w:p w:rsidR="009B66FF" w:rsidRPr="00D34924" w:rsidRDefault="009B66FF" w:rsidP="00B274B8">
            <w:pPr>
              <w:pStyle w:val="TableParagraph"/>
              <w:rPr>
                <w:lang w:val="en-GB"/>
              </w:rPr>
            </w:pPr>
          </w:p>
          <w:p w:rsidR="009B66FF" w:rsidRPr="00D34924" w:rsidRDefault="009B66FF" w:rsidP="00B274B8">
            <w:pPr>
              <w:pStyle w:val="TableParagraph"/>
              <w:rPr>
                <w:lang w:val="en-GB"/>
              </w:rPr>
            </w:pPr>
            <w:r>
              <w:rPr>
                <w:lang w:val="en-GB"/>
              </w:rPr>
              <w:t xml:space="preserve">Staff </w:t>
            </w:r>
            <w:r w:rsidRPr="00D34924">
              <w:rPr>
                <w:lang w:val="en-GB"/>
              </w:rPr>
              <w:t xml:space="preserve">Appraisal </w:t>
            </w:r>
          </w:p>
        </w:tc>
        <w:tc>
          <w:tcPr>
            <w:tcW w:w="1273" w:type="dxa"/>
          </w:tcPr>
          <w:p w:rsidR="009B66FF" w:rsidRPr="00D34924" w:rsidRDefault="009B66FF" w:rsidP="00B274B8">
            <w:pPr>
              <w:pStyle w:val="TableParagraph"/>
              <w:rPr>
                <w:lang w:val="en-GB"/>
              </w:rPr>
            </w:pPr>
          </w:p>
        </w:tc>
        <w:tc>
          <w:tcPr>
            <w:tcW w:w="5569" w:type="dxa"/>
          </w:tcPr>
          <w:p w:rsidR="009B66FF" w:rsidRDefault="009B66FF" w:rsidP="00B274B8">
            <w:pPr>
              <w:pStyle w:val="TableParagraph"/>
              <w:rPr>
                <w:lang w:val="en-GB"/>
              </w:rPr>
            </w:pPr>
          </w:p>
          <w:p w:rsidR="009B66FF" w:rsidRPr="00D34924" w:rsidRDefault="009B66FF" w:rsidP="00B274B8">
            <w:pPr>
              <w:pStyle w:val="TableParagraph"/>
              <w:rPr>
                <w:lang w:val="en-GB"/>
              </w:rPr>
            </w:pPr>
            <w:r>
              <w:rPr>
                <w:lang w:val="en-GB"/>
              </w:rPr>
              <w:t>Coordinators appraisal targets link to retaining Gold and making positive steps towards platinum in the future.</w:t>
            </w:r>
          </w:p>
          <w:p w:rsidR="009B66FF" w:rsidRPr="00D34924" w:rsidRDefault="009B66FF" w:rsidP="00B274B8">
            <w:pPr>
              <w:pStyle w:val="TableParagraph"/>
              <w:rPr>
                <w:lang w:val="en-GB"/>
              </w:rPr>
            </w:pPr>
          </w:p>
        </w:tc>
        <w:tc>
          <w:tcPr>
            <w:tcW w:w="2389" w:type="dxa"/>
          </w:tcPr>
          <w:p w:rsidR="009B66FF" w:rsidRDefault="009B66FF" w:rsidP="00DA62DF">
            <w:pPr>
              <w:pStyle w:val="TableParagraph"/>
              <w:rPr>
                <w:lang w:val="en-GB"/>
              </w:rPr>
            </w:pPr>
          </w:p>
          <w:p w:rsidR="009B66FF" w:rsidRPr="00D34924" w:rsidRDefault="009B66FF" w:rsidP="00D70BB2">
            <w:pPr>
              <w:pStyle w:val="TableParagraph"/>
              <w:rPr>
                <w:lang w:val="en-GB"/>
              </w:rPr>
            </w:pPr>
            <w:r w:rsidRPr="00D34924">
              <w:rPr>
                <w:lang w:val="en-GB"/>
              </w:rPr>
              <w:t xml:space="preserve">Review of teaching and learning in summer term to identify targets for </w:t>
            </w:r>
            <w:r>
              <w:rPr>
                <w:lang w:val="en-GB"/>
              </w:rPr>
              <w:t>the following year 19/20.</w:t>
            </w: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D86697">
        <w:trPr>
          <w:trHeight w:val="432"/>
        </w:trPr>
        <w:tc>
          <w:tcPr>
            <w:tcW w:w="1809" w:type="dxa"/>
          </w:tcPr>
          <w:p w:rsidR="009B66FF" w:rsidRDefault="009B66FF" w:rsidP="007B2A31">
            <w:pPr>
              <w:pStyle w:val="TableParagraph"/>
              <w:rPr>
                <w:lang w:val="en-GB"/>
              </w:rPr>
            </w:pPr>
          </w:p>
          <w:p w:rsidR="009B66FF" w:rsidRPr="00D34924" w:rsidRDefault="009B66FF" w:rsidP="007B2A31">
            <w:pPr>
              <w:pStyle w:val="TableParagraph"/>
              <w:rPr>
                <w:lang w:val="en-GB"/>
              </w:rPr>
            </w:pPr>
            <w:r w:rsidRPr="00D34924">
              <w:rPr>
                <w:lang w:val="en-GB"/>
              </w:rPr>
              <w:t>Develop an assessment programme for PE to monitor progress</w:t>
            </w:r>
          </w:p>
        </w:tc>
        <w:tc>
          <w:tcPr>
            <w:tcW w:w="3501" w:type="dxa"/>
          </w:tcPr>
          <w:p w:rsidR="009B66FF" w:rsidRDefault="009B66FF" w:rsidP="00B274B8">
            <w:pPr>
              <w:pStyle w:val="TableParagraph"/>
              <w:rPr>
                <w:lang w:val="en-GB"/>
              </w:rPr>
            </w:pPr>
          </w:p>
          <w:p w:rsidR="009B66FF" w:rsidRDefault="009B66FF" w:rsidP="00B274B8">
            <w:pPr>
              <w:pStyle w:val="TableParagraph"/>
              <w:rPr>
                <w:lang w:val="en-GB"/>
              </w:rPr>
            </w:pPr>
            <w:r>
              <w:rPr>
                <w:lang w:val="en-GB"/>
              </w:rPr>
              <w:t>Staff to u</w:t>
            </w:r>
            <w:r w:rsidRPr="00D34924">
              <w:rPr>
                <w:lang w:val="en-GB"/>
              </w:rPr>
              <w:t xml:space="preserve">se PE </w:t>
            </w:r>
            <w:r>
              <w:rPr>
                <w:lang w:val="en-GB"/>
              </w:rPr>
              <w:t>Milestones for Dance  &amp; Gymnastics.</w:t>
            </w:r>
          </w:p>
          <w:p w:rsidR="009B66FF" w:rsidRDefault="009B66FF" w:rsidP="00B274B8">
            <w:pPr>
              <w:pStyle w:val="TableParagraph"/>
              <w:rPr>
                <w:lang w:val="en-GB"/>
              </w:rPr>
            </w:pPr>
          </w:p>
          <w:p w:rsidR="009B66FF" w:rsidRPr="00D34924" w:rsidRDefault="009B66FF" w:rsidP="00B274B8">
            <w:pPr>
              <w:pStyle w:val="TableParagraph"/>
              <w:rPr>
                <w:lang w:val="en-GB"/>
              </w:rPr>
            </w:pPr>
            <w:r>
              <w:rPr>
                <w:lang w:val="en-GB"/>
              </w:rPr>
              <w:t>JWC Coaching  to complete assessments for games lessons.</w:t>
            </w:r>
          </w:p>
          <w:p w:rsidR="009B66FF" w:rsidRPr="00D34924" w:rsidRDefault="009B66FF" w:rsidP="00B274B8">
            <w:pPr>
              <w:pStyle w:val="TableParagraph"/>
              <w:rPr>
                <w:lang w:val="en-GB"/>
              </w:rPr>
            </w:pPr>
          </w:p>
          <w:p w:rsidR="009B66FF" w:rsidRPr="00D34924" w:rsidRDefault="009B66FF" w:rsidP="00B274B8">
            <w:pPr>
              <w:pStyle w:val="TableParagraph"/>
              <w:rPr>
                <w:lang w:val="en-GB"/>
              </w:rPr>
            </w:pPr>
          </w:p>
          <w:p w:rsidR="009B66FF" w:rsidRPr="00D34924" w:rsidRDefault="009B66FF" w:rsidP="00B274B8">
            <w:pPr>
              <w:pStyle w:val="TableParagraph"/>
              <w:rPr>
                <w:lang w:val="en-GB"/>
              </w:rPr>
            </w:pPr>
          </w:p>
          <w:p w:rsidR="009B66FF" w:rsidRPr="00D34924" w:rsidRDefault="009B66FF" w:rsidP="00B274B8">
            <w:pPr>
              <w:pStyle w:val="TableParagraph"/>
              <w:rPr>
                <w:lang w:val="en-GB"/>
              </w:rPr>
            </w:pPr>
          </w:p>
        </w:tc>
        <w:tc>
          <w:tcPr>
            <w:tcW w:w="1273" w:type="dxa"/>
          </w:tcPr>
          <w:p w:rsidR="009B66FF" w:rsidRDefault="009B66FF" w:rsidP="00B274B8">
            <w:pPr>
              <w:pStyle w:val="TableParagraph"/>
              <w:rPr>
                <w:lang w:val="en-GB"/>
              </w:rPr>
            </w:pPr>
          </w:p>
          <w:p w:rsidR="009B66FF" w:rsidRPr="00D34924" w:rsidRDefault="009B66FF" w:rsidP="00B274B8">
            <w:pPr>
              <w:pStyle w:val="TableParagraph"/>
              <w:rPr>
                <w:lang w:val="en-GB"/>
              </w:rPr>
            </w:pPr>
          </w:p>
        </w:tc>
        <w:tc>
          <w:tcPr>
            <w:tcW w:w="5569" w:type="dxa"/>
          </w:tcPr>
          <w:p w:rsidR="009B66FF" w:rsidRDefault="009B66FF" w:rsidP="00B274B8">
            <w:pPr>
              <w:pStyle w:val="TableParagraph"/>
              <w:rPr>
                <w:lang w:val="en-GB"/>
              </w:rPr>
            </w:pPr>
          </w:p>
          <w:p w:rsidR="009B66FF" w:rsidRPr="00D34924" w:rsidRDefault="009B66FF" w:rsidP="00B274B8">
            <w:pPr>
              <w:pStyle w:val="TableParagraph"/>
              <w:rPr>
                <w:lang w:val="en-GB"/>
              </w:rPr>
            </w:pPr>
            <w:r w:rsidRPr="00D34924">
              <w:rPr>
                <w:lang w:val="en-GB"/>
              </w:rPr>
              <w:t xml:space="preserve">PE </w:t>
            </w:r>
            <w:r>
              <w:rPr>
                <w:lang w:val="en-GB"/>
              </w:rPr>
              <w:t>Passport was introduced to staff in the Summer term with a view to it being trailed in June &amp; July ready for a full roll out in September 2019. (To be used by staff to assess Gymnastics &amp; Dance lessons).</w:t>
            </w:r>
          </w:p>
          <w:p w:rsidR="009B66FF" w:rsidRPr="00D34924" w:rsidRDefault="009B66FF" w:rsidP="00B274B8">
            <w:pPr>
              <w:pStyle w:val="TableParagraph"/>
              <w:rPr>
                <w:lang w:val="en-GB"/>
              </w:rPr>
            </w:pPr>
          </w:p>
          <w:p w:rsidR="009B66FF" w:rsidRPr="00D34924" w:rsidRDefault="009B66FF" w:rsidP="0033791C">
            <w:pPr>
              <w:pStyle w:val="TableParagraph"/>
              <w:rPr>
                <w:lang w:val="en-GB"/>
              </w:rPr>
            </w:pPr>
            <w:r>
              <w:rPr>
                <w:lang w:val="en-GB"/>
              </w:rPr>
              <w:t xml:space="preserve">JWC coaching completed the new PE passport assessments for each class in PE. These were uploaded onto the school server for staff to access and link to their own Milestones assessments. More able children identified and directed towards sports clubs. </w:t>
            </w:r>
          </w:p>
        </w:tc>
        <w:tc>
          <w:tcPr>
            <w:tcW w:w="2389" w:type="dxa"/>
          </w:tcPr>
          <w:p w:rsidR="009B66FF" w:rsidRDefault="009B66FF" w:rsidP="00B274B8">
            <w:pPr>
              <w:pStyle w:val="TableParagraph"/>
              <w:rPr>
                <w:lang w:val="en-GB"/>
              </w:rPr>
            </w:pPr>
          </w:p>
          <w:p w:rsidR="009B66FF" w:rsidRDefault="009B66FF" w:rsidP="00B274B8">
            <w:pPr>
              <w:pStyle w:val="TableParagraph"/>
              <w:rPr>
                <w:lang w:val="en-GB"/>
              </w:rPr>
            </w:pPr>
            <w:r>
              <w:rPr>
                <w:lang w:val="en-GB"/>
              </w:rPr>
              <w:t>Work towards all confidently using the PE Passport in 2019/20.</w:t>
            </w:r>
          </w:p>
          <w:p w:rsidR="009B66FF" w:rsidRPr="00D34924" w:rsidRDefault="009B66FF" w:rsidP="00B274B8">
            <w:pPr>
              <w:pStyle w:val="TableParagraph"/>
              <w:rPr>
                <w:lang w:val="en-GB"/>
              </w:rPr>
            </w:pPr>
          </w:p>
        </w:tc>
        <w:tc>
          <w:tcPr>
            <w:tcW w:w="955" w:type="dxa"/>
            <w:shd w:val="clear" w:color="auto" w:fill="FFC000"/>
          </w:tcPr>
          <w:p w:rsidR="009B66FF" w:rsidRPr="00D34924" w:rsidRDefault="009B66FF" w:rsidP="00B274B8">
            <w:pPr>
              <w:pStyle w:val="TableParagraph"/>
              <w:rPr>
                <w:sz w:val="24"/>
                <w:lang w:val="en-GB"/>
              </w:rPr>
            </w:pPr>
          </w:p>
        </w:tc>
      </w:tr>
      <w:tr w:rsidR="009B66FF" w:rsidRPr="00D34924" w:rsidTr="00085207">
        <w:trPr>
          <w:trHeight w:val="302"/>
        </w:trPr>
        <w:tc>
          <w:tcPr>
            <w:tcW w:w="15496" w:type="dxa"/>
            <w:gridSpan w:val="6"/>
            <w:shd w:val="clear" w:color="auto" w:fill="000000"/>
          </w:tcPr>
          <w:p w:rsidR="009B66FF" w:rsidRPr="00D34924" w:rsidRDefault="009B66FF" w:rsidP="00085207">
            <w:pPr>
              <w:pStyle w:val="TableParagraph"/>
              <w:spacing w:line="257" w:lineRule="exact"/>
              <w:ind w:left="18"/>
              <w:rPr>
                <w:b/>
                <w:sz w:val="32"/>
                <w:lang w:val="en-GB"/>
              </w:rPr>
            </w:pPr>
            <w:r w:rsidRPr="00D34924">
              <w:rPr>
                <w:b/>
                <w:sz w:val="32"/>
                <w:lang w:val="en-GB"/>
              </w:rPr>
              <w:t>Key indicator 4: Broader Range of Activities</w:t>
            </w:r>
          </w:p>
          <w:p w:rsidR="009B66FF" w:rsidRPr="00D34924" w:rsidRDefault="009B66FF" w:rsidP="00085207">
            <w:pPr>
              <w:pStyle w:val="TableParagraph"/>
              <w:spacing w:line="257" w:lineRule="exact"/>
              <w:ind w:left="430"/>
              <w:rPr>
                <w:i/>
                <w:sz w:val="24"/>
                <w:lang w:val="en-GB"/>
              </w:rPr>
            </w:pPr>
            <w:r w:rsidRPr="00D34924">
              <w:rPr>
                <w:i/>
                <w:sz w:val="24"/>
                <w:lang w:val="en-GB"/>
              </w:rPr>
              <w:t>Broader experience of a range of sports and activities offered to all pupils</w:t>
            </w:r>
          </w:p>
          <w:p w:rsidR="009B66FF" w:rsidRPr="00D34924" w:rsidRDefault="009B66FF" w:rsidP="007552CB">
            <w:pPr>
              <w:pStyle w:val="TableParagraph"/>
              <w:spacing w:before="27" w:line="235" w:lineRule="auto"/>
              <w:jc w:val="center"/>
              <w:rPr>
                <w:b/>
                <w:color w:val="231F20"/>
                <w:sz w:val="20"/>
                <w:lang w:val="en-GB"/>
              </w:rPr>
            </w:pPr>
          </w:p>
        </w:tc>
      </w:tr>
      <w:tr w:rsidR="009B66FF" w:rsidRPr="00D34924" w:rsidTr="00085207">
        <w:trPr>
          <w:trHeight w:val="302"/>
        </w:trPr>
        <w:tc>
          <w:tcPr>
            <w:tcW w:w="1809"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School focus with clarity on intended</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impact on pupils:</w:t>
            </w:r>
          </w:p>
        </w:tc>
        <w:tc>
          <w:tcPr>
            <w:tcW w:w="3501" w:type="dxa"/>
            <w:shd w:val="clear" w:color="auto" w:fill="C6D9F1"/>
          </w:tcPr>
          <w:p w:rsidR="009B66FF" w:rsidRPr="00D34924" w:rsidRDefault="009B66FF" w:rsidP="00B274B8">
            <w:pPr>
              <w:pStyle w:val="TableParagraph"/>
              <w:spacing w:line="257" w:lineRule="exact"/>
              <w:ind w:left="18"/>
              <w:rPr>
                <w:b/>
                <w:sz w:val="24"/>
                <w:lang w:val="en-GB"/>
              </w:rPr>
            </w:pPr>
            <w:r w:rsidRPr="00D34924">
              <w:rPr>
                <w:b/>
                <w:color w:val="231F20"/>
                <w:sz w:val="24"/>
                <w:lang w:val="en-GB"/>
              </w:rPr>
              <w:t>Actions to achieve:</w:t>
            </w:r>
          </w:p>
        </w:tc>
        <w:tc>
          <w:tcPr>
            <w:tcW w:w="1273"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Funding</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allocated:</w:t>
            </w:r>
          </w:p>
        </w:tc>
        <w:tc>
          <w:tcPr>
            <w:tcW w:w="5569" w:type="dxa"/>
            <w:shd w:val="clear" w:color="auto" w:fill="C6D9F1"/>
          </w:tcPr>
          <w:p w:rsidR="009B66FF" w:rsidRPr="00D34924" w:rsidRDefault="009B66FF" w:rsidP="00B274B8">
            <w:pPr>
              <w:pStyle w:val="TableParagraph"/>
              <w:spacing w:line="257" w:lineRule="exact"/>
              <w:ind w:left="18"/>
              <w:rPr>
                <w:b/>
                <w:sz w:val="24"/>
                <w:lang w:val="en-GB"/>
              </w:rPr>
            </w:pPr>
            <w:r w:rsidRPr="00D34924">
              <w:rPr>
                <w:b/>
                <w:color w:val="231F20"/>
                <w:sz w:val="24"/>
                <w:lang w:val="en-GB"/>
              </w:rPr>
              <w:t>Evidence and impact:</w:t>
            </w:r>
          </w:p>
        </w:tc>
        <w:tc>
          <w:tcPr>
            <w:tcW w:w="2389"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Sustainability and suggested</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next steps:</w:t>
            </w:r>
          </w:p>
        </w:tc>
        <w:tc>
          <w:tcPr>
            <w:tcW w:w="955" w:type="dxa"/>
            <w:shd w:val="clear" w:color="auto" w:fill="C6D9F1"/>
          </w:tcPr>
          <w:p w:rsidR="009B66FF" w:rsidRPr="00D34924" w:rsidRDefault="009B66FF" w:rsidP="007552CB">
            <w:pPr>
              <w:pStyle w:val="TableParagraph"/>
              <w:spacing w:before="27" w:line="235" w:lineRule="auto"/>
              <w:jc w:val="center"/>
              <w:rPr>
                <w:b/>
                <w:color w:val="231F20"/>
                <w:sz w:val="20"/>
                <w:lang w:val="en-GB"/>
              </w:rPr>
            </w:pPr>
            <w:r w:rsidRPr="00D34924">
              <w:rPr>
                <w:b/>
                <w:color w:val="231F20"/>
                <w:sz w:val="20"/>
                <w:lang w:val="en-GB"/>
              </w:rPr>
              <w:t>17/18</w:t>
            </w:r>
          </w:p>
        </w:tc>
      </w:tr>
      <w:tr w:rsidR="009B66FF" w:rsidRPr="00D34924" w:rsidTr="00D86697">
        <w:trPr>
          <w:trHeight w:val="461"/>
        </w:trPr>
        <w:tc>
          <w:tcPr>
            <w:tcW w:w="1809" w:type="dxa"/>
          </w:tcPr>
          <w:p w:rsidR="009B66FF" w:rsidRPr="00D34924" w:rsidRDefault="009B66FF" w:rsidP="00DA0137">
            <w:pPr>
              <w:pStyle w:val="TableParagraph"/>
              <w:spacing w:line="257" w:lineRule="exact"/>
              <w:rPr>
                <w:lang w:val="en-GB"/>
              </w:rPr>
            </w:pPr>
            <w:r w:rsidRPr="00D34924">
              <w:rPr>
                <w:lang w:val="en-GB"/>
              </w:rPr>
              <w:t xml:space="preserve">Review extra-curricular offer </w:t>
            </w:r>
          </w:p>
        </w:tc>
        <w:tc>
          <w:tcPr>
            <w:tcW w:w="3501" w:type="dxa"/>
          </w:tcPr>
          <w:p w:rsidR="009B66FF" w:rsidRPr="005E60B8" w:rsidRDefault="009B66FF" w:rsidP="00B274B8">
            <w:pPr>
              <w:pStyle w:val="TableParagraph"/>
              <w:rPr>
                <w:lang w:val="en-GB"/>
              </w:rPr>
            </w:pPr>
            <w:r w:rsidRPr="005E60B8">
              <w:rPr>
                <w:lang w:val="en-GB"/>
              </w:rPr>
              <w:t>Develop offer to ensure each year group &amp; gender are catered for e.g. festivals, health &amp; activity weeks, school challenge</w:t>
            </w:r>
            <w:r>
              <w:rPr>
                <w:lang w:val="en-GB"/>
              </w:rPr>
              <w:t xml:space="preserve">s, </w:t>
            </w:r>
            <w:r w:rsidRPr="005E60B8">
              <w:rPr>
                <w:lang w:val="en-GB"/>
              </w:rPr>
              <w:t>School Games</w:t>
            </w:r>
            <w:r>
              <w:rPr>
                <w:lang w:val="en-GB"/>
              </w:rPr>
              <w:t>.</w:t>
            </w:r>
          </w:p>
          <w:p w:rsidR="009B66FF" w:rsidRPr="005E60B8" w:rsidRDefault="009B66FF" w:rsidP="00B274B8">
            <w:pPr>
              <w:pStyle w:val="TableParagraph"/>
              <w:rPr>
                <w:lang w:val="en-GB"/>
              </w:rPr>
            </w:pPr>
          </w:p>
        </w:tc>
        <w:tc>
          <w:tcPr>
            <w:tcW w:w="1273" w:type="dxa"/>
          </w:tcPr>
          <w:p w:rsidR="009B66FF" w:rsidRPr="005E60B8" w:rsidRDefault="009B66FF" w:rsidP="00B274B8">
            <w:pPr>
              <w:pStyle w:val="TableParagraph"/>
              <w:rPr>
                <w:lang w:val="en-GB"/>
              </w:rPr>
            </w:pPr>
          </w:p>
        </w:tc>
        <w:tc>
          <w:tcPr>
            <w:tcW w:w="5569" w:type="dxa"/>
          </w:tcPr>
          <w:p w:rsidR="009B66FF" w:rsidRDefault="009B66FF" w:rsidP="00B274B8">
            <w:pPr>
              <w:pStyle w:val="TableParagraph"/>
              <w:rPr>
                <w:lang w:val="en-GB"/>
              </w:rPr>
            </w:pPr>
            <w:r w:rsidRPr="005E60B8">
              <w:rPr>
                <w:lang w:val="en-GB"/>
              </w:rPr>
              <w:t xml:space="preserve">Sports </w:t>
            </w:r>
            <w:r>
              <w:rPr>
                <w:lang w:val="en-GB"/>
              </w:rPr>
              <w:t>Leaders</w:t>
            </w:r>
            <w:r w:rsidRPr="005E60B8">
              <w:rPr>
                <w:lang w:val="en-GB"/>
              </w:rPr>
              <w:t xml:space="preserve"> </w:t>
            </w:r>
            <w:r>
              <w:rPr>
                <w:lang w:val="en-GB"/>
              </w:rPr>
              <w:t xml:space="preserve">help coaches to </w:t>
            </w:r>
            <w:r w:rsidRPr="005E60B8">
              <w:rPr>
                <w:lang w:val="en-GB"/>
              </w:rPr>
              <w:t xml:space="preserve">run </w:t>
            </w:r>
            <w:r>
              <w:rPr>
                <w:lang w:val="en-GB"/>
              </w:rPr>
              <w:t xml:space="preserve">daily </w:t>
            </w:r>
            <w:r w:rsidRPr="005E60B8">
              <w:rPr>
                <w:lang w:val="en-GB"/>
              </w:rPr>
              <w:t xml:space="preserve">dinner time clubs Activities are tailored to support each age group through the activities they choose. </w:t>
            </w:r>
          </w:p>
          <w:p w:rsidR="009B66FF" w:rsidRPr="005E60B8" w:rsidRDefault="009B66FF" w:rsidP="00B274B8">
            <w:pPr>
              <w:pStyle w:val="TableParagraph"/>
              <w:rPr>
                <w:lang w:val="en-GB"/>
              </w:rPr>
            </w:pPr>
            <w:r>
              <w:rPr>
                <w:lang w:val="en-GB"/>
              </w:rPr>
              <w:t>New challenges introduced this year e.g. our weekly Family  Smile for a Mile initiative.</w:t>
            </w:r>
          </w:p>
        </w:tc>
        <w:tc>
          <w:tcPr>
            <w:tcW w:w="2389" w:type="dxa"/>
          </w:tcPr>
          <w:p w:rsidR="009B66FF" w:rsidRDefault="009B66FF" w:rsidP="00B274B8">
            <w:pPr>
              <w:pStyle w:val="TableParagraph"/>
              <w:rPr>
                <w:lang w:val="en-GB"/>
              </w:rPr>
            </w:pPr>
          </w:p>
          <w:p w:rsidR="009B66FF" w:rsidRPr="005E60B8" w:rsidRDefault="009B66FF" w:rsidP="00B274B8">
            <w:pPr>
              <w:pStyle w:val="TableParagraph"/>
              <w:rPr>
                <w:lang w:val="en-GB"/>
              </w:rPr>
            </w:pPr>
          </w:p>
          <w:p w:rsidR="009B66FF" w:rsidRPr="005E60B8" w:rsidRDefault="009B66FF" w:rsidP="00DA0137">
            <w:pPr>
              <w:pStyle w:val="TableParagraph"/>
              <w:rPr>
                <w:lang w:val="en-GB"/>
              </w:rPr>
            </w:pPr>
          </w:p>
        </w:tc>
        <w:tc>
          <w:tcPr>
            <w:tcW w:w="955" w:type="dxa"/>
            <w:shd w:val="clear" w:color="auto" w:fill="92D050"/>
          </w:tcPr>
          <w:p w:rsidR="009B66FF" w:rsidRPr="00D34924" w:rsidRDefault="009B66FF" w:rsidP="00B274B8">
            <w:pPr>
              <w:pStyle w:val="TableParagraph"/>
              <w:rPr>
                <w:sz w:val="24"/>
                <w:szCs w:val="24"/>
                <w:lang w:val="en-GB"/>
              </w:rPr>
            </w:pPr>
          </w:p>
        </w:tc>
      </w:tr>
      <w:tr w:rsidR="009B66FF" w:rsidRPr="00D34924" w:rsidTr="00D86697">
        <w:trPr>
          <w:trHeight w:val="461"/>
        </w:trPr>
        <w:tc>
          <w:tcPr>
            <w:tcW w:w="1809" w:type="dxa"/>
          </w:tcPr>
          <w:p w:rsidR="009B66FF" w:rsidRPr="00B233FB" w:rsidRDefault="009B66FF" w:rsidP="00B274B8">
            <w:pPr>
              <w:pStyle w:val="TableParagraph"/>
              <w:spacing w:line="257" w:lineRule="exact"/>
              <w:ind w:left="18"/>
              <w:rPr>
                <w:color w:val="FF0000"/>
                <w:lang w:val="en-GB"/>
              </w:rPr>
            </w:pPr>
          </w:p>
          <w:p w:rsidR="009B66FF" w:rsidRPr="00B233FB" w:rsidRDefault="009B66FF" w:rsidP="00B274B8">
            <w:pPr>
              <w:pStyle w:val="TableParagraph"/>
              <w:spacing w:line="257" w:lineRule="exact"/>
              <w:ind w:left="18"/>
              <w:rPr>
                <w:color w:val="FF0000"/>
                <w:lang w:val="en-GB"/>
              </w:rPr>
            </w:pPr>
            <w:r w:rsidRPr="00B233FB">
              <w:rPr>
                <w:lang w:val="en-GB"/>
              </w:rPr>
              <w:t>Review extra-curricular activity balance</w:t>
            </w:r>
          </w:p>
        </w:tc>
        <w:tc>
          <w:tcPr>
            <w:tcW w:w="3501" w:type="dxa"/>
          </w:tcPr>
          <w:p w:rsidR="009B66FF" w:rsidRPr="00B233FB" w:rsidRDefault="009B66FF" w:rsidP="00B274B8">
            <w:pPr>
              <w:pStyle w:val="TableParagraph"/>
              <w:rPr>
                <w:color w:val="FF0000"/>
                <w:lang w:val="en-GB"/>
              </w:rPr>
            </w:pPr>
          </w:p>
          <w:p w:rsidR="009B66FF" w:rsidRPr="00B233FB" w:rsidRDefault="009B66FF" w:rsidP="00B274B8">
            <w:pPr>
              <w:pStyle w:val="TableParagraph"/>
              <w:rPr>
                <w:color w:val="FF0000"/>
                <w:lang w:val="en-GB"/>
              </w:rPr>
            </w:pPr>
            <w:r w:rsidRPr="00B233FB">
              <w:rPr>
                <w:lang w:val="en-GB"/>
              </w:rPr>
              <w:t xml:space="preserve">Develop an offer to include a broad range of activities </w:t>
            </w:r>
          </w:p>
          <w:p w:rsidR="009B66FF" w:rsidRPr="00B233FB" w:rsidRDefault="009B66FF" w:rsidP="00B274B8">
            <w:pPr>
              <w:pStyle w:val="TableParagraph"/>
              <w:rPr>
                <w:color w:val="FF0000"/>
                <w:lang w:val="en-GB"/>
              </w:rPr>
            </w:pPr>
          </w:p>
          <w:p w:rsidR="009B66FF" w:rsidRPr="00B233FB" w:rsidRDefault="009B66FF" w:rsidP="00B274B8">
            <w:pPr>
              <w:pStyle w:val="TableParagraph"/>
              <w:rPr>
                <w:color w:val="FF0000"/>
                <w:lang w:val="en-GB"/>
              </w:rPr>
            </w:pPr>
          </w:p>
          <w:p w:rsidR="009B66FF" w:rsidRPr="00B233FB" w:rsidRDefault="009B66FF" w:rsidP="00B274B8">
            <w:pPr>
              <w:pStyle w:val="TableParagraph"/>
              <w:rPr>
                <w:color w:val="FF0000"/>
                <w:lang w:val="en-GB"/>
              </w:rPr>
            </w:pPr>
          </w:p>
        </w:tc>
        <w:tc>
          <w:tcPr>
            <w:tcW w:w="1273" w:type="dxa"/>
          </w:tcPr>
          <w:p w:rsidR="009B66FF" w:rsidRPr="00633BF6" w:rsidRDefault="009B66FF" w:rsidP="00B274B8">
            <w:pPr>
              <w:pStyle w:val="TableParagraph"/>
              <w:rPr>
                <w:i/>
                <w:color w:val="FF0000"/>
                <w:lang w:val="en-GB"/>
              </w:rPr>
            </w:pPr>
          </w:p>
        </w:tc>
        <w:tc>
          <w:tcPr>
            <w:tcW w:w="5569" w:type="dxa"/>
          </w:tcPr>
          <w:p w:rsidR="009B66FF" w:rsidRPr="00B233FB" w:rsidRDefault="009B66FF" w:rsidP="00B274B8">
            <w:pPr>
              <w:pStyle w:val="TableParagraph"/>
              <w:rPr>
                <w:lang w:val="en-GB"/>
              </w:rPr>
            </w:pPr>
          </w:p>
          <w:p w:rsidR="009B66FF" w:rsidRPr="00B233FB" w:rsidRDefault="009B66FF" w:rsidP="00B274B8">
            <w:pPr>
              <w:pStyle w:val="TableParagraph"/>
              <w:rPr>
                <w:lang w:val="en-GB"/>
              </w:rPr>
            </w:pPr>
            <w:r w:rsidRPr="00B233FB">
              <w:rPr>
                <w:lang w:val="en-GB"/>
              </w:rPr>
              <w:t xml:space="preserve">Years 5 and 6 have </w:t>
            </w:r>
            <w:r>
              <w:rPr>
                <w:lang w:val="en-GB"/>
              </w:rPr>
              <w:t>volunteered as Sports Leaders</w:t>
            </w:r>
            <w:r w:rsidRPr="00B233FB">
              <w:rPr>
                <w:lang w:val="en-GB"/>
              </w:rPr>
              <w:t xml:space="preserve"> who support active games at dinner times with the coaches and assist with events such as sports day and friendlies against other schools.</w:t>
            </w:r>
          </w:p>
          <w:p w:rsidR="009B66FF" w:rsidRPr="00B233FB" w:rsidRDefault="009B66FF" w:rsidP="00B274B8">
            <w:pPr>
              <w:pStyle w:val="TableParagraph"/>
              <w:rPr>
                <w:lang w:val="en-GB"/>
              </w:rPr>
            </w:pPr>
          </w:p>
          <w:p w:rsidR="009B66FF" w:rsidRPr="00B233FB" w:rsidRDefault="009B66FF" w:rsidP="00B274B8">
            <w:pPr>
              <w:pStyle w:val="TableParagraph"/>
              <w:rPr>
                <w:lang w:val="en-GB"/>
              </w:rPr>
            </w:pPr>
            <w:r>
              <w:rPr>
                <w:lang w:val="en-GB"/>
              </w:rPr>
              <w:t>A wide r</w:t>
            </w:r>
            <w:r w:rsidRPr="00B233FB">
              <w:rPr>
                <w:lang w:val="en-GB"/>
              </w:rPr>
              <w:t>anges of sports</w:t>
            </w:r>
            <w:r>
              <w:rPr>
                <w:lang w:val="en-GB"/>
              </w:rPr>
              <w:t xml:space="preserve"> and adventurous activities</w:t>
            </w:r>
            <w:r w:rsidRPr="00B233FB">
              <w:rPr>
                <w:lang w:val="en-GB"/>
              </w:rPr>
              <w:t xml:space="preserve"> are offered throughout the year by the lunchtime sports coaches.</w:t>
            </w:r>
          </w:p>
          <w:p w:rsidR="009B66FF" w:rsidRPr="00B233FB" w:rsidRDefault="009B66FF" w:rsidP="00750FC9">
            <w:pPr>
              <w:pStyle w:val="TableParagraph"/>
              <w:rPr>
                <w:lang w:val="en-GB"/>
              </w:rPr>
            </w:pPr>
          </w:p>
        </w:tc>
        <w:tc>
          <w:tcPr>
            <w:tcW w:w="2389" w:type="dxa"/>
          </w:tcPr>
          <w:p w:rsidR="009B66FF" w:rsidRPr="00B233FB" w:rsidRDefault="009B66FF" w:rsidP="00B274B8">
            <w:pPr>
              <w:pStyle w:val="TableParagraph"/>
              <w:rPr>
                <w:lang w:val="en-GB"/>
              </w:rPr>
            </w:pPr>
          </w:p>
          <w:p w:rsidR="009B66FF" w:rsidRPr="00B233FB" w:rsidRDefault="009B66FF" w:rsidP="00B274B8">
            <w:pPr>
              <w:pStyle w:val="TableParagraph"/>
              <w:rPr>
                <w:lang w:val="en-GB"/>
              </w:rPr>
            </w:pPr>
            <w:r w:rsidRPr="00B233FB">
              <w:rPr>
                <w:lang w:val="en-GB"/>
              </w:rPr>
              <w:t>Review and broaden the range of sports/activities being offered across the year. Introduce new sports such as scooters, circus skills etc.</w:t>
            </w:r>
          </w:p>
          <w:p w:rsidR="009B66FF" w:rsidRPr="00B233FB" w:rsidRDefault="009B66FF" w:rsidP="00B274B8">
            <w:pPr>
              <w:pStyle w:val="TableParagraph"/>
              <w:rPr>
                <w:lang w:val="en-GB"/>
              </w:rPr>
            </w:pPr>
          </w:p>
          <w:p w:rsidR="009B66FF" w:rsidRPr="00B233FB" w:rsidRDefault="009B66FF" w:rsidP="00B274B8">
            <w:pPr>
              <w:pStyle w:val="TableParagraph"/>
              <w:rPr>
                <w:lang w:val="en-GB"/>
              </w:rPr>
            </w:pPr>
            <w:r w:rsidRPr="00B233FB">
              <w:rPr>
                <w:lang w:val="en-GB"/>
              </w:rPr>
              <w:t xml:space="preserve">Identify those children who are PP and are not as active (from Pupil Voice) and support these children to take part in activities. </w:t>
            </w:r>
          </w:p>
          <w:p w:rsidR="009B66FF" w:rsidRPr="00B233FB" w:rsidRDefault="009B66FF" w:rsidP="00B274B8">
            <w:pPr>
              <w:pStyle w:val="TableParagraph"/>
              <w:rPr>
                <w:lang w:val="en-GB"/>
              </w:rPr>
            </w:pPr>
          </w:p>
        </w:tc>
        <w:tc>
          <w:tcPr>
            <w:tcW w:w="955" w:type="dxa"/>
            <w:shd w:val="clear" w:color="auto" w:fill="92D050"/>
          </w:tcPr>
          <w:p w:rsidR="009B66FF" w:rsidRPr="00D34924" w:rsidRDefault="009B66FF" w:rsidP="00B274B8">
            <w:pPr>
              <w:pStyle w:val="TableParagraph"/>
              <w:rPr>
                <w:sz w:val="24"/>
                <w:szCs w:val="24"/>
                <w:lang w:val="en-GB"/>
              </w:rPr>
            </w:pPr>
          </w:p>
        </w:tc>
      </w:tr>
      <w:tr w:rsidR="009B66FF" w:rsidRPr="00D34924" w:rsidTr="00A123BB">
        <w:trPr>
          <w:trHeight w:val="461"/>
        </w:trPr>
        <w:tc>
          <w:tcPr>
            <w:tcW w:w="1809" w:type="dxa"/>
          </w:tcPr>
          <w:p w:rsidR="009B66FF" w:rsidRPr="00D70BB2" w:rsidRDefault="009B66FF" w:rsidP="00B274B8">
            <w:pPr>
              <w:pStyle w:val="TableParagraph"/>
              <w:spacing w:line="257" w:lineRule="exact"/>
              <w:ind w:left="18"/>
              <w:rPr>
                <w:lang w:val="en-GB"/>
              </w:rPr>
            </w:pPr>
          </w:p>
          <w:p w:rsidR="009B66FF" w:rsidRPr="00D70BB2" w:rsidRDefault="009B66FF" w:rsidP="00B274B8">
            <w:pPr>
              <w:pStyle w:val="TableParagraph"/>
              <w:spacing w:line="257" w:lineRule="exact"/>
              <w:ind w:left="18"/>
              <w:rPr>
                <w:lang w:val="en-GB"/>
              </w:rPr>
            </w:pPr>
            <w:r w:rsidRPr="00D70BB2">
              <w:rPr>
                <w:lang w:val="en-GB"/>
              </w:rPr>
              <w:t>Review offer for SEND pupils</w:t>
            </w:r>
          </w:p>
        </w:tc>
        <w:tc>
          <w:tcPr>
            <w:tcW w:w="3501" w:type="dxa"/>
          </w:tcPr>
          <w:p w:rsidR="009B66FF" w:rsidRPr="00D70BB2" w:rsidRDefault="009B66FF" w:rsidP="00B274B8">
            <w:pPr>
              <w:pStyle w:val="TableParagraph"/>
              <w:rPr>
                <w:lang w:val="en-GB"/>
              </w:rPr>
            </w:pPr>
          </w:p>
          <w:p w:rsidR="009B66FF" w:rsidRPr="00D70BB2" w:rsidRDefault="009B66FF" w:rsidP="00B274B8">
            <w:pPr>
              <w:pStyle w:val="TableParagraph"/>
              <w:rPr>
                <w:lang w:val="en-GB"/>
              </w:rPr>
            </w:pPr>
            <w:r w:rsidRPr="00D70BB2">
              <w:rPr>
                <w:lang w:val="en-GB"/>
              </w:rPr>
              <w:t>Develop offer to be inclusive e.g. SSP SEND Programme</w:t>
            </w:r>
          </w:p>
          <w:p w:rsidR="009B66FF" w:rsidRPr="00D70BB2" w:rsidRDefault="009B66FF" w:rsidP="00B274B8">
            <w:pPr>
              <w:pStyle w:val="TableParagraph"/>
              <w:rPr>
                <w:lang w:val="en-GB"/>
              </w:rPr>
            </w:pPr>
          </w:p>
          <w:p w:rsidR="009B66FF" w:rsidRPr="00D70BB2" w:rsidRDefault="009B66FF" w:rsidP="00B274B8">
            <w:pPr>
              <w:pStyle w:val="TableParagraph"/>
              <w:rPr>
                <w:lang w:val="en-GB"/>
              </w:rPr>
            </w:pPr>
          </w:p>
          <w:p w:rsidR="009B66FF" w:rsidRPr="00D70BB2" w:rsidRDefault="009B66FF" w:rsidP="00B274B8">
            <w:pPr>
              <w:pStyle w:val="TableParagraph"/>
              <w:rPr>
                <w:lang w:val="en-GB"/>
              </w:rPr>
            </w:pPr>
          </w:p>
          <w:p w:rsidR="009B66FF" w:rsidRPr="00D70BB2" w:rsidRDefault="009B66FF" w:rsidP="00B274B8">
            <w:pPr>
              <w:pStyle w:val="TableParagraph"/>
              <w:rPr>
                <w:lang w:val="en-GB"/>
              </w:rPr>
            </w:pPr>
          </w:p>
          <w:p w:rsidR="009B66FF" w:rsidRPr="00D70BB2" w:rsidRDefault="009B66FF" w:rsidP="00B274B8">
            <w:pPr>
              <w:pStyle w:val="TableParagraph"/>
              <w:rPr>
                <w:lang w:val="en-GB"/>
              </w:rPr>
            </w:pPr>
          </w:p>
        </w:tc>
        <w:tc>
          <w:tcPr>
            <w:tcW w:w="1273" w:type="dxa"/>
          </w:tcPr>
          <w:p w:rsidR="009B66FF" w:rsidRDefault="009B66FF" w:rsidP="00B274B8">
            <w:pPr>
              <w:pStyle w:val="TableParagraph"/>
              <w:rPr>
                <w:i/>
                <w:color w:val="FF0000"/>
                <w:sz w:val="20"/>
                <w:szCs w:val="24"/>
                <w:lang w:val="en-GB"/>
              </w:rPr>
            </w:pPr>
          </w:p>
          <w:p w:rsidR="009B66FF" w:rsidRPr="00633BF6" w:rsidRDefault="009B66FF" w:rsidP="00B274B8">
            <w:pPr>
              <w:pStyle w:val="TableParagraph"/>
              <w:rPr>
                <w:i/>
                <w:color w:val="FF0000"/>
                <w:sz w:val="20"/>
                <w:szCs w:val="24"/>
                <w:lang w:val="en-GB"/>
              </w:rPr>
            </w:pPr>
          </w:p>
        </w:tc>
        <w:tc>
          <w:tcPr>
            <w:tcW w:w="5569" w:type="dxa"/>
          </w:tcPr>
          <w:p w:rsidR="009B66FF" w:rsidRPr="00633BF6" w:rsidRDefault="009B66FF" w:rsidP="00D34924">
            <w:pPr>
              <w:pStyle w:val="TableParagraph"/>
              <w:rPr>
                <w:i/>
                <w:color w:val="FF0000"/>
                <w:lang w:val="en-GB"/>
              </w:rPr>
            </w:pPr>
          </w:p>
          <w:p w:rsidR="009B66FF" w:rsidRDefault="009B66FF" w:rsidP="00A123BB">
            <w:pPr>
              <w:pStyle w:val="TableParagraph"/>
              <w:rPr>
                <w:lang w:val="en-GB"/>
              </w:rPr>
            </w:pPr>
            <w:r>
              <w:rPr>
                <w:lang w:val="en-GB"/>
              </w:rPr>
              <w:t>We have increased the competition opportunities for SEND c</w:t>
            </w:r>
            <w:r w:rsidRPr="00633BF6">
              <w:rPr>
                <w:lang w:val="en-GB"/>
              </w:rPr>
              <w:t>hildr</w:t>
            </w:r>
            <w:r>
              <w:rPr>
                <w:lang w:val="en-GB"/>
              </w:rPr>
              <w:t xml:space="preserve">en this year and made it one of our priorities. </w:t>
            </w:r>
          </w:p>
          <w:p w:rsidR="009B66FF" w:rsidRPr="00633BF6" w:rsidRDefault="009B66FF" w:rsidP="00A123BB">
            <w:pPr>
              <w:pStyle w:val="TableParagraph"/>
              <w:rPr>
                <w:color w:val="FF0000"/>
                <w:lang w:val="en-GB"/>
              </w:rPr>
            </w:pPr>
            <w:r>
              <w:rPr>
                <w:lang w:val="en-GB"/>
              </w:rPr>
              <w:t>We attended and hosted a range of competitions specifically from the SSP SEND programme.</w:t>
            </w:r>
          </w:p>
        </w:tc>
        <w:tc>
          <w:tcPr>
            <w:tcW w:w="2389" w:type="dxa"/>
          </w:tcPr>
          <w:p w:rsidR="009B66FF" w:rsidRDefault="009B66FF" w:rsidP="00B274B8">
            <w:pPr>
              <w:pStyle w:val="TableParagraph"/>
              <w:rPr>
                <w:i/>
                <w:color w:val="FF0000"/>
                <w:lang w:val="en-GB"/>
              </w:rPr>
            </w:pPr>
          </w:p>
          <w:p w:rsidR="009B66FF" w:rsidRPr="00B233FB" w:rsidRDefault="009B66FF" w:rsidP="00C1391C">
            <w:pPr>
              <w:pStyle w:val="TableParagraph"/>
              <w:rPr>
                <w:lang w:val="en-GB"/>
              </w:rPr>
            </w:pPr>
          </w:p>
        </w:tc>
        <w:tc>
          <w:tcPr>
            <w:tcW w:w="955" w:type="dxa"/>
            <w:shd w:val="clear" w:color="auto" w:fill="92D050"/>
          </w:tcPr>
          <w:p w:rsidR="009B66FF" w:rsidRPr="00D34924" w:rsidRDefault="009B66FF" w:rsidP="00B274B8">
            <w:pPr>
              <w:pStyle w:val="TableParagraph"/>
              <w:rPr>
                <w:sz w:val="24"/>
                <w:szCs w:val="24"/>
                <w:lang w:val="en-GB"/>
              </w:rPr>
            </w:pPr>
          </w:p>
        </w:tc>
      </w:tr>
      <w:tr w:rsidR="009B66FF" w:rsidRPr="00D34924" w:rsidTr="00C1391C">
        <w:trPr>
          <w:trHeight w:val="461"/>
        </w:trPr>
        <w:tc>
          <w:tcPr>
            <w:tcW w:w="1809" w:type="dxa"/>
          </w:tcPr>
          <w:p w:rsidR="009B66FF" w:rsidRPr="00D34924" w:rsidRDefault="009B66FF" w:rsidP="00A123BB">
            <w:pPr>
              <w:pStyle w:val="TableParagraph"/>
              <w:spacing w:line="257" w:lineRule="exact"/>
              <w:rPr>
                <w:lang w:val="en-GB"/>
              </w:rPr>
            </w:pPr>
            <w:r w:rsidRPr="00D34924">
              <w:rPr>
                <w:lang w:val="en-GB"/>
              </w:rPr>
              <w:t>Target inactive pupils</w:t>
            </w:r>
          </w:p>
        </w:tc>
        <w:tc>
          <w:tcPr>
            <w:tcW w:w="3501" w:type="dxa"/>
          </w:tcPr>
          <w:p w:rsidR="009B66FF" w:rsidRDefault="009B66FF" w:rsidP="00B274B8">
            <w:pPr>
              <w:pStyle w:val="TableParagraph"/>
              <w:rPr>
                <w:lang w:val="en-GB"/>
              </w:rPr>
            </w:pPr>
            <w:r w:rsidRPr="00C1391C">
              <w:rPr>
                <w:lang w:val="en-GB"/>
              </w:rPr>
              <w:t>Launch</w:t>
            </w:r>
            <w:r>
              <w:rPr>
                <w:lang w:val="en-GB"/>
              </w:rPr>
              <w:t xml:space="preserve"> ‘Daily Dash’ and</w:t>
            </w:r>
            <w:r w:rsidRPr="00C1391C">
              <w:rPr>
                <w:lang w:val="en-GB"/>
              </w:rPr>
              <w:t xml:space="preserve"> ‘Smile for a Mile’ to target ALL children (so including those less active children without there being any obvious targeted</w:t>
            </w:r>
            <w:r>
              <w:rPr>
                <w:lang w:val="en-GB"/>
              </w:rPr>
              <w:t xml:space="preserve"> inclusion).</w:t>
            </w: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Default="009B66FF" w:rsidP="00B274B8">
            <w:pPr>
              <w:pStyle w:val="TableParagraph"/>
              <w:rPr>
                <w:lang w:val="en-GB"/>
              </w:rPr>
            </w:pPr>
          </w:p>
          <w:p w:rsidR="009B66FF" w:rsidRPr="00D34924" w:rsidRDefault="009B66FF" w:rsidP="00B274B8">
            <w:pPr>
              <w:pStyle w:val="TableParagraph"/>
              <w:rPr>
                <w:lang w:val="en-GB"/>
              </w:rPr>
            </w:pPr>
          </w:p>
        </w:tc>
        <w:tc>
          <w:tcPr>
            <w:tcW w:w="1273" w:type="dxa"/>
          </w:tcPr>
          <w:p w:rsidR="009B66FF" w:rsidRPr="00D34924" w:rsidRDefault="009B66FF" w:rsidP="00B274B8">
            <w:pPr>
              <w:pStyle w:val="TableParagraph"/>
              <w:rPr>
                <w:sz w:val="20"/>
                <w:szCs w:val="24"/>
                <w:lang w:val="en-GB"/>
              </w:rPr>
            </w:pPr>
          </w:p>
        </w:tc>
        <w:tc>
          <w:tcPr>
            <w:tcW w:w="5569" w:type="dxa"/>
          </w:tcPr>
          <w:p w:rsidR="009B66FF" w:rsidRDefault="009B66FF" w:rsidP="003E38DC">
            <w:pPr>
              <w:pStyle w:val="TableParagraph"/>
              <w:rPr>
                <w:lang w:val="en-GB"/>
              </w:rPr>
            </w:pPr>
            <w:r>
              <w:rPr>
                <w:lang w:val="en-GB"/>
              </w:rPr>
              <w:t xml:space="preserve">All classes now do a daily dash for a min of 5 minutes and a weekly Smile for a Mile. </w:t>
            </w:r>
          </w:p>
          <w:p w:rsidR="009B66FF" w:rsidRPr="009F3EB8" w:rsidRDefault="009B66FF" w:rsidP="003E38DC">
            <w:pPr>
              <w:pStyle w:val="TableParagraph"/>
              <w:rPr>
                <w:lang w:val="en-GB"/>
              </w:rPr>
            </w:pPr>
          </w:p>
        </w:tc>
        <w:tc>
          <w:tcPr>
            <w:tcW w:w="2389" w:type="dxa"/>
          </w:tcPr>
          <w:p w:rsidR="009B66FF" w:rsidRPr="009F3EB8" w:rsidRDefault="009B66FF" w:rsidP="00B274B8">
            <w:pPr>
              <w:pStyle w:val="TableParagraph"/>
              <w:rPr>
                <w:lang w:val="en-GB"/>
              </w:rPr>
            </w:pPr>
            <w:r>
              <w:rPr>
                <w:lang w:val="en-GB"/>
              </w:rPr>
              <w:t>Train more Sports Leaders next year to allow more children to be targeted.</w:t>
            </w:r>
          </w:p>
        </w:tc>
        <w:tc>
          <w:tcPr>
            <w:tcW w:w="955" w:type="dxa"/>
            <w:shd w:val="clear" w:color="auto" w:fill="FFC000"/>
          </w:tcPr>
          <w:p w:rsidR="009B66FF" w:rsidRPr="00D34924" w:rsidRDefault="009B66FF" w:rsidP="00B274B8">
            <w:pPr>
              <w:pStyle w:val="TableParagraph"/>
              <w:rPr>
                <w:sz w:val="24"/>
                <w:szCs w:val="24"/>
                <w:lang w:val="en-GB"/>
              </w:rPr>
            </w:pPr>
          </w:p>
        </w:tc>
      </w:tr>
      <w:tr w:rsidR="009B66FF" w:rsidRPr="00D34924" w:rsidTr="00085207">
        <w:trPr>
          <w:trHeight w:val="312"/>
        </w:trPr>
        <w:tc>
          <w:tcPr>
            <w:tcW w:w="15496" w:type="dxa"/>
            <w:gridSpan w:val="6"/>
            <w:shd w:val="clear" w:color="auto" w:fill="000000"/>
          </w:tcPr>
          <w:p w:rsidR="009B66FF" w:rsidRPr="00085207" w:rsidRDefault="009B66FF" w:rsidP="00085207">
            <w:pPr>
              <w:pStyle w:val="TableParagraph"/>
              <w:spacing w:line="257" w:lineRule="exact"/>
              <w:ind w:left="18"/>
              <w:rPr>
                <w:b/>
                <w:color w:val="FFFFFF"/>
                <w:sz w:val="32"/>
                <w:lang w:val="en-GB"/>
              </w:rPr>
            </w:pPr>
            <w:r w:rsidRPr="00085207">
              <w:rPr>
                <w:b/>
                <w:color w:val="FFFFFF"/>
                <w:sz w:val="32"/>
                <w:lang w:val="en-GB"/>
              </w:rPr>
              <w:t>Key indicator 5: Competitive Sport</w:t>
            </w:r>
          </w:p>
          <w:p w:rsidR="009B66FF" w:rsidRPr="00085207" w:rsidRDefault="009B66FF" w:rsidP="00085207">
            <w:pPr>
              <w:pStyle w:val="TableParagraph"/>
              <w:spacing w:line="257" w:lineRule="exact"/>
              <w:ind w:left="70"/>
              <w:rPr>
                <w:i/>
                <w:color w:val="FFFFFF"/>
                <w:sz w:val="24"/>
                <w:lang w:val="en-GB"/>
              </w:rPr>
            </w:pPr>
            <w:r>
              <w:rPr>
                <w:i/>
                <w:color w:val="FFFFFF"/>
                <w:sz w:val="24"/>
                <w:lang w:val="en-GB"/>
              </w:rPr>
              <w:t xml:space="preserve"> </w:t>
            </w:r>
            <w:r w:rsidRPr="00085207">
              <w:rPr>
                <w:i/>
                <w:color w:val="FFFFFF"/>
                <w:sz w:val="24"/>
                <w:lang w:val="en-GB"/>
              </w:rPr>
              <w:t>Increased participation in competitive sport</w:t>
            </w:r>
          </w:p>
          <w:p w:rsidR="009B66FF" w:rsidRPr="00D34924" w:rsidRDefault="009B66FF" w:rsidP="00630959">
            <w:pPr>
              <w:pStyle w:val="TableParagraph"/>
              <w:spacing w:before="27" w:line="235" w:lineRule="auto"/>
              <w:jc w:val="center"/>
              <w:rPr>
                <w:b/>
                <w:color w:val="231F20"/>
                <w:sz w:val="24"/>
                <w:lang w:val="en-GB"/>
              </w:rPr>
            </w:pPr>
          </w:p>
        </w:tc>
      </w:tr>
      <w:tr w:rsidR="009B66FF" w:rsidRPr="00D34924" w:rsidTr="00085207">
        <w:trPr>
          <w:trHeight w:val="312"/>
        </w:trPr>
        <w:tc>
          <w:tcPr>
            <w:tcW w:w="1809" w:type="dxa"/>
            <w:shd w:val="clear" w:color="auto" w:fill="C6D9F1"/>
          </w:tcPr>
          <w:p w:rsidR="009B66FF" w:rsidRPr="00D34924" w:rsidRDefault="009B66FF" w:rsidP="002550CE">
            <w:pPr>
              <w:pStyle w:val="TableParagraph"/>
              <w:spacing w:line="255" w:lineRule="exact"/>
              <w:ind w:left="18"/>
              <w:rPr>
                <w:b/>
                <w:sz w:val="24"/>
                <w:lang w:val="en-GB"/>
              </w:rPr>
            </w:pPr>
            <w:r w:rsidRPr="00D34924">
              <w:rPr>
                <w:b/>
                <w:color w:val="231F20"/>
                <w:sz w:val="24"/>
                <w:lang w:val="en-GB"/>
              </w:rPr>
              <w:t>School focus with clarity on intended</w:t>
            </w:r>
            <w:r w:rsidRPr="00D34924">
              <w:rPr>
                <w:b/>
                <w:sz w:val="24"/>
                <w:lang w:val="en-GB"/>
              </w:rPr>
              <w:t xml:space="preserve"> </w:t>
            </w:r>
            <w:r w:rsidRPr="00D34924">
              <w:rPr>
                <w:b/>
                <w:color w:val="231F20"/>
                <w:sz w:val="24"/>
                <w:lang w:val="en-GB"/>
              </w:rPr>
              <w:t>impact on pupils:</w:t>
            </w:r>
          </w:p>
        </w:tc>
        <w:tc>
          <w:tcPr>
            <w:tcW w:w="3501" w:type="dxa"/>
            <w:shd w:val="clear" w:color="auto" w:fill="C6D9F1"/>
          </w:tcPr>
          <w:p w:rsidR="009B66FF" w:rsidRPr="00D34924" w:rsidRDefault="009B66FF" w:rsidP="00B274B8">
            <w:pPr>
              <w:pStyle w:val="TableParagraph"/>
              <w:spacing w:line="257" w:lineRule="exact"/>
              <w:ind w:left="18"/>
              <w:rPr>
                <w:b/>
                <w:sz w:val="24"/>
                <w:lang w:val="en-GB"/>
              </w:rPr>
            </w:pPr>
            <w:r w:rsidRPr="00D34924">
              <w:rPr>
                <w:b/>
                <w:color w:val="231F20"/>
                <w:sz w:val="24"/>
                <w:lang w:val="en-GB"/>
              </w:rPr>
              <w:t>Actions to achieve:</w:t>
            </w:r>
          </w:p>
        </w:tc>
        <w:tc>
          <w:tcPr>
            <w:tcW w:w="1273"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Funding</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allocated:</w:t>
            </w:r>
          </w:p>
        </w:tc>
        <w:tc>
          <w:tcPr>
            <w:tcW w:w="5569" w:type="dxa"/>
            <w:shd w:val="clear" w:color="auto" w:fill="C6D9F1"/>
          </w:tcPr>
          <w:p w:rsidR="009B66FF" w:rsidRPr="00D34924" w:rsidRDefault="009B66FF" w:rsidP="00B274B8">
            <w:pPr>
              <w:pStyle w:val="TableParagraph"/>
              <w:spacing w:line="257" w:lineRule="exact"/>
              <w:ind w:left="18"/>
              <w:rPr>
                <w:b/>
                <w:sz w:val="24"/>
                <w:lang w:val="en-GB"/>
              </w:rPr>
            </w:pPr>
            <w:r w:rsidRPr="00D34924">
              <w:rPr>
                <w:b/>
                <w:color w:val="231F20"/>
                <w:sz w:val="24"/>
                <w:lang w:val="en-GB"/>
              </w:rPr>
              <w:t>Evidence and impact:</w:t>
            </w:r>
          </w:p>
        </w:tc>
        <w:tc>
          <w:tcPr>
            <w:tcW w:w="2389" w:type="dxa"/>
            <w:shd w:val="clear" w:color="auto" w:fill="C6D9F1"/>
          </w:tcPr>
          <w:p w:rsidR="009B66FF" w:rsidRPr="00D34924" w:rsidRDefault="009B66FF" w:rsidP="00B274B8">
            <w:pPr>
              <w:pStyle w:val="TableParagraph"/>
              <w:spacing w:line="255" w:lineRule="exact"/>
              <w:ind w:left="18"/>
              <w:rPr>
                <w:b/>
                <w:sz w:val="24"/>
                <w:lang w:val="en-GB"/>
              </w:rPr>
            </w:pPr>
            <w:r w:rsidRPr="00D34924">
              <w:rPr>
                <w:b/>
                <w:color w:val="231F20"/>
                <w:sz w:val="24"/>
                <w:lang w:val="en-GB"/>
              </w:rPr>
              <w:t>Sustainability and suggested</w:t>
            </w:r>
          </w:p>
          <w:p w:rsidR="009B66FF" w:rsidRPr="00D34924" w:rsidRDefault="009B66FF" w:rsidP="00B274B8">
            <w:pPr>
              <w:pStyle w:val="TableParagraph"/>
              <w:spacing w:line="290" w:lineRule="exact"/>
              <w:ind w:left="18"/>
              <w:rPr>
                <w:b/>
                <w:sz w:val="24"/>
                <w:lang w:val="en-GB"/>
              </w:rPr>
            </w:pPr>
            <w:r w:rsidRPr="00D34924">
              <w:rPr>
                <w:b/>
                <w:color w:val="231F20"/>
                <w:sz w:val="24"/>
                <w:lang w:val="en-GB"/>
              </w:rPr>
              <w:t>next steps:</w:t>
            </w:r>
          </w:p>
        </w:tc>
        <w:tc>
          <w:tcPr>
            <w:tcW w:w="955" w:type="dxa"/>
            <w:shd w:val="clear" w:color="auto" w:fill="C6D9F1"/>
          </w:tcPr>
          <w:p w:rsidR="009B66FF" w:rsidRPr="00D34924" w:rsidRDefault="009B66FF" w:rsidP="00630959">
            <w:pPr>
              <w:pStyle w:val="TableParagraph"/>
              <w:spacing w:before="27" w:line="235" w:lineRule="auto"/>
              <w:jc w:val="center"/>
              <w:rPr>
                <w:b/>
                <w:color w:val="231F20"/>
                <w:sz w:val="24"/>
                <w:lang w:val="en-GB"/>
              </w:rPr>
            </w:pPr>
            <w:r w:rsidRPr="00D34924">
              <w:rPr>
                <w:b/>
                <w:color w:val="231F20"/>
                <w:sz w:val="24"/>
                <w:lang w:val="en-GB"/>
              </w:rPr>
              <w:t>17/18</w:t>
            </w:r>
          </w:p>
        </w:tc>
      </w:tr>
      <w:tr w:rsidR="009B66FF" w:rsidRPr="00D34924" w:rsidTr="00C1391C">
        <w:trPr>
          <w:trHeight w:val="256"/>
        </w:trPr>
        <w:tc>
          <w:tcPr>
            <w:tcW w:w="1809" w:type="dxa"/>
          </w:tcPr>
          <w:p w:rsidR="009B66FF" w:rsidRPr="00D34924" w:rsidRDefault="009B66FF" w:rsidP="00B274B8">
            <w:pPr>
              <w:pStyle w:val="TableParagraph"/>
              <w:rPr>
                <w:lang w:val="en-GB"/>
              </w:rPr>
            </w:pPr>
            <w:r w:rsidRPr="00D34924">
              <w:rPr>
                <w:lang w:val="en-GB"/>
              </w:rPr>
              <w:t>Review School Games Participation including a cross section of children who represent school</w:t>
            </w:r>
          </w:p>
        </w:tc>
        <w:tc>
          <w:tcPr>
            <w:tcW w:w="3501" w:type="dxa"/>
          </w:tcPr>
          <w:p w:rsidR="009B66FF" w:rsidRDefault="009B66FF" w:rsidP="006F77A9">
            <w:pPr>
              <w:pStyle w:val="TableParagraph"/>
              <w:ind w:left="70"/>
              <w:rPr>
                <w:lang w:val="en-GB"/>
              </w:rPr>
            </w:pPr>
          </w:p>
          <w:p w:rsidR="009B66FF" w:rsidRPr="00D34924" w:rsidRDefault="009B66FF" w:rsidP="00B274B8">
            <w:pPr>
              <w:pStyle w:val="TableParagraph"/>
              <w:numPr>
                <w:ilvl w:val="0"/>
                <w:numId w:val="9"/>
              </w:numPr>
              <w:rPr>
                <w:lang w:val="en-GB"/>
              </w:rPr>
            </w:pPr>
            <w:r w:rsidRPr="00D34924">
              <w:rPr>
                <w:lang w:val="en-GB"/>
              </w:rPr>
              <w:t>Use SSP Competition  Events Calendar to plan competition entries for year</w:t>
            </w:r>
          </w:p>
          <w:p w:rsidR="009B66FF" w:rsidRPr="00D34924" w:rsidRDefault="009B66FF" w:rsidP="00B274B8">
            <w:pPr>
              <w:pStyle w:val="TableParagraph"/>
              <w:numPr>
                <w:ilvl w:val="0"/>
                <w:numId w:val="9"/>
              </w:numPr>
              <w:rPr>
                <w:lang w:val="en-GB"/>
              </w:rPr>
            </w:pPr>
            <w:r>
              <w:rPr>
                <w:lang w:val="en-GB"/>
              </w:rPr>
              <w:t>Use online</w:t>
            </w:r>
            <w:r w:rsidRPr="00D34924">
              <w:rPr>
                <w:lang w:val="en-GB"/>
              </w:rPr>
              <w:t xml:space="preserve"> SSP booking system to enter events</w:t>
            </w:r>
          </w:p>
          <w:p w:rsidR="009B66FF" w:rsidRPr="00D34924" w:rsidRDefault="009B66FF" w:rsidP="00B274B8">
            <w:pPr>
              <w:pStyle w:val="TableParagraph"/>
              <w:numPr>
                <w:ilvl w:val="0"/>
                <w:numId w:val="9"/>
              </w:numPr>
              <w:rPr>
                <w:lang w:val="en-GB"/>
              </w:rPr>
            </w:pPr>
            <w:r>
              <w:rPr>
                <w:lang w:val="en-GB"/>
              </w:rPr>
              <w:t>Staff meeting at the beginning of the year updating staff on progress in PE. Competition calendar up in the staffroom.</w:t>
            </w:r>
          </w:p>
          <w:p w:rsidR="009B66FF" w:rsidRPr="006F77A9" w:rsidRDefault="009B66FF" w:rsidP="00FD0942">
            <w:pPr>
              <w:pStyle w:val="TableParagraph"/>
              <w:numPr>
                <w:ilvl w:val="0"/>
                <w:numId w:val="9"/>
              </w:numPr>
              <w:rPr>
                <w:lang w:val="en-GB"/>
              </w:rPr>
            </w:pPr>
            <w:r w:rsidRPr="00D34924">
              <w:rPr>
                <w:lang w:val="en-GB"/>
              </w:rPr>
              <w:t xml:space="preserve">Review children who have represented school in the past </w:t>
            </w:r>
            <w:r>
              <w:rPr>
                <w:lang w:val="en-GB"/>
              </w:rPr>
              <w:t xml:space="preserve">and encourage a </w:t>
            </w:r>
            <w:r w:rsidRPr="00D34924">
              <w:rPr>
                <w:lang w:val="en-GB"/>
              </w:rPr>
              <w:t xml:space="preserve">wider range of children </w:t>
            </w:r>
            <w:r>
              <w:rPr>
                <w:lang w:val="en-GB"/>
              </w:rPr>
              <w:t xml:space="preserve">to </w:t>
            </w:r>
            <w:r w:rsidRPr="00D34924">
              <w:rPr>
                <w:lang w:val="en-GB"/>
              </w:rPr>
              <w:t xml:space="preserve">get involved by choosing </w:t>
            </w:r>
            <w:r>
              <w:rPr>
                <w:lang w:val="en-GB"/>
              </w:rPr>
              <w:t xml:space="preserve">new </w:t>
            </w:r>
            <w:r w:rsidRPr="00D34924">
              <w:rPr>
                <w:lang w:val="en-GB"/>
              </w:rPr>
              <w:t>events to attract children who have not taken part before</w:t>
            </w:r>
            <w:r>
              <w:rPr>
                <w:lang w:val="en-GB"/>
              </w:rPr>
              <w:t>.</w:t>
            </w:r>
          </w:p>
        </w:tc>
        <w:tc>
          <w:tcPr>
            <w:tcW w:w="1273" w:type="dxa"/>
          </w:tcPr>
          <w:p w:rsidR="009B66FF" w:rsidRDefault="009B66FF" w:rsidP="00B274B8">
            <w:pPr>
              <w:pStyle w:val="TableParagraph"/>
              <w:rPr>
                <w:lang w:val="en-GB"/>
              </w:rPr>
            </w:pPr>
          </w:p>
          <w:p w:rsidR="009B66FF" w:rsidRDefault="009B66FF" w:rsidP="00B233FB">
            <w:pPr>
              <w:pStyle w:val="TableParagraph"/>
              <w:jc w:val="center"/>
              <w:rPr>
                <w:lang w:val="en-GB"/>
              </w:rPr>
            </w:pPr>
            <w:r>
              <w:rPr>
                <w:lang w:val="en-GB"/>
              </w:rPr>
              <w:t>SHAPES Alliance Package:</w:t>
            </w:r>
          </w:p>
          <w:p w:rsidR="009B66FF" w:rsidRPr="00D34924" w:rsidRDefault="009B66FF" w:rsidP="00B233FB">
            <w:pPr>
              <w:pStyle w:val="TableParagraph"/>
              <w:jc w:val="center"/>
              <w:rPr>
                <w:lang w:val="en-GB"/>
              </w:rPr>
            </w:pPr>
            <w:r>
              <w:rPr>
                <w:lang w:val="en-GB"/>
              </w:rPr>
              <w:t>£2,300</w:t>
            </w:r>
          </w:p>
        </w:tc>
        <w:tc>
          <w:tcPr>
            <w:tcW w:w="5569" w:type="dxa"/>
          </w:tcPr>
          <w:p w:rsidR="009B66FF" w:rsidRDefault="009B66FF" w:rsidP="00B274B8">
            <w:pPr>
              <w:pStyle w:val="TableParagraph"/>
              <w:rPr>
                <w:lang w:val="en-GB"/>
              </w:rPr>
            </w:pPr>
            <w:r>
              <w:rPr>
                <w:lang w:val="en-GB"/>
              </w:rPr>
              <w:t xml:space="preserve"> We employed a new sports coach for this academic year who could deliver a higher quality provision with the added flexibility of accompanying children to daytime Level 2 and 3 competitions both during the school day and after school.</w:t>
            </w:r>
          </w:p>
          <w:p w:rsidR="009B66FF" w:rsidRDefault="009B66FF" w:rsidP="00B274B8">
            <w:pPr>
              <w:pStyle w:val="TableParagraph"/>
              <w:rPr>
                <w:lang w:val="en-GB"/>
              </w:rPr>
            </w:pPr>
          </w:p>
          <w:p w:rsidR="009B66FF" w:rsidRDefault="009B66FF" w:rsidP="00B274B8">
            <w:pPr>
              <w:pStyle w:val="TableParagraph"/>
              <w:rPr>
                <w:lang w:val="en-GB"/>
              </w:rPr>
            </w:pPr>
            <w:r>
              <w:rPr>
                <w:lang w:val="en-GB"/>
              </w:rPr>
              <w:t>We have been to, and hosted a number of friendly competitions with local cluster schools this year including netball and football.</w:t>
            </w:r>
          </w:p>
          <w:p w:rsidR="009B66FF" w:rsidRDefault="009B66FF" w:rsidP="00B274B8">
            <w:pPr>
              <w:pStyle w:val="TableParagraph"/>
              <w:rPr>
                <w:lang w:val="en-GB"/>
              </w:rPr>
            </w:pPr>
          </w:p>
          <w:p w:rsidR="009B66FF" w:rsidRDefault="009B66FF" w:rsidP="00B274B8">
            <w:pPr>
              <w:pStyle w:val="TableParagraph"/>
              <w:rPr>
                <w:lang w:val="en-GB"/>
              </w:rPr>
            </w:pPr>
            <w:r>
              <w:rPr>
                <w:lang w:val="en-GB"/>
              </w:rPr>
              <w:t>We have attended  a number of Stockport inter school competitions including; Football, Hockey, Cross Country, Gymnastics, Tri Golf, Road to Wembley Schools Cup, Netball, Rounders and Boccia.</w:t>
            </w:r>
          </w:p>
          <w:p w:rsidR="009B66FF" w:rsidRDefault="009B66FF" w:rsidP="00792EF8">
            <w:pPr>
              <w:pStyle w:val="TableParagraph"/>
              <w:rPr>
                <w:lang w:val="en-GB"/>
              </w:rPr>
            </w:pPr>
          </w:p>
          <w:p w:rsidR="009B66FF" w:rsidRDefault="009B66FF" w:rsidP="00792EF8">
            <w:pPr>
              <w:pStyle w:val="TableParagraph"/>
              <w:rPr>
                <w:lang w:val="en-GB"/>
              </w:rPr>
            </w:pPr>
            <w:r>
              <w:rPr>
                <w:lang w:val="en-GB"/>
              </w:rPr>
              <w:t>All children will have accessed a Level 1 competition by the end of summer term.</w:t>
            </w:r>
          </w:p>
          <w:p w:rsidR="009B66FF" w:rsidRDefault="009B66FF" w:rsidP="00792EF8">
            <w:pPr>
              <w:pStyle w:val="TableParagraph"/>
              <w:rPr>
                <w:lang w:val="en-GB"/>
              </w:rPr>
            </w:pPr>
          </w:p>
          <w:p w:rsidR="009B66FF" w:rsidRPr="00D34924" w:rsidRDefault="009B66FF" w:rsidP="00A123BB">
            <w:pPr>
              <w:pStyle w:val="TableParagraph"/>
              <w:rPr>
                <w:lang w:val="en-GB"/>
              </w:rPr>
            </w:pPr>
            <w:r>
              <w:rPr>
                <w:lang w:val="en-GB"/>
              </w:rPr>
              <w:t>We have attended a good range of Level 2, SEND specific competitions, this academic year which was a target area for development on last years impact form.</w:t>
            </w:r>
          </w:p>
        </w:tc>
        <w:tc>
          <w:tcPr>
            <w:tcW w:w="2389" w:type="dxa"/>
          </w:tcPr>
          <w:p w:rsidR="009B66FF" w:rsidRDefault="009B66FF" w:rsidP="00B274B8">
            <w:pPr>
              <w:pStyle w:val="TableParagraph"/>
              <w:rPr>
                <w:lang w:val="en-GB"/>
              </w:rPr>
            </w:pPr>
          </w:p>
          <w:p w:rsidR="009B66FF" w:rsidRPr="00C1391C" w:rsidRDefault="009B66FF" w:rsidP="00B274B8">
            <w:pPr>
              <w:pStyle w:val="TableParagraph"/>
              <w:rPr>
                <w:lang w:val="en-GB"/>
              </w:rPr>
            </w:pPr>
          </w:p>
          <w:p w:rsidR="009B66FF" w:rsidRDefault="009B66FF" w:rsidP="00B274B8">
            <w:pPr>
              <w:pStyle w:val="TableParagraph"/>
              <w:rPr>
                <w:lang w:val="en-GB"/>
              </w:rPr>
            </w:pPr>
          </w:p>
          <w:p w:rsidR="009B66FF" w:rsidRPr="00D34924" w:rsidRDefault="009B66FF" w:rsidP="00B274B8">
            <w:pPr>
              <w:pStyle w:val="TableParagraph"/>
              <w:rPr>
                <w:lang w:val="en-GB"/>
              </w:rPr>
            </w:pP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A123BB">
        <w:trPr>
          <w:trHeight w:val="256"/>
        </w:trPr>
        <w:tc>
          <w:tcPr>
            <w:tcW w:w="1809" w:type="dxa"/>
          </w:tcPr>
          <w:p w:rsidR="009B66FF" w:rsidRPr="00C1391C" w:rsidRDefault="009B66FF" w:rsidP="00B274B8">
            <w:pPr>
              <w:pStyle w:val="TableParagraph"/>
              <w:rPr>
                <w:lang w:val="en-GB"/>
              </w:rPr>
            </w:pPr>
          </w:p>
          <w:p w:rsidR="009B66FF" w:rsidRPr="00C1391C" w:rsidRDefault="009B66FF" w:rsidP="00B274B8">
            <w:pPr>
              <w:pStyle w:val="TableParagraph"/>
              <w:rPr>
                <w:lang w:val="en-GB"/>
              </w:rPr>
            </w:pPr>
            <w:r w:rsidRPr="00C1391C">
              <w:rPr>
                <w:lang w:val="en-GB"/>
              </w:rPr>
              <w:t>Review competitive opportunities for SEND children</w:t>
            </w:r>
          </w:p>
        </w:tc>
        <w:tc>
          <w:tcPr>
            <w:tcW w:w="3501" w:type="dxa"/>
          </w:tcPr>
          <w:p w:rsidR="009B66FF" w:rsidRPr="00C1391C" w:rsidRDefault="009B66FF" w:rsidP="006F77A9">
            <w:pPr>
              <w:pStyle w:val="TableParagraph"/>
              <w:ind w:left="70"/>
              <w:rPr>
                <w:lang w:val="en-GB"/>
              </w:rPr>
            </w:pPr>
          </w:p>
          <w:p w:rsidR="009B66FF" w:rsidRPr="00C1391C" w:rsidRDefault="009B66FF" w:rsidP="00B274B8">
            <w:pPr>
              <w:pStyle w:val="TableParagraph"/>
              <w:numPr>
                <w:ilvl w:val="0"/>
                <w:numId w:val="10"/>
              </w:numPr>
              <w:rPr>
                <w:lang w:val="en-GB"/>
              </w:rPr>
            </w:pPr>
            <w:r w:rsidRPr="00C1391C">
              <w:rPr>
                <w:lang w:val="en-GB"/>
              </w:rPr>
              <w:t>Ensure SEND pupils are identified and supported to attend appropriate competition</w:t>
            </w:r>
          </w:p>
          <w:p w:rsidR="009B66FF" w:rsidRPr="00C1391C" w:rsidRDefault="009B66FF" w:rsidP="00FD0942">
            <w:pPr>
              <w:pStyle w:val="TableParagraph"/>
              <w:rPr>
                <w:lang w:val="en-GB"/>
              </w:rPr>
            </w:pPr>
          </w:p>
        </w:tc>
        <w:tc>
          <w:tcPr>
            <w:tcW w:w="1273" w:type="dxa"/>
          </w:tcPr>
          <w:p w:rsidR="009B66FF" w:rsidRPr="006473ED" w:rsidRDefault="009B66FF" w:rsidP="00B274B8">
            <w:pPr>
              <w:pStyle w:val="TableParagraph"/>
              <w:rPr>
                <w:color w:val="FF0000"/>
                <w:lang w:val="en-GB"/>
              </w:rPr>
            </w:pPr>
          </w:p>
        </w:tc>
        <w:tc>
          <w:tcPr>
            <w:tcW w:w="5569" w:type="dxa"/>
          </w:tcPr>
          <w:p w:rsidR="009B66FF" w:rsidRDefault="009B66FF" w:rsidP="00792EF8">
            <w:pPr>
              <w:pStyle w:val="TableParagraph"/>
              <w:rPr>
                <w:lang w:val="en-GB"/>
              </w:rPr>
            </w:pPr>
          </w:p>
          <w:p w:rsidR="009B66FF" w:rsidRPr="006473ED" w:rsidRDefault="009B66FF" w:rsidP="00A123BB">
            <w:pPr>
              <w:pStyle w:val="TableParagraph"/>
              <w:rPr>
                <w:color w:val="FF0000"/>
                <w:lang w:val="en-GB"/>
              </w:rPr>
            </w:pPr>
            <w:r w:rsidRPr="006473ED">
              <w:rPr>
                <w:lang w:val="en-GB"/>
              </w:rPr>
              <w:t>This year</w:t>
            </w:r>
            <w:r>
              <w:rPr>
                <w:lang w:val="en-GB"/>
              </w:rPr>
              <w:t xml:space="preserve"> our SEND children have</w:t>
            </w:r>
            <w:r w:rsidRPr="006473ED">
              <w:rPr>
                <w:lang w:val="en-GB"/>
              </w:rPr>
              <w:t xml:space="preserve"> attended</w:t>
            </w:r>
            <w:r>
              <w:rPr>
                <w:lang w:val="en-GB"/>
              </w:rPr>
              <w:t xml:space="preserve"> a number of </w:t>
            </w:r>
            <w:r w:rsidRPr="006473ED">
              <w:rPr>
                <w:lang w:val="en-GB"/>
              </w:rPr>
              <w:t xml:space="preserve">SEND </w:t>
            </w:r>
            <w:r>
              <w:rPr>
                <w:lang w:val="en-GB"/>
              </w:rPr>
              <w:t xml:space="preserve">specific </w:t>
            </w:r>
            <w:r w:rsidRPr="006473ED">
              <w:rPr>
                <w:lang w:val="en-GB"/>
              </w:rPr>
              <w:t xml:space="preserve">competitions </w:t>
            </w:r>
            <w:r>
              <w:rPr>
                <w:lang w:val="en-GB"/>
              </w:rPr>
              <w:t>as well as some</w:t>
            </w:r>
            <w:r w:rsidRPr="006473ED">
              <w:rPr>
                <w:lang w:val="en-GB"/>
              </w:rPr>
              <w:t xml:space="preserve"> mainstream Level 2 competitions.</w:t>
            </w:r>
            <w:r>
              <w:rPr>
                <w:lang w:val="en-GB"/>
              </w:rPr>
              <w:t xml:space="preserve"> We have also hosted a SEND event in school on behalf of the SSP.</w:t>
            </w:r>
          </w:p>
        </w:tc>
        <w:tc>
          <w:tcPr>
            <w:tcW w:w="2389" w:type="dxa"/>
          </w:tcPr>
          <w:p w:rsidR="009B66FF" w:rsidRDefault="009B66FF" w:rsidP="006473ED">
            <w:pPr>
              <w:pStyle w:val="TableParagraph"/>
              <w:rPr>
                <w:color w:val="FF0000"/>
                <w:lang w:val="en-GB"/>
              </w:rPr>
            </w:pPr>
          </w:p>
          <w:p w:rsidR="009B66FF" w:rsidRPr="006473ED" w:rsidRDefault="009B66FF" w:rsidP="00A123BB">
            <w:pPr>
              <w:pStyle w:val="TableParagraph"/>
              <w:rPr>
                <w:color w:val="FF0000"/>
                <w:lang w:val="en-GB"/>
              </w:rPr>
            </w:pP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C1391C">
        <w:trPr>
          <w:trHeight w:val="256"/>
        </w:trPr>
        <w:tc>
          <w:tcPr>
            <w:tcW w:w="1809" w:type="dxa"/>
          </w:tcPr>
          <w:p w:rsidR="009B66FF" w:rsidRPr="00C1391C" w:rsidRDefault="009B66FF" w:rsidP="00B274B8">
            <w:pPr>
              <w:pStyle w:val="TableParagraph"/>
              <w:rPr>
                <w:lang w:val="en-GB"/>
              </w:rPr>
            </w:pPr>
          </w:p>
          <w:p w:rsidR="009B66FF" w:rsidRPr="00C1391C" w:rsidRDefault="009B66FF" w:rsidP="00B274B8">
            <w:pPr>
              <w:pStyle w:val="TableParagraph"/>
              <w:rPr>
                <w:lang w:val="en-GB"/>
              </w:rPr>
            </w:pPr>
            <w:r w:rsidRPr="00C1391C">
              <w:rPr>
                <w:lang w:val="en-GB"/>
              </w:rPr>
              <w:t>Increase Level 1 competitive provision</w:t>
            </w:r>
          </w:p>
        </w:tc>
        <w:tc>
          <w:tcPr>
            <w:tcW w:w="3501" w:type="dxa"/>
          </w:tcPr>
          <w:p w:rsidR="009B66FF" w:rsidRPr="00C1391C" w:rsidRDefault="009B66FF" w:rsidP="006F77A9">
            <w:pPr>
              <w:pStyle w:val="TableParagraph"/>
              <w:ind w:left="70"/>
              <w:rPr>
                <w:lang w:val="en-GB"/>
              </w:rPr>
            </w:pPr>
          </w:p>
          <w:p w:rsidR="009B66FF" w:rsidRPr="00C1391C" w:rsidRDefault="009B66FF" w:rsidP="002C6F36">
            <w:pPr>
              <w:pStyle w:val="TableParagraph"/>
              <w:numPr>
                <w:ilvl w:val="0"/>
                <w:numId w:val="10"/>
              </w:numPr>
              <w:rPr>
                <w:lang w:val="en-GB"/>
              </w:rPr>
            </w:pPr>
            <w:r w:rsidRPr="00C1391C">
              <w:rPr>
                <w:lang w:val="en-GB"/>
              </w:rPr>
              <w:t>Review current Leve</w:t>
            </w:r>
            <w:r>
              <w:rPr>
                <w:lang w:val="en-GB"/>
              </w:rPr>
              <w:t xml:space="preserve">l 1 provision and participation </w:t>
            </w:r>
            <w:r w:rsidRPr="00C1391C">
              <w:rPr>
                <w:lang w:val="en-GB"/>
              </w:rPr>
              <w:t>rates</w:t>
            </w:r>
          </w:p>
          <w:p w:rsidR="009B66FF" w:rsidRPr="00C1391C" w:rsidRDefault="009B66FF" w:rsidP="00B274B8">
            <w:pPr>
              <w:pStyle w:val="TableParagraph"/>
              <w:numPr>
                <w:ilvl w:val="0"/>
                <w:numId w:val="10"/>
              </w:numPr>
              <w:rPr>
                <w:lang w:val="en-GB"/>
              </w:rPr>
            </w:pPr>
            <w:r w:rsidRPr="00C1391C">
              <w:rPr>
                <w:lang w:val="en-GB"/>
              </w:rPr>
              <w:t>Plan a programme of Level 1 events to ensure ALL children get the opportunity to access at least one competition across the year</w:t>
            </w:r>
          </w:p>
          <w:p w:rsidR="009B66FF" w:rsidRPr="00C1391C" w:rsidRDefault="009B66FF" w:rsidP="00B274B8">
            <w:pPr>
              <w:pStyle w:val="TableParagraph"/>
              <w:numPr>
                <w:ilvl w:val="0"/>
                <w:numId w:val="10"/>
              </w:numPr>
              <w:rPr>
                <w:lang w:val="en-GB"/>
              </w:rPr>
            </w:pPr>
            <w:r w:rsidRPr="00C1391C">
              <w:rPr>
                <w:lang w:val="en-GB"/>
              </w:rPr>
              <w:t>Engage with SSP annual school challenge</w:t>
            </w:r>
          </w:p>
          <w:p w:rsidR="009B66FF" w:rsidRPr="00C1391C" w:rsidRDefault="009B66FF" w:rsidP="00FD0942">
            <w:pPr>
              <w:pStyle w:val="TableParagraph"/>
              <w:rPr>
                <w:lang w:val="en-GB"/>
              </w:rPr>
            </w:pPr>
          </w:p>
        </w:tc>
        <w:tc>
          <w:tcPr>
            <w:tcW w:w="1273" w:type="dxa"/>
          </w:tcPr>
          <w:p w:rsidR="009B66FF" w:rsidRPr="00D34924" w:rsidRDefault="009B66FF" w:rsidP="00B274B8">
            <w:pPr>
              <w:pStyle w:val="TableParagraph"/>
              <w:rPr>
                <w:lang w:val="en-GB"/>
              </w:rPr>
            </w:pPr>
          </w:p>
        </w:tc>
        <w:tc>
          <w:tcPr>
            <w:tcW w:w="5569" w:type="dxa"/>
          </w:tcPr>
          <w:p w:rsidR="009B66FF" w:rsidRPr="00C1391C" w:rsidRDefault="009B66FF" w:rsidP="00B274B8">
            <w:pPr>
              <w:pStyle w:val="TableParagraph"/>
              <w:rPr>
                <w:lang w:val="en-GB"/>
              </w:rPr>
            </w:pPr>
            <w:r>
              <w:rPr>
                <w:lang w:val="en-GB"/>
              </w:rPr>
              <w:t>JWC Coaching</w:t>
            </w:r>
            <w:r w:rsidRPr="00C1391C">
              <w:rPr>
                <w:lang w:val="en-GB"/>
              </w:rPr>
              <w:t xml:space="preserve"> run competitive games sessions in </w:t>
            </w:r>
            <w:r>
              <w:rPr>
                <w:lang w:val="en-GB"/>
              </w:rPr>
              <w:t xml:space="preserve">the </w:t>
            </w:r>
            <w:r w:rsidRPr="00C1391C">
              <w:rPr>
                <w:lang w:val="en-GB"/>
              </w:rPr>
              <w:t>final week of each unit of games work.</w:t>
            </w:r>
          </w:p>
          <w:p w:rsidR="009B66FF" w:rsidRPr="00C1391C" w:rsidRDefault="009B66FF" w:rsidP="00B274B8">
            <w:pPr>
              <w:pStyle w:val="TableParagraph"/>
              <w:rPr>
                <w:lang w:val="en-GB"/>
              </w:rPr>
            </w:pPr>
          </w:p>
          <w:p w:rsidR="009B66FF" w:rsidRPr="00C1391C" w:rsidRDefault="009B66FF" w:rsidP="00B274B8">
            <w:pPr>
              <w:pStyle w:val="TableParagraph"/>
              <w:rPr>
                <w:lang w:val="en-GB"/>
              </w:rPr>
            </w:pPr>
            <w:r w:rsidRPr="00C1391C">
              <w:rPr>
                <w:lang w:val="en-GB"/>
              </w:rPr>
              <w:t xml:space="preserve">Sports </w:t>
            </w:r>
            <w:r>
              <w:rPr>
                <w:lang w:val="en-GB"/>
              </w:rPr>
              <w:t>Leaders</w:t>
            </w:r>
            <w:r w:rsidRPr="00C1391C">
              <w:rPr>
                <w:lang w:val="en-GB"/>
              </w:rPr>
              <w:t xml:space="preserve"> play</w:t>
            </w:r>
            <w:r>
              <w:rPr>
                <w:lang w:val="en-GB"/>
              </w:rPr>
              <w:t>ed</w:t>
            </w:r>
            <w:r w:rsidRPr="00C1391C">
              <w:rPr>
                <w:lang w:val="en-GB"/>
              </w:rPr>
              <w:t xml:space="preserve"> a major role in </w:t>
            </w:r>
            <w:r>
              <w:rPr>
                <w:lang w:val="en-GB"/>
              </w:rPr>
              <w:t xml:space="preserve">our </w:t>
            </w:r>
            <w:r w:rsidRPr="00C1391C">
              <w:rPr>
                <w:lang w:val="en-GB"/>
              </w:rPr>
              <w:t>School Sports Day (planning, delivering, scoring and reporting)</w:t>
            </w:r>
            <w:r>
              <w:rPr>
                <w:lang w:val="en-GB"/>
              </w:rPr>
              <w:t>.</w:t>
            </w:r>
          </w:p>
          <w:p w:rsidR="009B66FF" w:rsidRPr="00C1391C" w:rsidRDefault="009B66FF" w:rsidP="00B274B8">
            <w:pPr>
              <w:pStyle w:val="TableParagraph"/>
              <w:rPr>
                <w:lang w:val="en-GB"/>
              </w:rPr>
            </w:pPr>
          </w:p>
          <w:p w:rsidR="009B66FF" w:rsidRPr="00C1391C" w:rsidRDefault="009B66FF" w:rsidP="00B274B8">
            <w:pPr>
              <w:pStyle w:val="TableParagraph"/>
              <w:rPr>
                <w:lang w:val="en-GB"/>
              </w:rPr>
            </w:pPr>
            <w:r w:rsidRPr="00C1391C">
              <w:rPr>
                <w:lang w:val="en-GB"/>
              </w:rPr>
              <w:t xml:space="preserve">Sports </w:t>
            </w:r>
            <w:r>
              <w:rPr>
                <w:lang w:val="en-GB"/>
              </w:rPr>
              <w:t>Leaders assist</w:t>
            </w:r>
            <w:r w:rsidRPr="00C1391C">
              <w:rPr>
                <w:lang w:val="en-GB"/>
              </w:rPr>
              <w:t xml:space="preserve"> coaches in leading</w:t>
            </w:r>
            <w:r>
              <w:rPr>
                <w:lang w:val="en-GB"/>
              </w:rPr>
              <w:t xml:space="preserve"> Level 1 lunchtime competitions.</w:t>
            </w:r>
          </w:p>
          <w:p w:rsidR="009B66FF" w:rsidRPr="00C1391C" w:rsidRDefault="009B66FF" w:rsidP="00CC1A1D">
            <w:pPr>
              <w:pStyle w:val="TableParagraph"/>
              <w:rPr>
                <w:lang w:val="en-GB"/>
              </w:rPr>
            </w:pPr>
          </w:p>
        </w:tc>
        <w:tc>
          <w:tcPr>
            <w:tcW w:w="2389" w:type="dxa"/>
          </w:tcPr>
          <w:p w:rsidR="009B66FF" w:rsidRPr="00C1391C" w:rsidRDefault="009B66FF" w:rsidP="00D31E58">
            <w:pPr>
              <w:pStyle w:val="TableParagraph"/>
              <w:rPr>
                <w:lang w:val="en-GB"/>
              </w:rPr>
            </w:pPr>
          </w:p>
        </w:tc>
        <w:tc>
          <w:tcPr>
            <w:tcW w:w="955" w:type="dxa"/>
            <w:shd w:val="clear" w:color="auto" w:fill="FFC000"/>
          </w:tcPr>
          <w:p w:rsidR="009B66FF" w:rsidRPr="00D34924" w:rsidRDefault="009B66FF" w:rsidP="00B274B8">
            <w:pPr>
              <w:pStyle w:val="TableParagraph"/>
              <w:rPr>
                <w:sz w:val="24"/>
                <w:lang w:val="en-GB"/>
              </w:rPr>
            </w:pPr>
          </w:p>
        </w:tc>
      </w:tr>
      <w:tr w:rsidR="009B66FF" w:rsidRPr="00D34924" w:rsidTr="00D31E58">
        <w:trPr>
          <w:trHeight w:val="256"/>
        </w:trPr>
        <w:tc>
          <w:tcPr>
            <w:tcW w:w="1809" w:type="dxa"/>
          </w:tcPr>
          <w:p w:rsidR="009B66FF" w:rsidRDefault="009B66FF" w:rsidP="00D956AC">
            <w:pPr>
              <w:pStyle w:val="TableParagraph"/>
              <w:rPr>
                <w:lang w:val="en-GB"/>
              </w:rPr>
            </w:pPr>
          </w:p>
          <w:p w:rsidR="009B66FF" w:rsidRPr="00D34924" w:rsidRDefault="009B66FF" w:rsidP="00423EAD">
            <w:pPr>
              <w:pStyle w:val="TableParagraph"/>
              <w:rPr>
                <w:lang w:val="en-GB"/>
              </w:rPr>
            </w:pPr>
            <w:r w:rsidRPr="00D34924">
              <w:rPr>
                <w:lang w:val="en-GB"/>
              </w:rPr>
              <w:t xml:space="preserve">Leadership to extend Extra-Curricular &amp; Competitions </w:t>
            </w:r>
          </w:p>
        </w:tc>
        <w:tc>
          <w:tcPr>
            <w:tcW w:w="3501" w:type="dxa"/>
          </w:tcPr>
          <w:p w:rsidR="009B66FF" w:rsidRDefault="009B66FF" w:rsidP="006F77A9">
            <w:pPr>
              <w:pStyle w:val="TableParagraph"/>
              <w:ind w:left="430"/>
              <w:rPr>
                <w:lang w:val="en-GB"/>
              </w:rPr>
            </w:pPr>
          </w:p>
          <w:p w:rsidR="009B66FF" w:rsidRPr="00D34924" w:rsidRDefault="009B66FF" w:rsidP="00C111D8">
            <w:pPr>
              <w:pStyle w:val="TableParagraph"/>
              <w:numPr>
                <w:ilvl w:val="0"/>
                <w:numId w:val="9"/>
              </w:numPr>
              <w:rPr>
                <w:lang w:val="en-GB"/>
              </w:rPr>
            </w:pPr>
            <w:r>
              <w:rPr>
                <w:lang w:val="en-GB"/>
              </w:rPr>
              <w:t>Encouraging staff to help with clubs and competitions that link to their own classes or personal interests</w:t>
            </w:r>
          </w:p>
          <w:p w:rsidR="009B66FF" w:rsidRPr="00D34924" w:rsidRDefault="009B66FF" w:rsidP="00FD0942">
            <w:pPr>
              <w:pStyle w:val="TableParagraph"/>
              <w:rPr>
                <w:lang w:val="en-GB"/>
              </w:rPr>
            </w:pPr>
          </w:p>
          <w:p w:rsidR="009B66FF" w:rsidRPr="00D34924" w:rsidRDefault="009B66FF" w:rsidP="00FD0942">
            <w:pPr>
              <w:pStyle w:val="TableParagraph"/>
              <w:rPr>
                <w:lang w:val="en-GB"/>
              </w:rPr>
            </w:pPr>
          </w:p>
        </w:tc>
        <w:tc>
          <w:tcPr>
            <w:tcW w:w="1273" w:type="dxa"/>
          </w:tcPr>
          <w:p w:rsidR="009B66FF" w:rsidRPr="00D34924" w:rsidRDefault="009B66FF" w:rsidP="00B274B8">
            <w:pPr>
              <w:pStyle w:val="TableParagraph"/>
              <w:rPr>
                <w:lang w:val="en-GB"/>
              </w:rPr>
            </w:pPr>
          </w:p>
        </w:tc>
        <w:tc>
          <w:tcPr>
            <w:tcW w:w="5569" w:type="dxa"/>
          </w:tcPr>
          <w:p w:rsidR="009B66FF" w:rsidRDefault="009B66FF" w:rsidP="00B274B8">
            <w:pPr>
              <w:pStyle w:val="TableParagraph"/>
              <w:rPr>
                <w:lang w:val="en-GB"/>
              </w:rPr>
            </w:pPr>
          </w:p>
          <w:p w:rsidR="009B66FF" w:rsidRPr="00423EAD" w:rsidRDefault="009B66FF" w:rsidP="00B274B8">
            <w:pPr>
              <w:pStyle w:val="TableParagraph"/>
              <w:rPr>
                <w:lang w:val="en-GB"/>
              </w:rPr>
            </w:pPr>
          </w:p>
          <w:p w:rsidR="009B66FF" w:rsidRPr="00423EAD" w:rsidRDefault="009B66FF" w:rsidP="00B274B8">
            <w:pPr>
              <w:pStyle w:val="TableParagraph"/>
              <w:rPr>
                <w:lang w:val="en-GB"/>
              </w:rPr>
            </w:pPr>
            <w:r>
              <w:rPr>
                <w:lang w:val="en-GB"/>
              </w:rPr>
              <w:t>New S</w:t>
            </w:r>
            <w:r w:rsidRPr="00423EAD">
              <w:rPr>
                <w:lang w:val="en-GB"/>
              </w:rPr>
              <w:t xml:space="preserve">ports </w:t>
            </w:r>
            <w:r>
              <w:rPr>
                <w:lang w:val="en-GB"/>
              </w:rPr>
              <w:t>Leaders</w:t>
            </w:r>
            <w:r w:rsidRPr="00423EAD">
              <w:rPr>
                <w:lang w:val="en-GB"/>
              </w:rPr>
              <w:t xml:space="preserve"> </w:t>
            </w:r>
            <w:r>
              <w:rPr>
                <w:lang w:val="en-GB"/>
              </w:rPr>
              <w:t xml:space="preserve">volunteers and rota </w:t>
            </w:r>
            <w:r w:rsidRPr="00423EAD">
              <w:rPr>
                <w:lang w:val="en-GB"/>
              </w:rPr>
              <w:t>to help run daily activities aimed at</w:t>
            </w:r>
            <w:r>
              <w:rPr>
                <w:lang w:val="en-GB"/>
              </w:rPr>
              <w:t xml:space="preserve"> a different age groups each day led and managed by the lunchtime sports coach.</w:t>
            </w:r>
          </w:p>
          <w:p w:rsidR="009B66FF" w:rsidRPr="00D34924" w:rsidRDefault="009B66FF" w:rsidP="008A7C29">
            <w:pPr>
              <w:pStyle w:val="TableParagraph"/>
              <w:rPr>
                <w:lang w:val="en-GB"/>
              </w:rPr>
            </w:pPr>
          </w:p>
        </w:tc>
        <w:tc>
          <w:tcPr>
            <w:tcW w:w="2389" w:type="dxa"/>
          </w:tcPr>
          <w:p w:rsidR="009B66FF" w:rsidRDefault="009B66FF" w:rsidP="002C6F36">
            <w:pPr>
              <w:pStyle w:val="TableParagraph"/>
              <w:rPr>
                <w:lang w:val="en-GB"/>
              </w:rPr>
            </w:pPr>
          </w:p>
          <w:p w:rsidR="009B66FF" w:rsidRPr="00D34924" w:rsidRDefault="009B66FF" w:rsidP="002C6F36">
            <w:pPr>
              <w:pStyle w:val="TableParagraph"/>
              <w:rPr>
                <w:lang w:val="en-GB"/>
              </w:rPr>
            </w:pPr>
            <w:r>
              <w:rPr>
                <w:lang w:val="en-GB"/>
              </w:rPr>
              <w:t xml:space="preserve">Use leaders to increase capacity of activities led by middays and coaches. </w:t>
            </w:r>
          </w:p>
          <w:p w:rsidR="009B66FF" w:rsidRPr="00D34924" w:rsidRDefault="009B66FF" w:rsidP="00B274B8">
            <w:pPr>
              <w:pStyle w:val="TableParagraph"/>
              <w:rPr>
                <w:lang w:val="en-GB"/>
              </w:rPr>
            </w:pP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423EAD">
        <w:trPr>
          <w:trHeight w:val="256"/>
        </w:trPr>
        <w:tc>
          <w:tcPr>
            <w:tcW w:w="1809" w:type="dxa"/>
          </w:tcPr>
          <w:p w:rsidR="009B66FF" w:rsidRDefault="009B66FF" w:rsidP="00B274B8">
            <w:pPr>
              <w:pStyle w:val="TableParagraph"/>
              <w:rPr>
                <w:lang w:val="en-GB"/>
              </w:rPr>
            </w:pPr>
          </w:p>
          <w:p w:rsidR="009B66FF" w:rsidRPr="00D34924" w:rsidRDefault="009B66FF" w:rsidP="00B274B8">
            <w:pPr>
              <w:pStyle w:val="TableParagraph"/>
              <w:rPr>
                <w:lang w:val="en-GB"/>
              </w:rPr>
            </w:pPr>
            <w:r w:rsidRPr="00D34924">
              <w:rPr>
                <w:lang w:val="en-GB"/>
              </w:rPr>
              <w:t>Extending Competition Offer</w:t>
            </w:r>
          </w:p>
        </w:tc>
        <w:tc>
          <w:tcPr>
            <w:tcW w:w="3501" w:type="dxa"/>
          </w:tcPr>
          <w:p w:rsidR="009B66FF" w:rsidRDefault="009B66FF" w:rsidP="006F77A9">
            <w:pPr>
              <w:pStyle w:val="TableParagraph"/>
              <w:ind w:left="430"/>
              <w:rPr>
                <w:lang w:val="en-GB"/>
              </w:rPr>
            </w:pPr>
          </w:p>
          <w:p w:rsidR="009B66FF" w:rsidRPr="00D34924" w:rsidRDefault="009B66FF" w:rsidP="00C111D8">
            <w:pPr>
              <w:pStyle w:val="TableParagraph"/>
              <w:numPr>
                <w:ilvl w:val="0"/>
                <w:numId w:val="9"/>
              </w:numPr>
              <w:rPr>
                <w:lang w:val="en-GB"/>
              </w:rPr>
            </w:pPr>
            <w:r w:rsidRPr="00D34924">
              <w:rPr>
                <w:lang w:val="en-GB"/>
              </w:rPr>
              <w:t>Consider establishing friendly competitions with neighbouring school you can walk to</w:t>
            </w:r>
          </w:p>
          <w:p w:rsidR="009B66FF" w:rsidRPr="00D34924" w:rsidRDefault="009B66FF" w:rsidP="00FD0942">
            <w:pPr>
              <w:pStyle w:val="TableParagraph"/>
              <w:rPr>
                <w:lang w:val="en-GB"/>
              </w:rPr>
            </w:pPr>
          </w:p>
          <w:p w:rsidR="009B66FF" w:rsidRPr="00D34924" w:rsidRDefault="009B66FF" w:rsidP="00FD0942">
            <w:pPr>
              <w:pStyle w:val="TableParagraph"/>
              <w:rPr>
                <w:lang w:val="en-GB"/>
              </w:rPr>
            </w:pPr>
          </w:p>
        </w:tc>
        <w:tc>
          <w:tcPr>
            <w:tcW w:w="1273" w:type="dxa"/>
          </w:tcPr>
          <w:p w:rsidR="009B66FF" w:rsidRPr="00D34924" w:rsidRDefault="009B66FF" w:rsidP="00B274B8">
            <w:pPr>
              <w:pStyle w:val="TableParagraph"/>
              <w:rPr>
                <w:lang w:val="en-GB"/>
              </w:rPr>
            </w:pPr>
          </w:p>
        </w:tc>
        <w:tc>
          <w:tcPr>
            <w:tcW w:w="5569" w:type="dxa"/>
          </w:tcPr>
          <w:p w:rsidR="009B66FF" w:rsidRDefault="009B66FF" w:rsidP="002C6F36">
            <w:pPr>
              <w:pStyle w:val="TableParagraph"/>
              <w:rPr>
                <w:lang w:val="en-GB"/>
              </w:rPr>
            </w:pPr>
          </w:p>
          <w:p w:rsidR="009B66FF" w:rsidRDefault="009B66FF" w:rsidP="00D31E58">
            <w:pPr>
              <w:pStyle w:val="TableParagraph"/>
              <w:rPr>
                <w:lang w:val="en-GB"/>
              </w:rPr>
            </w:pPr>
            <w:r>
              <w:rPr>
                <w:lang w:val="en-GB"/>
              </w:rPr>
              <w:t>Friendly football and netball matches have taken place this year in addition to the SSP completion calendar.</w:t>
            </w:r>
          </w:p>
          <w:p w:rsidR="009B66FF" w:rsidRPr="00D34924" w:rsidRDefault="009B66FF" w:rsidP="00D31E58">
            <w:pPr>
              <w:pStyle w:val="TableParagraph"/>
              <w:rPr>
                <w:lang w:val="en-GB"/>
              </w:rPr>
            </w:pPr>
            <w:r>
              <w:rPr>
                <w:lang w:val="en-GB"/>
              </w:rPr>
              <w:t>We also hosted a KS1 cross country event for local schools.</w:t>
            </w:r>
          </w:p>
        </w:tc>
        <w:tc>
          <w:tcPr>
            <w:tcW w:w="2389" w:type="dxa"/>
          </w:tcPr>
          <w:p w:rsidR="009B66FF" w:rsidRDefault="009B66FF" w:rsidP="002C6F36">
            <w:pPr>
              <w:pStyle w:val="TableParagraph"/>
              <w:rPr>
                <w:lang w:val="en-GB"/>
              </w:rPr>
            </w:pPr>
          </w:p>
          <w:p w:rsidR="009B66FF" w:rsidRDefault="009B66FF" w:rsidP="002C6F36">
            <w:pPr>
              <w:pStyle w:val="TableParagraph"/>
              <w:rPr>
                <w:lang w:val="en-GB"/>
              </w:rPr>
            </w:pPr>
            <w:r>
              <w:rPr>
                <w:lang w:val="en-GB"/>
              </w:rPr>
              <w:t>Timetable local cluster competitions earlier in the year to fit around Level 2 Competitions. Use JWC links to organise these.</w:t>
            </w:r>
          </w:p>
          <w:p w:rsidR="009B66FF" w:rsidRPr="00D34924" w:rsidRDefault="009B66FF" w:rsidP="002C6F36">
            <w:pPr>
              <w:pStyle w:val="TableParagraph"/>
              <w:rPr>
                <w:lang w:val="en-GB"/>
              </w:rPr>
            </w:pPr>
          </w:p>
        </w:tc>
        <w:tc>
          <w:tcPr>
            <w:tcW w:w="955" w:type="dxa"/>
            <w:shd w:val="clear" w:color="auto" w:fill="92D050"/>
          </w:tcPr>
          <w:p w:rsidR="009B66FF" w:rsidRPr="00D34924" w:rsidRDefault="009B66FF" w:rsidP="00B274B8">
            <w:pPr>
              <w:pStyle w:val="TableParagraph"/>
              <w:rPr>
                <w:sz w:val="24"/>
                <w:lang w:val="en-GB"/>
              </w:rPr>
            </w:pPr>
          </w:p>
        </w:tc>
      </w:tr>
      <w:tr w:rsidR="009B66FF" w:rsidRPr="00D34924" w:rsidTr="00423EAD">
        <w:trPr>
          <w:trHeight w:val="256"/>
        </w:trPr>
        <w:tc>
          <w:tcPr>
            <w:tcW w:w="1809" w:type="dxa"/>
          </w:tcPr>
          <w:p w:rsidR="009B66FF" w:rsidRDefault="009B66FF" w:rsidP="00B274B8">
            <w:pPr>
              <w:pStyle w:val="TableParagraph"/>
              <w:rPr>
                <w:lang w:val="en-GB"/>
              </w:rPr>
            </w:pPr>
          </w:p>
          <w:p w:rsidR="009B66FF" w:rsidRPr="00D34924" w:rsidRDefault="009B66FF" w:rsidP="00B274B8">
            <w:pPr>
              <w:pStyle w:val="TableParagraph"/>
              <w:rPr>
                <w:lang w:val="en-GB"/>
              </w:rPr>
            </w:pPr>
            <w:r w:rsidRPr="00D34924">
              <w:rPr>
                <w:lang w:val="en-GB"/>
              </w:rPr>
              <w:t>Create Stronger Links to Community Clubs</w:t>
            </w:r>
          </w:p>
        </w:tc>
        <w:tc>
          <w:tcPr>
            <w:tcW w:w="3501" w:type="dxa"/>
          </w:tcPr>
          <w:p w:rsidR="009B66FF" w:rsidRDefault="009B66FF" w:rsidP="006F77A9">
            <w:pPr>
              <w:pStyle w:val="TableParagraph"/>
              <w:ind w:left="430"/>
              <w:rPr>
                <w:lang w:val="en-GB"/>
              </w:rPr>
            </w:pPr>
          </w:p>
          <w:p w:rsidR="009B66FF" w:rsidRPr="00D34924" w:rsidRDefault="009B66FF" w:rsidP="00FD0942">
            <w:pPr>
              <w:pStyle w:val="TableParagraph"/>
              <w:numPr>
                <w:ilvl w:val="0"/>
                <w:numId w:val="9"/>
              </w:numPr>
              <w:rPr>
                <w:lang w:val="en-GB"/>
              </w:rPr>
            </w:pPr>
            <w:r>
              <w:rPr>
                <w:lang w:val="en-GB"/>
              </w:rPr>
              <w:t>Establish links with as local clubs as possible e.g. Golf Club, Lacrosse Club.</w:t>
            </w:r>
          </w:p>
          <w:p w:rsidR="009B66FF" w:rsidRPr="00D34924" w:rsidRDefault="009B66FF" w:rsidP="00FD0942">
            <w:pPr>
              <w:pStyle w:val="TableParagraph"/>
              <w:rPr>
                <w:lang w:val="en-GB"/>
              </w:rPr>
            </w:pPr>
          </w:p>
        </w:tc>
        <w:tc>
          <w:tcPr>
            <w:tcW w:w="1273" w:type="dxa"/>
          </w:tcPr>
          <w:p w:rsidR="009B66FF" w:rsidRPr="00D34924" w:rsidRDefault="009B66FF" w:rsidP="00B274B8">
            <w:pPr>
              <w:pStyle w:val="TableParagraph"/>
              <w:rPr>
                <w:lang w:val="en-GB"/>
              </w:rPr>
            </w:pPr>
          </w:p>
        </w:tc>
        <w:tc>
          <w:tcPr>
            <w:tcW w:w="5569" w:type="dxa"/>
          </w:tcPr>
          <w:p w:rsidR="009B66FF" w:rsidRDefault="009B66FF" w:rsidP="00B274B8">
            <w:pPr>
              <w:pStyle w:val="TableParagraph"/>
              <w:rPr>
                <w:lang w:val="en-GB"/>
              </w:rPr>
            </w:pPr>
            <w:r>
              <w:rPr>
                <w:lang w:val="en-GB"/>
              </w:rPr>
              <w:t>Links made this year:</w:t>
            </w:r>
          </w:p>
          <w:p w:rsidR="009B66FF" w:rsidRDefault="009B66FF" w:rsidP="00D31E58">
            <w:pPr>
              <w:pStyle w:val="TableParagraph"/>
              <w:rPr>
                <w:lang w:val="en-GB"/>
              </w:rPr>
            </w:pPr>
            <w:r>
              <w:rPr>
                <w:lang w:val="en-GB"/>
              </w:rPr>
              <w:t xml:space="preserve">Stockport Lacrosse Club </w:t>
            </w:r>
          </w:p>
          <w:p w:rsidR="009B66FF" w:rsidRDefault="009B66FF" w:rsidP="00D31E58">
            <w:pPr>
              <w:pStyle w:val="TableParagraph"/>
              <w:rPr>
                <w:lang w:val="en-GB"/>
              </w:rPr>
            </w:pPr>
            <w:r>
              <w:rPr>
                <w:lang w:val="en-GB"/>
              </w:rPr>
              <w:t>Hazel Grove and Brabyns Tennis Clubs</w:t>
            </w:r>
          </w:p>
          <w:p w:rsidR="009B66FF" w:rsidRDefault="009B66FF" w:rsidP="00D31E58">
            <w:pPr>
              <w:pStyle w:val="TableParagraph"/>
              <w:rPr>
                <w:lang w:val="en-GB"/>
              </w:rPr>
            </w:pPr>
            <w:r>
              <w:rPr>
                <w:lang w:val="en-GB"/>
              </w:rPr>
              <w:t>Little Stars Dance Clubs</w:t>
            </w:r>
          </w:p>
          <w:p w:rsidR="009B66FF" w:rsidRDefault="009B66FF" w:rsidP="00D31E58">
            <w:pPr>
              <w:pStyle w:val="TableParagraph"/>
              <w:rPr>
                <w:lang w:val="en-GB"/>
              </w:rPr>
            </w:pPr>
            <w:r>
              <w:rPr>
                <w:lang w:val="en-GB"/>
              </w:rPr>
              <w:t>Manchester City Football Club</w:t>
            </w:r>
          </w:p>
          <w:p w:rsidR="009B66FF" w:rsidRPr="00D34924" w:rsidRDefault="009B66FF" w:rsidP="00D31E58">
            <w:pPr>
              <w:pStyle w:val="TableParagraph"/>
              <w:rPr>
                <w:lang w:val="en-GB"/>
              </w:rPr>
            </w:pPr>
            <w:r>
              <w:rPr>
                <w:lang w:val="en-GB"/>
              </w:rPr>
              <w:t>Stockport County Football Club</w:t>
            </w:r>
          </w:p>
        </w:tc>
        <w:tc>
          <w:tcPr>
            <w:tcW w:w="2389" w:type="dxa"/>
          </w:tcPr>
          <w:p w:rsidR="009B66FF" w:rsidRPr="00D34924" w:rsidRDefault="009B66FF" w:rsidP="00B274B8">
            <w:pPr>
              <w:pStyle w:val="TableParagraph"/>
              <w:rPr>
                <w:lang w:val="en-GB"/>
              </w:rPr>
            </w:pPr>
            <w:r>
              <w:rPr>
                <w:lang w:val="en-GB"/>
              </w:rPr>
              <w:t>Further use of local clubs to complete taster sessions and further weekly coaching through clubs.</w:t>
            </w:r>
          </w:p>
        </w:tc>
        <w:tc>
          <w:tcPr>
            <w:tcW w:w="955" w:type="dxa"/>
            <w:shd w:val="clear" w:color="auto" w:fill="92D050"/>
          </w:tcPr>
          <w:p w:rsidR="009B66FF" w:rsidRPr="00D34924" w:rsidRDefault="009B66FF" w:rsidP="00B274B8">
            <w:pPr>
              <w:pStyle w:val="TableParagraph"/>
              <w:rPr>
                <w:sz w:val="24"/>
                <w:lang w:val="en-GB"/>
              </w:rPr>
            </w:pPr>
          </w:p>
        </w:tc>
      </w:tr>
    </w:tbl>
    <w:p w:rsidR="009B66FF" w:rsidRPr="00EF3594" w:rsidRDefault="009B66FF" w:rsidP="00EF3594">
      <w:pPr>
        <w:rPr>
          <w:sz w:val="36"/>
          <w:lang w:val="en-GB"/>
        </w:rPr>
      </w:pPr>
    </w:p>
    <w:p w:rsidR="009B66FF" w:rsidRPr="00D34924" w:rsidRDefault="009B66FF">
      <w:pPr>
        <w:rPr>
          <w:lang w:val="en-GB"/>
        </w:rPr>
      </w:pPr>
    </w:p>
    <w:p w:rsidR="009B66FF" w:rsidRPr="00D34924" w:rsidRDefault="009B66FF">
      <w:pPr>
        <w:rPr>
          <w:lang w:val="en-GB"/>
        </w:rPr>
      </w:pPr>
    </w:p>
    <w:p w:rsidR="009B66FF" w:rsidRPr="00D34924" w:rsidRDefault="009B66FF">
      <w:pPr>
        <w:rPr>
          <w:lang w:val="en-GB"/>
        </w:rPr>
      </w:pPr>
    </w:p>
    <w:p w:rsidR="009B66FF" w:rsidRPr="00D34924" w:rsidRDefault="009B66FF">
      <w:pPr>
        <w:rPr>
          <w:lang w:val="en-GB"/>
        </w:rPr>
      </w:pPr>
    </w:p>
    <w:tbl>
      <w:tblPr>
        <w:tblpPr w:leftFromText="180" w:rightFromText="180" w:vertAnchor="page" w:horzAnchor="margin" w:tblpX="74" w:tblpY="1439"/>
        <w:tblW w:w="6912" w:type="dxa"/>
        <w:tblLook w:val="00A0"/>
      </w:tblPr>
      <w:tblGrid>
        <w:gridCol w:w="6204"/>
        <w:gridCol w:w="708"/>
      </w:tblGrid>
      <w:tr w:rsidR="009B66FF" w:rsidRPr="00D34924" w:rsidTr="001A147D">
        <w:trPr>
          <w:trHeight w:val="490"/>
        </w:trPr>
        <w:tc>
          <w:tcPr>
            <w:tcW w:w="6912" w:type="dxa"/>
            <w:gridSpan w:val="2"/>
            <w:tcBorders>
              <w:top w:val="nil"/>
              <w:left w:val="single" w:sz="4" w:space="0" w:color="auto"/>
              <w:bottom w:val="single" w:sz="4" w:space="0" w:color="auto"/>
              <w:right w:val="single" w:sz="4" w:space="0" w:color="auto"/>
            </w:tcBorders>
            <w:shd w:val="clear" w:color="auto" w:fill="8DB3E2"/>
            <w:noWrap/>
            <w:vAlign w:val="bottom"/>
          </w:tcPr>
          <w:p w:rsidR="009B66FF" w:rsidRPr="00262C9B" w:rsidRDefault="009B66FF" w:rsidP="00DA0137">
            <w:pPr>
              <w:jc w:val="center"/>
              <w:rPr>
                <w:b/>
                <w:sz w:val="36"/>
                <w:szCs w:val="24"/>
                <w:lang w:val="en-GB" w:eastAsia="en-GB"/>
              </w:rPr>
            </w:pPr>
            <w:r>
              <w:rPr>
                <w:b/>
                <w:sz w:val="36"/>
                <w:szCs w:val="24"/>
                <w:lang w:val="en-GB" w:eastAsia="en-GB"/>
              </w:rPr>
              <w:t>Events / Competitions</w:t>
            </w:r>
          </w:p>
        </w:tc>
      </w:tr>
      <w:tr w:rsidR="009B66FF" w:rsidRPr="00D34924" w:rsidTr="001A147D">
        <w:trPr>
          <w:trHeight w:val="255"/>
        </w:trPr>
        <w:tc>
          <w:tcPr>
            <w:tcW w:w="6912" w:type="dxa"/>
            <w:gridSpan w:val="2"/>
            <w:tcBorders>
              <w:top w:val="nil"/>
              <w:left w:val="single" w:sz="4" w:space="0" w:color="auto"/>
              <w:bottom w:val="single" w:sz="4" w:space="0" w:color="auto"/>
              <w:right w:val="single" w:sz="4" w:space="0" w:color="auto"/>
            </w:tcBorders>
            <w:shd w:val="clear" w:color="auto" w:fill="8DB3E2"/>
            <w:noWrap/>
            <w:vAlign w:val="bottom"/>
          </w:tcPr>
          <w:p w:rsidR="009B66FF" w:rsidRPr="00D34924" w:rsidRDefault="009B66FF" w:rsidP="00DA0137">
            <w:pPr>
              <w:jc w:val="center"/>
              <w:rPr>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noWrap/>
          </w:tcPr>
          <w:p w:rsidR="009B66FF" w:rsidRPr="00B40110" w:rsidRDefault="009B66FF" w:rsidP="00DA0137">
            <w:pPr>
              <w:jc w:val="center"/>
              <w:rPr>
                <w:b/>
                <w:color w:val="FF0000"/>
                <w:szCs w:val="24"/>
                <w:lang w:val="en-GB"/>
              </w:rPr>
            </w:pPr>
            <w:r w:rsidRPr="00B40110">
              <w:rPr>
                <w:b/>
                <w:color w:val="FF0000"/>
                <w:szCs w:val="24"/>
                <w:lang w:val="en-GB"/>
              </w:rPr>
              <w:t>AUTUMN TERM:</w:t>
            </w:r>
          </w:p>
        </w:tc>
        <w:tc>
          <w:tcPr>
            <w:tcW w:w="708" w:type="dxa"/>
            <w:tcBorders>
              <w:top w:val="nil"/>
              <w:left w:val="single" w:sz="4" w:space="0" w:color="auto"/>
              <w:bottom w:val="single" w:sz="4" w:space="0" w:color="auto"/>
              <w:right w:val="single" w:sz="4" w:space="0" w:color="auto"/>
            </w:tcBorders>
          </w:tcPr>
          <w:p w:rsidR="009B66FF" w:rsidRPr="00B40110" w:rsidRDefault="009B66FF" w:rsidP="00DA0137">
            <w:pPr>
              <w:jc w:val="center"/>
              <w:rPr>
                <w:b/>
                <w:color w:val="FF0000"/>
                <w:szCs w:val="24"/>
                <w:lang w:val="en-GB"/>
              </w:rPr>
            </w:pPr>
            <w:r w:rsidRPr="001A147D">
              <w:rPr>
                <w:b/>
                <w:color w:val="000000"/>
                <w:szCs w:val="24"/>
                <w:lang w:val="en-GB"/>
              </w:rPr>
              <w:t>Total</w:t>
            </w: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noWrap/>
          </w:tcPr>
          <w:p w:rsidR="009B66FF" w:rsidRPr="00B40110" w:rsidRDefault="009B66FF" w:rsidP="001A147D">
            <w:pPr>
              <w:rPr>
                <w:color w:val="FF0000"/>
                <w:szCs w:val="24"/>
                <w:lang w:val="en-GB"/>
              </w:rPr>
            </w:pPr>
            <w:r w:rsidRPr="00B40110">
              <w:rPr>
                <w:color w:val="FF0000"/>
                <w:szCs w:val="24"/>
                <w:lang w:val="en-GB"/>
              </w:rPr>
              <w:t>Football Friendly vs All Saint’s Primary School</w:t>
            </w:r>
          </w:p>
        </w:tc>
        <w:tc>
          <w:tcPr>
            <w:tcW w:w="708" w:type="dxa"/>
            <w:tcBorders>
              <w:top w:val="nil"/>
              <w:left w:val="nil"/>
              <w:bottom w:val="single" w:sz="4" w:space="0" w:color="auto"/>
              <w:right w:val="single" w:sz="4" w:space="0" w:color="auto"/>
            </w:tcBorders>
            <w:noWrap/>
          </w:tcPr>
          <w:p w:rsidR="009B66FF" w:rsidRPr="00B40110" w:rsidRDefault="009B66FF" w:rsidP="00DA0137">
            <w:pPr>
              <w:jc w:val="center"/>
              <w:rPr>
                <w:color w:val="000000"/>
                <w:szCs w:val="24"/>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noWrap/>
          </w:tcPr>
          <w:p w:rsidR="009B66FF" w:rsidRPr="00B40110" w:rsidRDefault="009B66FF" w:rsidP="001A147D">
            <w:pPr>
              <w:rPr>
                <w:color w:val="FF0000"/>
                <w:szCs w:val="24"/>
                <w:lang w:val="en-GB"/>
              </w:rPr>
            </w:pPr>
            <w:r w:rsidRPr="00B40110">
              <w:rPr>
                <w:color w:val="FF0000"/>
                <w:szCs w:val="24"/>
                <w:lang w:val="en-GB"/>
              </w:rPr>
              <w:t>Netball Friendly vs All Saint’s Primary School</w:t>
            </w:r>
          </w:p>
        </w:tc>
        <w:tc>
          <w:tcPr>
            <w:tcW w:w="708" w:type="dxa"/>
            <w:tcBorders>
              <w:top w:val="nil"/>
              <w:left w:val="nil"/>
              <w:bottom w:val="single" w:sz="4" w:space="0" w:color="auto"/>
              <w:right w:val="single" w:sz="4" w:space="0" w:color="auto"/>
            </w:tcBorders>
            <w:noWrap/>
          </w:tcPr>
          <w:p w:rsidR="009B66FF" w:rsidRPr="00B40110" w:rsidRDefault="009B66FF" w:rsidP="00DA0137">
            <w:pPr>
              <w:jc w:val="center"/>
              <w:rPr>
                <w:color w:val="000000"/>
                <w:szCs w:val="24"/>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noWrap/>
          </w:tcPr>
          <w:p w:rsidR="009B66FF" w:rsidRPr="00B40110" w:rsidRDefault="009B66FF" w:rsidP="001A147D">
            <w:pPr>
              <w:rPr>
                <w:color w:val="FF0000"/>
                <w:szCs w:val="24"/>
                <w:lang w:val="en-GB"/>
              </w:rPr>
            </w:pPr>
            <w:r w:rsidRPr="00B40110">
              <w:rPr>
                <w:color w:val="FF0000"/>
                <w:szCs w:val="24"/>
                <w:lang w:val="en-GB"/>
              </w:rPr>
              <w:t>SEND Sports Hall Athletics (SSP)</w:t>
            </w:r>
          </w:p>
        </w:tc>
        <w:tc>
          <w:tcPr>
            <w:tcW w:w="708" w:type="dxa"/>
            <w:tcBorders>
              <w:top w:val="nil"/>
              <w:left w:val="nil"/>
              <w:bottom w:val="single" w:sz="4" w:space="0" w:color="auto"/>
              <w:right w:val="single" w:sz="4" w:space="0" w:color="auto"/>
            </w:tcBorders>
            <w:noWrap/>
          </w:tcPr>
          <w:p w:rsidR="009B66FF" w:rsidRPr="00B40110" w:rsidRDefault="009B66FF" w:rsidP="00DA0137">
            <w:pPr>
              <w:jc w:val="center"/>
              <w:rPr>
                <w:color w:val="000000"/>
                <w:szCs w:val="24"/>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noWrap/>
          </w:tcPr>
          <w:p w:rsidR="009B66FF" w:rsidRPr="00B40110" w:rsidRDefault="009B66FF" w:rsidP="001A147D">
            <w:pPr>
              <w:rPr>
                <w:color w:val="FF0000"/>
                <w:szCs w:val="24"/>
                <w:lang w:val="en-GB"/>
              </w:rPr>
            </w:pPr>
            <w:r w:rsidRPr="00B40110">
              <w:rPr>
                <w:color w:val="FF0000"/>
                <w:szCs w:val="24"/>
                <w:lang w:val="en-GB"/>
              </w:rPr>
              <w:t>Metro Cup vs Torkington Primary School</w:t>
            </w:r>
          </w:p>
        </w:tc>
        <w:tc>
          <w:tcPr>
            <w:tcW w:w="708" w:type="dxa"/>
            <w:tcBorders>
              <w:top w:val="nil"/>
              <w:left w:val="nil"/>
              <w:bottom w:val="single" w:sz="4" w:space="0" w:color="auto"/>
              <w:right w:val="single" w:sz="4" w:space="0" w:color="auto"/>
            </w:tcBorders>
            <w:noWrap/>
          </w:tcPr>
          <w:p w:rsidR="009B66FF" w:rsidRPr="00B40110" w:rsidRDefault="009B66FF" w:rsidP="00DA0137">
            <w:pPr>
              <w:jc w:val="center"/>
              <w:rPr>
                <w:color w:val="000000"/>
                <w:szCs w:val="24"/>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noWrap/>
          </w:tcPr>
          <w:p w:rsidR="009B66FF" w:rsidRPr="00B40110" w:rsidRDefault="009B66FF" w:rsidP="001A147D">
            <w:pPr>
              <w:rPr>
                <w:color w:val="FF0000"/>
                <w:szCs w:val="24"/>
                <w:lang w:val="en-GB"/>
              </w:rPr>
            </w:pPr>
            <w:r w:rsidRPr="00B40110">
              <w:rPr>
                <w:color w:val="FF0000"/>
                <w:szCs w:val="24"/>
                <w:lang w:val="en-GB"/>
              </w:rPr>
              <w:t>Year 6 Sports Hall Athletics (SSP)</w:t>
            </w:r>
          </w:p>
        </w:tc>
        <w:tc>
          <w:tcPr>
            <w:tcW w:w="708" w:type="dxa"/>
            <w:tcBorders>
              <w:top w:val="nil"/>
              <w:left w:val="nil"/>
              <w:bottom w:val="single" w:sz="4" w:space="0" w:color="auto"/>
              <w:right w:val="single" w:sz="4" w:space="0" w:color="auto"/>
            </w:tcBorders>
            <w:noWrap/>
          </w:tcPr>
          <w:p w:rsidR="009B66FF" w:rsidRPr="00B40110" w:rsidRDefault="009B66FF" w:rsidP="00DA0137">
            <w:pPr>
              <w:jc w:val="center"/>
              <w:rPr>
                <w:color w:val="000000"/>
                <w:szCs w:val="24"/>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noWrap/>
          </w:tcPr>
          <w:p w:rsidR="009B66FF" w:rsidRPr="00B40110" w:rsidRDefault="009B66FF" w:rsidP="001A147D">
            <w:pPr>
              <w:rPr>
                <w:color w:val="FF0000"/>
                <w:szCs w:val="24"/>
                <w:lang w:val="en-GB"/>
              </w:rPr>
            </w:pPr>
            <w:r w:rsidRPr="00B40110">
              <w:rPr>
                <w:color w:val="FF0000"/>
                <w:szCs w:val="24"/>
                <w:lang w:val="en-GB"/>
              </w:rPr>
              <w:t>Netball Friendly vs All Saint’s Primary School</w:t>
            </w:r>
          </w:p>
        </w:tc>
        <w:tc>
          <w:tcPr>
            <w:tcW w:w="708" w:type="dxa"/>
            <w:tcBorders>
              <w:top w:val="nil"/>
              <w:left w:val="nil"/>
              <w:bottom w:val="single" w:sz="4" w:space="0" w:color="auto"/>
              <w:right w:val="single" w:sz="4" w:space="0" w:color="auto"/>
            </w:tcBorders>
            <w:noWrap/>
          </w:tcPr>
          <w:p w:rsidR="009B66FF" w:rsidRPr="00B40110" w:rsidRDefault="009B66FF" w:rsidP="00DA0137">
            <w:pPr>
              <w:jc w:val="center"/>
              <w:rPr>
                <w:color w:val="000000"/>
                <w:szCs w:val="24"/>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shd w:val="clear" w:color="auto" w:fill="FFFFFF"/>
            <w:noWrap/>
          </w:tcPr>
          <w:p w:rsidR="009B66FF" w:rsidRPr="00B40110" w:rsidRDefault="009B66FF" w:rsidP="001A147D">
            <w:pPr>
              <w:rPr>
                <w:color w:val="FF0000"/>
                <w:szCs w:val="24"/>
                <w:lang w:val="en-GB"/>
              </w:rPr>
            </w:pPr>
            <w:r w:rsidRPr="00B40110">
              <w:rPr>
                <w:color w:val="FF0000"/>
                <w:szCs w:val="24"/>
                <w:lang w:val="en-GB"/>
              </w:rPr>
              <w:t>Year 6 Hockey (SSP)</w:t>
            </w:r>
          </w:p>
        </w:tc>
        <w:tc>
          <w:tcPr>
            <w:tcW w:w="708" w:type="dxa"/>
            <w:tcBorders>
              <w:top w:val="nil"/>
              <w:left w:val="nil"/>
              <w:bottom w:val="single" w:sz="4" w:space="0" w:color="auto"/>
              <w:right w:val="single" w:sz="4" w:space="0" w:color="auto"/>
            </w:tcBorders>
            <w:noWrap/>
          </w:tcPr>
          <w:p w:rsidR="009B66FF" w:rsidRPr="00B40110" w:rsidRDefault="009B66FF" w:rsidP="00DA0137">
            <w:pPr>
              <w:jc w:val="center"/>
              <w:rPr>
                <w:color w:val="000000"/>
                <w:szCs w:val="24"/>
                <w:lang w:val="en-GB" w:eastAsia="en-GB"/>
              </w:rPr>
            </w:pPr>
          </w:p>
        </w:tc>
      </w:tr>
      <w:tr w:rsidR="009B66FF" w:rsidRPr="00D34924" w:rsidTr="001A147D">
        <w:trPr>
          <w:trHeight w:val="193"/>
        </w:trPr>
        <w:tc>
          <w:tcPr>
            <w:tcW w:w="6204" w:type="dxa"/>
            <w:tcBorders>
              <w:top w:val="nil"/>
              <w:left w:val="single" w:sz="4" w:space="0" w:color="auto"/>
              <w:bottom w:val="single" w:sz="4" w:space="0" w:color="auto"/>
              <w:right w:val="single" w:sz="4" w:space="0" w:color="auto"/>
            </w:tcBorders>
            <w:shd w:val="clear" w:color="auto" w:fill="95B3D7"/>
            <w:noWrap/>
          </w:tcPr>
          <w:p w:rsidR="009B66FF" w:rsidRPr="00B40110" w:rsidRDefault="009B66FF" w:rsidP="001A147D">
            <w:pPr>
              <w:rPr>
                <w:color w:val="FF0000"/>
                <w:szCs w:val="24"/>
                <w:lang w:val="en-GB"/>
              </w:rPr>
            </w:pPr>
          </w:p>
        </w:tc>
        <w:tc>
          <w:tcPr>
            <w:tcW w:w="708" w:type="dxa"/>
            <w:vMerge w:val="restart"/>
            <w:tcBorders>
              <w:top w:val="nil"/>
              <w:left w:val="nil"/>
              <w:right w:val="single" w:sz="4" w:space="0" w:color="auto"/>
            </w:tcBorders>
            <w:noWrap/>
            <w:vAlign w:val="center"/>
          </w:tcPr>
          <w:p w:rsidR="009B66FF" w:rsidRPr="00B40110" w:rsidRDefault="009B66FF" w:rsidP="00DA0137">
            <w:pPr>
              <w:jc w:val="center"/>
              <w:rPr>
                <w:b/>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b/>
                <w:color w:val="00B050"/>
                <w:szCs w:val="24"/>
                <w:lang w:val="en-GB"/>
              </w:rPr>
            </w:pPr>
            <w:r w:rsidRPr="00B40110">
              <w:rPr>
                <w:b/>
                <w:color w:val="00B050"/>
                <w:szCs w:val="24"/>
                <w:lang w:val="en-GB"/>
              </w:rPr>
              <w:t>SPRING TERM:</w:t>
            </w:r>
          </w:p>
        </w:tc>
        <w:tc>
          <w:tcPr>
            <w:tcW w:w="708" w:type="dxa"/>
            <w:vMerge/>
            <w:tcBorders>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Pr>
                <w:color w:val="00B050"/>
                <w:szCs w:val="24"/>
                <w:lang w:val="en-GB"/>
              </w:rPr>
              <w:t>KS1 Sports Hall Athletics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sidRPr="00B40110">
              <w:rPr>
                <w:color w:val="00B050"/>
                <w:szCs w:val="24"/>
                <w:lang w:val="en-GB"/>
              </w:rPr>
              <w:t>Yr 3/4 and Yr</w:t>
            </w:r>
            <w:r>
              <w:rPr>
                <w:color w:val="00B050"/>
                <w:szCs w:val="24"/>
                <w:lang w:val="en-GB"/>
              </w:rPr>
              <w:t xml:space="preserve"> </w:t>
            </w:r>
            <w:r w:rsidRPr="00B40110">
              <w:rPr>
                <w:color w:val="00B050"/>
                <w:szCs w:val="24"/>
                <w:lang w:val="en-GB"/>
              </w:rPr>
              <w:t>5/6 Tri Golf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Pr>
                <w:color w:val="00B050"/>
                <w:szCs w:val="24"/>
                <w:lang w:val="en-GB"/>
              </w:rPr>
              <w:t>SEND KS2 Boccia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Pr>
                <w:color w:val="00B050"/>
                <w:szCs w:val="24"/>
                <w:lang w:val="en-GB"/>
              </w:rPr>
              <w:t>Year 6 Hockey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00B050"/>
                <w:szCs w:val="24"/>
                <w:lang w:val="en-GB"/>
              </w:rPr>
            </w:pPr>
            <w:r>
              <w:rPr>
                <w:color w:val="00B050"/>
                <w:szCs w:val="24"/>
                <w:lang w:val="en-GB"/>
              </w:rPr>
              <w:t>KS2 SEND Tennis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Pr>
                <w:color w:val="00B050"/>
                <w:szCs w:val="24"/>
                <w:lang w:val="en-GB"/>
              </w:rPr>
              <w:t>Year 5 Visit to MCFC</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Pr>
                <w:color w:val="00B050"/>
                <w:szCs w:val="24"/>
                <w:lang w:val="en-GB"/>
              </w:rPr>
              <w:t>KS2 SEND Boccia Finals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Pr>
                <w:color w:val="00B050"/>
                <w:szCs w:val="24"/>
                <w:lang w:val="en-GB"/>
              </w:rPr>
              <w:t>Year 6 Dodgeball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00B050"/>
                <w:szCs w:val="24"/>
                <w:lang w:val="en-GB"/>
              </w:rPr>
            </w:pPr>
            <w:r>
              <w:rPr>
                <w:color w:val="00B050"/>
                <w:szCs w:val="24"/>
                <w:lang w:val="en-GB"/>
              </w:rPr>
              <w:t>Year 5/6 Netball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00B050"/>
                <w:szCs w:val="24"/>
                <w:lang w:val="en-GB"/>
              </w:rPr>
            </w:pPr>
            <w:r>
              <w:rPr>
                <w:color w:val="00B050"/>
                <w:szCs w:val="24"/>
                <w:lang w:val="en-GB"/>
              </w:rPr>
              <w:t>Year 5/6 Netball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00B050"/>
                <w:szCs w:val="24"/>
                <w:lang w:val="en-GB"/>
              </w:rPr>
            </w:pPr>
            <w:r>
              <w:rPr>
                <w:color w:val="00B050"/>
                <w:szCs w:val="24"/>
                <w:lang w:val="en-GB"/>
              </w:rPr>
              <w:t>KS2 Cross Country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00B050"/>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shd w:val="clear" w:color="auto" w:fill="95B3D7"/>
            <w:noWrap/>
          </w:tcPr>
          <w:p w:rsidR="009B66FF" w:rsidRPr="00B40110" w:rsidRDefault="009B66FF" w:rsidP="001A147D">
            <w:pPr>
              <w:rPr>
                <w:color w:val="00B050"/>
                <w:szCs w:val="24"/>
                <w:lang w:val="en-GB"/>
              </w:rPr>
            </w:pPr>
          </w:p>
        </w:tc>
        <w:tc>
          <w:tcPr>
            <w:tcW w:w="708" w:type="dxa"/>
            <w:vMerge w:val="restart"/>
            <w:tcBorders>
              <w:top w:val="single" w:sz="4" w:space="0" w:color="auto"/>
              <w:left w:val="nil"/>
              <w:right w:val="single" w:sz="4" w:space="0" w:color="auto"/>
            </w:tcBorders>
            <w:noWrap/>
            <w:vAlign w:val="center"/>
          </w:tcPr>
          <w:p w:rsidR="009B66FF" w:rsidRPr="00B40110" w:rsidRDefault="009B66FF" w:rsidP="001A147D">
            <w:pPr>
              <w:rPr>
                <w:b/>
                <w:szCs w:val="24"/>
                <w:lang w:val="en-GB" w:eastAsia="en-GB"/>
              </w:rPr>
            </w:pPr>
            <w:r w:rsidRPr="00B40110">
              <w:rPr>
                <w:b/>
                <w:szCs w:val="24"/>
                <w:lang w:val="en-GB" w:eastAsia="en-GB"/>
              </w:rPr>
              <w:t>l</w:t>
            </w: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b/>
                <w:color w:val="1F497D"/>
                <w:szCs w:val="24"/>
                <w:lang w:val="en-GB"/>
              </w:rPr>
            </w:pPr>
            <w:r w:rsidRPr="00B40110">
              <w:rPr>
                <w:b/>
                <w:color w:val="1F497D"/>
                <w:szCs w:val="24"/>
                <w:lang w:val="en-GB"/>
              </w:rPr>
              <w:t>SUMMER TERM:</w:t>
            </w:r>
          </w:p>
        </w:tc>
        <w:tc>
          <w:tcPr>
            <w:tcW w:w="708" w:type="dxa"/>
            <w:vMerge/>
            <w:tcBorders>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1F497D"/>
                <w:szCs w:val="24"/>
                <w:lang w:val="en-GB"/>
              </w:rPr>
            </w:pPr>
            <w:r w:rsidRPr="00B40110">
              <w:rPr>
                <w:color w:val="1F497D"/>
                <w:szCs w:val="24"/>
                <w:lang w:val="en-GB"/>
              </w:rPr>
              <w:t>Yr 5/6 Rounders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1F497D"/>
                <w:szCs w:val="24"/>
                <w:lang w:val="en-GB"/>
              </w:rPr>
            </w:pPr>
            <w:r>
              <w:rPr>
                <w:color w:val="1F497D"/>
                <w:szCs w:val="24"/>
                <w:lang w:val="en-GB"/>
              </w:rPr>
              <w:t>Brabyns tennis Club Taster sessions – Year 3/4</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1F497D"/>
                <w:szCs w:val="24"/>
                <w:lang w:val="en-GB"/>
              </w:rPr>
            </w:pPr>
            <w:r>
              <w:rPr>
                <w:color w:val="1F497D"/>
                <w:szCs w:val="24"/>
                <w:lang w:val="en-GB"/>
              </w:rPr>
              <w:t>Year ¾ Football friendly vs Fairway Primary</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Pr="00B40110" w:rsidRDefault="009B66FF" w:rsidP="001A147D">
            <w:pPr>
              <w:rPr>
                <w:color w:val="1F497D"/>
                <w:szCs w:val="24"/>
                <w:lang w:val="en-GB"/>
              </w:rPr>
            </w:pPr>
            <w:r>
              <w:rPr>
                <w:color w:val="1F497D"/>
                <w:szCs w:val="24"/>
                <w:lang w:val="en-GB"/>
              </w:rPr>
              <w:t>Hazel Grove tennis Club Taster sessions – Year 3/4</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1F497D"/>
                <w:szCs w:val="24"/>
                <w:lang w:val="en-GB"/>
              </w:rPr>
            </w:pPr>
            <w:r>
              <w:rPr>
                <w:color w:val="1F497D"/>
                <w:szCs w:val="24"/>
                <w:lang w:val="en-GB"/>
              </w:rPr>
              <w:t>Year 5 &amp; 6 Dodgeball &amp; Netball Event with Mellor Primary School</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1F497D"/>
                <w:szCs w:val="24"/>
                <w:lang w:val="en-GB"/>
              </w:rPr>
            </w:pPr>
            <w:r>
              <w:rPr>
                <w:color w:val="1F497D"/>
                <w:szCs w:val="24"/>
                <w:lang w:val="en-GB"/>
              </w:rPr>
              <w:t>Year 5 Lacrosse (Stockport LAX)</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1F497D"/>
                <w:szCs w:val="24"/>
                <w:lang w:val="en-GB"/>
              </w:rPr>
            </w:pPr>
            <w:r>
              <w:rPr>
                <w:color w:val="1F497D"/>
                <w:szCs w:val="24"/>
                <w:lang w:val="en-GB"/>
              </w:rPr>
              <w:t>Year 2 Girls Football vs St Simons</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1F497D"/>
                <w:szCs w:val="24"/>
                <w:lang w:val="en-GB"/>
              </w:rPr>
            </w:pPr>
            <w:r>
              <w:rPr>
                <w:color w:val="1F497D"/>
                <w:szCs w:val="24"/>
                <w:lang w:val="en-GB"/>
              </w:rPr>
              <w:t>KS1 Legacy Trail (SSP)</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p>
        </w:tc>
      </w:tr>
      <w:tr w:rsidR="009B66FF" w:rsidRPr="00D34924" w:rsidTr="001A147D">
        <w:trPr>
          <w:trHeight w:val="193"/>
        </w:trPr>
        <w:tc>
          <w:tcPr>
            <w:tcW w:w="6204" w:type="dxa"/>
            <w:tcBorders>
              <w:top w:val="single" w:sz="4" w:space="0" w:color="auto"/>
              <w:left w:val="single" w:sz="4" w:space="0" w:color="auto"/>
              <w:bottom w:val="single" w:sz="4" w:space="0" w:color="auto"/>
              <w:right w:val="single" w:sz="4" w:space="0" w:color="auto"/>
            </w:tcBorders>
            <w:noWrap/>
          </w:tcPr>
          <w:p w:rsidR="009B66FF" w:rsidRDefault="009B66FF" w:rsidP="001A147D">
            <w:pPr>
              <w:rPr>
                <w:color w:val="1F497D"/>
                <w:szCs w:val="24"/>
                <w:lang w:val="en-GB"/>
              </w:rPr>
            </w:pPr>
            <w:r>
              <w:rPr>
                <w:color w:val="1F497D"/>
                <w:szCs w:val="24"/>
                <w:lang w:val="en-GB"/>
              </w:rPr>
              <w:t>Whole School Sports Day, Race for Life &amp; Big Leap Events</w:t>
            </w:r>
          </w:p>
        </w:tc>
        <w:tc>
          <w:tcPr>
            <w:tcW w:w="708" w:type="dxa"/>
            <w:tcBorders>
              <w:top w:val="single" w:sz="4" w:space="0" w:color="auto"/>
              <w:left w:val="nil"/>
              <w:bottom w:val="single" w:sz="4" w:space="0" w:color="auto"/>
              <w:right w:val="single" w:sz="4" w:space="0" w:color="auto"/>
            </w:tcBorders>
            <w:noWrap/>
          </w:tcPr>
          <w:p w:rsidR="009B66FF" w:rsidRPr="00B40110" w:rsidRDefault="009B66FF" w:rsidP="00DA0137">
            <w:pPr>
              <w:jc w:val="center"/>
              <w:rPr>
                <w:color w:val="1F497D"/>
                <w:szCs w:val="24"/>
                <w:lang w:val="en-GB" w:eastAsia="en-GB"/>
              </w:rPr>
            </w:pPr>
            <w:r>
              <w:rPr>
                <w:color w:val="1F497D"/>
                <w:szCs w:val="24"/>
                <w:lang w:val="en-GB" w:eastAsia="en-GB"/>
              </w:rPr>
              <w:t>344</w:t>
            </w:r>
          </w:p>
        </w:tc>
      </w:tr>
    </w:tbl>
    <w:p w:rsidR="009B66FF" w:rsidRPr="00D34924" w:rsidRDefault="009B66FF">
      <w:pPr>
        <w:rPr>
          <w:lang w:val="en-GB"/>
        </w:rPr>
      </w:pPr>
    </w:p>
    <w:tbl>
      <w:tblPr>
        <w:tblpPr w:leftFromText="180" w:rightFromText="180" w:vertAnchor="text" w:horzAnchor="margin" w:tblpXSpec="right" w:tblpY="167"/>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6209"/>
        <w:gridCol w:w="1449"/>
      </w:tblGrid>
      <w:tr w:rsidR="009B66FF" w:rsidRPr="00D34924" w:rsidTr="001A147D">
        <w:trPr>
          <w:trHeight w:val="400"/>
        </w:trPr>
        <w:tc>
          <w:tcPr>
            <w:tcW w:w="7658" w:type="dxa"/>
            <w:gridSpan w:val="2"/>
            <w:shd w:val="clear" w:color="auto" w:fill="000000"/>
          </w:tcPr>
          <w:p w:rsidR="009B66FF" w:rsidRDefault="009B66FF" w:rsidP="009214F0">
            <w:pPr>
              <w:pStyle w:val="TableParagraph"/>
              <w:spacing w:before="17"/>
              <w:ind w:left="70"/>
              <w:rPr>
                <w:b/>
                <w:color w:val="FFFFFF"/>
                <w:sz w:val="36"/>
                <w:lang w:val="en-GB"/>
              </w:rPr>
            </w:pPr>
          </w:p>
          <w:p w:rsidR="009B66FF" w:rsidRDefault="009B66FF" w:rsidP="009214F0">
            <w:pPr>
              <w:pStyle w:val="TableParagraph"/>
              <w:spacing w:before="17"/>
              <w:ind w:left="70"/>
              <w:jc w:val="center"/>
              <w:rPr>
                <w:b/>
                <w:color w:val="FFFFFF"/>
                <w:sz w:val="36"/>
                <w:lang w:val="en-GB"/>
              </w:rPr>
            </w:pPr>
            <w:r w:rsidRPr="000E6F6B">
              <w:rPr>
                <w:b/>
                <w:color w:val="FFFFFF"/>
                <w:sz w:val="36"/>
                <w:lang w:val="en-GB"/>
              </w:rPr>
              <w:t xml:space="preserve">Meeting national curriculum requirements </w:t>
            </w:r>
            <w:r>
              <w:rPr>
                <w:b/>
                <w:color w:val="FFFFFF"/>
                <w:sz w:val="36"/>
                <w:lang w:val="en-GB"/>
              </w:rPr>
              <w:t xml:space="preserve">                    </w:t>
            </w:r>
            <w:r w:rsidRPr="000E6F6B">
              <w:rPr>
                <w:b/>
                <w:color w:val="FFFFFF"/>
                <w:sz w:val="36"/>
                <w:lang w:val="en-GB"/>
              </w:rPr>
              <w:t>for swimming and water safety</w:t>
            </w:r>
          </w:p>
          <w:p w:rsidR="009B66FF" w:rsidRPr="000E6F6B" w:rsidRDefault="009B66FF" w:rsidP="009214F0">
            <w:pPr>
              <w:pStyle w:val="TableParagraph"/>
              <w:spacing w:before="17"/>
              <w:ind w:left="70"/>
              <w:rPr>
                <w:color w:val="FFFFFF"/>
                <w:sz w:val="36"/>
                <w:lang w:val="en-GB"/>
              </w:rPr>
            </w:pPr>
          </w:p>
        </w:tc>
      </w:tr>
      <w:tr w:rsidR="009B66FF" w:rsidRPr="00D34924" w:rsidTr="001A147D">
        <w:trPr>
          <w:trHeight w:val="811"/>
        </w:trPr>
        <w:tc>
          <w:tcPr>
            <w:tcW w:w="6209" w:type="dxa"/>
          </w:tcPr>
          <w:p w:rsidR="009B66FF" w:rsidRDefault="009B66FF" w:rsidP="009214F0">
            <w:pPr>
              <w:pStyle w:val="TableParagraph"/>
              <w:spacing w:before="23" w:line="235" w:lineRule="auto"/>
              <w:ind w:left="70" w:right="8"/>
              <w:rPr>
                <w:color w:val="231F20"/>
                <w:lang w:val="en-GB"/>
              </w:rPr>
            </w:pPr>
          </w:p>
          <w:p w:rsidR="009B66FF" w:rsidRDefault="009B66FF" w:rsidP="009214F0">
            <w:pPr>
              <w:pStyle w:val="TableParagraph"/>
              <w:spacing w:before="23" w:line="235" w:lineRule="auto"/>
              <w:ind w:left="70" w:right="8"/>
              <w:rPr>
                <w:color w:val="231F20"/>
                <w:lang w:val="en-GB"/>
              </w:rPr>
            </w:pPr>
            <w:r w:rsidRPr="00B40110">
              <w:rPr>
                <w:color w:val="231F20"/>
                <w:lang w:val="en-GB"/>
              </w:rPr>
              <w:t xml:space="preserve">What percentage of your </w:t>
            </w:r>
            <w:r w:rsidRPr="00B40110">
              <w:rPr>
                <w:color w:val="231F20"/>
                <w:spacing w:val="-5"/>
                <w:lang w:val="en-GB"/>
              </w:rPr>
              <w:t xml:space="preserve">Year </w:t>
            </w:r>
            <w:r w:rsidRPr="00B40110">
              <w:rPr>
                <w:color w:val="231F20"/>
                <w:lang w:val="en-GB"/>
              </w:rPr>
              <w:t xml:space="preserve">6 pupils could swim </w:t>
            </w:r>
            <w:r w:rsidRPr="00B40110">
              <w:rPr>
                <w:color w:val="231F20"/>
                <w:spacing w:val="-3"/>
                <w:lang w:val="en-GB"/>
              </w:rPr>
              <w:t xml:space="preserve">competently, </w:t>
            </w:r>
            <w:r w:rsidRPr="00B40110">
              <w:rPr>
                <w:color w:val="231F20"/>
                <w:lang w:val="en-GB"/>
              </w:rPr>
              <w:t>confidently and proficiently over a distance of at least 25 metres when they left your primary school at the end of last academic year?</w:t>
            </w:r>
          </w:p>
          <w:p w:rsidR="009B66FF" w:rsidRPr="00B40110" w:rsidRDefault="009B66FF" w:rsidP="009214F0">
            <w:pPr>
              <w:pStyle w:val="TableParagraph"/>
              <w:spacing w:before="23" w:line="235" w:lineRule="auto"/>
              <w:ind w:left="70" w:right="8"/>
              <w:rPr>
                <w:color w:val="231F20"/>
                <w:lang w:val="en-GB"/>
              </w:rPr>
            </w:pPr>
          </w:p>
        </w:tc>
        <w:tc>
          <w:tcPr>
            <w:tcW w:w="1449" w:type="dxa"/>
            <w:vMerge w:val="restart"/>
            <w:vAlign w:val="center"/>
          </w:tcPr>
          <w:p w:rsidR="009B66FF" w:rsidRPr="00B40110" w:rsidRDefault="009B66FF" w:rsidP="00B40110">
            <w:pPr>
              <w:pStyle w:val="TableParagraph"/>
              <w:spacing w:before="17"/>
              <w:jc w:val="center"/>
              <w:rPr>
                <w:color w:val="231F20"/>
                <w:lang w:val="en-GB"/>
              </w:rPr>
            </w:pPr>
          </w:p>
          <w:p w:rsidR="009B66FF" w:rsidRPr="00B40110" w:rsidRDefault="009B66FF" w:rsidP="00B40110">
            <w:pPr>
              <w:pStyle w:val="TableParagraph"/>
              <w:spacing w:before="17"/>
              <w:jc w:val="center"/>
              <w:rPr>
                <w:color w:val="231F20"/>
                <w:lang w:val="en-GB"/>
              </w:rPr>
            </w:pPr>
          </w:p>
          <w:p w:rsidR="009B66FF" w:rsidRPr="00B40110" w:rsidRDefault="009B66FF" w:rsidP="00B40110">
            <w:pPr>
              <w:pStyle w:val="TableParagraph"/>
              <w:spacing w:before="17"/>
              <w:jc w:val="center"/>
              <w:rPr>
                <w:lang w:val="en-GB"/>
              </w:rPr>
            </w:pPr>
            <w:r w:rsidRPr="00B40110">
              <w:rPr>
                <w:lang w:val="en-GB"/>
              </w:rPr>
              <w:t>87%</w:t>
            </w:r>
          </w:p>
        </w:tc>
      </w:tr>
      <w:tr w:rsidR="009B66FF" w:rsidRPr="00D34924" w:rsidTr="001A147D">
        <w:trPr>
          <w:trHeight w:val="837"/>
        </w:trPr>
        <w:tc>
          <w:tcPr>
            <w:tcW w:w="6209" w:type="dxa"/>
          </w:tcPr>
          <w:p w:rsidR="009B66FF" w:rsidRDefault="009B66FF" w:rsidP="009214F0">
            <w:pPr>
              <w:pStyle w:val="TableParagraph"/>
              <w:spacing w:before="23" w:line="235" w:lineRule="auto"/>
              <w:ind w:left="70" w:right="591"/>
              <w:rPr>
                <w:color w:val="231F20"/>
                <w:lang w:val="en-GB"/>
              </w:rPr>
            </w:pPr>
          </w:p>
          <w:p w:rsidR="009B66FF" w:rsidRDefault="009B66FF" w:rsidP="009214F0">
            <w:pPr>
              <w:pStyle w:val="TableParagraph"/>
              <w:spacing w:before="23" w:line="235" w:lineRule="auto"/>
              <w:ind w:left="70" w:right="591"/>
              <w:rPr>
                <w:color w:val="231F20"/>
                <w:lang w:val="en-GB"/>
              </w:rPr>
            </w:pPr>
            <w:r w:rsidRPr="00B40110">
              <w:rPr>
                <w:color w:val="231F20"/>
                <w:lang w:val="en-GB"/>
              </w:rPr>
              <w:t xml:space="preserve">What percentage of your </w:t>
            </w:r>
            <w:r w:rsidRPr="00B40110">
              <w:rPr>
                <w:color w:val="231F20"/>
                <w:spacing w:val="-5"/>
                <w:lang w:val="en-GB"/>
              </w:rPr>
              <w:t xml:space="preserve">Year </w:t>
            </w:r>
            <w:r w:rsidRPr="00B40110">
              <w:rPr>
                <w:color w:val="231F20"/>
                <w:lang w:val="en-GB"/>
              </w:rPr>
              <w:t xml:space="preserve">6 pupils could use a range of </w:t>
            </w:r>
            <w:r w:rsidRPr="00B40110">
              <w:rPr>
                <w:color w:val="231F20"/>
                <w:spacing w:val="-3"/>
                <w:lang w:val="en-GB"/>
              </w:rPr>
              <w:t xml:space="preserve">strokes </w:t>
            </w:r>
            <w:r w:rsidRPr="00B40110">
              <w:rPr>
                <w:color w:val="231F20"/>
                <w:lang w:val="en-GB"/>
              </w:rPr>
              <w:t xml:space="preserve">effectively [for example, front crawl, </w:t>
            </w:r>
            <w:r w:rsidRPr="00B40110">
              <w:rPr>
                <w:color w:val="231F20"/>
                <w:spacing w:val="-3"/>
                <w:lang w:val="en-GB"/>
              </w:rPr>
              <w:t xml:space="preserve">backstroke </w:t>
            </w:r>
            <w:r w:rsidRPr="00B40110">
              <w:rPr>
                <w:color w:val="231F20"/>
                <w:lang w:val="en-GB"/>
              </w:rPr>
              <w:t>and breaststroke] when they left your primary school at the end of last academic year?</w:t>
            </w:r>
          </w:p>
          <w:p w:rsidR="009B66FF" w:rsidRPr="00B40110" w:rsidRDefault="009B66FF" w:rsidP="009214F0">
            <w:pPr>
              <w:pStyle w:val="TableParagraph"/>
              <w:spacing w:before="23" w:line="235" w:lineRule="auto"/>
              <w:ind w:left="70" w:right="591"/>
              <w:rPr>
                <w:lang w:val="en-GB"/>
              </w:rPr>
            </w:pPr>
          </w:p>
        </w:tc>
        <w:tc>
          <w:tcPr>
            <w:tcW w:w="1449" w:type="dxa"/>
            <w:vMerge/>
          </w:tcPr>
          <w:p w:rsidR="009B66FF" w:rsidRPr="00B40110" w:rsidRDefault="009B66FF" w:rsidP="00D73E49">
            <w:pPr>
              <w:pStyle w:val="TableParagraph"/>
              <w:spacing w:before="17"/>
              <w:rPr>
                <w:lang w:val="en-GB"/>
              </w:rPr>
            </w:pPr>
          </w:p>
        </w:tc>
      </w:tr>
      <w:tr w:rsidR="009B66FF" w:rsidRPr="00D34924" w:rsidTr="001A147D">
        <w:trPr>
          <w:trHeight w:val="807"/>
        </w:trPr>
        <w:tc>
          <w:tcPr>
            <w:tcW w:w="6209" w:type="dxa"/>
          </w:tcPr>
          <w:p w:rsidR="009B66FF" w:rsidRDefault="009B66FF" w:rsidP="009214F0">
            <w:pPr>
              <w:pStyle w:val="TableParagraph"/>
              <w:spacing w:before="23" w:line="235" w:lineRule="auto"/>
              <w:ind w:left="70" w:right="517"/>
              <w:rPr>
                <w:color w:val="231F20"/>
                <w:lang w:val="en-GB"/>
              </w:rPr>
            </w:pPr>
          </w:p>
          <w:p w:rsidR="009B66FF" w:rsidRDefault="009B66FF" w:rsidP="009214F0">
            <w:pPr>
              <w:pStyle w:val="TableParagraph"/>
              <w:spacing w:before="23" w:line="235" w:lineRule="auto"/>
              <w:ind w:left="70" w:right="517"/>
              <w:rPr>
                <w:color w:val="231F20"/>
                <w:lang w:val="en-GB"/>
              </w:rPr>
            </w:pPr>
            <w:r w:rsidRPr="00B40110">
              <w:rPr>
                <w:color w:val="231F20"/>
                <w:lang w:val="en-GB"/>
              </w:rPr>
              <w:t xml:space="preserve">What percentage of your </w:t>
            </w:r>
            <w:r w:rsidRPr="00B40110">
              <w:rPr>
                <w:color w:val="231F20"/>
                <w:spacing w:val="-5"/>
                <w:lang w:val="en-GB"/>
              </w:rPr>
              <w:t xml:space="preserve">Year </w:t>
            </w:r>
            <w:r w:rsidRPr="00B40110">
              <w:rPr>
                <w:color w:val="231F20"/>
                <w:lang w:val="en-GB"/>
              </w:rPr>
              <w:t xml:space="preserve">6 pupils could perform </w:t>
            </w:r>
            <w:r w:rsidRPr="00B40110">
              <w:rPr>
                <w:color w:val="231F20"/>
                <w:spacing w:val="-3"/>
                <w:lang w:val="en-GB"/>
              </w:rPr>
              <w:t xml:space="preserve">safe </w:t>
            </w:r>
            <w:r w:rsidRPr="00B40110">
              <w:rPr>
                <w:color w:val="231F20"/>
                <w:lang w:val="en-GB"/>
              </w:rPr>
              <w:t>self-rescue in different water-based situations when they left your primary school at the end of last academic year?</w:t>
            </w:r>
          </w:p>
          <w:p w:rsidR="009B66FF" w:rsidRPr="00B40110" w:rsidRDefault="009B66FF" w:rsidP="009214F0">
            <w:pPr>
              <w:pStyle w:val="TableParagraph"/>
              <w:spacing w:before="23" w:line="235" w:lineRule="auto"/>
              <w:ind w:left="70" w:right="517"/>
              <w:rPr>
                <w:lang w:val="en-GB"/>
              </w:rPr>
            </w:pPr>
          </w:p>
        </w:tc>
        <w:tc>
          <w:tcPr>
            <w:tcW w:w="1449" w:type="dxa"/>
            <w:vMerge/>
          </w:tcPr>
          <w:p w:rsidR="009B66FF" w:rsidRPr="00B40110" w:rsidRDefault="009B66FF" w:rsidP="009214F0">
            <w:pPr>
              <w:pStyle w:val="TableParagraph"/>
              <w:spacing w:before="17"/>
              <w:rPr>
                <w:lang w:val="en-GB"/>
              </w:rPr>
            </w:pPr>
          </w:p>
        </w:tc>
      </w:tr>
      <w:tr w:rsidR="009B66FF" w:rsidRPr="00D34924" w:rsidTr="001A147D">
        <w:trPr>
          <w:trHeight w:val="1220"/>
        </w:trPr>
        <w:tc>
          <w:tcPr>
            <w:tcW w:w="6209" w:type="dxa"/>
          </w:tcPr>
          <w:p w:rsidR="009B66FF" w:rsidRDefault="009B66FF" w:rsidP="009214F0">
            <w:pPr>
              <w:pStyle w:val="TableParagraph"/>
              <w:spacing w:before="23" w:line="235" w:lineRule="auto"/>
              <w:ind w:left="70" w:right="273"/>
              <w:jc w:val="both"/>
              <w:rPr>
                <w:color w:val="231F20"/>
                <w:lang w:val="en-GB"/>
              </w:rPr>
            </w:pPr>
          </w:p>
          <w:p w:rsidR="009B66FF" w:rsidRDefault="009B66FF" w:rsidP="009214F0">
            <w:pPr>
              <w:pStyle w:val="TableParagraph"/>
              <w:spacing w:before="23" w:line="235" w:lineRule="auto"/>
              <w:ind w:left="70" w:right="273"/>
              <w:jc w:val="both"/>
              <w:rPr>
                <w:color w:val="231F20"/>
                <w:spacing w:val="-3"/>
                <w:lang w:val="en-GB"/>
              </w:rPr>
            </w:pPr>
            <w:r w:rsidRPr="00B40110">
              <w:rPr>
                <w:color w:val="231F20"/>
                <w:lang w:val="en-GB"/>
              </w:rPr>
              <w:t>Schools</w:t>
            </w:r>
            <w:r w:rsidRPr="00B40110">
              <w:rPr>
                <w:color w:val="231F20"/>
                <w:spacing w:val="-5"/>
                <w:lang w:val="en-GB"/>
              </w:rPr>
              <w:t xml:space="preserve"> </w:t>
            </w:r>
            <w:r w:rsidRPr="00B40110">
              <w:rPr>
                <w:color w:val="231F20"/>
                <w:lang w:val="en-GB"/>
              </w:rPr>
              <w:t>can</w:t>
            </w:r>
            <w:r w:rsidRPr="00B40110">
              <w:rPr>
                <w:color w:val="231F20"/>
                <w:spacing w:val="-5"/>
                <w:lang w:val="en-GB"/>
              </w:rPr>
              <w:t xml:space="preserve"> </w:t>
            </w:r>
            <w:r w:rsidRPr="00B40110">
              <w:rPr>
                <w:color w:val="231F20"/>
                <w:lang w:val="en-GB"/>
              </w:rPr>
              <w:t>choose</w:t>
            </w:r>
            <w:r w:rsidRPr="00B40110">
              <w:rPr>
                <w:color w:val="231F20"/>
                <w:spacing w:val="-4"/>
                <w:lang w:val="en-GB"/>
              </w:rPr>
              <w:t xml:space="preserve"> </w:t>
            </w:r>
            <w:r w:rsidRPr="00B40110">
              <w:rPr>
                <w:color w:val="231F20"/>
                <w:lang w:val="en-GB"/>
              </w:rPr>
              <w:t>to</w:t>
            </w:r>
            <w:r w:rsidRPr="00B40110">
              <w:rPr>
                <w:color w:val="231F20"/>
                <w:spacing w:val="-5"/>
                <w:lang w:val="en-GB"/>
              </w:rPr>
              <w:t xml:space="preserve"> </w:t>
            </w:r>
            <w:r w:rsidRPr="00B40110">
              <w:rPr>
                <w:color w:val="231F20"/>
                <w:lang w:val="en-GB"/>
              </w:rPr>
              <w:t>use</w:t>
            </w:r>
            <w:r w:rsidRPr="00B40110">
              <w:rPr>
                <w:color w:val="231F20"/>
                <w:spacing w:val="-5"/>
                <w:lang w:val="en-GB"/>
              </w:rPr>
              <w:t xml:space="preserve"> </w:t>
            </w:r>
            <w:r w:rsidRPr="00B40110">
              <w:rPr>
                <w:color w:val="231F20"/>
                <w:lang w:val="en-GB"/>
              </w:rPr>
              <w:t>the</w:t>
            </w:r>
            <w:r w:rsidRPr="00B40110">
              <w:rPr>
                <w:color w:val="231F20"/>
                <w:spacing w:val="-4"/>
                <w:lang w:val="en-GB"/>
              </w:rPr>
              <w:t xml:space="preserve"> </w:t>
            </w:r>
            <w:r w:rsidRPr="00B40110">
              <w:rPr>
                <w:color w:val="231F20"/>
                <w:lang w:val="en-GB"/>
              </w:rPr>
              <w:t>Primary</w:t>
            </w:r>
            <w:r w:rsidRPr="00B40110">
              <w:rPr>
                <w:color w:val="231F20"/>
                <w:spacing w:val="-4"/>
                <w:lang w:val="en-GB"/>
              </w:rPr>
              <w:t xml:space="preserve"> </w:t>
            </w:r>
            <w:r w:rsidRPr="00B40110">
              <w:rPr>
                <w:color w:val="231F20"/>
                <w:lang w:val="en-GB"/>
              </w:rPr>
              <w:t>PE</w:t>
            </w:r>
            <w:r w:rsidRPr="00B40110">
              <w:rPr>
                <w:color w:val="231F20"/>
                <w:spacing w:val="-4"/>
                <w:lang w:val="en-GB"/>
              </w:rPr>
              <w:t xml:space="preserve"> </w:t>
            </w:r>
            <w:r w:rsidRPr="00B40110">
              <w:rPr>
                <w:color w:val="231F20"/>
                <w:lang w:val="en-GB"/>
              </w:rPr>
              <w:t>and</w:t>
            </w:r>
            <w:r w:rsidRPr="00B40110">
              <w:rPr>
                <w:color w:val="231F20"/>
                <w:spacing w:val="-5"/>
                <w:lang w:val="en-GB"/>
              </w:rPr>
              <w:t xml:space="preserve"> </w:t>
            </w:r>
            <w:r w:rsidRPr="00B40110">
              <w:rPr>
                <w:color w:val="231F20"/>
                <w:lang w:val="en-GB"/>
              </w:rPr>
              <w:t>Sport</w:t>
            </w:r>
            <w:r w:rsidRPr="00B40110">
              <w:rPr>
                <w:color w:val="231F20"/>
                <w:spacing w:val="-5"/>
                <w:lang w:val="en-GB"/>
              </w:rPr>
              <w:t xml:space="preserve"> </w:t>
            </w:r>
            <w:r w:rsidRPr="00B40110">
              <w:rPr>
                <w:color w:val="231F20"/>
                <w:lang w:val="en-GB"/>
              </w:rPr>
              <w:t>Premium</w:t>
            </w:r>
            <w:r w:rsidRPr="00B40110">
              <w:rPr>
                <w:color w:val="231F20"/>
                <w:spacing w:val="-4"/>
                <w:lang w:val="en-GB"/>
              </w:rPr>
              <w:t xml:space="preserve"> </w:t>
            </w:r>
            <w:r w:rsidRPr="00B40110">
              <w:rPr>
                <w:color w:val="231F20"/>
                <w:lang w:val="en-GB"/>
              </w:rPr>
              <w:t>to</w:t>
            </w:r>
            <w:r w:rsidRPr="00B40110">
              <w:rPr>
                <w:color w:val="231F20"/>
                <w:spacing w:val="-5"/>
                <w:lang w:val="en-GB"/>
              </w:rPr>
              <w:t xml:space="preserve"> </w:t>
            </w:r>
            <w:r w:rsidRPr="00B40110">
              <w:rPr>
                <w:color w:val="231F20"/>
                <w:lang w:val="en-GB"/>
              </w:rPr>
              <w:t>provide</w:t>
            </w:r>
            <w:r w:rsidRPr="00B40110">
              <w:rPr>
                <w:color w:val="231F20"/>
                <w:spacing w:val="-4"/>
                <w:lang w:val="en-GB"/>
              </w:rPr>
              <w:t xml:space="preserve"> </w:t>
            </w:r>
            <w:r w:rsidRPr="00B40110">
              <w:rPr>
                <w:color w:val="231F20"/>
                <w:lang w:val="en-GB"/>
              </w:rPr>
              <w:t>additional</w:t>
            </w:r>
            <w:r w:rsidRPr="00B40110">
              <w:rPr>
                <w:color w:val="231F20"/>
                <w:spacing w:val="-5"/>
                <w:lang w:val="en-GB"/>
              </w:rPr>
              <w:t xml:space="preserve"> </w:t>
            </w:r>
            <w:r w:rsidRPr="00B40110">
              <w:rPr>
                <w:color w:val="231F20"/>
                <w:lang w:val="en-GB"/>
              </w:rPr>
              <w:t>provision</w:t>
            </w:r>
            <w:r w:rsidRPr="00B40110">
              <w:rPr>
                <w:color w:val="231F20"/>
                <w:spacing w:val="-4"/>
                <w:lang w:val="en-GB"/>
              </w:rPr>
              <w:t xml:space="preserve"> </w:t>
            </w:r>
            <w:r w:rsidRPr="00B40110">
              <w:rPr>
                <w:color w:val="231F20"/>
                <w:spacing w:val="-3"/>
                <w:lang w:val="en-GB"/>
              </w:rPr>
              <w:t>for</w:t>
            </w:r>
            <w:r w:rsidRPr="00B40110">
              <w:rPr>
                <w:color w:val="231F20"/>
                <w:spacing w:val="-5"/>
                <w:lang w:val="en-GB"/>
              </w:rPr>
              <w:t xml:space="preserve"> </w:t>
            </w:r>
            <w:r w:rsidRPr="00B40110">
              <w:rPr>
                <w:color w:val="231F20"/>
                <w:lang w:val="en-GB"/>
              </w:rPr>
              <w:t xml:space="preserve">swimming but this must be </w:t>
            </w:r>
            <w:r w:rsidRPr="00B40110">
              <w:rPr>
                <w:color w:val="231F20"/>
                <w:spacing w:val="-3"/>
                <w:lang w:val="en-GB"/>
              </w:rPr>
              <w:t xml:space="preserve">for </w:t>
            </w:r>
            <w:r w:rsidRPr="00B40110">
              <w:rPr>
                <w:color w:val="231F20"/>
                <w:lang w:val="en-GB"/>
              </w:rPr>
              <w:t xml:space="preserve">activity </w:t>
            </w:r>
            <w:r w:rsidRPr="00B40110">
              <w:rPr>
                <w:b/>
                <w:color w:val="231F20"/>
                <w:lang w:val="en-GB"/>
              </w:rPr>
              <w:t xml:space="preserve">over and above </w:t>
            </w:r>
            <w:r w:rsidRPr="00B40110">
              <w:rPr>
                <w:color w:val="231F20"/>
                <w:lang w:val="en-GB"/>
              </w:rPr>
              <w:t xml:space="preserve">the national curriculum requirements. </w:t>
            </w:r>
            <w:r w:rsidRPr="00B40110">
              <w:rPr>
                <w:color w:val="231F20"/>
                <w:spacing w:val="-3"/>
                <w:lang w:val="en-GB"/>
              </w:rPr>
              <w:t xml:space="preserve">Have </w:t>
            </w:r>
            <w:r w:rsidRPr="00B40110">
              <w:rPr>
                <w:color w:val="231F20"/>
                <w:lang w:val="en-GB"/>
              </w:rPr>
              <w:t xml:space="preserve">you used it in this </w:t>
            </w:r>
            <w:r w:rsidRPr="00B40110">
              <w:rPr>
                <w:color w:val="231F20"/>
                <w:spacing w:val="-3"/>
                <w:lang w:val="en-GB"/>
              </w:rPr>
              <w:t>way?</w:t>
            </w:r>
          </w:p>
          <w:p w:rsidR="009B66FF" w:rsidRPr="00B40110" w:rsidRDefault="009B66FF" w:rsidP="009214F0">
            <w:pPr>
              <w:pStyle w:val="TableParagraph"/>
              <w:spacing w:before="23" w:line="235" w:lineRule="auto"/>
              <w:ind w:left="70" w:right="273"/>
              <w:jc w:val="both"/>
              <w:rPr>
                <w:lang w:val="en-GB"/>
              </w:rPr>
            </w:pPr>
          </w:p>
        </w:tc>
        <w:tc>
          <w:tcPr>
            <w:tcW w:w="1449" w:type="dxa"/>
            <w:vAlign w:val="center"/>
          </w:tcPr>
          <w:p w:rsidR="009B66FF" w:rsidRPr="00B40110" w:rsidRDefault="009B66FF" w:rsidP="00B40110">
            <w:pPr>
              <w:pStyle w:val="TableParagraph"/>
              <w:spacing w:before="17"/>
              <w:ind w:left="70"/>
              <w:jc w:val="center"/>
              <w:rPr>
                <w:lang w:val="en-GB"/>
              </w:rPr>
            </w:pPr>
            <w:r w:rsidRPr="00B40110">
              <w:rPr>
                <w:color w:val="231F20"/>
                <w:lang w:val="en-GB"/>
              </w:rPr>
              <w:t>No</w:t>
            </w:r>
          </w:p>
        </w:tc>
      </w:tr>
      <w:tr w:rsidR="009B66FF" w:rsidRPr="00D34924" w:rsidTr="001A147D">
        <w:trPr>
          <w:trHeight w:val="100"/>
        </w:trPr>
        <w:tc>
          <w:tcPr>
            <w:tcW w:w="7658" w:type="dxa"/>
            <w:gridSpan w:val="2"/>
            <w:tcBorders>
              <w:left w:val="nil"/>
              <w:bottom w:val="nil"/>
              <w:right w:val="nil"/>
            </w:tcBorders>
          </w:tcPr>
          <w:p w:rsidR="009B66FF" w:rsidRPr="00D34924" w:rsidRDefault="009B66FF" w:rsidP="009214F0">
            <w:pPr>
              <w:pStyle w:val="TableParagraph"/>
              <w:rPr>
                <w:rFonts w:ascii="Times New Roman"/>
                <w:sz w:val="6"/>
                <w:lang w:val="en-GB"/>
              </w:rPr>
            </w:pPr>
          </w:p>
        </w:tc>
      </w:tr>
    </w:tbl>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bookmarkStart w:id="0" w:name="_GoBack"/>
      <w:bookmarkEnd w:id="0"/>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Pr="003432B9" w:rsidRDefault="009B66FF" w:rsidP="00073D2A">
      <w:pPr>
        <w:rPr>
          <w:sz w:val="24"/>
          <w:szCs w:val="24"/>
          <w:u w:val="single"/>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Default="009B66FF">
      <w:pPr>
        <w:rPr>
          <w:color w:val="FF0000"/>
          <w:lang w:val="en-GB"/>
        </w:rPr>
      </w:pPr>
    </w:p>
    <w:p w:rsidR="009B66FF" w:rsidRPr="00D34924" w:rsidRDefault="009B66FF" w:rsidP="00073D2A">
      <w:pPr>
        <w:rPr>
          <w:lang w:val="en-GB"/>
        </w:rPr>
      </w:pPr>
    </w:p>
    <w:p w:rsidR="009B66FF" w:rsidRPr="00D34924" w:rsidRDefault="009B66FF">
      <w:pPr>
        <w:rPr>
          <w:color w:val="FF0000"/>
          <w:lang w:val="en-GB"/>
        </w:rPr>
      </w:pPr>
    </w:p>
    <w:sectPr w:rsidR="009B66FF" w:rsidRPr="00D34924" w:rsidSect="000C71C4">
      <w:pgSz w:w="16840" w:h="11910" w:orient="landscape"/>
      <w:pgMar w:top="720" w:right="600" w:bottom="580" w:left="620" w:header="0" w:footer="3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6FF" w:rsidRDefault="009B66FF">
      <w:r>
        <w:separator/>
      </w:r>
    </w:p>
  </w:endnote>
  <w:endnote w:type="continuationSeparator" w:id="0">
    <w:p w:rsidR="009B66FF" w:rsidRDefault="009B66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Print">
    <w:altName w:val="Times New Roman"/>
    <w:panose1 w:val="00000000000000000000"/>
    <w:charset w:val="00"/>
    <w:family w:val="auto"/>
    <w:notTrueType/>
    <w:pitch w:val="variable"/>
    <w:sig w:usb0="00000003" w:usb1="00000000" w:usb2="00000000" w:usb3="00000000" w:csb0="00000001" w:csb1="00000000"/>
  </w:font>
  <w:font w:name="Ebrim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FF" w:rsidRDefault="009B66FF" w:rsidP="003E7E98">
    <w:pPr>
      <w:pStyle w:val="BodyText"/>
      <w:spacing w:line="14" w:lineRule="auto"/>
      <w:rPr>
        <w:sz w:val="20"/>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6.png" o:spid="_x0000_s2049" type="#_x0000_t75" style="position:absolute;margin-left:424.9pt;margin-top:560.5pt;width:21.25pt;height:21.25pt;z-index:-251659264;visibility:visible;mso-wrap-distance-left:0;mso-wrap-distance-right:0;mso-position-horizontal-relative:page;mso-position-vertical-relative:page">
          <v:imagedata r:id="rId1" o:title=""/>
          <w10:wrap anchorx="page" anchory="page"/>
        </v:shape>
      </w:pict>
    </w:r>
    <w:r>
      <w:rPr>
        <w:noProof/>
        <w:lang w:val="en-GB" w:eastAsia="en-GB"/>
      </w:rPr>
      <w:pict>
        <v:shape id="AutoShape 85" o:spid="_x0000_s2050" style="position:absolute;margin-left:380.7pt;margin-top:577.35pt;width:39.7pt;height:3.5pt;z-index:-251663360;visibility:visible;mso-position-horizontal-relative:page;mso-position-vertical-relative:page" coordsize="79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" adj="0,,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textboxrect="3163,3163,18437,18437"/>
          <v:handles>
            <v:h position="@3,#0" polar="10800,10800"/>
            <v:h position="#2,#1" polar="10800,10800" radiusrange="0,10800"/>
          </v:handles>
          <w10:wrap anchorx="page" anchory="page"/>
        </v:shape>
      </w:pict>
    </w:r>
    <w:r>
      <w:rPr>
        <w:noProof/>
        <w:lang w:val="en-GB" w:eastAsia="en-GB"/>
      </w:rPr>
      <w:pict>
        <v:group id="Group 86" o:spid="_x0000_s2051" style="position:absolute;margin-left:94.35pt;margin-top:559.3pt;width:68.75pt;height:21.2pt;z-index:-251662336;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">
          <v:shape id="AutoShape 87" o:spid="_x0000_s2052" style="position:absolute;left:1886;top:11185;width:519;height:424;visibility:visible" coordsize="519,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T8sIA&#10;AADbAAAADwAAAGRycy9kb3ducmV2LnhtbESPQWvCQBSE74L/YXlCb7qxlRJSNyFEAtabtr0/s88k&#10;uPs2ZLea/nu3UOhxmJlvmG0xWSNuNPresYL1KgFB3Djdc6vg86NepiB8QNZoHJOCH/JQ5PPZFjPt&#10;7nyk2ym0IkLYZ6igC2HIpPRNRxb9yg3E0bu40WKIcmylHvEe4dbI5yR5lRZ7jgsdDlR11FxP31bB&#10;oXbozO74lU5pda7a9/25HDZKPS2m8g1EoCn8h//ae63gZQO/X+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xPywgAAANsAAAAPAAAAAAAAAAAAAAAAAJgCAABkcnMvZG93&#10;bnJldi54bWxQSwUGAAAAAAQABAD1AAAAhwMAAAAA&#10;" adj="0,,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textboxrect="3163,3163,18437,18437"/>
            <v:handles>
              <v:h position="@3,#0" polar="10800,10800"/>
              <v:h position="#2,#1" polar="10800,10800" radiusrange="0,10800"/>
            </v:handles>
          </v:shape>
          <v:line id="Line 88" o:spid="_x0000_s2053" style="position:absolute;visibility:visible" from="2051,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TAVMUAAADbAAAADwAAAGRycy9kb3ducmV2LnhtbESPQWvCQBSE70L/w/IKXopurLW0qatU&#10;odCLaNVDj4/saxKafRt3nzH9991CweMwM98w82XvGtVRiLVnA5NxBoq48Lbm0sDx8DZ6AhUF2WLj&#10;mQz8UITl4mYwx9z6C39Qt5dSJQjHHA1UIm2udSwqchjHviVO3pcPDiXJUGob8JLgrtH3WfaoHdac&#10;FipsaV1R8b0/OwN3tg3b3bQ7nDer/nMjD8+rcBJjhrf96wsooV6u4f/2uzUwncHfl/QD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TAVMUAAADbAAAADwAAAAAAAAAA&#10;AAAAAAChAgAAZHJzL2Rvd25yZXYueG1sUEsFBgAAAAAEAAQA+QAAAJMDAAAAAA==&#10;" strokecolor="#b385bb" strokeweight=".00764mm"/>
          <v:line id="Line 89" o:spid="_x0000_s2054" style="position:absolute;visibility:visible" from="2339,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pOlsIAAADbAAAADwAAAGRycy9kb3ducmV2LnhtbESPT0sDMRTE70K/Q3iCN/tWF4qsTYsW&#10;CoIetH8O3sLmdRO6eVmSZ3f99kYQPA4z8xtmuZ5Cry6Uso+s4W5egSJuo/XcaTjst7cPoLIYtqaP&#10;TBq+KcN6NbtamsbGkT/ospNOFQjnxmhwIkODmFtHweR5HIiLd4opGCkydWiTGQs89HhfVQsMxnNZ&#10;cGagjaP2vPsKGsSP9Px5dA5refVUb/DtPaHWN9fT0yMooUn+w3/tF6uhXsDvl/IDc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pOlsIAAADbAAAADwAAAAAAAAAAAAAA&#10;AAChAgAAZHJzL2Rvd25yZXYueG1sUEsFBgAAAAAEAAQA+QAAAJADAAAAAA==&#10;" strokecolor="#b385bb" strokeweight="61e-5mm"/>
          <v:shape id="Picture 90" o:spid="_x0000_s2055" type="#_x0000_t75" style="position:absolute;left:2021;top:11248;width:297;height:2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7I2PAAAAA2wAAAA8AAABkcnMvZG93bnJldi54bWxEj0GLwjAUhO8L/ofwBG9rooKVrqmIsOBV&#10;V/H6tnm2pc1LbbK1/nuzIHgcZuYbZr0ZbCN66nzlWMNsqkAQ585UXGg4/Xx/rkD4gGywcUwaHuRh&#10;k40+1pgad+cD9cdQiAhhn6KGMoQ2ldLnJVn0U9cSR+/qOoshyq6QpsN7hNtGzpVaSosVx4USW9qV&#10;lNfHP6theespL5JErXa/F3VO6jmHi9V6Mh62XyACDeEdfrX3RsMigf8v8QfI7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sjY8AAAADbAAAADwAAAAAAAAAAAAAAAACfAgAA&#10;ZHJzL2Rvd25yZXYueG1sUEsFBgAAAAAEAAQA9wAAAIwDAAAAAA==&#10;">
            <v:imagedata r:id="rId2" o:title=""/>
          </v:shape>
          <v:shape id="Picture 91" o:spid="_x0000_s2056" type="#_x0000_t75" style="position:absolute;left:1951;top:11214;width:406;height:3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oDfCAAAA2wAAAA8AAABkcnMvZG93bnJldi54bWxET89rwjAUvgv7H8IbeNN0lo1RjUWGBQ9e&#10;mm2H3Z7Nsy1tXkoTtfrXL4fBjh/f700+2V5cafStYwUvywQEceVMy7WCr89i8Q7CB2SDvWNScCcP&#10;+fZptsHMuBuXdNWhFjGEfYYKmhCGTEpfNWTRL91AHLmzGy2GCMdamhFvMdz2cpUkb9Jiy7GhwYE+&#10;Gqo6fbEKXqu0nFJ9P57Kn67bfx91IR9aqfnztFuDCDSFf/Gf+2AUpHFs/B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pKA3wgAAANsAAAAPAAAAAAAAAAAAAAAAAJ8C&#10;AABkcnMvZG93bnJldi54bWxQSwUGAAAAAAQABAD3AAAAjgMAAAAA&#10;">
            <v:imagedata r:id="rId3" o:title=""/>
          </v:shape>
          <v:shape id="Picture 92" o:spid="_x0000_s2057" type="#_x0000_t75" style="position:absolute;left:2067;top:11276;width:215;height:2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vCXjHAAAA2wAAAA8AAABkcnMvZG93bnJldi54bWxEj0FLw0AUhO+C/2F5Qi9iN41tbWK3pSiF&#10;giC0il4f2WeyNPs2ZNck7a/vFgSPw8x8wyzXg61FR603jhVMxgkI4sJpw6WCz4/twwKED8gaa8ek&#10;4EQe1qvbmyXm2vW8p+4QShEh7HNUUIXQ5FL6oiKLfuwa4uj9uNZiiLItpW6xj3BbyzRJ5tKi4bhQ&#10;YUMvFRXHw69VcP+UffXdYrp7z+x5//1m0lczS5Ua3Q2bZxCBhvAf/mvvtILHDK5f4g+Qq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fvCXjHAAAA2wAAAA8AAAAAAAAAAAAA&#10;AAAAnwIAAGRycy9kb3ducmV2LnhtbFBLBQYAAAAABAAEAPcAAACTAwAAAAA=&#10;">
            <v:imagedata r:id="rId4" o:title=""/>
          </v:shape>
          <v:shape id="Picture 93" o:spid="_x0000_s2058" type="#_x0000_t75" style="position:absolute;left:3147;top:11459;width:114;height: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FbkrBAAAA2wAAAA8AAABkcnMvZG93bnJldi54bWxET8uKwjAU3QvzD+EOzEY0dRAp1SgyMKCI&#10;gi9weWmubbG5KUmm1vl6sxBcHs57tuhMLVpyvrKsYDRMQBDnVldcKDgdfwcpCB+QNdaWScGDPCzm&#10;H70ZZtreeU/tIRQihrDPUEEZQpNJ6fOSDPqhbYgjd7XOYIjQFVI7vMdwU8vvJJlIgxXHhhIb+ikp&#10;vx3+jIK+Pa4vcuXS9aNum93/5rxNNyOlvj675RREoC68xS/3SisYx/XxS/wBcv4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FbkrBAAAA2wAAAA8AAAAAAAAAAAAAAAAAnwIA&#10;AGRycy9kb3ducmV2LnhtbFBLBQYAAAAABAAEAPcAAACNAwAAAAA=&#10;">
            <v:imagedata r:id="rId5" o:title=""/>
          </v:shape>
          <v:shape id="Picture 94" o:spid="_x0000_s2059" type="#_x0000_t75" style="position:absolute;left:2400;top:11217;width:782;height:3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Np7PGAAAA2wAAAA8AAABkcnMvZG93bnJldi54bWxEj9FqwkAURN8L/sNyhb7VTaQtGl1F1ELo&#10;i636AdfsNYlm78bs1iT9+m6h0MdhZs4w82VnKnGnxpWWFcSjCARxZnXJuYLj4e1pAsJ5ZI2VZVLQ&#10;k4PlYvAwx0Tblj/pvve5CBB2CSoovK8TKV1WkEE3sjVx8M62MeiDbHKpG2wD3FRyHEWv0mDJYaHA&#10;mtYFZdf9l1GQfpym7ftY3r6nL9vd5pL263jXK/U47FYzEJ46/x/+a6dawXMMv1/CD5C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2ns8YAAADbAAAADwAAAAAAAAAAAAAA&#10;AACfAgAAZHJzL2Rvd25yZXYueG1sUEsFBgAAAAAEAAQA9wAAAJIDAAAAAA==&#10;">
            <v:imagedata r:id="rId6" o:title=""/>
          </v:shape>
          <w10:wrap anchorx="page" anchory="page"/>
        </v:group>
      </w:pict>
    </w:r>
    <w:r>
      <w:rPr>
        <w:noProof/>
        <w:lang w:val="en-GB" w:eastAsia="en-GB"/>
      </w:rPr>
      <w:pict>
        <v:shape id="image34.png" o:spid="_x0000_s2060" type="#_x0000_t75" style="position:absolute;margin-left:168.4pt;margin-top:559.65pt;width:54.2pt;height:20.35pt;z-index:-251658240;visibility:visible;mso-wrap-distance-left:0;mso-wrap-distance-right:0;mso-position-horizontal-relative:page;mso-position-vertical-relative:page">
          <v:imagedata r:id="rId7" o:title=""/>
          <w10:wrap anchorx="page" anchory="page"/>
        </v:shape>
      </w:pict>
    </w:r>
    <w:r>
      <w:rPr>
        <w:noProof/>
        <w:lang w:val="en-GB" w:eastAsia="en-GB"/>
      </w:rPr>
      <w:pict>
        <v:shape id="image32.jpeg" o:spid="_x0000_s2061" type="#_x0000_t75" style="position:absolute;margin-left:492.3pt;margin-top:562.5pt;width:36.35pt;height:16.7pt;z-index:-251657216;visibility:visible;mso-wrap-distance-left:0;mso-wrap-distance-right:0;mso-position-horizontal-relative:page;mso-position-vertical-relative:page">
          <v:imagedata r:id="rId8" o:title=""/>
          <w10:wrap anchorx="page" anchory="page"/>
        </v:shape>
      </w:pict>
    </w:r>
    <w:r>
      <w:rPr>
        <w:noProof/>
        <w:lang w:val="en-GB" w:eastAsia="en-GB"/>
      </w:rPr>
      <w:pict>
        <v:shape id="image38.png" o:spid="_x0000_s2062" type="#_x0000_t75" style="position:absolute;margin-left:458.55pt;margin-top:566.25pt;width:31.6pt;height:9.3pt;z-index:-251656192;visibility:visible;mso-wrap-distance-left:0;mso-wrap-distance-right:0;mso-position-horizontal-relative:page;mso-position-vertical-relative:page">
          <v:imagedata r:id="rId9" o:title=""/>
          <w10:wrap anchorx="page" anchory="page"/>
        </v:shape>
      </w:pict>
    </w:r>
    <w:r>
      <w:rPr>
        <w:noProof/>
        <w:lang w:val="en-GB" w:eastAsia="en-GB"/>
      </w:rPr>
      <w:pict>
        <v:shape id="image30.png" o:spid="_x0000_s2063" type="#_x0000_t75" style="position:absolute;margin-left:449.3pt;margin-top:565.35pt;width:6.8pt;height:10.1pt;z-index:-251655168;visibility:visible;mso-wrap-distance-left:0;mso-wrap-distance-right:0;mso-position-horizontal-relative:page;mso-position-vertical-relative:page">
          <v:imagedata r:id="rId10" o:title=""/>
          <w10:wrap anchorx="page" anchory="page"/>
        </v:shape>
      </w:pict>
    </w:r>
    <w:r>
      <w:rPr>
        <w:noProof/>
        <w:lang w:val="en-GB" w:eastAsia="en-GB"/>
      </w:rPr>
      <w:pict>
        <v:shape id="image35.png" o:spid="_x0000_s2064" type="#_x0000_t75" style="position:absolute;margin-left:380.7pt;margin-top:561.1pt;width:10.25pt;height:12.85pt;z-index:-251654144;visibility:visible;mso-wrap-distance-left:0;mso-wrap-distance-right:0;mso-position-horizontal-relative:page;mso-position-vertical-relative:page">
          <v:imagedata r:id="rId11" o:title=""/>
          <w10:wrap anchorx="page" anchory="page"/>
        </v:shape>
      </w:pict>
    </w:r>
    <w:r>
      <w:rPr>
        <w:noProof/>
        <w:lang w:val="en-GB" w:eastAsia="en-GB"/>
      </w:rPr>
      <w:pict>
        <v:shape id="image37.png" o:spid="_x0000_s2065" type="#_x0000_t75" style="position:absolute;margin-left:394.35pt;margin-top:563.6pt;width:7.7pt;height:7.7pt;z-index:-251653120;visibility:visible;mso-wrap-distance-left:0;mso-wrap-distance-right:0;mso-position-horizontal-relative:page;mso-position-vertical-relative:page">
          <v:imagedata r:id="rId12" o:title=""/>
          <w10:wrap anchorx="page" anchory="page"/>
        </v:shape>
      </w:pict>
    </w:r>
    <w:r>
      <w:rPr>
        <w:noProof/>
        <w:lang w:val="en-GB" w:eastAsia="en-GB"/>
      </w:rPr>
      <w:pict>
        <v:shape id="image36.png" o:spid="_x0000_s2066" type="#_x0000_t75" style="position:absolute;margin-left:403.75pt;margin-top:564.6pt;width:16.6pt;height:5.8pt;z-index:-251652096;visibility:visible;mso-wrap-distance-left:0;mso-wrap-distance-right:0;mso-position-horizontal-relative:page;mso-position-vertical-relative:page">
          <v:imagedata r:id="rId13" o:title=""/>
          <w10:wrap anchorx="page" anchory="page"/>
        </v:shape>
      </w:pict>
    </w:r>
    <w:r>
      <w:rPr>
        <w:noProof/>
        <w:lang w:val="en-GB" w:eastAsia="en-GB"/>
      </w:rPr>
      <w:pict>
        <v:shapetype id="_x0000_t202" coordsize="21600,21600" o:spt="202" path="m,l,21600r21600,l21600,xe">
          <v:stroke joinstyle="miter"/>
          <v:path gradientshapeok="t" o:connecttype="rect"/>
        </v:shapetype>
        <v:shape id="Text Box 95" o:spid="_x0000_s2067" type="#_x0000_t202" style="position:absolute;margin-left:35pt;margin-top:558.4pt;width:57.85pt;height:14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hFsQ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sNRoRbECAACqBQAA&#10;DgAAAAAAAAAAAAAAAAAuAgAAZHJzL2Uyb0RvYy54bWxQSwECLQAUAAYACAAAACEAhuzRW+AAAAAM&#10;AQAADwAAAAAAAAAAAAAAAAALBQAAZHJzL2Rvd25yZXYueG1sUEsFBgAAAAAEAAQA8wAAABgGAAAA&#10;AA==&#10;" filled="f" stroked="f">
          <v:textbox inset="0,0,0,0">
            <w:txbxContent>
              <w:p w:rsidR="009B66FF" w:rsidRDefault="009B66FF" w:rsidP="003E7E98">
                <w:pPr>
                  <w:pStyle w:val="BodyText"/>
                  <w:spacing w:line="264" w:lineRule="exact"/>
                  <w:ind w:left="20"/>
                </w:pPr>
                <w:r>
                  <w:rPr>
                    <w:color w:val="231F20"/>
                  </w:rPr>
                  <w:t>Referenced:</w:t>
                </w:r>
              </w:p>
            </w:txbxContent>
          </v:textbox>
          <w10:wrap anchorx="page" anchory="page"/>
        </v:shape>
      </w:pict>
    </w:r>
    <w:r>
      <w:rPr>
        <w:noProof/>
        <w:lang w:val="en-GB" w:eastAsia="en-GB"/>
      </w:rPr>
      <w:pict>
        <v:shape id="Text Box 96" o:spid="_x0000_s2068" type="#_x0000_t202" style="position:absolute;margin-left:303.45pt;margin-top:559.25pt;width:70.75pt;height:14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Z3sQIAALE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Ki9tnexAgAAsQUA&#10;AA4AAAAAAAAAAAAAAAAALgIAAGRycy9lMm9Eb2MueG1sUEsBAi0AFAAGAAgAAAAhALv+ADLhAAAA&#10;DQEAAA8AAAAAAAAAAAAAAAAACwUAAGRycy9kb3ducmV2LnhtbFBLBQYAAAAABAAEAPMAAAAZBgAA&#10;AAA=&#10;" filled="f" stroked="f">
          <v:textbox inset="0,0,0,0">
            <w:txbxContent>
              <w:p w:rsidR="009B66FF" w:rsidRDefault="009B66FF" w:rsidP="003E7E98">
                <w:pPr>
                  <w:pStyle w:val="BodyText"/>
                  <w:spacing w:line="264" w:lineRule="exact"/>
                  <w:ind w:left="20"/>
                </w:pPr>
                <w:r>
                  <w:rPr>
                    <w:color w:val="231F20"/>
                  </w:rPr>
                  <w:t>Supported by:</w:t>
                </w:r>
              </w:p>
            </w:txbxContent>
          </v:textbox>
          <w10:wrap anchorx="page" anchory="page"/>
        </v:shape>
      </w:pict>
    </w:r>
  </w:p>
  <w:p w:rsidR="009B66FF" w:rsidRPr="003E7E98" w:rsidRDefault="009B66FF" w:rsidP="003E7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FF" w:rsidRDefault="009B66FF">
    <w:pPr>
      <w:pStyle w:val="BodyText"/>
      <w:spacing w:line="14" w:lineRule="auto"/>
      <w:rPr>
        <w:sz w:val="20"/>
      </w:rPr>
    </w:pPr>
    <w:r>
      <w:rPr>
        <w:noProof/>
        <w:lang w:val="en-GB" w:eastAsia="en-GB"/>
      </w:rPr>
      <w:pict>
        <v:shapetype id="_x0000_t202" coordsize="21600,21600" o:spt="202" path="m,l,21600r21600,l21600,xe">
          <v:stroke joinstyle="miter"/>
          <v:path gradientshapeok="t" o:connecttype="rect"/>
        </v:shapetype>
        <v:shape id="Text Box 75" o:spid="_x0000_s2069" type="#_x0000_t202" style="position:absolute;margin-left:35pt;margin-top:558.4pt;width:57.85pt;height:14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" filled="f" stroked="f">
          <v:textbox inset="0,0,0,0">
            <w:txbxContent>
              <w:p w:rsidR="009B66FF" w:rsidRDefault="009B66FF">
                <w:pPr>
                  <w:pStyle w:val="BodyText"/>
                  <w:spacing w:line="264" w:lineRule="exact"/>
                  <w:ind w:left="20"/>
                </w:pPr>
              </w:p>
            </w:txbxContent>
          </v:textbox>
          <w10:wrap anchorx="page" anchory="page"/>
        </v:shape>
      </w:pict>
    </w:r>
    <w:r>
      <w:rPr>
        <w:noProof/>
        <w:lang w:val="en-GB" w:eastAsia="en-GB"/>
      </w:rPr>
      <w:pict>
        <v:shape id="Text Box 76" o:spid="_x0000_s2070" type="#_x0000_t202" style="position:absolute;margin-left:303.45pt;margin-top:559.25pt;width:70.75pt;height:14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i+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" filled="f" stroked="f">
          <v:textbox inset="0,0,0,0">
            <w:txbxContent>
              <w:p w:rsidR="009B66FF" w:rsidRDefault="009B66FF" w:rsidP="00910CF1">
                <w:pPr>
                  <w:pStyle w:val="BodyText"/>
                  <w:spacing w:line="264" w:lineRule="exact"/>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6FF" w:rsidRDefault="009B66FF">
      <w:r>
        <w:separator/>
      </w:r>
    </w:p>
  </w:footnote>
  <w:footnote w:type="continuationSeparator" w:id="0">
    <w:p w:rsidR="009B66FF" w:rsidRDefault="009B6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6E0B"/>
    <w:multiLevelType w:val="hybridMultilevel"/>
    <w:tmpl w:val="D0D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12408A"/>
    <w:multiLevelType w:val="hybridMultilevel"/>
    <w:tmpl w:val="535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0A6891"/>
    <w:multiLevelType w:val="hybridMultilevel"/>
    <w:tmpl w:val="36D2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BD31B9"/>
    <w:multiLevelType w:val="hybridMultilevel"/>
    <w:tmpl w:val="A96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AA2A5D"/>
    <w:multiLevelType w:val="hybridMultilevel"/>
    <w:tmpl w:val="C41C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DC3A2F"/>
    <w:multiLevelType w:val="hybridMultilevel"/>
    <w:tmpl w:val="8F006490"/>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6">
    <w:nsid w:val="26ED12C8"/>
    <w:multiLevelType w:val="hybridMultilevel"/>
    <w:tmpl w:val="30C42E4A"/>
    <w:lvl w:ilvl="0" w:tplc="A47A5592">
      <w:numFmt w:val="bullet"/>
      <w:lvlText w:val="-"/>
      <w:lvlJc w:val="left"/>
      <w:pPr>
        <w:ind w:left="720" w:hanging="360"/>
      </w:pPr>
      <w:rPr>
        <w:rFonts w:ascii="Calibri" w:eastAsia="Times New Roman" w:hAnsi="Calibri" w:hint="default"/>
        <w:i/>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3A4ED3"/>
    <w:multiLevelType w:val="hybridMultilevel"/>
    <w:tmpl w:val="86ACE01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EC50813"/>
    <w:multiLevelType w:val="hybridMultilevel"/>
    <w:tmpl w:val="FA4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3D7170"/>
    <w:multiLevelType w:val="hybridMultilevel"/>
    <w:tmpl w:val="2CD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59257F"/>
    <w:multiLevelType w:val="hybridMultilevel"/>
    <w:tmpl w:val="6168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6F35CE"/>
    <w:multiLevelType w:val="hybridMultilevel"/>
    <w:tmpl w:val="D8C45E8C"/>
    <w:lvl w:ilvl="0" w:tplc="BEB00AAC">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CB01CD"/>
    <w:multiLevelType w:val="hybridMultilevel"/>
    <w:tmpl w:val="BAF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A251DA"/>
    <w:multiLevelType w:val="hybridMultilevel"/>
    <w:tmpl w:val="BD54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4B7BF7"/>
    <w:multiLevelType w:val="hybridMultilevel"/>
    <w:tmpl w:val="F89864AC"/>
    <w:lvl w:ilvl="0" w:tplc="846EF3BA">
      <w:numFmt w:val="bullet"/>
      <w:lvlText w:val="•"/>
      <w:lvlJc w:val="left"/>
      <w:pPr>
        <w:ind w:left="460" w:hanging="360"/>
      </w:pPr>
      <w:rPr>
        <w:rFonts w:ascii="Calibri" w:eastAsia="Times New Roman" w:hAnsi="Calibri" w:hint="default"/>
        <w:color w:val="231F20"/>
        <w:spacing w:val="-6"/>
        <w:w w:val="97"/>
        <w:sz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15">
    <w:nsid w:val="7E67150C"/>
    <w:multiLevelType w:val="hybridMultilevel"/>
    <w:tmpl w:val="E00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2"/>
  </w:num>
  <w:num w:numId="5">
    <w:abstractNumId w:val="8"/>
  </w:num>
  <w:num w:numId="6">
    <w:abstractNumId w:val="9"/>
  </w:num>
  <w:num w:numId="7">
    <w:abstractNumId w:val="4"/>
  </w:num>
  <w:num w:numId="8">
    <w:abstractNumId w:val="12"/>
  </w:num>
  <w:num w:numId="9">
    <w:abstractNumId w:val="5"/>
  </w:num>
  <w:num w:numId="10">
    <w:abstractNumId w:val="11"/>
  </w:num>
  <w:num w:numId="11">
    <w:abstractNumId w:val="13"/>
  </w:num>
  <w:num w:numId="12">
    <w:abstractNumId w:val="10"/>
  </w:num>
  <w:num w:numId="13">
    <w:abstractNumId w:val="6"/>
  </w:num>
  <w:num w:numId="14">
    <w:abstractNumId w:val="3"/>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defaultTabStop w:val="720"/>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40A"/>
    <w:rsid w:val="0000024F"/>
    <w:rsid w:val="0007297C"/>
    <w:rsid w:val="00073D2A"/>
    <w:rsid w:val="00085207"/>
    <w:rsid w:val="000A020C"/>
    <w:rsid w:val="000A23F9"/>
    <w:rsid w:val="000A4429"/>
    <w:rsid w:val="000B151A"/>
    <w:rsid w:val="000B6A62"/>
    <w:rsid w:val="000C5207"/>
    <w:rsid w:val="000C71C4"/>
    <w:rsid w:val="000D4E14"/>
    <w:rsid w:val="000E171D"/>
    <w:rsid w:val="000E51C7"/>
    <w:rsid w:val="000E6F6B"/>
    <w:rsid w:val="000F0128"/>
    <w:rsid w:val="000F62A7"/>
    <w:rsid w:val="00113B0A"/>
    <w:rsid w:val="00123282"/>
    <w:rsid w:val="00151B4B"/>
    <w:rsid w:val="001706DC"/>
    <w:rsid w:val="001902C4"/>
    <w:rsid w:val="00191F73"/>
    <w:rsid w:val="001A147D"/>
    <w:rsid w:val="001D50DC"/>
    <w:rsid w:val="001E5024"/>
    <w:rsid w:val="002006C4"/>
    <w:rsid w:val="00213832"/>
    <w:rsid w:val="002172EC"/>
    <w:rsid w:val="00223F20"/>
    <w:rsid w:val="002550CE"/>
    <w:rsid w:val="00257300"/>
    <w:rsid w:val="00262C9B"/>
    <w:rsid w:val="002636F4"/>
    <w:rsid w:val="0027403B"/>
    <w:rsid w:val="00296B0D"/>
    <w:rsid w:val="002A20DA"/>
    <w:rsid w:val="002A44FC"/>
    <w:rsid w:val="002C6627"/>
    <w:rsid w:val="002C6F36"/>
    <w:rsid w:val="002D5D63"/>
    <w:rsid w:val="003074D1"/>
    <w:rsid w:val="0033791C"/>
    <w:rsid w:val="003432B9"/>
    <w:rsid w:val="0034377F"/>
    <w:rsid w:val="003668B5"/>
    <w:rsid w:val="00371C55"/>
    <w:rsid w:val="00383A08"/>
    <w:rsid w:val="00390176"/>
    <w:rsid w:val="003A721A"/>
    <w:rsid w:val="003C1822"/>
    <w:rsid w:val="003C346F"/>
    <w:rsid w:val="003C4D71"/>
    <w:rsid w:val="003D62B4"/>
    <w:rsid w:val="003D73D5"/>
    <w:rsid w:val="003E38DC"/>
    <w:rsid w:val="003E7E98"/>
    <w:rsid w:val="003F7D18"/>
    <w:rsid w:val="004206E2"/>
    <w:rsid w:val="00423EAD"/>
    <w:rsid w:val="00443D47"/>
    <w:rsid w:val="0045788A"/>
    <w:rsid w:val="00485428"/>
    <w:rsid w:val="004D0AF2"/>
    <w:rsid w:val="004D3871"/>
    <w:rsid w:val="004D4383"/>
    <w:rsid w:val="004E137E"/>
    <w:rsid w:val="004F59AA"/>
    <w:rsid w:val="004F7071"/>
    <w:rsid w:val="00500690"/>
    <w:rsid w:val="0050164B"/>
    <w:rsid w:val="00523315"/>
    <w:rsid w:val="005252DD"/>
    <w:rsid w:val="00576EB2"/>
    <w:rsid w:val="0058114E"/>
    <w:rsid w:val="00584D10"/>
    <w:rsid w:val="005A1F4C"/>
    <w:rsid w:val="005B02E3"/>
    <w:rsid w:val="005C2D84"/>
    <w:rsid w:val="005C381D"/>
    <w:rsid w:val="005E0C45"/>
    <w:rsid w:val="005E3E1A"/>
    <w:rsid w:val="005E60B8"/>
    <w:rsid w:val="005E731B"/>
    <w:rsid w:val="005F2A4E"/>
    <w:rsid w:val="005F55C3"/>
    <w:rsid w:val="0060658D"/>
    <w:rsid w:val="006070AC"/>
    <w:rsid w:val="00607DFC"/>
    <w:rsid w:val="00615128"/>
    <w:rsid w:val="00623277"/>
    <w:rsid w:val="00630959"/>
    <w:rsid w:val="00632A5C"/>
    <w:rsid w:val="00633BF6"/>
    <w:rsid w:val="006456AE"/>
    <w:rsid w:val="006473ED"/>
    <w:rsid w:val="00661C63"/>
    <w:rsid w:val="0066295A"/>
    <w:rsid w:val="00676B1E"/>
    <w:rsid w:val="00676B40"/>
    <w:rsid w:val="00694E5C"/>
    <w:rsid w:val="006B0F6F"/>
    <w:rsid w:val="006C0554"/>
    <w:rsid w:val="006C243F"/>
    <w:rsid w:val="006D0EF6"/>
    <w:rsid w:val="006E3AB0"/>
    <w:rsid w:val="006F77A9"/>
    <w:rsid w:val="00700D4D"/>
    <w:rsid w:val="00745A9E"/>
    <w:rsid w:val="00750FC9"/>
    <w:rsid w:val="0075269A"/>
    <w:rsid w:val="007552CB"/>
    <w:rsid w:val="0077224A"/>
    <w:rsid w:val="00783EC2"/>
    <w:rsid w:val="00785C56"/>
    <w:rsid w:val="007874F5"/>
    <w:rsid w:val="00792EF8"/>
    <w:rsid w:val="007B2A31"/>
    <w:rsid w:val="007B2D30"/>
    <w:rsid w:val="007E20D6"/>
    <w:rsid w:val="007E3B01"/>
    <w:rsid w:val="007E5D20"/>
    <w:rsid w:val="007F1774"/>
    <w:rsid w:val="008A1187"/>
    <w:rsid w:val="008A6602"/>
    <w:rsid w:val="008A7C29"/>
    <w:rsid w:val="008D20D5"/>
    <w:rsid w:val="008F1A58"/>
    <w:rsid w:val="00901CEA"/>
    <w:rsid w:val="00910CF1"/>
    <w:rsid w:val="00914008"/>
    <w:rsid w:val="009214F0"/>
    <w:rsid w:val="00924A95"/>
    <w:rsid w:val="00926E8A"/>
    <w:rsid w:val="0097493B"/>
    <w:rsid w:val="009770EC"/>
    <w:rsid w:val="00995CA3"/>
    <w:rsid w:val="009A64E8"/>
    <w:rsid w:val="009B66FF"/>
    <w:rsid w:val="009D3E83"/>
    <w:rsid w:val="009D7A73"/>
    <w:rsid w:val="009F3EB8"/>
    <w:rsid w:val="00A07817"/>
    <w:rsid w:val="00A1218A"/>
    <w:rsid w:val="00A123BB"/>
    <w:rsid w:val="00A146C2"/>
    <w:rsid w:val="00A24007"/>
    <w:rsid w:val="00A32B25"/>
    <w:rsid w:val="00A36391"/>
    <w:rsid w:val="00A5681A"/>
    <w:rsid w:val="00A65802"/>
    <w:rsid w:val="00A714F8"/>
    <w:rsid w:val="00A75665"/>
    <w:rsid w:val="00A818C0"/>
    <w:rsid w:val="00A86E83"/>
    <w:rsid w:val="00AF2F4B"/>
    <w:rsid w:val="00B009A4"/>
    <w:rsid w:val="00B233FB"/>
    <w:rsid w:val="00B274B8"/>
    <w:rsid w:val="00B36D46"/>
    <w:rsid w:val="00B40110"/>
    <w:rsid w:val="00B57E3E"/>
    <w:rsid w:val="00B8081D"/>
    <w:rsid w:val="00B91B5A"/>
    <w:rsid w:val="00B9419F"/>
    <w:rsid w:val="00B97EBD"/>
    <w:rsid w:val="00BA67A3"/>
    <w:rsid w:val="00BC2458"/>
    <w:rsid w:val="00BD4690"/>
    <w:rsid w:val="00C038FB"/>
    <w:rsid w:val="00C111D8"/>
    <w:rsid w:val="00C1391C"/>
    <w:rsid w:val="00C2051F"/>
    <w:rsid w:val="00C21064"/>
    <w:rsid w:val="00C233DE"/>
    <w:rsid w:val="00C33733"/>
    <w:rsid w:val="00C66DF9"/>
    <w:rsid w:val="00C7240A"/>
    <w:rsid w:val="00C82CEE"/>
    <w:rsid w:val="00C846E8"/>
    <w:rsid w:val="00CA0D11"/>
    <w:rsid w:val="00CB759B"/>
    <w:rsid w:val="00CC1A1D"/>
    <w:rsid w:val="00CE5E4A"/>
    <w:rsid w:val="00D3192D"/>
    <w:rsid w:val="00D31E58"/>
    <w:rsid w:val="00D34924"/>
    <w:rsid w:val="00D47A63"/>
    <w:rsid w:val="00D50009"/>
    <w:rsid w:val="00D70BB2"/>
    <w:rsid w:val="00D73E49"/>
    <w:rsid w:val="00D86697"/>
    <w:rsid w:val="00D90FFC"/>
    <w:rsid w:val="00D956AC"/>
    <w:rsid w:val="00DA0137"/>
    <w:rsid w:val="00DA30EE"/>
    <w:rsid w:val="00DA62DF"/>
    <w:rsid w:val="00DB445D"/>
    <w:rsid w:val="00DB44CF"/>
    <w:rsid w:val="00DF6814"/>
    <w:rsid w:val="00DF6C9D"/>
    <w:rsid w:val="00E0406D"/>
    <w:rsid w:val="00E278E7"/>
    <w:rsid w:val="00E61056"/>
    <w:rsid w:val="00EA245F"/>
    <w:rsid w:val="00EA4298"/>
    <w:rsid w:val="00EA58A9"/>
    <w:rsid w:val="00EA77C0"/>
    <w:rsid w:val="00EB3742"/>
    <w:rsid w:val="00ED2A9C"/>
    <w:rsid w:val="00EF3594"/>
    <w:rsid w:val="00F149A8"/>
    <w:rsid w:val="00F22FCF"/>
    <w:rsid w:val="00F37EAB"/>
    <w:rsid w:val="00F4783E"/>
    <w:rsid w:val="00FB0821"/>
    <w:rsid w:val="00FB1FD2"/>
    <w:rsid w:val="00FD0942"/>
    <w:rsid w:val="00FE074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C4"/>
    <w:pPr>
      <w:widowControl w:val="0"/>
      <w:autoSpaceDE w:val="0"/>
      <w:autoSpaceDN w:val="0"/>
    </w:pPr>
    <w:rPr>
      <w:rFonts w:cs="Calibri"/>
      <w:lang w:val="en-US" w:eastAsia="en-US"/>
    </w:rPr>
  </w:style>
  <w:style w:type="paragraph" w:styleId="Heading1">
    <w:name w:val="heading 1"/>
    <w:basedOn w:val="Normal"/>
    <w:link w:val="Heading1Char"/>
    <w:uiPriority w:val="99"/>
    <w:qFormat/>
    <w:rsid w:val="000C71C4"/>
    <w:pPr>
      <w:spacing w:before="123"/>
      <w:ind w:right="117"/>
      <w:jc w:val="right"/>
      <w:outlineLvl w:val="0"/>
    </w:pPr>
    <w:rPr>
      <w:sz w:val="44"/>
      <w:szCs w:val="44"/>
    </w:rPr>
  </w:style>
  <w:style w:type="paragraph" w:styleId="Heading2">
    <w:name w:val="heading 2"/>
    <w:basedOn w:val="Normal"/>
    <w:next w:val="Normal"/>
    <w:link w:val="Heading2Char"/>
    <w:uiPriority w:val="99"/>
    <w:qFormat/>
    <w:rsid w:val="003C4D71"/>
    <w:pPr>
      <w:keepNext/>
      <w:keepLines/>
      <w:spacing w:before="40"/>
      <w:outlineLvl w:val="1"/>
    </w:pPr>
    <w:rPr>
      <w:rFonts w:ascii="Cambria" w:eastAsia="Times New Roman" w:hAnsi="Cambria" w:cs="Times New Roman"/>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02D"/>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9"/>
    <w:semiHidden/>
    <w:locked/>
    <w:rsid w:val="003C4D71"/>
    <w:rPr>
      <w:rFonts w:ascii="Cambria" w:hAnsi="Cambria" w:cs="Times New Roman"/>
      <w:color w:val="365F91"/>
      <w:sz w:val="26"/>
      <w:szCs w:val="26"/>
    </w:rPr>
  </w:style>
  <w:style w:type="paragraph" w:styleId="BodyText">
    <w:name w:val="Body Text"/>
    <w:basedOn w:val="Normal"/>
    <w:link w:val="BodyTextChar"/>
    <w:uiPriority w:val="99"/>
    <w:rsid w:val="000C71C4"/>
    <w:rPr>
      <w:sz w:val="24"/>
      <w:szCs w:val="24"/>
    </w:rPr>
  </w:style>
  <w:style w:type="character" w:customStyle="1" w:styleId="BodyTextChar">
    <w:name w:val="Body Text Char"/>
    <w:basedOn w:val="DefaultParagraphFont"/>
    <w:link w:val="BodyText"/>
    <w:uiPriority w:val="99"/>
    <w:semiHidden/>
    <w:rsid w:val="0013302D"/>
    <w:rPr>
      <w:rFonts w:cs="Calibri"/>
      <w:lang w:val="en-US" w:eastAsia="en-US"/>
    </w:rPr>
  </w:style>
  <w:style w:type="paragraph" w:styleId="ListParagraph">
    <w:name w:val="List Paragraph"/>
    <w:basedOn w:val="Normal"/>
    <w:uiPriority w:val="99"/>
    <w:qFormat/>
    <w:rsid w:val="000C71C4"/>
    <w:pPr>
      <w:ind w:left="460" w:hanging="360"/>
    </w:pPr>
  </w:style>
  <w:style w:type="paragraph" w:customStyle="1" w:styleId="TableParagraph">
    <w:name w:val="Table Paragraph"/>
    <w:basedOn w:val="Normal"/>
    <w:uiPriority w:val="99"/>
    <w:rsid w:val="000C71C4"/>
  </w:style>
  <w:style w:type="paragraph" w:styleId="Header">
    <w:name w:val="header"/>
    <w:basedOn w:val="Normal"/>
    <w:link w:val="HeaderChar"/>
    <w:uiPriority w:val="99"/>
    <w:rsid w:val="00A32B25"/>
    <w:pPr>
      <w:tabs>
        <w:tab w:val="center" w:pos="4513"/>
        <w:tab w:val="right" w:pos="9026"/>
      </w:tabs>
    </w:pPr>
  </w:style>
  <w:style w:type="character" w:customStyle="1" w:styleId="HeaderChar">
    <w:name w:val="Header Char"/>
    <w:basedOn w:val="DefaultParagraphFont"/>
    <w:link w:val="Header"/>
    <w:uiPriority w:val="99"/>
    <w:locked/>
    <w:rsid w:val="00A32B25"/>
    <w:rPr>
      <w:rFonts w:ascii="Calibri" w:eastAsia="Times New Roman" w:hAnsi="Calibri" w:cs="Calibri"/>
    </w:rPr>
  </w:style>
  <w:style w:type="paragraph" w:styleId="Footer">
    <w:name w:val="footer"/>
    <w:basedOn w:val="Normal"/>
    <w:link w:val="FooterChar"/>
    <w:uiPriority w:val="99"/>
    <w:rsid w:val="00A32B25"/>
    <w:pPr>
      <w:tabs>
        <w:tab w:val="center" w:pos="4513"/>
        <w:tab w:val="right" w:pos="9026"/>
      </w:tabs>
    </w:pPr>
  </w:style>
  <w:style w:type="character" w:customStyle="1" w:styleId="FooterChar">
    <w:name w:val="Footer Char"/>
    <w:basedOn w:val="DefaultParagraphFont"/>
    <w:link w:val="Footer"/>
    <w:uiPriority w:val="99"/>
    <w:locked/>
    <w:rsid w:val="00A32B25"/>
    <w:rPr>
      <w:rFonts w:ascii="Calibri" w:eastAsia="Times New Roman" w:hAnsi="Calibri" w:cs="Calibri"/>
    </w:rPr>
  </w:style>
  <w:style w:type="character" w:styleId="Hyperlink">
    <w:name w:val="Hyperlink"/>
    <w:basedOn w:val="DefaultParagraphFont"/>
    <w:uiPriority w:val="99"/>
    <w:rsid w:val="005252DD"/>
    <w:rPr>
      <w:rFonts w:cs="Times New Roman"/>
      <w:color w:val="0000FF"/>
      <w:u w:val="single"/>
    </w:rPr>
  </w:style>
  <w:style w:type="character" w:styleId="FollowedHyperlink">
    <w:name w:val="FollowedHyperlink"/>
    <w:basedOn w:val="DefaultParagraphFont"/>
    <w:uiPriority w:val="99"/>
    <w:semiHidden/>
    <w:rsid w:val="005F55C3"/>
    <w:rPr>
      <w:rFonts w:cs="Times New Roman"/>
      <w:color w:val="800080"/>
      <w:u w:val="single"/>
    </w:rPr>
  </w:style>
  <w:style w:type="table" w:styleId="TableGrid">
    <w:name w:val="Table Grid"/>
    <w:basedOn w:val="TableNormal"/>
    <w:uiPriority w:val="99"/>
    <w:rsid w:val="00E278E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10C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0CF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8463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3022</Words>
  <Characters>17229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 Roche</dc:creator>
  <cp:keywords/>
  <dc:description/>
  <cp:lastModifiedBy>annie.chan</cp:lastModifiedBy>
  <cp:revision>2</cp:revision>
  <cp:lastPrinted>2018-05-09T00:12:00Z</cp:lastPrinted>
  <dcterms:created xsi:type="dcterms:W3CDTF">2019-07-29T07:15:00Z</dcterms:created>
  <dcterms:modified xsi:type="dcterms:W3CDTF">2019-07-29T07:15:00Z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(Windows)</vt:lpwstr>
  </property>
</Properties>
</file>