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A2E9D" w14:textId="77777777" w:rsidR="00B06AFA" w:rsidRPr="00583E76" w:rsidRDefault="001728F8">
      <w:pPr>
        <w:jc w:val="center"/>
        <w:rPr>
          <w:rFonts w:ascii="Century Gothic" w:hAnsi="Century Gothic"/>
        </w:rPr>
      </w:pPr>
      <w:bookmarkStart w:id="0" w:name="_GoBack"/>
      <w:bookmarkEnd w:id="0"/>
      <w:r w:rsidRPr="00583E76">
        <w:rPr>
          <w:rFonts w:ascii="Century Gothic" w:hAnsi="Century Gothic"/>
          <w:b/>
          <w:sz w:val="40"/>
        </w:rPr>
        <w:t>NEWFIELD SCHOOL</w:t>
      </w:r>
    </w:p>
    <w:p w14:paraId="228B1082" w14:textId="77777777" w:rsidR="00B06AFA" w:rsidRPr="00583E76" w:rsidRDefault="001728F8">
      <w:pPr>
        <w:jc w:val="center"/>
        <w:rPr>
          <w:rFonts w:ascii="Century Gothic" w:hAnsi="Century Gothic"/>
        </w:rPr>
      </w:pPr>
      <w:r w:rsidRPr="00583E76">
        <w:rPr>
          <w:rFonts w:ascii="Century Gothic" w:hAnsi="Century Gothic"/>
          <w:b/>
          <w:sz w:val="32"/>
        </w:rPr>
        <w:t>SPIRITUAL, MORAL, SOCIAL AND CULTURAL (SMSC) POLICY</w:t>
      </w:r>
    </w:p>
    <w:p w14:paraId="4C050C0A" w14:textId="77777777" w:rsidR="00B06AFA" w:rsidRPr="00583E76" w:rsidRDefault="001728F8">
      <w:pPr>
        <w:jc w:val="center"/>
        <w:rPr>
          <w:rFonts w:ascii="Century Gothic" w:hAnsi="Century Gothic"/>
        </w:rPr>
      </w:pPr>
      <w:r w:rsidRPr="00583E76">
        <w:rPr>
          <w:rFonts w:ascii="Century Gothic" w:hAnsi="Century Gothic"/>
        </w:rPr>
        <w:t>September 2026</w:t>
      </w:r>
    </w:p>
    <w:p w14:paraId="78ABBA0A" w14:textId="77777777" w:rsidR="00B06AFA" w:rsidRPr="00583E76" w:rsidRDefault="001728F8">
      <w:pPr>
        <w:jc w:val="center"/>
        <w:rPr>
          <w:rFonts w:ascii="Century Gothic" w:hAnsi="Century Gothic"/>
        </w:rPr>
      </w:pPr>
      <w:r w:rsidRPr="00583E76">
        <w:rPr>
          <w:rFonts w:ascii="Century Gothic" w:hAnsi="Century Gothic"/>
        </w:rPr>
        <w:t>Headteacher: Chris Whelan</w:t>
      </w:r>
    </w:p>
    <w:p w14:paraId="6F0D0CBD" w14:textId="7F19ED5F" w:rsidR="00B06AFA" w:rsidRPr="00583E76" w:rsidRDefault="001728F8">
      <w:pPr>
        <w:jc w:val="center"/>
        <w:rPr>
          <w:rFonts w:ascii="Century Gothic" w:hAnsi="Century Gothic"/>
        </w:rPr>
      </w:pPr>
      <w:r w:rsidRPr="00583E76">
        <w:rPr>
          <w:rFonts w:ascii="Century Gothic" w:hAnsi="Century Gothic"/>
        </w:rPr>
        <w:t>SMSC Leads: Gary Heath and Cla</w:t>
      </w:r>
      <w:r w:rsidR="00FB4662">
        <w:rPr>
          <w:rFonts w:ascii="Century Gothic" w:hAnsi="Century Gothic"/>
        </w:rPr>
        <w:t>i</w:t>
      </w:r>
      <w:r w:rsidRPr="00583E76">
        <w:rPr>
          <w:rFonts w:ascii="Century Gothic" w:hAnsi="Century Gothic"/>
        </w:rPr>
        <w:t>re Evans</w:t>
      </w:r>
    </w:p>
    <w:p w14:paraId="62AE9948" w14:textId="77777777" w:rsidR="00B06AFA" w:rsidRPr="00583E76" w:rsidRDefault="001728F8">
      <w:pPr>
        <w:jc w:val="center"/>
        <w:rPr>
          <w:rFonts w:ascii="Century Gothic" w:hAnsi="Century Gothic"/>
        </w:rPr>
      </w:pPr>
      <w:r w:rsidRPr="00583E76">
        <w:rPr>
          <w:rFonts w:ascii="Century Gothic" w:hAnsi="Century Gothic"/>
        </w:rPr>
        <w:t>Review date: September 2028</w:t>
      </w:r>
    </w:p>
    <w:p w14:paraId="5F3B4B47" w14:textId="77777777" w:rsidR="00B06AFA" w:rsidRPr="00583E76" w:rsidRDefault="001728F8">
      <w:pPr>
        <w:rPr>
          <w:rFonts w:ascii="Century Gothic" w:hAnsi="Century Gothic"/>
        </w:rPr>
      </w:pPr>
      <w:r w:rsidRPr="00583E76">
        <w:rPr>
          <w:rFonts w:ascii="Century Gothic" w:hAnsi="Century Gothic"/>
        </w:rPr>
        <w:br w:type="page"/>
      </w:r>
    </w:p>
    <w:p w14:paraId="00C3C0C2" w14:textId="77777777" w:rsidR="00B06AFA" w:rsidRPr="00583E76" w:rsidRDefault="001728F8">
      <w:pPr>
        <w:pStyle w:val="Heading1"/>
        <w:rPr>
          <w:rFonts w:ascii="Century Gothic" w:hAnsi="Century Gothic"/>
        </w:rPr>
      </w:pPr>
      <w:r w:rsidRPr="00583E76">
        <w:rPr>
          <w:rFonts w:ascii="Century Gothic" w:hAnsi="Century Gothic"/>
        </w:rPr>
        <w:lastRenderedPageBreak/>
        <w:t>1. Aims</w:t>
      </w:r>
    </w:p>
    <w:p w14:paraId="70C67D68" w14:textId="77777777" w:rsidR="00B06AFA" w:rsidRPr="00583E76" w:rsidRDefault="001728F8">
      <w:pPr>
        <w:rPr>
          <w:rFonts w:ascii="Century Gothic" w:hAnsi="Century Gothic"/>
        </w:rPr>
      </w:pPr>
      <w:r w:rsidRPr="00583E76">
        <w:rPr>
          <w:rFonts w:ascii="Century Gothic" w:hAnsi="Century Gothic"/>
        </w:rPr>
        <w:t>The aim of Newfield School's SMSC programme is to ensure that pupils leave Newfield School as well-rounded, active and positive citizens. The school recognises that pupils are influenced by their home environment, their community, social media and the wider world. Our SMSC provision therefore aims to develop pupils' confidence, resilience and understanding so that they can continue to grow socially, morally, spiritually and culturally throughout their lives.</w:t>
      </w:r>
    </w:p>
    <w:p w14:paraId="09C6020F" w14:textId="77777777" w:rsidR="00B06AFA" w:rsidRPr="00583E76" w:rsidRDefault="001728F8">
      <w:pPr>
        <w:rPr>
          <w:rFonts w:ascii="Century Gothic" w:hAnsi="Century Gothic"/>
        </w:rPr>
      </w:pPr>
      <w:r w:rsidRPr="00583E76">
        <w:rPr>
          <w:rFonts w:ascii="Century Gothic" w:hAnsi="Century Gothic"/>
        </w:rPr>
        <w:t>Introducing pupils to a rich tapestry of enriching, fulfilling, diverse and purposeful wider experiences is central to Newfield School's SMSC provision. Through a broad range of opportunities, pupils are encouraged to broaden their horizons, develop positive relationships and participate meaningfully in their school and wider community.</w:t>
      </w:r>
    </w:p>
    <w:p w14:paraId="0C49C175" w14:textId="77777777" w:rsidR="00B06AFA" w:rsidRPr="00583E76" w:rsidRDefault="001728F8">
      <w:pPr>
        <w:rPr>
          <w:rFonts w:ascii="Century Gothic" w:hAnsi="Century Gothic"/>
        </w:rPr>
      </w:pPr>
      <w:r w:rsidRPr="00583E76">
        <w:rPr>
          <w:rFonts w:ascii="Century Gothic" w:hAnsi="Century Gothic"/>
        </w:rPr>
        <w:t>The SMSC programme supports pupils to deepen their understanding of the fundamental British values of democracy, individual liberty, the rule of law, and mutual respect and tolerance. Through the school's values and SMSC programme, pupils are encouraged to thrive together as a cohesive community, recognising that people's differences and characteristics are unique and valuable.</w:t>
      </w:r>
    </w:p>
    <w:p w14:paraId="048F6E57" w14:textId="77777777" w:rsidR="00B06AFA" w:rsidRPr="00583E76" w:rsidRDefault="001728F8">
      <w:pPr>
        <w:pStyle w:val="Heading1"/>
        <w:rPr>
          <w:rFonts w:ascii="Century Gothic" w:hAnsi="Century Gothic"/>
        </w:rPr>
      </w:pPr>
      <w:r w:rsidRPr="00583E76">
        <w:rPr>
          <w:rFonts w:ascii="Century Gothic" w:hAnsi="Century Gothic"/>
        </w:rPr>
        <w:t>2. The SMSC Framework within Newfield School</w:t>
      </w:r>
    </w:p>
    <w:p w14:paraId="0D88A200" w14:textId="77777777" w:rsidR="00B06AFA" w:rsidRPr="00583E76" w:rsidRDefault="001728F8">
      <w:pPr>
        <w:pStyle w:val="Heading2"/>
        <w:rPr>
          <w:rFonts w:ascii="Century Gothic" w:hAnsi="Century Gothic"/>
        </w:rPr>
      </w:pPr>
      <w:r w:rsidRPr="00583E76">
        <w:rPr>
          <w:rFonts w:ascii="Century Gothic" w:hAnsi="Century Gothic"/>
        </w:rPr>
        <w:t>Spiritual Development</w:t>
      </w:r>
    </w:p>
    <w:p w14:paraId="4DBB9BC9" w14:textId="77777777" w:rsidR="00B06AFA" w:rsidRPr="00583E76" w:rsidRDefault="001728F8">
      <w:pPr>
        <w:pStyle w:val="ListBullet"/>
        <w:rPr>
          <w:rFonts w:ascii="Century Gothic" w:hAnsi="Century Gothic"/>
        </w:rPr>
      </w:pPr>
      <w:r w:rsidRPr="00583E76">
        <w:rPr>
          <w:rFonts w:ascii="Century Gothic" w:hAnsi="Century Gothic"/>
        </w:rPr>
        <w:t>The ability to be reflective about their own beliefs, whether religious or otherwise, and their perspective on life.</w:t>
      </w:r>
    </w:p>
    <w:p w14:paraId="31545A4B" w14:textId="77777777" w:rsidR="00B06AFA" w:rsidRPr="00583E76" w:rsidRDefault="001728F8">
      <w:pPr>
        <w:pStyle w:val="ListBullet"/>
        <w:rPr>
          <w:rFonts w:ascii="Century Gothic" w:hAnsi="Century Gothic"/>
        </w:rPr>
      </w:pPr>
      <w:r w:rsidRPr="00583E76">
        <w:rPr>
          <w:rFonts w:ascii="Century Gothic" w:hAnsi="Century Gothic"/>
        </w:rPr>
        <w:t>Knowledge of, and respect for, different people's faiths, feelings and values.</w:t>
      </w:r>
    </w:p>
    <w:p w14:paraId="0C18B4C8" w14:textId="77777777" w:rsidR="00B06AFA" w:rsidRPr="00583E76" w:rsidRDefault="001728F8">
      <w:pPr>
        <w:pStyle w:val="ListBullet"/>
        <w:rPr>
          <w:rFonts w:ascii="Century Gothic" w:hAnsi="Century Gothic"/>
        </w:rPr>
      </w:pPr>
      <w:r w:rsidRPr="00583E76">
        <w:rPr>
          <w:rFonts w:ascii="Century Gothic" w:hAnsi="Century Gothic"/>
        </w:rPr>
        <w:t>A sense of enjoyment and fascination in learning about themselves, others and the world around them.</w:t>
      </w:r>
    </w:p>
    <w:p w14:paraId="2ADC25B7" w14:textId="77777777" w:rsidR="00B06AFA" w:rsidRPr="00583E76" w:rsidRDefault="001728F8">
      <w:pPr>
        <w:pStyle w:val="ListBullet"/>
        <w:rPr>
          <w:rFonts w:ascii="Century Gothic" w:hAnsi="Century Gothic"/>
        </w:rPr>
      </w:pPr>
      <w:r w:rsidRPr="00583E76">
        <w:rPr>
          <w:rFonts w:ascii="Century Gothic" w:hAnsi="Century Gothic"/>
        </w:rPr>
        <w:t>Use of imagination and creativity in learning.</w:t>
      </w:r>
    </w:p>
    <w:p w14:paraId="5A9F94C7" w14:textId="77777777" w:rsidR="00B06AFA" w:rsidRPr="00583E76" w:rsidRDefault="001728F8">
      <w:pPr>
        <w:pStyle w:val="ListBullet"/>
        <w:rPr>
          <w:rFonts w:ascii="Century Gothic" w:hAnsi="Century Gothic"/>
        </w:rPr>
      </w:pPr>
      <w:r w:rsidRPr="00583E76">
        <w:rPr>
          <w:rFonts w:ascii="Century Gothic" w:hAnsi="Century Gothic"/>
        </w:rPr>
        <w:t>A willingness to reflect on their experiences.</w:t>
      </w:r>
    </w:p>
    <w:p w14:paraId="371B7215" w14:textId="77777777" w:rsidR="00B06AFA" w:rsidRPr="00583E76" w:rsidRDefault="001728F8">
      <w:pPr>
        <w:pStyle w:val="Heading2"/>
        <w:rPr>
          <w:rFonts w:ascii="Century Gothic" w:hAnsi="Century Gothic"/>
        </w:rPr>
      </w:pPr>
      <w:r w:rsidRPr="00583E76">
        <w:rPr>
          <w:rFonts w:ascii="Century Gothic" w:hAnsi="Century Gothic"/>
        </w:rPr>
        <w:t>Moral Development</w:t>
      </w:r>
    </w:p>
    <w:p w14:paraId="32F456A9" w14:textId="77777777" w:rsidR="00B06AFA" w:rsidRPr="00583E76" w:rsidRDefault="001728F8">
      <w:pPr>
        <w:pStyle w:val="ListBullet"/>
        <w:rPr>
          <w:rFonts w:ascii="Century Gothic" w:hAnsi="Century Gothic"/>
        </w:rPr>
      </w:pPr>
      <w:r w:rsidRPr="00583E76">
        <w:rPr>
          <w:rFonts w:ascii="Century Gothic" w:hAnsi="Century Gothic"/>
        </w:rPr>
        <w:t>The ability to recognise the difference between right and wrong and to apply this understanding in their own lives, recognise legal boundaries and respect the civil and criminal law of England.</w:t>
      </w:r>
    </w:p>
    <w:p w14:paraId="62AD72B9" w14:textId="77777777" w:rsidR="00B06AFA" w:rsidRPr="00583E76" w:rsidRDefault="001728F8">
      <w:pPr>
        <w:pStyle w:val="ListBullet"/>
        <w:rPr>
          <w:rFonts w:ascii="Century Gothic" w:hAnsi="Century Gothic"/>
        </w:rPr>
      </w:pPr>
      <w:r w:rsidRPr="00583E76">
        <w:rPr>
          <w:rFonts w:ascii="Century Gothic" w:hAnsi="Century Gothic"/>
        </w:rPr>
        <w:t>Understanding the consequences of their behaviour and actions.</w:t>
      </w:r>
    </w:p>
    <w:p w14:paraId="3317218A" w14:textId="77777777" w:rsidR="00B06AFA" w:rsidRPr="00583E76" w:rsidRDefault="001728F8">
      <w:pPr>
        <w:pStyle w:val="ListBullet"/>
        <w:rPr>
          <w:rFonts w:ascii="Century Gothic" w:hAnsi="Century Gothic"/>
        </w:rPr>
      </w:pPr>
      <w:r w:rsidRPr="00583E76">
        <w:rPr>
          <w:rFonts w:ascii="Century Gothic" w:hAnsi="Century Gothic"/>
        </w:rPr>
        <w:t>An interest in investigating and offering reasoned views about moral and ethical issues.</w:t>
      </w:r>
    </w:p>
    <w:p w14:paraId="196E680D" w14:textId="77777777" w:rsidR="00B06AFA" w:rsidRPr="00583E76" w:rsidRDefault="001728F8">
      <w:pPr>
        <w:pStyle w:val="ListBullet"/>
        <w:rPr>
          <w:rFonts w:ascii="Century Gothic" w:hAnsi="Century Gothic"/>
        </w:rPr>
      </w:pPr>
      <w:r w:rsidRPr="00583E76">
        <w:rPr>
          <w:rFonts w:ascii="Century Gothic" w:hAnsi="Century Gothic"/>
        </w:rPr>
        <w:t>The ability to understand and appreciate the viewpoints of others on moral and ethical issues.</w:t>
      </w:r>
    </w:p>
    <w:p w14:paraId="3B9A880D" w14:textId="77777777" w:rsidR="00B06AFA" w:rsidRPr="00583E76" w:rsidRDefault="001728F8">
      <w:pPr>
        <w:pStyle w:val="Heading2"/>
        <w:rPr>
          <w:rFonts w:ascii="Century Gothic" w:hAnsi="Century Gothic"/>
        </w:rPr>
      </w:pPr>
      <w:r w:rsidRPr="00583E76">
        <w:rPr>
          <w:rFonts w:ascii="Century Gothic" w:hAnsi="Century Gothic"/>
        </w:rPr>
        <w:t>Social Development</w:t>
      </w:r>
    </w:p>
    <w:p w14:paraId="32621F95" w14:textId="77777777" w:rsidR="00B06AFA" w:rsidRPr="00583E76" w:rsidRDefault="001728F8">
      <w:pPr>
        <w:pStyle w:val="ListBullet"/>
        <w:rPr>
          <w:rFonts w:ascii="Century Gothic" w:hAnsi="Century Gothic"/>
        </w:rPr>
      </w:pPr>
      <w:r w:rsidRPr="00583E76">
        <w:rPr>
          <w:rFonts w:ascii="Century Gothic" w:hAnsi="Century Gothic"/>
        </w:rPr>
        <w:t>Use of a range of social skills in different contexts, including working and socialising with other pupils from different religious, ethnic and socio-economic backgrounds.</w:t>
      </w:r>
    </w:p>
    <w:p w14:paraId="79626E31" w14:textId="77777777" w:rsidR="00B06AFA" w:rsidRPr="00583E76" w:rsidRDefault="001728F8">
      <w:pPr>
        <w:pStyle w:val="ListBullet"/>
        <w:rPr>
          <w:rFonts w:ascii="Century Gothic" w:hAnsi="Century Gothic"/>
        </w:rPr>
      </w:pPr>
      <w:r w:rsidRPr="00583E76">
        <w:rPr>
          <w:rFonts w:ascii="Century Gothic" w:hAnsi="Century Gothic"/>
        </w:rPr>
        <w:t>A willingness to participate in a variety of communities and social settings, including through volunteering, cooperating with others and resolving conflicts effectively.</w:t>
      </w:r>
    </w:p>
    <w:p w14:paraId="502A508D" w14:textId="77777777" w:rsidR="00B06AFA" w:rsidRPr="00583E76" w:rsidRDefault="001728F8">
      <w:pPr>
        <w:pStyle w:val="ListBullet"/>
        <w:rPr>
          <w:rFonts w:ascii="Century Gothic" w:hAnsi="Century Gothic"/>
        </w:rPr>
      </w:pPr>
      <w:r w:rsidRPr="00583E76">
        <w:rPr>
          <w:rFonts w:ascii="Century Gothic" w:hAnsi="Century Gothic"/>
        </w:rPr>
        <w:t>Acceptance and engagement with the fundamental British values of democracy, the rule of law, individual liberty, and mutual respect and tolerance of those with different faiths and beliefs.</w:t>
      </w:r>
    </w:p>
    <w:p w14:paraId="026109B8" w14:textId="77777777" w:rsidR="00B06AFA" w:rsidRPr="00583E76" w:rsidRDefault="001728F8">
      <w:pPr>
        <w:pStyle w:val="ListBullet"/>
        <w:rPr>
          <w:rFonts w:ascii="Century Gothic" w:hAnsi="Century Gothic"/>
        </w:rPr>
      </w:pPr>
      <w:r w:rsidRPr="00583E76">
        <w:rPr>
          <w:rFonts w:ascii="Century Gothic" w:hAnsi="Century Gothic"/>
        </w:rPr>
        <w:lastRenderedPageBreak/>
        <w:t>Development of skills and attitudes that enable pupils to participate fully in and contribute positively to life in modern Britain.</w:t>
      </w:r>
    </w:p>
    <w:p w14:paraId="5FBE78D0" w14:textId="77777777" w:rsidR="00B06AFA" w:rsidRPr="00583E76" w:rsidRDefault="001728F8">
      <w:pPr>
        <w:pStyle w:val="Heading2"/>
        <w:rPr>
          <w:rFonts w:ascii="Century Gothic" w:hAnsi="Century Gothic"/>
        </w:rPr>
      </w:pPr>
      <w:r w:rsidRPr="00583E76">
        <w:rPr>
          <w:rFonts w:ascii="Century Gothic" w:hAnsi="Century Gothic"/>
        </w:rPr>
        <w:t>Cultural Development</w:t>
      </w:r>
    </w:p>
    <w:p w14:paraId="292D9A69" w14:textId="77777777" w:rsidR="00B06AFA" w:rsidRPr="00583E76" w:rsidRDefault="001728F8">
      <w:pPr>
        <w:pStyle w:val="ListBullet"/>
        <w:rPr>
          <w:rFonts w:ascii="Century Gothic" w:hAnsi="Century Gothic"/>
        </w:rPr>
      </w:pPr>
      <w:r w:rsidRPr="00583E76">
        <w:rPr>
          <w:rFonts w:ascii="Century Gothic" w:hAnsi="Century Gothic"/>
        </w:rPr>
        <w:t>Understanding and appreciation of the wide range of cultural influences that have shaped pupils' own heritage and that of others.</w:t>
      </w:r>
    </w:p>
    <w:p w14:paraId="55896644" w14:textId="77777777" w:rsidR="00B06AFA" w:rsidRPr="00583E76" w:rsidRDefault="001728F8">
      <w:pPr>
        <w:pStyle w:val="ListBullet"/>
        <w:rPr>
          <w:rFonts w:ascii="Century Gothic" w:hAnsi="Century Gothic"/>
        </w:rPr>
      </w:pPr>
      <w:r w:rsidRPr="00583E76">
        <w:rPr>
          <w:rFonts w:ascii="Century Gothic" w:hAnsi="Century Gothic"/>
        </w:rPr>
        <w:t>Understanding and appreciation of different cultures within the school and further afield as an essential element of preparation for life in modern Britain.</w:t>
      </w:r>
    </w:p>
    <w:p w14:paraId="13251A6B" w14:textId="77777777" w:rsidR="00B06AFA" w:rsidRPr="00583E76" w:rsidRDefault="001728F8">
      <w:pPr>
        <w:pStyle w:val="ListBullet"/>
        <w:rPr>
          <w:rFonts w:ascii="Century Gothic" w:hAnsi="Century Gothic"/>
        </w:rPr>
      </w:pPr>
      <w:r w:rsidRPr="00583E76">
        <w:rPr>
          <w:rFonts w:ascii="Century Gothic" w:hAnsi="Century Gothic"/>
        </w:rPr>
        <w:t>The ability to recognise and value the things shared across cultural, religious, ethnic and socio-economic communities.</w:t>
      </w:r>
    </w:p>
    <w:p w14:paraId="11733AF0" w14:textId="77777777" w:rsidR="00B06AFA" w:rsidRPr="00583E76" w:rsidRDefault="001728F8">
      <w:pPr>
        <w:pStyle w:val="ListBullet"/>
        <w:rPr>
          <w:rFonts w:ascii="Century Gothic" w:hAnsi="Century Gothic"/>
        </w:rPr>
      </w:pPr>
      <w:r w:rsidRPr="00583E76">
        <w:rPr>
          <w:rFonts w:ascii="Century Gothic" w:hAnsi="Century Gothic"/>
        </w:rPr>
        <w:t>Knowledge of Britain's democratic parliamentary system and its central role in shaping our history and values.</w:t>
      </w:r>
    </w:p>
    <w:p w14:paraId="0CA8C848" w14:textId="77777777" w:rsidR="00B06AFA" w:rsidRPr="00583E76" w:rsidRDefault="001728F8">
      <w:pPr>
        <w:pStyle w:val="ListBullet"/>
        <w:rPr>
          <w:rFonts w:ascii="Century Gothic" w:hAnsi="Century Gothic"/>
        </w:rPr>
      </w:pPr>
      <w:r w:rsidRPr="00583E76">
        <w:rPr>
          <w:rFonts w:ascii="Century Gothic" w:hAnsi="Century Gothic"/>
        </w:rPr>
        <w:t>A willingness to participate in and respond positively to artistic, musical, sporting and cultural opportunities.</w:t>
      </w:r>
    </w:p>
    <w:p w14:paraId="42182362" w14:textId="77777777" w:rsidR="00B06AFA" w:rsidRPr="00583E76" w:rsidRDefault="001728F8">
      <w:pPr>
        <w:pStyle w:val="ListBullet"/>
        <w:rPr>
          <w:rFonts w:ascii="Century Gothic" w:hAnsi="Century Gothic"/>
        </w:rPr>
      </w:pPr>
      <w:r w:rsidRPr="00583E76">
        <w:rPr>
          <w:rFonts w:ascii="Century Gothic" w:hAnsi="Century Gothic"/>
        </w:rPr>
        <w:t>An interest in exploring, understanding and showing respect for different faiths and cultural diversity.</w:t>
      </w:r>
    </w:p>
    <w:p w14:paraId="33124D67" w14:textId="77777777" w:rsidR="00B06AFA" w:rsidRDefault="001728F8">
      <w:pPr>
        <w:pStyle w:val="ListBullet"/>
        <w:rPr>
          <w:rFonts w:ascii="Century Gothic" w:hAnsi="Century Gothic"/>
        </w:rPr>
      </w:pPr>
      <w:r w:rsidRPr="00583E76">
        <w:rPr>
          <w:rFonts w:ascii="Century Gothic" w:hAnsi="Century Gothic"/>
        </w:rPr>
        <w:t>Respectful attitudes towards different religious, ethnic and socio-economic groups in local, national and global communities.</w:t>
      </w:r>
    </w:p>
    <w:p w14:paraId="548B58E7" w14:textId="2101EAE4" w:rsidR="00FB4662" w:rsidRPr="00FB4662" w:rsidRDefault="00FB4662" w:rsidP="00FB4662">
      <w:pPr>
        <w:pStyle w:val="Heading2"/>
        <w:rPr>
          <w:rFonts w:ascii="Century Gothic" w:hAnsi="Century Gothic"/>
          <w:sz w:val="30"/>
          <w:szCs w:val="30"/>
        </w:rPr>
      </w:pPr>
      <w:proofErr w:type="spellStart"/>
      <w:r w:rsidRPr="00FB4662">
        <w:rPr>
          <w:rFonts w:ascii="Century Gothic" w:hAnsi="Century Gothic"/>
          <w:sz w:val="30"/>
          <w:szCs w:val="30"/>
        </w:rPr>
        <w:t>myHappymind</w:t>
      </w:r>
      <w:proofErr w:type="spellEnd"/>
      <w:r w:rsidRPr="00FB4662">
        <w:rPr>
          <w:rFonts w:ascii="Century Gothic" w:hAnsi="Century Gothic"/>
          <w:sz w:val="30"/>
          <w:szCs w:val="30"/>
        </w:rPr>
        <w:t xml:space="preserve"> (KS1 &amp; KS2)</w:t>
      </w:r>
    </w:p>
    <w:p w14:paraId="00DE772E" w14:textId="15978D86" w:rsidR="00FB4662" w:rsidRPr="00FB4662" w:rsidRDefault="00FB4662" w:rsidP="00FB4662">
      <w:pPr>
        <w:rPr>
          <w:rFonts w:ascii="Century Gothic" w:hAnsi="Century Gothic"/>
          <w:sz w:val="24"/>
          <w:szCs w:val="24"/>
        </w:rPr>
      </w:pPr>
      <w:r>
        <w:rPr>
          <w:rFonts w:ascii="Century Gothic" w:hAnsi="Century Gothic"/>
        </w:rPr>
        <w:t>For our Primary pupils we use the</w:t>
      </w:r>
      <w:r w:rsidRPr="00FB4662">
        <w:rPr>
          <w:rFonts w:ascii="Century Gothic" w:hAnsi="Century Gothic"/>
        </w:rPr>
        <w:t xml:space="preserve"> </w:t>
      </w:r>
      <w:proofErr w:type="spellStart"/>
      <w:r w:rsidRPr="00FB4662">
        <w:rPr>
          <w:rFonts w:ascii="Century Gothic" w:hAnsi="Century Gothic"/>
          <w:b/>
          <w:bCs/>
        </w:rPr>
        <w:t>myHappymind</w:t>
      </w:r>
      <w:proofErr w:type="spellEnd"/>
      <w:r w:rsidRPr="00FB4662">
        <w:rPr>
          <w:rFonts w:ascii="Century Gothic" w:hAnsi="Century Gothic"/>
        </w:rPr>
        <w:t xml:space="preserve"> curriculum to support the Spiritual, Moral, Social, and Cultural (SMSC) development of all Key Stage 1 and Key Stage 2 pupils. This science-backed, preventative </w:t>
      </w:r>
      <w:proofErr w:type="spellStart"/>
      <w:r w:rsidRPr="00FB4662">
        <w:rPr>
          <w:rFonts w:ascii="Century Gothic" w:hAnsi="Century Gothic"/>
        </w:rPr>
        <w:t>programme</w:t>
      </w:r>
      <w:proofErr w:type="spellEnd"/>
      <w:r w:rsidRPr="00FB4662">
        <w:rPr>
          <w:rFonts w:ascii="Century Gothic" w:hAnsi="Century Gothic"/>
        </w:rPr>
        <w:t xml:space="preserve"> helps children build positive mental wellbeing, resilience, and self-esteem.</w:t>
      </w:r>
    </w:p>
    <w:p w14:paraId="718ECA58" w14:textId="77777777" w:rsidR="00FB4662" w:rsidRPr="00FB4662" w:rsidRDefault="00FB4662" w:rsidP="00FB4662">
      <w:pPr>
        <w:pStyle w:val="Heading2"/>
        <w:rPr>
          <w:rFonts w:ascii="Century Gothic" w:hAnsi="Century Gothic"/>
          <w:sz w:val="24"/>
          <w:szCs w:val="24"/>
        </w:rPr>
      </w:pPr>
      <w:r w:rsidRPr="00FB4662">
        <w:rPr>
          <w:rFonts w:ascii="Century Gothic" w:hAnsi="Century Gothic"/>
          <w:sz w:val="24"/>
          <w:szCs w:val="24"/>
        </w:rPr>
        <w:t xml:space="preserve">How </w:t>
      </w:r>
      <w:proofErr w:type="spellStart"/>
      <w:r w:rsidRPr="00FB4662">
        <w:rPr>
          <w:rFonts w:ascii="Century Gothic" w:hAnsi="Century Gothic"/>
          <w:sz w:val="24"/>
          <w:szCs w:val="24"/>
        </w:rPr>
        <w:t>myHappymind</w:t>
      </w:r>
      <w:proofErr w:type="spellEnd"/>
      <w:r w:rsidRPr="00FB4662">
        <w:rPr>
          <w:rFonts w:ascii="Century Gothic" w:hAnsi="Century Gothic"/>
          <w:sz w:val="24"/>
          <w:szCs w:val="24"/>
        </w:rPr>
        <w:t xml:space="preserve"> Supports SMSC Development:</w:t>
      </w:r>
    </w:p>
    <w:p w14:paraId="0DF57960" w14:textId="77777777" w:rsidR="00FB4662" w:rsidRPr="00FB4662" w:rsidRDefault="00FB4662" w:rsidP="00FB4662">
      <w:pPr>
        <w:numPr>
          <w:ilvl w:val="0"/>
          <w:numId w:val="10"/>
        </w:numPr>
        <w:spacing w:before="100" w:beforeAutospacing="1" w:after="100" w:afterAutospacing="1" w:line="240" w:lineRule="auto"/>
        <w:rPr>
          <w:rFonts w:ascii="Century Gothic" w:hAnsi="Century Gothic"/>
          <w:sz w:val="24"/>
          <w:szCs w:val="24"/>
        </w:rPr>
      </w:pPr>
      <w:r w:rsidRPr="00FB4662">
        <w:rPr>
          <w:rFonts w:ascii="Century Gothic" w:hAnsi="Century Gothic"/>
          <w:b/>
          <w:bCs/>
        </w:rPr>
        <w:t>Spiritual:</w:t>
      </w:r>
      <w:r w:rsidRPr="00FB4662">
        <w:rPr>
          <w:rFonts w:ascii="Century Gothic" w:hAnsi="Century Gothic"/>
        </w:rPr>
        <w:t xml:space="preserve"> Pupils learn to understand their own minds, celebrate their unique strengths, and practice gratitude.</w:t>
      </w:r>
    </w:p>
    <w:p w14:paraId="1D3E0A01" w14:textId="77777777" w:rsidR="00FB4662" w:rsidRPr="00FB4662" w:rsidRDefault="00FB4662" w:rsidP="00FB4662">
      <w:pPr>
        <w:numPr>
          <w:ilvl w:val="0"/>
          <w:numId w:val="10"/>
        </w:numPr>
        <w:spacing w:before="100" w:beforeAutospacing="1" w:after="100" w:afterAutospacing="1" w:line="240" w:lineRule="auto"/>
        <w:rPr>
          <w:rFonts w:ascii="Century Gothic" w:hAnsi="Century Gothic"/>
        </w:rPr>
      </w:pPr>
      <w:r w:rsidRPr="00FB4662">
        <w:rPr>
          <w:rFonts w:ascii="Century Gothic" w:hAnsi="Century Gothic"/>
          <w:b/>
          <w:bCs/>
        </w:rPr>
        <w:t>Moral:</w:t>
      </w:r>
      <w:r w:rsidRPr="00FB4662">
        <w:rPr>
          <w:rFonts w:ascii="Century Gothic" w:hAnsi="Century Gothic"/>
        </w:rPr>
        <w:t xml:space="preserve"> Children develop self-regulation skills, helping them understand the impact of their choices and behavior on others.</w:t>
      </w:r>
    </w:p>
    <w:p w14:paraId="70128FB1" w14:textId="77777777" w:rsidR="00FB4662" w:rsidRPr="00FB4662" w:rsidRDefault="00FB4662" w:rsidP="00FB4662">
      <w:pPr>
        <w:numPr>
          <w:ilvl w:val="0"/>
          <w:numId w:val="10"/>
        </w:numPr>
        <w:spacing w:before="100" w:beforeAutospacing="1" w:after="100" w:afterAutospacing="1" w:line="240" w:lineRule="auto"/>
        <w:rPr>
          <w:rFonts w:ascii="Century Gothic" w:hAnsi="Century Gothic"/>
        </w:rPr>
      </w:pPr>
      <w:r w:rsidRPr="00FB4662">
        <w:rPr>
          <w:rFonts w:ascii="Century Gothic" w:hAnsi="Century Gothic"/>
          <w:b/>
          <w:bCs/>
        </w:rPr>
        <w:t>Social:</w:t>
      </w:r>
      <w:r w:rsidRPr="00FB4662">
        <w:rPr>
          <w:rFonts w:ascii="Century Gothic" w:hAnsi="Century Gothic"/>
        </w:rPr>
        <w:t xml:space="preserve"> The curriculum teaches pupils how to build healthy relationships, resolve conflicts, and show empathy.</w:t>
      </w:r>
    </w:p>
    <w:p w14:paraId="131F7682" w14:textId="77777777" w:rsidR="00FB4662" w:rsidRPr="00FB4662" w:rsidRDefault="00FB4662" w:rsidP="00FB4662">
      <w:pPr>
        <w:numPr>
          <w:ilvl w:val="0"/>
          <w:numId w:val="10"/>
        </w:numPr>
        <w:spacing w:before="100" w:beforeAutospacing="1" w:after="100" w:afterAutospacing="1" w:line="240" w:lineRule="auto"/>
        <w:rPr>
          <w:rFonts w:ascii="Century Gothic" w:hAnsi="Century Gothic"/>
        </w:rPr>
      </w:pPr>
      <w:r w:rsidRPr="00FB4662">
        <w:rPr>
          <w:rFonts w:ascii="Century Gothic" w:hAnsi="Century Gothic"/>
          <w:b/>
          <w:bCs/>
        </w:rPr>
        <w:t>Cultural:</w:t>
      </w:r>
      <w:r w:rsidRPr="00FB4662">
        <w:rPr>
          <w:rFonts w:ascii="Century Gothic" w:hAnsi="Century Gothic"/>
        </w:rPr>
        <w:t xml:space="preserve"> Pupils learn to appreciate differences and celebrate the diverse strengths of everyone in their community.</w:t>
      </w:r>
    </w:p>
    <w:p w14:paraId="391220C9" w14:textId="427D0E7F" w:rsidR="00FB4662" w:rsidRPr="00FB4662" w:rsidRDefault="00FB4662" w:rsidP="00FB4662">
      <w:pPr>
        <w:spacing w:after="0"/>
        <w:rPr>
          <w:rFonts w:ascii="Century Gothic" w:hAnsi="Century Gothic"/>
        </w:rPr>
      </w:pPr>
      <w:r w:rsidRPr="00FB4662">
        <w:rPr>
          <w:rFonts w:ascii="Century Gothic" w:hAnsi="Century Gothic"/>
        </w:rPr>
        <w:t xml:space="preserve">By providing a shared language from </w:t>
      </w:r>
      <w:r>
        <w:rPr>
          <w:rFonts w:ascii="Century Gothic" w:hAnsi="Century Gothic"/>
        </w:rPr>
        <w:t>Key Stage 1</w:t>
      </w:r>
      <w:r w:rsidRPr="00FB4662">
        <w:rPr>
          <w:rFonts w:ascii="Century Gothic" w:hAnsi="Century Gothic"/>
        </w:rPr>
        <w:t xml:space="preserve"> through </w:t>
      </w:r>
      <w:r>
        <w:rPr>
          <w:rFonts w:ascii="Century Gothic" w:hAnsi="Century Gothic"/>
        </w:rPr>
        <w:t xml:space="preserve">to </w:t>
      </w:r>
      <w:r w:rsidRPr="00FB4662">
        <w:rPr>
          <w:rFonts w:ascii="Century Gothic" w:hAnsi="Century Gothic"/>
        </w:rPr>
        <w:t xml:space="preserve">Key Stage 2, </w:t>
      </w:r>
      <w:proofErr w:type="spellStart"/>
      <w:r w:rsidRPr="00FB4662">
        <w:rPr>
          <w:rFonts w:ascii="Century Gothic" w:hAnsi="Century Gothic"/>
        </w:rPr>
        <w:t>myHappymind</w:t>
      </w:r>
      <w:proofErr w:type="spellEnd"/>
      <w:r w:rsidRPr="00FB4662">
        <w:rPr>
          <w:rFonts w:ascii="Century Gothic" w:hAnsi="Century Gothic"/>
        </w:rPr>
        <w:t xml:space="preserve"> ensures our pupils develop the emotional habits they need to thrive both inside and outside the classroom.</w:t>
      </w:r>
    </w:p>
    <w:p w14:paraId="69B41174" w14:textId="77777777" w:rsidR="00FB4662" w:rsidRDefault="00FB4662" w:rsidP="00FB4662">
      <w:r>
        <w:br/>
      </w:r>
    </w:p>
    <w:p w14:paraId="08D8986D" w14:textId="77777777" w:rsidR="00FB4662" w:rsidRDefault="00FB4662" w:rsidP="00FB4662">
      <w:pPr>
        <w:pStyle w:val="ListBullet"/>
        <w:numPr>
          <w:ilvl w:val="0"/>
          <w:numId w:val="0"/>
        </w:numPr>
        <w:ind w:left="360" w:hanging="360"/>
        <w:rPr>
          <w:rFonts w:ascii="Century Gothic" w:hAnsi="Century Gothic"/>
        </w:rPr>
      </w:pPr>
    </w:p>
    <w:p w14:paraId="05E30B75" w14:textId="77777777" w:rsidR="00FB4662" w:rsidRPr="00583E76" w:rsidRDefault="00FB4662" w:rsidP="00FB4662">
      <w:pPr>
        <w:pStyle w:val="ListBullet"/>
        <w:numPr>
          <w:ilvl w:val="0"/>
          <w:numId w:val="0"/>
        </w:numPr>
        <w:ind w:left="360" w:hanging="360"/>
        <w:rPr>
          <w:rFonts w:ascii="Century Gothic" w:hAnsi="Century Gothic"/>
        </w:rPr>
      </w:pPr>
    </w:p>
    <w:p w14:paraId="60304A59" w14:textId="77777777" w:rsidR="00B06AFA" w:rsidRPr="00583E76" w:rsidRDefault="001728F8">
      <w:pPr>
        <w:pStyle w:val="Heading1"/>
        <w:rPr>
          <w:rFonts w:ascii="Century Gothic" w:hAnsi="Century Gothic"/>
        </w:rPr>
      </w:pPr>
      <w:r w:rsidRPr="00583E76">
        <w:rPr>
          <w:rFonts w:ascii="Century Gothic" w:hAnsi="Century Gothic"/>
        </w:rPr>
        <w:lastRenderedPageBreak/>
        <w:t>3. Roles and Responsibilities of School Leaders and Governors</w:t>
      </w:r>
    </w:p>
    <w:p w14:paraId="37A121AF" w14:textId="77777777" w:rsidR="00B06AFA" w:rsidRPr="00583E76" w:rsidRDefault="001728F8">
      <w:pPr>
        <w:rPr>
          <w:rFonts w:ascii="Century Gothic" w:hAnsi="Century Gothic"/>
        </w:rPr>
      </w:pPr>
      <w:r w:rsidRPr="00583E76">
        <w:rPr>
          <w:rFonts w:ascii="Century Gothic" w:hAnsi="Century Gothic"/>
        </w:rPr>
        <w:t>The Headteacher, Chris Whelan, has overall responsibility for SMSC provision within Newfield School. Together with senior leaders and the school's governing body, the Headteacher oversees the quality of education, including pupils' SMSC development and the wider offer provided by the school.</w:t>
      </w:r>
    </w:p>
    <w:p w14:paraId="3B95F8E3" w14:textId="0F0CF486" w:rsidR="00B06AFA" w:rsidRPr="00583E76" w:rsidRDefault="001728F8">
      <w:pPr>
        <w:rPr>
          <w:rFonts w:ascii="Century Gothic" w:hAnsi="Century Gothic"/>
        </w:rPr>
      </w:pPr>
      <w:r w:rsidRPr="00583E76">
        <w:rPr>
          <w:rFonts w:ascii="Century Gothic" w:hAnsi="Century Gothic"/>
        </w:rPr>
        <w:t>Gary Heath and Cla</w:t>
      </w:r>
      <w:r w:rsidR="00FB4662">
        <w:rPr>
          <w:rFonts w:ascii="Century Gothic" w:hAnsi="Century Gothic"/>
        </w:rPr>
        <w:t>i</w:t>
      </w:r>
      <w:r w:rsidRPr="00583E76">
        <w:rPr>
          <w:rFonts w:ascii="Century Gothic" w:hAnsi="Century Gothic"/>
        </w:rPr>
        <w:t>re Evans have responsibility for leading</w:t>
      </w:r>
      <w:r w:rsidR="0071467C">
        <w:rPr>
          <w:rFonts w:ascii="Century Gothic" w:hAnsi="Century Gothic"/>
        </w:rPr>
        <w:t xml:space="preserve"> SMSC</w:t>
      </w:r>
      <w:r w:rsidRPr="00583E76">
        <w:rPr>
          <w:rFonts w:ascii="Century Gothic" w:hAnsi="Century Gothic"/>
        </w:rPr>
        <w:t xml:space="preserve"> and</w:t>
      </w:r>
      <w:r w:rsidR="0071467C">
        <w:rPr>
          <w:rFonts w:ascii="Century Gothic" w:hAnsi="Century Gothic"/>
        </w:rPr>
        <w:t xml:space="preserve"> Rebecca Hayes &amp; Amanda Grimes have the responsibility of</w:t>
      </w:r>
      <w:r w:rsidRPr="00583E76">
        <w:rPr>
          <w:rFonts w:ascii="Century Gothic" w:hAnsi="Century Gothic"/>
        </w:rPr>
        <w:t xml:space="preserve"> coordinating SMSC across Newfield School. They will work with the Headteacher, senior leaders and staff to ensure that SMSC is embedded across school life and that pupils have appropriate opportunities to develop their knowledge, skills, attitudes and understanding through both the curriculum and wider experiences.</w:t>
      </w:r>
    </w:p>
    <w:p w14:paraId="0379ECCB" w14:textId="77777777" w:rsidR="00B06AFA" w:rsidRPr="00583E76" w:rsidRDefault="001728F8">
      <w:pPr>
        <w:rPr>
          <w:rFonts w:ascii="Century Gothic" w:hAnsi="Century Gothic"/>
        </w:rPr>
      </w:pPr>
      <w:r w:rsidRPr="00583E76">
        <w:rPr>
          <w:rFonts w:ascii="Century Gothic" w:hAnsi="Century Gothic"/>
        </w:rPr>
        <w:t>School leaders will ensure that SMSC provision is broad, meaningful, inclusive and responsive to the needs of Newfield pupils.</w:t>
      </w:r>
    </w:p>
    <w:p w14:paraId="777DD06E" w14:textId="77777777" w:rsidR="00B06AFA" w:rsidRPr="00583E76" w:rsidRDefault="001728F8">
      <w:pPr>
        <w:pStyle w:val="Heading1"/>
        <w:rPr>
          <w:rFonts w:ascii="Century Gothic" w:hAnsi="Century Gothic"/>
        </w:rPr>
      </w:pPr>
      <w:r w:rsidRPr="00583E76">
        <w:rPr>
          <w:rFonts w:ascii="Century Gothic" w:hAnsi="Century Gothic"/>
        </w:rPr>
        <w:t>4. Staff Roles and Responsibilities</w:t>
      </w:r>
    </w:p>
    <w:p w14:paraId="30B1FE01" w14:textId="77777777" w:rsidR="00B06AFA" w:rsidRPr="00583E76" w:rsidRDefault="001728F8">
      <w:pPr>
        <w:rPr>
          <w:rFonts w:ascii="Century Gothic" w:hAnsi="Century Gothic"/>
        </w:rPr>
      </w:pPr>
      <w:r w:rsidRPr="00583E76">
        <w:rPr>
          <w:rFonts w:ascii="Century Gothic" w:hAnsi="Century Gothic"/>
        </w:rPr>
        <w:t>Staff receive regular training in areas relating to the school's SMSC provision, including personal, social, health and economic education (PSHE) and trauma-informed practice. SMSC contributes to staff performance expectations. As part of pupils' lived experience, staff ensure that every pupil experiences each element of SMSC to a high standard.</w:t>
      </w:r>
    </w:p>
    <w:p w14:paraId="376A3186" w14:textId="77777777" w:rsidR="00B06AFA" w:rsidRPr="00583E76" w:rsidRDefault="001728F8">
      <w:pPr>
        <w:rPr>
          <w:rFonts w:ascii="Century Gothic" w:hAnsi="Century Gothic"/>
        </w:rPr>
      </w:pPr>
      <w:r w:rsidRPr="00583E76">
        <w:rPr>
          <w:rFonts w:ascii="Century Gothic" w:hAnsi="Century Gothic"/>
        </w:rPr>
        <w:t>Newfield School aims to provide pupils with a rich and meaningful educational experience that broadens horizons and supports their personal development.</w:t>
      </w:r>
    </w:p>
    <w:p w14:paraId="7FFAAE41" w14:textId="77777777" w:rsidR="00B06AFA" w:rsidRPr="00583E76" w:rsidRDefault="001728F8">
      <w:pPr>
        <w:pStyle w:val="Heading1"/>
        <w:rPr>
          <w:rFonts w:ascii="Century Gothic" w:hAnsi="Century Gothic"/>
        </w:rPr>
      </w:pPr>
      <w:r w:rsidRPr="00583E76">
        <w:rPr>
          <w:rFonts w:ascii="Century Gothic" w:hAnsi="Century Gothic"/>
        </w:rPr>
        <w:t>5. Examples of Newfield School's SMSC Provision</w:t>
      </w:r>
    </w:p>
    <w:p w14:paraId="4EFBE5E1" w14:textId="77777777" w:rsidR="00B06AFA" w:rsidRPr="00583E76" w:rsidRDefault="001728F8">
      <w:pPr>
        <w:pStyle w:val="Heading2"/>
        <w:rPr>
          <w:rFonts w:ascii="Century Gothic" w:hAnsi="Century Gothic"/>
        </w:rPr>
      </w:pPr>
      <w:r w:rsidRPr="00583E76">
        <w:rPr>
          <w:rFonts w:ascii="Century Gothic" w:hAnsi="Century Gothic"/>
        </w:rPr>
        <w:t>Social</w:t>
      </w:r>
    </w:p>
    <w:p w14:paraId="30AEC2BA" w14:textId="77777777" w:rsidR="00B06AFA" w:rsidRPr="00583E76" w:rsidRDefault="001728F8">
      <w:pPr>
        <w:pStyle w:val="ListBullet"/>
        <w:rPr>
          <w:rFonts w:ascii="Century Gothic" w:hAnsi="Century Gothic"/>
        </w:rPr>
      </w:pPr>
      <w:r w:rsidRPr="00583E76">
        <w:rPr>
          <w:rFonts w:ascii="Century Gothic" w:hAnsi="Century Gothic"/>
        </w:rPr>
        <w:t>Rich and varied opportunities to interact with peers and the wider community.</w:t>
      </w:r>
    </w:p>
    <w:p w14:paraId="3B71392E" w14:textId="77777777" w:rsidR="00B06AFA" w:rsidRPr="00583E76" w:rsidRDefault="001728F8">
      <w:pPr>
        <w:pStyle w:val="ListBullet"/>
        <w:rPr>
          <w:rFonts w:ascii="Century Gothic" w:hAnsi="Century Gothic"/>
        </w:rPr>
      </w:pPr>
      <w:r w:rsidRPr="00583E76">
        <w:rPr>
          <w:rFonts w:ascii="Century Gothic" w:hAnsi="Century Gothic"/>
        </w:rPr>
        <w:t>Educational visits and community-based activities.</w:t>
      </w:r>
    </w:p>
    <w:p w14:paraId="01AB6ADD" w14:textId="77777777" w:rsidR="00B06AFA" w:rsidRPr="00583E76" w:rsidRDefault="001728F8">
      <w:pPr>
        <w:pStyle w:val="ListBullet"/>
        <w:rPr>
          <w:rFonts w:ascii="Century Gothic" w:hAnsi="Century Gothic"/>
        </w:rPr>
      </w:pPr>
      <w:r w:rsidRPr="00583E76">
        <w:rPr>
          <w:rFonts w:ascii="Century Gothic" w:hAnsi="Century Gothic"/>
        </w:rPr>
        <w:t>School events and activities that encourage participation and teamwork.</w:t>
      </w:r>
    </w:p>
    <w:p w14:paraId="282F48E6" w14:textId="77777777" w:rsidR="00B06AFA" w:rsidRPr="00583E76" w:rsidRDefault="001728F8">
      <w:pPr>
        <w:pStyle w:val="ListBullet"/>
        <w:rPr>
          <w:rFonts w:ascii="Century Gothic" w:hAnsi="Century Gothic"/>
        </w:rPr>
      </w:pPr>
      <w:r w:rsidRPr="00583E76">
        <w:rPr>
          <w:rFonts w:ascii="Century Gothic" w:hAnsi="Century Gothic"/>
        </w:rPr>
        <w:t>Volunteering and charitable activities that encourage pupils to contribute to others.</w:t>
      </w:r>
    </w:p>
    <w:p w14:paraId="390C6444" w14:textId="77777777" w:rsidR="00B06AFA" w:rsidRPr="00583E76" w:rsidRDefault="001728F8">
      <w:pPr>
        <w:pStyle w:val="ListBullet"/>
        <w:rPr>
          <w:rFonts w:ascii="Century Gothic" w:hAnsi="Century Gothic"/>
        </w:rPr>
      </w:pPr>
      <w:r w:rsidRPr="00583E76">
        <w:rPr>
          <w:rFonts w:ascii="Century Gothic" w:hAnsi="Century Gothic"/>
        </w:rPr>
        <w:t>Visits to colleges and other educational settings.</w:t>
      </w:r>
    </w:p>
    <w:p w14:paraId="2B6F64D6" w14:textId="77777777" w:rsidR="00B06AFA" w:rsidRPr="00583E76" w:rsidRDefault="001728F8">
      <w:pPr>
        <w:pStyle w:val="ListBullet"/>
        <w:rPr>
          <w:rFonts w:ascii="Century Gothic" w:hAnsi="Century Gothic"/>
        </w:rPr>
      </w:pPr>
      <w:r w:rsidRPr="00583E76">
        <w:rPr>
          <w:rFonts w:ascii="Century Gothic" w:hAnsi="Century Gothic"/>
        </w:rPr>
        <w:t>Use of public transport during educational visits, including learning about safety within the community.</w:t>
      </w:r>
    </w:p>
    <w:p w14:paraId="6B7C414D" w14:textId="77777777" w:rsidR="00B06AFA" w:rsidRPr="00583E76" w:rsidRDefault="0004156D">
      <w:pPr>
        <w:pStyle w:val="ListBullet"/>
        <w:rPr>
          <w:rFonts w:ascii="Century Gothic" w:hAnsi="Century Gothic"/>
        </w:rPr>
      </w:pPr>
      <w:r w:rsidRPr="00583E76">
        <w:rPr>
          <w:rFonts w:ascii="Century Gothic" w:hAnsi="Century Gothic"/>
        </w:rPr>
        <w:t>Sporting events such as sports days, pickle ball tournament and the Alfie Locke memorial cup</w:t>
      </w:r>
      <w:r w:rsidR="001728F8" w:rsidRPr="00583E76">
        <w:rPr>
          <w:rFonts w:ascii="Century Gothic" w:hAnsi="Century Gothic"/>
        </w:rPr>
        <w:t>.</w:t>
      </w:r>
    </w:p>
    <w:p w14:paraId="18E225D4" w14:textId="77777777" w:rsidR="00B06AFA" w:rsidRPr="00583E76" w:rsidRDefault="001728F8">
      <w:pPr>
        <w:pStyle w:val="ListBullet"/>
        <w:rPr>
          <w:rFonts w:ascii="Century Gothic" w:hAnsi="Century Gothic"/>
        </w:rPr>
      </w:pPr>
      <w:r w:rsidRPr="00583E76">
        <w:rPr>
          <w:rFonts w:ascii="Century Gothic" w:hAnsi="Century Gothic"/>
        </w:rPr>
        <w:t>School Council opportunities, enabling pupils to contribute to key decisions.</w:t>
      </w:r>
    </w:p>
    <w:p w14:paraId="36D1FD6C" w14:textId="77777777" w:rsidR="00B06AFA" w:rsidRPr="00583E76" w:rsidRDefault="001728F8">
      <w:pPr>
        <w:pStyle w:val="ListBullet"/>
        <w:rPr>
          <w:rFonts w:ascii="Century Gothic" w:hAnsi="Century Gothic"/>
        </w:rPr>
      </w:pPr>
      <w:r w:rsidRPr="00583E76">
        <w:rPr>
          <w:rFonts w:ascii="Century Gothic" w:hAnsi="Century Gothic"/>
        </w:rPr>
        <w:t>Social-skills sessions and therapeutic programmes.</w:t>
      </w:r>
    </w:p>
    <w:p w14:paraId="30F3F60C" w14:textId="77777777" w:rsidR="00B06AFA" w:rsidRPr="00583E76" w:rsidRDefault="001728F8">
      <w:pPr>
        <w:pStyle w:val="ListBullet"/>
        <w:rPr>
          <w:rFonts w:ascii="Century Gothic" w:hAnsi="Century Gothic"/>
        </w:rPr>
      </w:pPr>
      <w:r w:rsidRPr="00583E76">
        <w:rPr>
          <w:rFonts w:ascii="Century Gothic" w:hAnsi="Century Gothic"/>
        </w:rPr>
        <w:t>Activities supporting pupils to understand how to support themselves and others with emotional wellbeing.</w:t>
      </w:r>
    </w:p>
    <w:p w14:paraId="1A32EDB9" w14:textId="77777777" w:rsidR="00B06AFA" w:rsidRPr="00583E76" w:rsidRDefault="001728F8">
      <w:pPr>
        <w:pStyle w:val="ListBullet"/>
        <w:rPr>
          <w:rFonts w:ascii="Century Gothic" w:hAnsi="Century Gothic"/>
        </w:rPr>
      </w:pPr>
      <w:r w:rsidRPr="00583E76">
        <w:rPr>
          <w:rFonts w:ascii="Century Gothic" w:hAnsi="Century Gothic"/>
        </w:rPr>
        <w:t>Learning about finances, budgeting and responsible decision-making</w:t>
      </w:r>
      <w:r w:rsidR="0004156D" w:rsidRPr="00583E76">
        <w:rPr>
          <w:rFonts w:ascii="Century Gothic" w:hAnsi="Century Gothic"/>
        </w:rPr>
        <w:t xml:space="preserve"> in PHSE &amp; ASDAN</w:t>
      </w:r>
      <w:r w:rsidRPr="00583E76">
        <w:rPr>
          <w:rFonts w:ascii="Century Gothic" w:hAnsi="Century Gothic"/>
        </w:rPr>
        <w:t>.</w:t>
      </w:r>
    </w:p>
    <w:p w14:paraId="2ED69100" w14:textId="77777777" w:rsidR="00B06AFA" w:rsidRPr="00583E76" w:rsidRDefault="001728F8">
      <w:pPr>
        <w:pStyle w:val="ListBullet"/>
        <w:rPr>
          <w:rFonts w:ascii="Century Gothic" w:hAnsi="Century Gothic"/>
        </w:rPr>
      </w:pPr>
      <w:r w:rsidRPr="00583E76">
        <w:rPr>
          <w:rFonts w:ascii="Century Gothic" w:hAnsi="Century Gothic"/>
        </w:rPr>
        <w:t>Career-focused experiences, including public services, careers fairs, colleges, workshops and work-related visits.</w:t>
      </w:r>
    </w:p>
    <w:p w14:paraId="788568B7" w14:textId="77777777" w:rsidR="00B06AFA" w:rsidRPr="00583E76" w:rsidRDefault="001728F8">
      <w:pPr>
        <w:pStyle w:val="ListBullet"/>
        <w:rPr>
          <w:rFonts w:ascii="Century Gothic" w:hAnsi="Century Gothic"/>
        </w:rPr>
      </w:pPr>
      <w:r w:rsidRPr="00583E76">
        <w:rPr>
          <w:rFonts w:ascii="Century Gothic" w:hAnsi="Century Gothic"/>
        </w:rPr>
        <w:t>Animal-care activities and visits.</w:t>
      </w:r>
    </w:p>
    <w:p w14:paraId="310F2BC4" w14:textId="77777777" w:rsidR="00B06AFA" w:rsidRPr="00583E76" w:rsidRDefault="001728F8">
      <w:pPr>
        <w:pStyle w:val="ListBullet"/>
        <w:rPr>
          <w:rFonts w:ascii="Century Gothic" w:hAnsi="Century Gothic"/>
        </w:rPr>
      </w:pPr>
      <w:r w:rsidRPr="00583E76">
        <w:rPr>
          <w:rFonts w:ascii="Century Gothic" w:hAnsi="Century Gothic"/>
        </w:rPr>
        <w:t>Off-site activities in local community facilities, such as sport, swimming, gymnastics and other physical activities.</w:t>
      </w:r>
    </w:p>
    <w:p w14:paraId="2E0EDEA3" w14:textId="3A9CA222" w:rsidR="00B06AFA" w:rsidRDefault="001728F8">
      <w:pPr>
        <w:pStyle w:val="ListBullet"/>
        <w:rPr>
          <w:rFonts w:ascii="Century Gothic" w:hAnsi="Century Gothic"/>
        </w:rPr>
      </w:pPr>
      <w:r w:rsidRPr="00583E76">
        <w:rPr>
          <w:rFonts w:ascii="Century Gothic" w:hAnsi="Century Gothic"/>
        </w:rPr>
        <w:lastRenderedPageBreak/>
        <w:t>After-school clubs and enrichment opportunities informed by pupil and parent voice.</w:t>
      </w:r>
    </w:p>
    <w:p w14:paraId="2604CD3E" w14:textId="62C961F1" w:rsidR="0071467C" w:rsidRDefault="0071467C">
      <w:pPr>
        <w:pStyle w:val="ListBullet"/>
        <w:rPr>
          <w:rFonts w:ascii="Century Gothic" w:hAnsi="Century Gothic"/>
        </w:rPr>
      </w:pPr>
      <w:r>
        <w:rPr>
          <w:rFonts w:ascii="Century Gothic" w:hAnsi="Century Gothic"/>
        </w:rPr>
        <w:t>Lego therapy</w:t>
      </w:r>
    </w:p>
    <w:p w14:paraId="62BF5582" w14:textId="6EEECD45" w:rsidR="0071467C" w:rsidRDefault="0071467C">
      <w:pPr>
        <w:pStyle w:val="ListBullet"/>
        <w:rPr>
          <w:rFonts w:ascii="Century Gothic" w:hAnsi="Century Gothic"/>
        </w:rPr>
      </w:pPr>
      <w:r>
        <w:rPr>
          <w:rFonts w:ascii="Century Gothic" w:hAnsi="Century Gothic"/>
        </w:rPr>
        <w:t>SHINE Therapy</w:t>
      </w:r>
    </w:p>
    <w:p w14:paraId="5A45C062" w14:textId="0FC04B01" w:rsidR="0071467C" w:rsidRPr="00583E76" w:rsidRDefault="002F4D04">
      <w:pPr>
        <w:pStyle w:val="ListBullet"/>
        <w:rPr>
          <w:rFonts w:ascii="Century Gothic" w:hAnsi="Century Gothic"/>
        </w:rPr>
      </w:pPr>
      <w:r>
        <w:rPr>
          <w:rFonts w:ascii="Century Gothic" w:hAnsi="Century Gothic"/>
        </w:rPr>
        <w:t>Interventions including Confident me and ELSA</w:t>
      </w:r>
    </w:p>
    <w:p w14:paraId="0B7FE44A" w14:textId="77777777" w:rsidR="00B06AFA" w:rsidRPr="00583E76" w:rsidRDefault="001728F8">
      <w:pPr>
        <w:pStyle w:val="Heading2"/>
        <w:rPr>
          <w:rFonts w:ascii="Century Gothic" w:hAnsi="Century Gothic"/>
        </w:rPr>
      </w:pPr>
      <w:r w:rsidRPr="00583E76">
        <w:rPr>
          <w:rFonts w:ascii="Century Gothic" w:hAnsi="Century Gothic"/>
        </w:rPr>
        <w:t>Moral</w:t>
      </w:r>
    </w:p>
    <w:p w14:paraId="4465B2E4" w14:textId="77777777" w:rsidR="00B06AFA" w:rsidRPr="00583E76" w:rsidRDefault="001728F8">
      <w:pPr>
        <w:pStyle w:val="ListBullet"/>
        <w:rPr>
          <w:rFonts w:ascii="Century Gothic" w:hAnsi="Century Gothic"/>
        </w:rPr>
      </w:pPr>
      <w:r w:rsidRPr="00583E76">
        <w:rPr>
          <w:rFonts w:ascii="Century Gothic" w:hAnsi="Century Gothic"/>
        </w:rPr>
        <w:t>Options and choices that encourage character development and responsible decision-making.</w:t>
      </w:r>
    </w:p>
    <w:p w14:paraId="0C8C9DA9" w14:textId="77777777" w:rsidR="00B06AFA" w:rsidRPr="00583E76" w:rsidRDefault="001728F8">
      <w:pPr>
        <w:pStyle w:val="ListBullet"/>
        <w:rPr>
          <w:rFonts w:ascii="Century Gothic" w:hAnsi="Century Gothic"/>
        </w:rPr>
      </w:pPr>
      <w:r w:rsidRPr="00583E76">
        <w:rPr>
          <w:rFonts w:ascii="Century Gothic" w:hAnsi="Century Gothic"/>
        </w:rPr>
        <w:t>Reflective practice across school life.</w:t>
      </w:r>
    </w:p>
    <w:p w14:paraId="09892527" w14:textId="77777777" w:rsidR="00B06AFA" w:rsidRPr="00583E76" w:rsidRDefault="001728F8">
      <w:pPr>
        <w:pStyle w:val="ListBullet"/>
        <w:rPr>
          <w:rFonts w:ascii="Century Gothic" w:hAnsi="Century Gothic"/>
        </w:rPr>
      </w:pPr>
      <w:r w:rsidRPr="00583E76">
        <w:rPr>
          <w:rFonts w:ascii="Century Gothic" w:hAnsi="Century Gothic"/>
        </w:rPr>
        <w:t>Targeted sessions supporting pupils' understanding of the fundamental British values.</w:t>
      </w:r>
    </w:p>
    <w:p w14:paraId="6D630AF4" w14:textId="77777777" w:rsidR="00B06AFA" w:rsidRPr="00583E76" w:rsidRDefault="001728F8">
      <w:pPr>
        <w:pStyle w:val="ListBullet"/>
        <w:rPr>
          <w:rFonts w:ascii="Century Gothic" w:hAnsi="Century Gothic"/>
        </w:rPr>
      </w:pPr>
      <w:r w:rsidRPr="00583E76">
        <w:rPr>
          <w:rFonts w:ascii="Century Gothic" w:hAnsi="Century Gothic"/>
        </w:rPr>
        <w:t>Opportunities to work with local civic and community representatives.</w:t>
      </w:r>
    </w:p>
    <w:p w14:paraId="0BA81EEA" w14:textId="77777777" w:rsidR="00B06AFA" w:rsidRPr="00583E76" w:rsidRDefault="001728F8">
      <w:pPr>
        <w:pStyle w:val="ListBullet"/>
        <w:rPr>
          <w:rFonts w:ascii="Century Gothic" w:hAnsi="Century Gothic"/>
        </w:rPr>
      </w:pPr>
      <w:r w:rsidRPr="00583E76">
        <w:rPr>
          <w:rFonts w:ascii="Century Gothic" w:hAnsi="Century Gothic"/>
        </w:rPr>
        <w:t>Curriculum topics linked to national and international events, encouraging debate and discussion.</w:t>
      </w:r>
    </w:p>
    <w:p w14:paraId="4BB6BC9E" w14:textId="77777777" w:rsidR="00B06AFA" w:rsidRPr="00583E76" w:rsidRDefault="001728F8">
      <w:pPr>
        <w:pStyle w:val="ListBullet"/>
        <w:rPr>
          <w:rFonts w:ascii="Century Gothic" w:hAnsi="Century Gothic"/>
        </w:rPr>
      </w:pPr>
      <w:r w:rsidRPr="00583E76">
        <w:rPr>
          <w:rFonts w:ascii="Century Gothic" w:hAnsi="Century Gothic"/>
        </w:rPr>
        <w:t>Safeguarding education, including understanding choices, vulnerabilities and consequences.</w:t>
      </w:r>
    </w:p>
    <w:p w14:paraId="3C6EC96C" w14:textId="77777777" w:rsidR="00B06AFA" w:rsidRPr="00583E76" w:rsidRDefault="001728F8">
      <w:pPr>
        <w:pStyle w:val="ListBullet"/>
        <w:rPr>
          <w:rFonts w:ascii="Century Gothic" w:hAnsi="Century Gothic"/>
        </w:rPr>
      </w:pPr>
      <w:r w:rsidRPr="00583E76">
        <w:rPr>
          <w:rFonts w:ascii="Century Gothic" w:hAnsi="Century Gothic"/>
        </w:rPr>
        <w:t>Educational visits connected with Parliament, policing and civic life.</w:t>
      </w:r>
    </w:p>
    <w:p w14:paraId="01320DC7" w14:textId="77777777" w:rsidR="00B06AFA" w:rsidRPr="00583E76" w:rsidRDefault="001728F8">
      <w:pPr>
        <w:pStyle w:val="ListBullet"/>
        <w:rPr>
          <w:rFonts w:ascii="Century Gothic" w:hAnsi="Century Gothic"/>
        </w:rPr>
      </w:pPr>
      <w:r w:rsidRPr="00583E76">
        <w:rPr>
          <w:rFonts w:ascii="Century Gothic" w:hAnsi="Century Gothic"/>
        </w:rPr>
        <w:t>Restorative communication circles and approaches to behaviour and conflict.</w:t>
      </w:r>
    </w:p>
    <w:p w14:paraId="78474117" w14:textId="77777777" w:rsidR="00B06AFA" w:rsidRPr="00583E76" w:rsidRDefault="001728F8">
      <w:pPr>
        <w:pStyle w:val="ListBullet"/>
        <w:rPr>
          <w:rFonts w:ascii="Century Gothic" w:hAnsi="Century Gothic"/>
        </w:rPr>
      </w:pPr>
      <w:r w:rsidRPr="00583E76">
        <w:rPr>
          <w:rFonts w:ascii="Century Gothic" w:hAnsi="Century Gothic"/>
        </w:rPr>
        <w:t>News-based discussion and debate.</w:t>
      </w:r>
    </w:p>
    <w:p w14:paraId="6098F93B" w14:textId="77777777" w:rsidR="00B06AFA" w:rsidRPr="00583E76" w:rsidRDefault="001728F8">
      <w:pPr>
        <w:pStyle w:val="ListBullet"/>
        <w:rPr>
          <w:rFonts w:ascii="Century Gothic" w:hAnsi="Century Gothic"/>
        </w:rPr>
      </w:pPr>
      <w:r w:rsidRPr="00583E76">
        <w:rPr>
          <w:rFonts w:ascii="Century Gothic" w:hAnsi="Century Gothic"/>
        </w:rPr>
        <w:t>Pupil involvement in setting classroom safety rules.</w:t>
      </w:r>
    </w:p>
    <w:p w14:paraId="679E24C6" w14:textId="77777777" w:rsidR="00B06AFA" w:rsidRPr="00583E76" w:rsidRDefault="001728F8">
      <w:pPr>
        <w:pStyle w:val="ListBullet"/>
        <w:rPr>
          <w:rFonts w:ascii="Century Gothic" w:hAnsi="Century Gothic"/>
        </w:rPr>
      </w:pPr>
      <w:r w:rsidRPr="00583E76">
        <w:rPr>
          <w:rFonts w:ascii="Century Gothic" w:hAnsi="Century Gothic"/>
        </w:rPr>
        <w:t>Individual safety planning and appropriate social support.</w:t>
      </w:r>
    </w:p>
    <w:p w14:paraId="38F59FB0" w14:textId="77777777" w:rsidR="00B06AFA" w:rsidRPr="00583E76" w:rsidRDefault="001728F8">
      <w:pPr>
        <w:pStyle w:val="ListBullet"/>
        <w:rPr>
          <w:rFonts w:ascii="Century Gothic" w:hAnsi="Century Gothic"/>
        </w:rPr>
      </w:pPr>
      <w:r w:rsidRPr="00583E76">
        <w:rPr>
          <w:rFonts w:ascii="Century Gothic" w:hAnsi="Century Gothic"/>
        </w:rPr>
        <w:t>Weekly assemblies with themes supporting personal and moral development.</w:t>
      </w:r>
    </w:p>
    <w:p w14:paraId="41FC0206" w14:textId="77777777" w:rsidR="00B06AFA" w:rsidRPr="00583E76" w:rsidRDefault="001728F8">
      <w:pPr>
        <w:pStyle w:val="ListBullet"/>
        <w:rPr>
          <w:rFonts w:ascii="Century Gothic" w:hAnsi="Century Gothic"/>
        </w:rPr>
      </w:pPr>
      <w:r w:rsidRPr="00583E76">
        <w:rPr>
          <w:rFonts w:ascii="Century Gothic" w:hAnsi="Century Gothic"/>
        </w:rPr>
        <w:t>Learning about behaviour, choices and their effects on others.</w:t>
      </w:r>
    </w:p>
    <w:p w14:paraId="7BE666E9" w14:textId="77777777" w:rsidR="00B06AFA" w:rsidRPr="00583E76" w:rsidRDefault="001728F8">
      <w:pPr>
        <w:pStyle w:val="ListBullet"/>
        <w:rPr>
          <w:rFonts w:ascii="Century Gothic" w:hAnsi="Century Gothic"/>
        </w:rPr>
      </w:pPr>
      <w:r w:rsidRPr="00583E76">
        <w:rPr>
          <w:rFonts w:ascii="Century Gothic" w:hAnsi="Century Gothic"/>
        </w:rPr>
        <w:t>Support from appropriate therapeutic and educational professionals.</w:t>
      </w:r>
    </w:p>
    <w:p w14:paraId="5106E477" w14:textId="77777777" w:rsidR="00B06AFA" w:rsidRPr="00583E76" w:rsidRDefault="001728F8">
      <w:pPr>
        <w:pStyle w:val="ListBullet"/>
        <w:rPr>
          <w:rFonts w:ascii="Century Gothic" w:hAnsi="Century Gothic"/>
        </w:rPr>
      </w:pPr>
      <w:r w:rsidRPr="00583E76">
        <w:rPr>
          <w:rFonts w:ascii="Century Gothic" w:hAnsi="Century Gothic"/>
        </w:rPr>
        <w:t>Restorative approaches that help pupils understand the impact of their choices and develop tolerance.</w:t>
      </w:r>
    </w:p>
    <w:p w14:paraId="107791C2" w14:textId="77777777" w:rsidR="00B06AFA" w:rsidRPr="00583E76" w:rsidRDefault="001728F8">
      <w:pPr>
        <w:pStyle w:val="ListBullet"/>
        <w:rPr>
          <w:rFonts w:ascii="Century Gothic" w:hAnsi="Century Gothic"/>
        </w:rPr>
      </w:pPr>
      <w:r w:rsidRPr="00583E76">
        <w:rPr>
          <w:rFonts w:ascii="Century Gothic" w:hAnsi="Century Gothic"/>
        </w:rPr>
        <w:t>Fire safety and emergency-awareness workshops.</w:t>
      </w:r>
    </w:p>
    <w:p w14:paraId="561F81DD" w14:textId="77777777" w:rsidR="00B06AFA" w:rsidRPr="00583E76" w:rsidRDefault="001728F8">
      <w:pPr>
        <w:pStyle w:val="ListBullet"/>
        <w:rPr>
          <w:rFonts w:ascii="Century Gothic" w:hAnsi="Century Gothic"/>
        </w:rPr>
      </w:pPr>
      <w:r w:rsidRPr="00583E76">
        <w:rPr>
          <w:rFonts w:ascii="Century Gothic" w:hAnsi="Century Gothic"/>
        </w:rPr>
        <w:t>Police workshops and community-safety education.</w:t>
      </w:r>
    </w:p>
    <w:p w14:paraId="11C5D294" w14:textId="77777777" w:rsidR="00583E76" w:rsidRDefault="00583E76">
      <w:pPr>
        <w:pStyle w:val="Heading2"/>
        <w:rPr>
          <w:rFonts w:ascii="Century Gothic" w:hAnsi="Century Gothic"/>
        </w:rPr>
      </w:pPr>
    </w:p>
    <w:p w14:paraId="6D2C42B1" w14:textId="77777777" w:rsidR="00B06AFA" w:rsidRPr="00583E76" w:rsidRDefault="001728F8">
      <w:pPr>
        <w:pStyle w:val="Heading2"/>
        <w:rPr>
          <w:rFonts w:ascii="Century Gothic" w:hAnsi="Century Gothic"/>
        </w:rPr>
      </w:pPr>
      <w:r w:rsidRPr="00583E76">
        <w:rPr>
          <w:rFonts w:ascii="Century Gothic" w:hAnsi="Century Gothic"/>
        </w:rPr>
        <w:t>Spiritual</w:t>
      </w:r>
    </w:p>
    <w:p w14:paraId="560772B7" w14:textId="77777777" w:rsidR="00B06AFA" w:rsidRPr="00583E76" w:rsidRDefault="001728F8">
      <w:pPr>
        <w:pStyle w:val="ListBullet"/>
        <w:rPr>
          <w:rFonts w:ascii="Century Gothic" w:hAnsi="Century Gothic"/>
        </w:rPr>
      </w:pPr>
      <w:r w:rsidRPr="00583E76">
        <w:rPr>
          <w:rFonts w:ascii="Century Gothic" w:hAnsi="Century Gothic"/>
        </w:rPr>
        <w:t>Trips to theatres, museums, art galleries, historic sites and local community services.</w:t>
      </w:r>
    </w:p>
    <w:p w14:paraId="76C8BE67" w14:textId="77777777" w:rsidR="00B06AFA" w:rsidRPr="00583E76" w:rsidRDefault="001728F8">
      <w:pPr>
        <w:pStyle w:val="ListBullet"/>
        <w:rPr>
          <w:rFonts w:ascii="Century Gothic" w:hAnsi="Century Gothic"/>
        </w:rPr>
      </w:pPr>
      <w:r w:rsidRPr="00583E76">
        <w:rPr>
          <w:rFonts w:ascii="Century Gothic" w:hAnsi="Century Gothic"/>
        </w:rPr>
        <w:t>Activities supporting pupil mental health and wellbeing.</w:t>
      </w:r>
    </w:p>
    <w:p w14:paraId="0E3D7327" w14:textId="77777777" w:rsidR="00B06AFA" w:rsidRPr="00583E76" w:rsidRDefault="001728F8">
      <w:pPr>
        <w:pStyle w:val="ListBullet"/>
        <w:rPr>
          <w:rFonts w:ascii="Century Gothic" w:hAnsi="Century Gothic"/>
        </w:rPr>
      </w:pPr>
      <w:r w:rsidRPr="00583E76">
        <w:rPr>
          <w:rFonts w:ascii="Century Gothic" w:hAnsi="Century Gothic"/>
        </w:rPr>
        <w:t>Residential experiences, including opportunities to connect with nature.</w:t>
      </w:r>
    </w:p>
    <w:p w14:paraId="66774AD9" w14:textId="716B40AA" w:rsidR="00B06AFA" w:rsidRPr="00583E76" w:rsidRDefault="001728F8">
      <w:pPr>
        <w:pStyle w:val="ListBullet"/>
        <w:rPr>
          <w:rFonts w:ascii="Century Gothic" w:hAnsi="Century Gothic"/>
        </w:rPr>
      </w:pPr>
      <w:r w:rsidRPr="00583E76">
        <w:rPr>
          <w:rFonts w:ascii="Century Gothic" w:hAnsi="Century Gothic"/>
        </w:rPr>
        <w:t xml:space="preserve">Visits </w:t>
      </w:r>
      <w:r w:rsidR="0071467C">
        <w:rPr>
          <w:rFonts w:ascii="Century Gothic" w:hAnsi="Century Gothic"/>
        </w:rPr>
        <w:t xml:space="preserve">to and </w:t>
      </w:r>
      <w:r w:rsidRPr="00583E76">
        <w:rPr>
          <w:rFonts w:ascii="Century Gothic" w:hAnsi="Century Gothic"/>
        </w:rPr>
        <w:t>from local community and faith leaders.</w:t>
      </w:r>
    </w:p>
    <w:p w14:paraId="097F6311" w14:textId="77777777" w:rsidR="00B06AFA" w:rsidRPr="00583E76" w:rsidRDefault="001728F8">
      <w:pPr>
        <w:pStyle w:val="ListBullet"/>
        <w:rPr>
          <w:rFonts w:ascii="Century Gothic" w:hAnsi="Century Gothic"/>
        </w:rPr>
      </w:pPr>
      <w:r w:rsidRPr="00583E76">
        <w:rPr>
          <w:rFonts w:ascii="Century Gothic" w:hAnsi="Century Gothic"/>
        </w:rPr>
        <w:t>Visits to places of worship, where appropriate.</w:t>
      </w:r>
    </w:p>
    <w:p w14:paraId="77083CCB" w14:textId="77777777" w:rsidR="00B06AFA" w:rsidRPr="00583E76" w:rsidRDefault="001728F8">
      <w:pPr>
        <w:pStyle w:val="ListBullet"/>
        <w:rPr>
          <w:rFonts w:ascii="Century Gothic" w:hAnsi="Century Gothic"/>
        </w:rPr>
      </w:pPr>
      <w:r w:rsidRPr="00583E76">
        <w:rPr>
          <w:rFonts w:ascii="Century Gothic" w:hAnsi="Century Gothic"/>
        </w:rPr>
        <w:t>Art, drama and play-based therapeutic opportunities.</w:t>
      </w:r>
    </w:p>
    <w:p w14:paraId="12112BBD" w14:textId="77777777" w:rsidR="00B06AFA" w:rsidRPr="00583E76" w:rsidRDefault="001728F8">
      <w:pPr>
        <w:pStyle w:val="ListBullet"/>
        <w:rPr>
          <w:rFonts w:ascii="Century Gothic" w:hAnsi="Century Gothic"/>
        </w:rPr>
      </w:pPr>
      <w:r w:rsidRPr="00583E76">
        <w:rPr>
          <w:rFonts w:ascii="Century Gothic" w:hAnsi="Century Gothic"/>
        </w:rPr>
        <w:t>Meditation and yoga sessions.</w:t>
      </w:r>
    </w:p>
    <w:p w14:paraId="37C7AC08" w14:textId="77777777" w:rsidR="00B06AFA" w:rsidRPr="00583E76" w:rsidRDefault="001728F8">
      <w:pPr>
        <w:pStyle w:val="ListBullet"/>
        <w:rPr>
          <w:rFonts w:ascii="Century Gothic" w:hAnsi="Century Gothic"/>
        </w:rPr>
      </w:pPr>
      <w:r w:rsidRPr="00583E76">
        <w:rPr>
          <w:rFonts w:ascii="Century Gothic" w:hAnsi="Century Gothic"/>
        </w:rPr>
        <w:t>Sensory-integrated learning environments.</w:t>
      </w:r>
    </w:p>
    <w:p w14:paraId="021F757E" w14:textId="77777777" w:rsidR="00B06AFA" w:rsidRPr="00583E76" w:rsidRDefault="001728F8">
      <w:pPr>
        <w:pStyle w:val="ListBullet"/>
        <w:rPr>
          <w:rFonts w:ascii="Century Gothic" w:hAnsi="Century Gothic"/>
        </w:rPr>
      </w:pPr>
      <w:r w:rsidRPr="00583E76">
        <w:rPr>
          <w:rFonts w:ascii="Century Gothic" w:hAnsi="Century Gothic"/>
        </w:rPr>
        <w:t>A rich and diverse arts curriculum.</w:t>
      </w:r>
    </w:p>
    <w:p w14:paraId="0BEB1A4C" w14:textId="77777777" w:rsidR="00B06AFA" w:rsidRPr="00583E76" w:rsidRDefault="001728F8">
      <w:pPr>
        <w:pStyle w:val="ListBullet"/>
        <w:rPr>
          <w:rFonts w:ascii="Century Gothic" w:hAnsi="Century Gothic"/>
        </w:rPr>
      </w:pPr>
      <w:r w:rsidRPr="00583E76">
        <w:rPr>
          <w:rFonts w:ascii="Century Gothic" w:hAnsi="Century Gothic"/>
        </w:rPr>
        <w:t>Human and social curriculum work focusing on subject discipline, values and human rights.</w:t>
      </w:r>
    </w:p>
    <w:p w14:paraId="555C9FF1" w14:textId="77777777" w:rsidR="00B06AFA" w:rsidRPr="00583E76" w:rsidRDefault="001728F8">
      <w:pPr>
        <w:pStyle w:val="ListBullet"/>
        <w:rPr>
          <w:rFonts w:ascii="Century Gothic" w:hAnsi="Century Gothic"/>
        </w:rPr>
      </w:pPr>
      <w:r w:rsidRPr="00583E76">
        <w:rPr>
          <w:rFonts w:ascii="Century Gothic" w:hAnsi="Century Gothic"/>
        </w:rPr>
        <w:t>Religious celebration days and assemblies.</w:t>
      </w:r>
    </w:p>
    <w:p w14:paraId="5D70B236" w14:textId="77777777" w:rsidR="00B06AFA" w:rsidRPr="00583E76" w:rsidRDefault="001728F8">
      <w:pPr>
        <w:pStyle w:val="ListBullet"/>
        <w:rPr>
          <w:rFonts w:ascii="Century Gothic" w:hAnsi="Century Gothic"/>
        </w:rPr>
      </w:pPr>
      <w:r w:rsidRPr="00583E76">
        <w:rPr>
          <w:rFonts w:ascii="Century Gothic" w:hAnsi="Century Gothic"/>
        </w:rPr>
        <w:t>Social, emotional and mental health curriculum provision.</w:t>
      </w:r>
    </w:p>
    <w:p w14:paraId="4771B216" w14:textId="77777777" w:rsidR="00B06AFA" w:rsidRPr="00583E76" w:rsidRDefault="0004156D">
      <w:pPr>
        <w:pStyle w:val="ListBullet"/>
        <w:rPr>
          <w:rFonts w:ascii="Century Gothic" w:hAnsi="Century Gothic"/>
        </w:rPr>
      </w:pPr>
      <w:r w:rsidRPr="00583E76">
        <w:rPr>
          <w:rFonts w:ascii="Century Gothic" w:hAnsi="Century Gothic"/>
        </w:rPr>
        <w:t>Cookery with AOME</w:t>
      </w:r>
      <w:r w:rsidR="001728F8" w:rsidRPr="00583E76">
        <w:rPr>
          <w:rFonts w:ascii="Century Gothic" w:hAnsi="Century Gothic"/>
        </w:rPr>
        <w:t>, including learning to prepare diverse meals.</w:t>
      </w:r>
    </w:p>
    <w:p w14:paraId="6FC9C21E" w14:textId="77777777" w:rsidR="00B06AFA" w:rsidRPr="00583E76" w:rsidRDefault="001728F8">
      <w:pPr>
        <w:pStyle w:val="ListBullet"/>
        <w:rPr>
          <w:rFonts w:ascii="Century Gothic" w:hAnsi="Century Gothic"/>
        </w:rPr>
      </w:pPr>
      <w:r w:rsidRPr="00583E76">
        <w:rPr>
          <w:rFonts w:ascii="Century Gothic" w:hAnsi="Century Gothic"/>
        </w:rPr>
        <w:t>Opportunities for pupils to organise and showcase their understanding of the arts.</w:t>
      </w:r>
    </w:p>
    <w:p w14:paraId="2A28E7B8" w14:textId="77777777" w:rsidR="00B06AFA" w:rsidRPr="00583E76" w:rsidRDefault="001728F8">
      <w:pPr>
        <w:pStyle w:val="ListBullet"/>
        <w:rPr>
          <w:rFonts w:ascii="Century Gothic" w:hAnsi="Century Gothic"/>
        </w:rPr>
      </w:pPr>
      <w:r w:rsidRPr="00583E76">
        <w:rPr>
          <w:rFonts w:ascii="Century Gothic" w:hAnsi="Century Gothic"/>
        </w:rPr>
        <w:t>Community environmental activities such as litter picking.</w:t>
      </w:r>
    </w:p>
    <w:p w14:paraId="7E4E4A31" w14:textId="77777777" w:rsidR="00B06AFA" w:rsidRPr="00583E76" w:rsidRDefault="001728F8">
      <w:pPr>
        <w:pStyle w:val="ListBullet"/>
        <w:rPr>
          <w:rFonts w:ascii="Century Gothic" w:hAnsi="Century Gothic"/>
        </w:rPr>
      </w:pPr>
      <w:r w:rsidRPr="00583E76">
        <w:rPr>
          <w:rFonts w:ascii="Century Gothic" w:hAnsi="Century Gothic"/>
        </w:rPr>
        <w:t>Fundraising and charitable activities.</w:t>
      </w:r>
    </w:p>
    <w:p w14:paraId="1C813D87" w14:textId="77777777" w:rsidR="00B06AFA" w:rsidRPr="00583E76" w:rsidRDefault="001728F8">
      <w:pPr>
        <w:pStyle w:val="ListBullet"/>
        <w:rPr>
          <w:rFonts w:ascii="Century Gothic" w:hAnsi="Century Gothic"/>
        </w:rPr>
      </w:pPr>
      <w:r w:rsidRPr="00583E76">
        <w:rPr>
          <w:rFonts w:ascii="Century Gothic" w:hAnsi="Century Gothic"/>
        </w:rPr>
        <w:t>Mentoring and buddy systems that encourage pupils to support one another.</w:t>
      </w:r>
    </w:p>
    <w:p w14:paraId="2522241C" w14:textId="77777777" w:rsidR="00B06AFA" w:rsidRPr="00583E76" w:rsidRDefault="001728F8">
      <w:pPr>
        <w:pStyle w:val="ListBullet"/>
        <w:rPr>
          <w:rFonts w:ascii="Century Gothic" w:hAnsi="Century Gothic"/>
        </w:rPr>
      </w:pPr>
      <w:r w:rsidRPr="00583E76">
        <w:rPr>
          <w:rFonts w:ascii="Century Gothic" w:hAnsi="Century Gothic"/>
        </w:rPr>
        <w:t>A diverse workforce and an inclusive whole-school ethos built on shared cultural, religious, ethnic and socio-economic communities.</w:t>
      </w:r>
    </w:p>
    <w:p w14:paraId="29D00543" w14:textId="77777777" w:rsidR="00B06AFA" w:rsidRPr="00583E76" w:rsidRDefault="001728F8">
      <w:pPr>
        <w:pStyle w:val="ListBullet"/>
        <w:rPr>
          <w:rFonts w:ascii="Century Gothic" w:hAnsi="Century Gothic"/>
        </w:rPr>
      </w:pPr>
      <w:r w:rsidRPr="00583E76">
        <w:rPr>
          <w:rFonts w:ascii="Century Gothic" w:hAnsi="Century Gothic"/>
        </w:rPr>
        <w:t>Visits and workshops that broaden pupils' understanding of culture, achievement and community.</w:t>
      </w:r>
    </w:p>
    <w:p w14:paraId="2C66B2EF" w14:textId="77777777" w:rsidR="00B06AFA" w:rsidRPr="00583E76" w:rsidRDefault="001728F8">
      <w:pPr>
        <w:pStyle w:val="Heading2"/>
        <w:rPr>
          <w:rFonts w:ascii="Century Gothic" w:hAnsi="Century Gothic"/>
        </w:rPr>
      </w:pPr>
      <w:r w:rsidRPr="00583E76">
        <w:rPr>
          <w:rFonts w:ascii="Century Gothic" w:hAnsi="Century Gothic"/>
        </w:rPr>
        <w:t>Cultural</w:t>
      </w:r>
    </w:p>
    <w:p w14:paraId="7AEB3B42" w14:textId="77777777" w:rsidR="00B06AFA" w:rsidRPr="00583E76" w:rsidRDefault="001728F8">
      <w:pPr>
        <w:pStyle w:val="ListBullet"/>
        <w:rPr>
          <w:rFonts w:ascii="Century Gothic" w:hAnsi="Century Gothic"/>
        </w:rPr>
      </w:pPr>
      <w:r w:rsidRPr="00583E76">
        <w:rPr>
          <w:rFonts w:ascii="Century Gothic" w:hAnsi="Century Gothic"/>
        </w:rPr>
        <w:t>Celebration of cultural events and traditions.</w:t>
      </w:r>
    </w:p>
    <w:p w14:paraId="2D4D5B46" w14:textId="77777777" w:rsidR="00B06AFA" w:rsidRPr="00583E76" w:rsidRDefault="001728F8">
      <w:pPr>
        <w:pStyle w:val="ListBullet"/>
        <w:rPr>
          <w:rFonts w:ascii="Century Gothic" w:hAnsi="Century Gothic"/>
        </w:rPr>
      </w:pPr>
      <w:r w:rsidRPr="00583E76">
        <w:rPr>
          <w:rFonts w:ascii="Century Gothic" w:hAnsi="Century Gothic"/>
        </w:rPr>
        <w:t>Art, music, drama and creative opportunities.</w:t>
      </w:r>
    </w:p>
    <w:p w14:paraId="0BB34F7E" w14:textId="77777777" w:rsidR="00B06AFA" w:rsidRPr="00583E76" w:rsidRDefault="001728F8">
      <w:pPr>
        <w:pStyle w:val="ListBullet"/>
        <w:rPr>
          <w:rFonts w:ascii="Century Gothic" w:hAnsi="Century Gothic"/>
        </w:rPr>
      </w:pPr>
      <w:r w:rsidRPr="00583E76">
        <w:rPr>
          <w:rFonts w:ascii="Century Gothic" w:hAnsi="Century Gothic"/>
        </w:rPr>
        <w:t>Sporting and community activities.</w:t>
      </w:r>
    </w:p>
    <w:p w14:paraId="78FD5E0D" w14:textId="77777777" w:rsidR="00B06AFA" w:rsidRPr="00583E76" w:rsidRDefault="001728F8">
      <w:pPr>
        <w:pStyle w:val="ListBullet"/>
        <w:rPr>
          <w:rFonts w:ascii="Century Gothic" w:hAnsi="Century Gothic"/>
        </w:rPr>
      </w:pPr>
      <w:r w:rsidRPr="00583E76">
        <w:rPr>
          <w:rFonts w:ascii="Century Gothic" w:hAnsi="Century Gothic"/>
        </w:rPr>
        <w:t>Visits, workshops and experiences that broaden pupils' understanding of local, national and global communities.</w:t>
      </w:r>
    </w:p>
    <w:p w14:paraId="2B0E0B4A" w14:textId="77777777" w:rsidR="00B06AFA" w:rsidRPr="00583E76" w:rsidRDefault="001728F8">
      <w:pPr>
        <w:pStyle w:val="ListBullet"/>
        <w:rPr>
          <w:rFonts w:ascii="Century Gothic" w:hAnsi="Century Gothic"/>
        </w:rPr>
      </w:pPr>
      <w:r w:rsidRPr="00583E76">
        <w:rPr>
          <w:rFonts w:ascii="Century Gothic" w:hAnsi="Century Gothic"/>
        </w:rPr>
        <w:t>Opportunities to explore Britain's democratic parliamentary system, history and shared values.</w:t>
      </w:r>
    </w:p>
    <w:p w14:paraId="54D3E561" w14:textId="77777777" w:rsidR="00B06AFA" w:rsidRPr="00583E76" w:rsidRDefault="001728F8">
      <w:pPr>
        <w:pStyle w:val="ListBullet"/>
        <w:rPr>
          <w:rFonts w:ascii="Century Gothic" w:hAnsi="Century Gothic"/>
        </w:rPr>
      </w:pPr>
      <w:r w:rsidRPr="00583E76">
        <w:rPr>
          <w:rFonts w:ascii="Century Gothic" w:hAnsi="Century Gothic"/>
        </w:rPr>
        <w:t>Opportunities to explore different faiths, beliefs and cultural traditions respectfully.</w:t>
      </w:r>
    </w:p>
    <w:p w14:paraId="6013AFB9" w14:textId="77777777" w:rsidR="00B06AFA" w:rsidRPr="00583E76" w:rsidRDefault="001728F8">
      <w:pPr>
        <w:pStyle w:val="ListBullet"/>
        <w:rPr>
          <w:rFonts w:ascii="Century Gothic" w:hAnsi="Century Gothic"/>
        </w:rPr>
      </w:pPr>
      <w:r w:rsidRPr="00583E76">
        <w:rPr>
          <w:rFonts w:ascii="Century Gothic" w:hAnsi="Century Gothic"/>
        </w:rPr>
        <w:t>Curriculum activities which recognise and celebrate diversity and individual identity.</w:t>
      </w:r>
    </w:p>
    <w:p w14:paraId="6E494537" w14:textId="77777777" w:rsidR="00B06AFA" w:rsidRPr="00583E76" w:rsidRDefault="001728F8">
      <w:pPr>
        <w:pStyle w:val="Heading1"/>
        <w:rPr>
          <w:rFonts w:ascii="Century Gothic" w:hAnsi="Century Gothic"/>
        </w:rPr>
      </w:pPr>
      <w:r w:rsidRPr="00583E76">
        <w:rPr>
          <w:rFonts w:ascii="Century Gothic" w:hAnsi="Century Gothic"/>
        </w:rPr>
        <w:t>6. Monitoring and Review</w:t>
      </w:r>
    </w:p>
    <w:p w14:paraId="0BF1363C" w14:textId="2955EED6" w:rsidR="00B06AFA" w:rsidRPr="00583E76" w:rsidRDefault="001728F8">
      <w:pPr>
        <w:rPr>
          <w:rFonts w:ascii="Century Gothic" w:hAnsi="Century Gothic"/>
        </w:rPr>
      </w:pPr>
      <w:r w:rsidRPr="00583E76">
        <w:rPr>
          <w:rFonts w:ascii="Century Gothic" w:hAnsi="Century Gothic"/>
        </w:rPr>
        <w:t>SMSC provision will be monitored by the Headteacher and SMSC leads, Gary Heath and Cla</w:t>
      </w:r>
      <w:r w:rsidR="00FB4662">
        <w:rPr>
          <w:rFonts w:ascii="Century Gothic" w:hAnsi="Century Gothic"/>
        </w:rPr>
        <w:t>i</w:t>
      </w:r>
      <w:r w:rsidRPr="00583E76">
        <w:rPr>
          <w:rFonts w:ascii="Century Gothic" w:hAnsi="Century Gothic"/>
        </w:rPr>
        <w:t>re Evans, through curriculum review</w:t>
      </w:r>
      <w:r w:rsidR="00007F2B">
        <w:rPr>
          <w:rFonts w:ascii="Century Gothic" w:hAnsi="Century Gothic"/>
        </w:rPr>
        <w:t xml:space="preserve"> QA</w:t>
      </w:r>
      <w:r w:rsidRPr="00583E76">
        <w:rPr>
          <w:rFonts w:ascii="Century Gothic" w:hAnsi="Century Gothic"/>
        </w:rPr>
        <w:t>, staff feedback, pupil voice, parent and carer feedback, participation in enrichment activities and the evaluation of wider school experiences.</w:t>
      </w:r>
    </w:p>
    <w:p w14:paraId="3FBA5AF6" w14:textId="0AA64704" w:rsidR="00B06AFA" w:rsidRPr="00583E76" w:rsidRDefault="001728F8">
      <w:pPr>
        <w:rPr>
          <w:rFonts w:ascii="Century Gothic" w:hAnsi="Century Gothic"/>
        </w:rPr>
      </w:pPr>
      <w:r w:rsidRPr="00583E76">
        <w:rPr>
          <w:rFonts w:ascii="Century Gothic" w:hAnsi="Century Gothic"/>
        </w:rPr>
        <w:t>Leaders will consider whether provision is broad, inclusive, purposeful and responsive to pupils' needs. The SMSC leads will work with staff and school leaders to identify strengths, areas for development and opportunities to further broaden pupils' experiences</w:t>
      </w:r>
    </w:p>
    <w:p w14:paraId="6B406DED" w14:textId="77777777" w:rsidR="00B06AFA" w:rsidRPr="00583E76" w:rsidRDefault="001728F8">
      <w:pPr>
        <w:rPr>
          <w:rFonts w:ascii="Century Gothic" w:hAnsi="Century Gothic"/>
        </w:rPr>
      </w:pPr>
      <w:r w:rsidRPr="00583E76">
        <w:rPr>
          <w:rFonts w:ascii="Century Gothic" w:hAnsi="Century Gothic"/>
        </w:rPr>
        <w:t>The policy will be reviewed regularly to ensure that it remains relevant to the needs of Newfield School and reflects the school's developing SMSC provision.</w:t>
      </w:r>
    </w:p>
    <w:p w14:paraId="21C5FFC8" w14:textId="77777777" w:rsidR="00B06AFA" w:rsidRPr="00583E76" w:rsidRDefault="001728F8">
      <w:pPr>
        <w:pStyle w:val="Heading1"/>
        <w:rPr>
          <w:rFonts w:ascii="Century Gothic" w:hAnsi="Century Gothic"/>
        </w:rPr>
      </w:pPr>
      <w:r w:rsidRPr="00583E76">
        <w:rPr>
          <w:rFonts w:ascii="Century Gothic" w:hAnsi="Century Gothic"/>
        </w:rPr>
        <w:t>7. Policy Review</w:t>
      </w:r>
    </w:p>
    <w:p w14:paraId="43F257AD" w14:textId="77777777" w:rsidR="00B06AFA" w:rsidRPr="00583E76" w:rsidRDefault="001728F8">
      <w:pPr>
        <w:rPr>
          <w:rFonts w:ascii="Century Gothic" w:hAnsi="Century Gothic"/>
        </w:rPr>
      </w:pPr>
      <w:r w:rsidRPr="00583E76">
        <w:rPr>
          <w:rFonts w:ascii="Century Gothic" w:hAnsi="Century Gothic"/>
        </w:rPr>
        <w:t>Policy date: September 2026</w:t>
      </w:r>
    </w:p>
    <w:p w14:paraId="431A4E48" w14:textId="4B77E935" w:rsidR="00B06AFA" w:rsidRDefault="001728F8">
      <w:pPr>
        <w:rPr>
          <w:rFonts w:ascii="Century Gothic" w:hAnsi="Century Gothic"/>
        </w:rPr>
      </w:pPr>
      <w:r>
        <w:rPr>
          <w:rFonts w:ascii="Century Gothic" w:hAnsi="Century Gothic"/>
        </w:rPr>
        <w:t xml:space="preserve">Policy leads: Gary Heath Deputy Head Thornton </w:t>
      </w:r>
      <w:r w:rsidRPr="00583E76">
        <w:rPr>
          <w:rFonts w:ascii="Century Gothic" w:hAnsi="Century Gothic"/>
        </w:rPr>
        <w:t>and Cla</w:t>
      </w:r>
      <w:r w:rsidR="00FB4662">
        <w:rPr>
          <w:rFonts w:ascii="Century Gothic" w:hAnsi="Century Gothic"/>
        </w:rPr>
        <w:t>i</w:t>
      </w:r>
      <w:r w:rsidRPr="00583E76">
        <w:rPr>
          <w:rFonts w:ascii="Century Gothic" w:hAnsi="Century Gothic"/>
        </w:rPr>
        <w:t>re Evans</w:t>
      </w:r>
      <w:r>
        <w:rPr>
          <w:rFonts w:ascii="Century Gothic" w:hAnsi="Century Gothic"/>
        </w:rPr>
        <w:t xml:space="preserve"> Deputy Head Birkdale</w:t>
      </w:r>
    </w:p>
    <w:p w14:paraId="523A7B7B" w14:textId="65C79458" w:rsidR="00007F2B" w:rsidRPr="00583E76" w:rsidRDefault="00007F2B">
      <w:pPr>
        <w:rPr>
          <w:rFonts w:ascii="Century Gothic" w:hAnsi="Century Gothic"/>
        </w:rPr>
      </w:pPr>
      <w:r>
        <w:rPr>
          <w:rFonts w:ascii="Century Gothic" w:hAnsi="Century Gothic"/>
        </w:rPr>
        <w:t>SMSC Coordinator: Rebecca Hayes and Amanda Grimes</w:t>
      </w:r>
    </w:p>
    <w:p w14:paraId="6339F01A" w14:textId="77777777" w:rsidR="00B06AFA" w:rsidRPr="00583E76" w:rsidRDefault="001728F8">
      <w:pPr>
        <w:rPr>
          <w:rFonts w:ascii="Century Gothic" w:hAnsi="Century Gothic"/>
        </w:rPr>
      </w:pPr>
      <w:r w:rsidRPr="00583E76">
        <w:rPr>
          <w:rFonts w:ascii="Century Gothic" w:hAnsi="Century Gothic"/>
        </w:rPr>
        <w:t>Headteacher: Chris Whelan</w:t>
      </w:r>
    </w:p>
    <w:p w14:paraId="40BD0E61" w14:textId="77777777" w:rsidR="00B06AFA" w:rsidRPr="00583E76" w:rsidRDefault="001728F8">
      <w:pPr>
        <w:rPr>
          <w:rFonts w:ascii="Century Gothic" w:hAnsi="Century Gothic"/>
        </w:rPr>
      </w:pPr>
      <w:r w:rsidRPr="00583E76">
        <w:rPr>
          <w:rFonts w:ascii="Century Gothic" w:hAnsi="Century Gothic"/>
        </w:rPr>
        <w:t>Review date: September 2028</w:t>
      </w:r>
    </w:p>
    <w:sectPr w:rsidR="00B06AFA" w:rsidRPr="00583E76"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2367A" w14:textId="77777777" w:rsidR="003F55D7" w:rsidRDefault="001728F8">
      <w:pPr>
        <w:spacing w:after="0" w:line="240" w:lineRule="auto"/>
      </w:pPr>
      <w:r>
        <w:separator/>
      </w:r>
    </w:p>
  </w:endnote>
  <w:endnote w:type="continuationSeparator" w:id="0">
    <w:p w14:paraId="14BC5F70" w14:textId="77777777" w:rsidR="003F55D7" w:rsidRDefault="0017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Times New Roman"/>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EC412" w14:textId="77777777" w:rsidR="00B06AFA" w:rsidRDefault="001728F8">
    <w:pPr>
      <w:pStyle w:val="Footer"/>
      <w:jc w:val="center"/>
    </w:pPr>
    <w:r>
      <w:t>Newfield School – Spiritual, Moral, Social and Cultural (SMSC) Policy 2026–28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1FAD0" w14:textId="77777777" w:rsidR="003F55D7" w:rsidRDefault="001728F8">
      <w:pPr>
        <w:spacing w:after="0" w:line="240" w:lineRule="auto"/>
      </w:pPr>
      <w:r>
        <w:separator/>
      </w:r>
    </w:p>
  </w:footnote>
  <w:footnote w:type="continuationSeparator" w:id="0">
    <w:p w14:paraId="23372A6E" w14:textId="77777777" w:rsidR="003F55D7" w:rsidRDefault="00172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554448"/>
    <w:multiLevelType w:val="multilevel"/>
    <w:tmpl w:val="76A8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7F2B"/>
    <w:rsid w:val="00034616"/>
    <w:rsid w:val="0004156D"/>
    <w:rsid w:val="0006063C"/>
    <w:rsid w:val="0015074B"/>
    <w:rsid w:val="001728F8"/>
    <w:rsid w:val="0029639D"/>
    <w:rsid w:val="002F4D04"/>
    <w:rsid w:val="0031645C"/>
    <w:rsid w:val="00326F90"/>
    <w:rsid w:val="003F55D7"/>
    <w:rsid w:val="00583E76"/>
    <w:rsid w:val="0071467C"/>
    <w:rsid w:val="007B65B1"/>
    <w:rsid w:val="00AA1D8D"/>
    <w:rsid w:val="00B06AFA"/>
    <w:rsid w:val="00B36F87"/>
    <w:rsid w:val="00B47730"/>
    <w:rsid w:val="00CB0664"/>
    <w:rsid w:val="00E15A23"/>
    <w:rsid w:val="00FB46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2FA9E2"/>
  <w14:defaultImageDpi w14:val="300"/>
  <w15:docId w15:val="{1FD9CACD-1D4C-4A5B-8DB1-5E8D479AF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166494">
      <w:bodyDiv w:val="1"/>
      <w:marLeft w:val="0"/>
      <w:marRight w:val="0"/>
      <w:marTop w:val="0"/>
      <w:marBottom w:val="0"/>
      <w:divBdr>
        <w:top w:val="none" w:sz="0" w:space="0" w:color="auto"/>
        <w:left w:val="none" w:sz="0" w:space="0" w:color="auto"/>
        <w:bottom w:val="none" w:sz="0" w:space="0" w:color="auto"/>
        <w:right w:val="none" w:sz="0" w:space="0" w:color="auto"/>
      </w:divBdr>
      <w:divsChild>
        <w:div w:id="2049064916">
          <w:marLeft w:val="0"/>
          <w:marRight w:val="0"/>
          <w:marTop w:val="240"/>
          <w:marBottom w:val="240"/>
          <w:divBdr>
            <w:top w:val="none" w:sz="0" w:space="0" w:color="auto"/>
            <w:left w:val="none" w:sz="0" w:space="0" w:color="auto"/>
            <w:bottom w:val="none" w:sz="0" w:space="0" w:color="auto"/>
            <w:right w:val="none" w:sz="0" w:space="0" w:color="auto"/>
          </w:divBdr>
        </w:div>
        <w:div w:id="1195076619">
          <w:marLeft w:val="0"/>
          <w:marRight w:val="0"/>
          <w:marTop w:val="240"/>
          <w:marBottom w:val="240"/>
          <w:divBdr>
            <w:top w:val="none" w:sz="0" w:space="0" w:color="auto"/>
            <w:left w:val="none" w:sz="0" w:space="0" w:color="auto"/>
            <w:bottom w:val="none" w:sz="0" w:space="0" w:color="auto"/>
            <w:right w:val="none" w:sz="0" w:space="0" w:color="auto"/>
          </w:divBdr>
        </w:div>
        <w:div w:id="724572847">
          <w:marLeft w:val="0"/>
          <w:marRight w:val="0"/>
          <w:marTop w:val="0"/>
          <w:marBottom w:val="0"/>
          <w:divBdr>
            <w:top w:val="none" w:sz="0" w:space="0" w:color="auto"/>
            <w:left w:val="none" w:sz="0" w:space="0" w:color="auto"/>
            <w:bottom w:val="none" w:sz="0" w:space="0" w:color="auto"/>
            <w:right w:val="none" w:sz="0" w:space="0" w:color="auto"/>
          </w:divBdr>
        </w:div>
        <w:div w:id="1030767470">
          <w:marLeft w:val="0"/>
          <w:marRight w:val="0"/>
          <w:marTop w:val="240"/>
          <w:marBottom w:val="240"/>
          <w:divBdr>
            <w:top w:val="none" w:sz="0" w:space="0" w:color="auto"/>
            <w:left w:val="none" w:sz="0" w:space="0" w:color="auto"/>
            <w:bottom w:val="none" w:sz="0" w:space="0" w:color="auto"/>
            <w:right w:val="none" w:sz="0" w:space="0" w:color="auto"/>
          </w:divBdr>
        </w:div>
        <w:div w:id="1648241161">
          <w:marLeft w:val="0"/>
          <w:marRight w:val="0"/>
          <w:marTop w:val="240"/>
          <w:marBottom w:val="240"/>
          <w:divBdr>
            <w:top w:val="none" w:sz="0" w:space="0" w:color="auto"/>
            <w:left w:val="none" w:sz="0" w:space="0" w:color="auto"/>
            <w:bottom w:val="none" w:sz="0" w:space="0" w:color="auto"/>
            <w:right w:val="none" w:sz="0" w:space="0" w:color="auto"/>
          </w:divBdr>
        </w:div>
        <w:div w:id="83179470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48DDD-F83C-49E9-9158-2B5D6D52F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Sheila Kirwan</cp:lastModifiedBy>
  <cp:revision>2</cp:revision>
  <dcterms:created xsi:type="dcterms:W3CDTF">2026-09-18T08:04:00Z</dcterms:created>
  <dcterms:modified xsi:type="dcterms:W3CDTF">2026-09-18T08:04:00Z</dcterms:modified>
  <cp:category/>
</cp:coreProperties>
</file>