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962" w:rsidRPr="006F5888" w:rsidRDefault="00E36962" w:rsidP="00E36962">
      <w:pPr>
        <w:spacing w:after="0" w:line="240" w:lineRule="auto"/>
        <w:jc w:val="center"/>
        <w:rPr>
          <w:rFonts w:ascii="Century Gothic" w:eastAsia="Times New Roman" w:hAnsi="Century Gothic" w:cs="Times New Roman"/>
          <w:b/>
          <w:bCs/>
          <w:color w:val="000000" w:themeColor="text1"/>
          <w:sz w:val="24"/>
          <w:szCs w:val="24"/>
          <w:u w:val="single"/>
          <w:lang w:eastAsia="en-GB"/>
        </w:rPr>
      </w:pPr>
      <w:r w:rsidRPr="006F5888">
        <w:rPr>
          <w:rFonts w:ascii="Century Gothic" w:eastAsia="Times New Roman" w:hAnsi="Century Gothic" w:cs="Times New Roman"/>
          <w:b/>
          <w:bCs/>
          <w:color w:val="000000" w:themeColor="text1"/>
          <w:sz w:val="24"/>
          <w:szCs w:val="24"/>
          <w:u w:val="single"/>
          <w:lang w:eastAsia="en-GB"/>
        </w:rPr>
        <w:t>Newfield School Sustainability Policy</w:t>
      </w:r>
      <w:r w:rsidR="006F5888">
        <w:rPr>
          <w:rFonts w:ascii="Century Gothic" w:eastAsia="Times New Roman" w:hAnsi="Century Gothic" w:cs="Times New Roman"/>
          <w:b/>
          <w:bCs/>
          <w:color w:val="000000" w:themeColor="text1"/>
          <w:sz w:val="24"/>
          <w:szCs w:val="24"/>
          <w:u w:val="single"/>
          <w:lang w:eastAsia="en-GB"/>
        </w:rPr>
        <w:t xml:space="preserve"> 2025-2026</w:t>
      </w:r>
      <w:bookmarkStart w:id="0" w:name="_GoBack"/>
      <w:bookmarkEnd w:id="0"/>
    </w:p>
    <w:p w:rsidR="00E36962" w:rsidRPr="006F5888" w:rsidRDefault="00E36962" w:rsidP="00E36962">
      <w:pPr>
        <w:spacing w:after="0" w:line="240" w:lineRule="auto"/>
        <w:rPr>
          <w:rFonts w:ascii="Century Gothic" w:eastAsia="Times New Roman" w:hAnsi="Century Gothic" w:cs="Times New Roman"/>
          <w:b/>
          <w:bCs/>
          <w:color w:val="000000" w:themeColor="text1"/>
          <w:sz w:val="24"/>
          <w:szCs w:val="24"/>
          <w:u w:val="single"/>
          <w:lang w:eastAsia="en-GB"/>
        </w:rPr>
      </w:pPr>
    </w:p>
    <w:p w:rsidR="00E36962" w:rsidRPr="006F5888" w:rsidRDefault="00E36962" w:rsidP="00E36962">
      <w:pPr>
        <w:spacing w:after="0" w:line="240" w:lineRule="auto"/>
        <w:rPr>
          <w:rFonts w:ascii="Century Gothic" w:eastAsia="Times New Roman" w:hAnsi="Century Gothic" w:cs="Times New Roman"/>
          <w:b/>
          <w:bCs/>
          <w:color w:val="000000" w:themeColor="text1"/>
          <w:sz w:val="24"/>
          <w:szCs w:val="24"/>
          <w:u w:val="single"/>
          <w:lang w:eastAsia="en-GB"/>
        </w:rPr>
      </w:pPr>
      <w:r w:rsidRPr="006F5888">
        <w:rPr>
          <w:rFonts w:ascii="Century Gothic" w:eastAsia="Times New Roman" w:hAnsi="Century Gothic" w:cs="Times New Roman"/>
          <w:b/>
          <w:bCs/>
          <w:color w:val="000000" w:themeColor="text1"/>
          <w:sz w:val="24"/>
          <w:szCs w:val="24"/>
          <w:u w:val="single"/>
          <w:lang w:eastAsia="en-GB"/>
        </w:rPr>
        <w:t>RATIONALE:</w:t>
      </w:r>
    </w:p>
    <w:p w:rsidR="00E36962" w:rsidRPr="006F5888" w:rsidRDefault="00E36962" w:rsidP="00E36962">
      <w:pPr>
        <w:spacing w:after="0" w:line="240" w:lineRule="auto"/>
        <w:rPr>
          <w:rFonts w:ascii="Century Gothic" w:eastAsia="Times New Roman" w:hAnsi="Century Gothic" w:cs="Times New Roman"/>
          <w:color w:val="000000" w:themeColor="text1"/>
          <w:sz w:val="24"/>
          <w:szCs w:val="24"/>
          <w:lang w:eastAsia="en-GB"/>
        </w:rPr>
      </w:pPr>
    </w:p>
    <w:p w:rsidR="00E36962" w:rsidRPr="006F5888" w:rsidRDefault="00E36962" w:rsidP="00E36962">
      <w:pPr>
        <w:spacing w:after="0" w:line="240" w:lineRule="auto"/>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Sustainable living is a way of thinking about how we organize our lives, work and education system so that we don’t destroy our most precious resource – our planet. It is about helping people to find solutions that improve their quality of life without storing up problems for the future or impacting unfairly on other people’s lives. It is about reshaping the way we think about the future.</w:t>
      </w:r>
    </w:p>
    <w:p w:rsidR="00E36962" w:rsidRPr="006F5888" w:rsidRDefault="00E36962" w:rsidP="00E36962">
      <w:pPr>
        <w:spacing w:after="0" w:line="240" w:lineRule="auto"/>
        <w:rPr>
          <w:rFonts w:ascii="Century Gothic" w:eastAsia="Times New Roman" w:hAnsi="Century Gothic" w:cs="Times New Roman"/>
          <w:b/>
          <w:color w:val="000000" w:themeColor="text1"/>
          <w:sz w:val="24"/>
          <w:szCs w:val="24"/>
          <w:u w:val="single"/>
          <w:lang w:eastAsia="en-GB"/>
        </w:rPr>
      </w:pPr>
    </w:p>
    <w:p w:rsidR="00E36962" w:rsidRPr="006F5888" w:rsidRDefault="00E36962" w:rsidP="00E36962">
      <w:pPr>
        <w:spacing w:after="0" w:line="240" w:lineRule="auto"/>
        <w:rPr>
          <w:rFonts w:ascii="Century Gothic" w:eastAsia="Times New Roman" w:hAnsi="Century Gothic" w:cs="Times New Roman"/>
          <w:b/>
          <w:bCs/>
          <w:color w:val="000000" w:themeColor="text1"/>
          <w:sz w:val="24"/>
          <w:szCs w:val="24"/>
          <w:lang w:eastAsia="en-GB"/>
        </w:rPr>
      </w:pPr>
      <w:r w:rsidRPr="006F5888">
        <w:rPr>
          <w:rFonts w:ascii="Century Gothic" w:eastAsia="Times New Roman" w:hAnsi="Century Gothic" w:cs="Times New Roman"/>
          <w:b/>
          <w:bCs/>
          <w:color w:val="000000" w:themeColor="text1"/>
          <w:sz w:val="24"/>
          <w:szCs w:val="24"/>
          <w:u w:val="single"/>
          <w:lang w:eastAsia="en-GB"/>
        </w:rPr>
        <w:t>AIMS:</w:t>
      </w:r>
    </w:p>
    <w:p w:rsidR="00E36962" w:rsidRPr="006F5888" w:rsidRDefault="00E36962" w:rsidP="00E36962">
      <w:pPr>
        <w:tabs>
          <w:tab w:val="num" w:pos="360"/>
        </w:tabs>
        <w:spacing w:before="100" w:beforeAutospacing="1" w:after="100" w:afterAutospacing="1" w:line="240" w:lineRule="auto"/>
        <w:ind w:left="360" w:hanging="360"/>
        <w:jc w:val="both"/>
        <w:rPr>
          <w:rFonts w:ascii="Century Gothic" w:eastAsia="Times New Roman" w:hAnsi="Century Gothic" w:cs="Times New Roman"/>
          <w:color w:val="000000" w:themeColor="text1"/>
          <w:sz w:val="24"/>
          <w:szCs w:val="24"/>
          <w:lang w:eastAsia="en-GB"/>
        </w:rPr>
      </w:pPr>
      <w:r w:rsidRPr="006F5888">
        <w:rPr>
          <w:rFonts w:ascii="Century Gothic" w:eastAsia="Symbol" w:hAnsi="Century Gothic" w:cs="Times New Roman"/>
          <w:color w:val="000000" w:themeColor="text1"/>
          <w:sz w:val="24"/>
          <w:szCs w:val="24"/>
          <w:lang w:eastAsia="en-GB"/>
        </w:rPr>
        <w:t xml:space="preserve"> </w:t>
      </w:r>
      <w:r w:rsidRPr="006F5888">
        <w:rPr>
          <w:rFonts w:ascii="Century Gothic" w:eastAsia="Times New Roman" w:hAnsi="Century Gothic" w:cs="Times New Roman"/>
          <w:color w:val="000000" w:themeColor="text1"/>
          <w:sz w:val="24"/>
          <w:szCs w:val="24"/>
          <w:lang w:eastAsia="en-GB"/>
        </w:rPr>
        <w:t>To prepare young people for a lifetime of sustainable living, through teaching, and example in day-to-day practices.</w:t>
      </w:r>
    </w:p>
    <w:p w:rsidR="00E36962" w:rsidRPr="006F5888" w:rsidRDefault="00E36962" w:rsidP="00E36962">
      <w:pPr>
        <w:tabs>
          <w:tab w:val="num" w:pos="360"/>
        </w:tabs>
        <w:spacing w:before="100" w:beforeAutospacing="1" w:after="100" w:afterAutospacing="1" w:line="240" w:lineRule="auto"/>
        <w:ind w:left="360" w:hanging="360"/>
        <w:jc w:val="both"/>
        <w:rPr>
          <w:rFonts w:ascii="Century Gothic" w:eastAsia="Times New Roman" w:hAnsi="Century Gothic" w:cs="Times New Roman"/>
          <w:color w:val="000000" w:themeColor="text1"/>
          <w:sz w:val="24"/>
          <w:szCs w:val="24"/>
          <w:lang w:eastAsia="en-GB"/>
        </w:rPr>
      </w:pPr>
      <w:r w:rsidRPr="006F5888">
        <w:rPr>
          <w:rFonts w:ascii="Century Gothic" w:eastAsia="Symbol" w:hAnsi="Century Gothic" w:cs="Times New Roman"/>
          <w:color w:val="000000" w:themeColor="text1"/>
          <w:sz w:val="24"/>
          <w:szCs w:val="24"/>
          <w:lang w:eastAsia="en-GB"/>
        </w:rPr>
        <w:t xml:space="preserve"> </w:t>
      </w:r>
      <w:r w:rsidRPr="006F5888">
        <w:rPr>
          <w:rFonts w:ascii="Century Gothic" w:eastAsia="Times New Roman" w:hAnsi="Century Gothic" w:cs="Times New Roman"/>
          <w:color w:val="000000" w:themeColor="text1"/>
          <w:sz w:val="24"/>
          <w:szCs w:val="24"/>
          <w:lang w:eastAsia="en-GB"/>
        </w:rPr>
        <w:t xml:space="preserve">To encourage care for oneself - our health and well-being </w:t>
      </w:r>
    </w:p>
    <w:p w:rsidR="00E36962" w:rsidRPr="006F5888" w:rsidRDefault="00E36962" w:rsidP="00E36962">
      <w:pPr>
        <w:tabs>
          <w:tab w:val="num" w:pos="360"/>
        </w:tabs>
        <w:spacing w:before="100" w:beforeAutospacing="1" w:after="100" w:afterAutospacing="1" w:line="240" w:lineRule="auto"/>
        <w:ind w:left="360" w:hanging="360"/>
        <w:jc w:val="both"/>
        <w:rPr>
          <w:rFonts w:ascii="Century Gothic" w:eastAsia="Times New Roman" w:hAnsi="Century Gothic" w:cs="Times New Roman"/>
          <w:color w:val="000000" w:themeColor="text1"/>
          <w:sz w:val="24"/>
          <w:szCs w:val="24"/>
          <w:lang w:eastAsia="en-GB"/>
        </w:rPr>
      </w:pPr>
      <w:r w:rsidRPr="006F5888">
        <w:rPr>
          <w:rFonts w:ascii="Century Gothic" w:eastAsia="Symbol" w:hAnsi="Century Gothic" w:cs="Times New Roman"/>
          <w:color w:val="000000" w:themeColor="text1"/>
          <w:sz w:val="24"/>
          <w:szCs w:val="24"/>
          <w:lang w:eastAsia="en-GB"/>
        </w:rPr>
        <w:t xml:space="preserve"> </w:t>
      </w:r>
      <w:r w:rsidRPr="006F5888">
        <w:rPr>
          <w:rFonts w:ascii="Century Gothic" w:eastAsia="Times New Roman" w:hAnsi="Century Gothic" w:cs="Times New Roman"/>
          <w:color w:val="000000" w:themeColor="text1"/>
          <w:sz w:val="24"/>
          <w:szCs w:val="24"/>
          <w:lang w:eastAsia="en-GB"/>
        </w:rPr>
        <w:t xml:space="preserve">To encourage care for each other - across cultures, distances and generations </w:t>
      </w:r>
    </w:p>
    <w:p w:rsidR="00E36962" w:rsidRPr="006F5888" w:rsidRDefault="00E36962" w:rsidP="00E36962">
      <w:pPr>
        <w:tabs>
          <w:tab w:val="num" w:pos="360"/>
        </w:tabs>
        <w:spacing w:before="100" w:beforeAutospacing="1" w:after="100" w:afterAutospacing="1" w:line="240" w:lineRule="auto"/>
        <w:ind w:left="360" w:hanging="360"/>
        <w:jc w:val="both"/>
        <w:rPr>
          <w:rFonts w:ascii="Century Gothic" w:eastAsia="Times New Roman" w:hAnsi="Century Gothic" w:cs="Times New Roman"/>
          <w:color w:val="000000" w:themeColor="text1"/>
          <w:sz w:val="24"/>
          <w:szCs w:val="24"/>
          <w:lang w:eastAsia="en-GB"/>
        </w:rPr>
      </w:pPr>
      <w:r w:rsidRPr="006F5888">
        <w:rPr>
          <w:rFonts w:ascii="Century Gothic" w:eastAsia="Symbol" w:hAnsi="Century Gothic" w:cs="Times New Roman"/>
          <w:color w:val="000000" w:themeColor="text1"/>
          <w:sz w:val="24"/>
          <w:szCs w:val="24"/>
          <w:lang w:eastAsia="en-GB"/>
        </w:rPr>
        <w:t xml:space="preserve"> </w:t>
      </w:r>
      <w:r w:rsidRPr="006F5888">
        <w:rPr>
          <w:rFonts w:ascii="Century Gothic" w:eastAsia="Times New Roman" w:hAnsi="Century Gothic" w:cs="Times New Roman"/>
          <w:color w:val="000000" w:themeColor="text1"/>
          <w:sz w:val="24"/>
          <w:szCs w:val="24"/>
          <w:lang w:eastAsia="en-GB"/>
        </w:rPr>
        <w:t>To encourage care for the environment - near and far</w:t>
      </w:r>
    </w:p>
    <w:p w:rsidR="00E36962" w:rsidRPr="006F5888" w:rsidRDefault="00E36962" w:rsidP="00E36962">
      <w:p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b/>
          <w:color w:val="000000" w:themeColor="text1"/>
          <w:sz w:val="24"/>
          <w:szCs w:val="24"/>
          <w:lang w:eastAsia="en-GB"/>
        </w:rPr>
        <w:t xml:space="preserve">Whole school approach: </w:t>
      </w:r>
    </w:p>
    <w:p w:rsidR="008D4BC1" w:rsidRPr="006F5888" w:rsidRDefault="00E36962" w:rsidP="00E36962">
      <w:p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 xml:space="preserve">At Newfield School, we take a holistic approach to sustainability. It is not seen as something extra to tag onto the curriculum but rather an approach which </w:t>
      </w:r>
      <w:r w:rsidR="008D4BC1" w:rsidRPr="006F5888">
        <w:rPr>
          <w:rFonts w:ascii="Century Gothic" w:eastAsia="Times New Roman" w:hAnsi="Century Gothic" w:cs="Times New Roman"/>
          <w:color w:val="000000" w:themeColor="text1"/>
          <w:sz w:val="24"/>
          <w:szCs w:val="24"/>
          <w:lang w:eastAsia="en-GB"/>
        </w:rPr>
        <w:t xml:space="preserve">underpins </w:t>
      </w:r>
      <w:r w:rsidRPr="006F5888">
        <w:rPr>
          <w:rFonts w:ascii="Century Gothic" w:eastAsia="Times New Roman" w:hAnsi="Century Gothic" w:cs="Times New Roman"/>
          <w:color w:val="000000" w:themeColor="text1"/>
          <w:sz w:val="24"/>
          <w:szCs w:val="24"/>
          <w:lang w:eastAsia="en-GB"/>
        </w:rPr>
        <w:t xml:space="preserve">all that we do. It is embedded in our school vision; it is part of our school ethos and woven into all areas of teaching and learning. It is a way of thinking that we seek to share with all stakeholders and the local community. The principals for the framework we teach overlap </w:t>
      </w:r>
      <w:r w:rsidR="008D4BC1" w:rsidRPr="006F5888">
        <w:rPr>
          <w:rFonts w:ascii="Century Gothic" w:eastAsia="Times New Roman" w:hAnsi="Century Gothic" w:cs="Times New Roman"/>
          <w:color w:val="000000" w:themeColor="text1"/>
          <w:sz w:val="24"/>
          <w:szCs w:val="24"/>
          <w:lang w:eastAsia="en-GB"/>
        </w:rPr>
        <w:t>with:</w:t>
      </w:r>
    </w:p>
    <w:p w:rsidR="008D4BC1" w:rsidRPr="006F5888" w:rsidRDefault="00E36962" w:rsidP="008D4BC1">
      <w:pPr>
        <w:pStyle w:val="ListParagraph"/>
        <w:numPr>
          <w:ilvl w:val="0"/>
          <w:numId w:val="1"/>
        </w:num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Every Child Matters Agenda</w:t>
      </w:r>
    </w:p>
    <w:p w:rsidR="008D4BC1" w:rsidRPr="006F5888" w:rsidRDefault="008D4BC1" w:rsidP="008D4BC1">
      <w:pPr>
        <w:pStyle w:val="ListParagraph"/>
        <w:numPr>
          <w:ilvl w:val="0"/>
          <w:numId w:val="1"/>
        </w:num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British Values</w:t>
      </w:r>
    </w:p>
    <w:p w:rsidR="00E36962" w:rsidRPr="006F5888" w:rsidRDefault="008D4BC1" w:rsidP="008D4BC1">
      <w:pPr>
        <w:pStyle w:val="ListParagraph"/>
        <w:numPr>
          <w:ilvl w:val="0"/>
          <w:numId w:val="1"/>
        </w:num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 xml:space="preserve">The New Curriculum for 2015. At </w:t>
      </w:r>
      <w:r w:rsidR="00E36962" w:rsidRPr="006F5888">
        <w:rPr>
          <w:rFonts w:ascii="Century Gothic" w:eastAsia="Times New Roman" w:hAnsi="Century Gothic" w:cs="Times New Roman"/>
          <w:color w:val="000000" w:themeColor="text1"/>
          <w:sz w:val="24"/>
          <w:szCs w:val="24"/>
          <w:lang w:eastAsia="en-GB"/>
        </w:rPr>
        <w:t>all times aim</w:t>
      </w:r>
      <w:r w:rsidRPr="006F5888">
        <w:rPr>
          <w:rFonts w:ascii="Century Gothic" w:eastAsia="Times New Roman" w:hAnsi="Century Gothic" w:cs="Times New Roman"/>
          <w:color w:val="000000" w:themeColor="text1"/>
          <w:sz w:val="24"/>
          <w:szCs w:val="24"/>
          <w:lang w:eastAsia="en-GB"/>
        </w:rPr>
        <w:t>ing</w:t>
      </w:r>
      <w:r w:rsidR="00E36962" w:rsidRPr="006F5888">
        <w:rPr>
          <w:rFonts w:ascii="Century Gothic" w:eastAsia="Times New Roman" w:hAnsi="Century Gothic" w:cs="Times New Roman"/>
          <w:color w:val="000000" w:themeColor="text1"/>
          <w:sz w:val="24"/>
          <w:szCs w:val="24"/>
          <w:lang w:eastAsia="en-GB"/>
        </w:rPr>
        <w:t xml:space="preserve"> to promote equality and inclusion.</w:t>
      </w:r>
    </w:p>
    <w:p w:rsidR="00E36962" w:rsidRPr="006F5888" w:rsidRDefault="008D4BC1" w:rsidP="00E36962">
      <w:p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b/>
          <w:bCs/>
          <w:color w:val="000000" w:themeColor="text1"/>
          <w:sz w:val="24"/>
          <w:szCs w:val="24"/>
          <w:lang w:eastAsia="en-GB"/>
        </w:rPr>
        <w:t>Caring for O</w:t>
      </w:r>
      <w:r w:rsidR="00E36962" w:rsidRPr="006F5888">
        <w:rPr>
          <w:rFonts w:ascii="Century Gothic" w:eastAsia="Times New Roman" w:hAnsi="Century Gothic" w:cs="Times New Roman"/>
          <w:b/>
          <w:bCs/>
          <w:color w:val="000000" w:themeColor="text1"/>
          <w:sz w:val="24"/>
          <w:szCs w:val="24"/>
          <w:lang w:eastAsia="en-GB"/>
        </w:rPr>
        <w:t>neself:</w:t>
      </w:r>
    </w:p>
    <w:p w:rsidR="00E36962" w:rsidRPr="006F5888" w:rsidRDefault="00E36962" w:rsidP="00E36962">
      <w:p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 xml:space="preserve">At Newfield School we put a high value on the well-being of our pupils and the school environment. The classrooms are welcoming, clean and interesting places to learn. We have a zero-tolerance approach to bullying which is reinforced by </w:t>
      </w:r>
      <w:r w:rsidR="008D4BC1" w:rsidRPr="006F5888">
        <w:rPr>
          <w:rFonts w:ascii="Century Gothic" w:eastAsia="Times New Roman" w:hAnsi="Century Gothic" w:cs="Times New Roman"/>
          <w:color w:val="000000" w:themeColor="text1"/>
          <w:sz w:val="24"/>
          <w:szCs w:val="24"/>
          <w:lang w:eastAsia="en-GB"/>
        </w:rPr>
        <w:t>staffs who demonstrate</w:t>
      </w:r>
      <w:r w:rsidRPr="006F5888">
        <w:rPr>
          <w:rFonts w:ascii="Century Gothic" w:eastAsia="Times New Roman" w:hAnsi="Century Gothic" w:cs="Times New Roman"/>
          <w:color w:val="000000" w:themeColor="text1"/>
          <w:sz w:val="24"/>
          <w:szCs w:val="24"/>
          <w:lang w:eastAsia="en-GB"/>
        </w:rPr>
        <w:t xml:space="preserve"> fair, positive, caring, behaviour. Inclusion is integral to our approach to teaching and learning to ensure all pupils develop high self-esteem and achieve good standards. Health and wellbeing are deemed to be high priority and the school has achieved its Healthy Schools’ status. Pupils have many opportunities within the curriculum to take part in PE activities both within school and outside through arranged activities. All pupils take part in </w:t>
      </w:r>
      <w:r w:rsidRPr="006F5888">
        <w:rPr>
          <w:rFonts w:ascii="Century Gothic" w:eastAsia="Times New Roman" w:hAnsi="Century Gothic" w:cs="Times New Roman"/>
          <w:b/>
          <w:bCs/>
          <w:color w:val="000000" w:themeColor="text1"/>
          <w:sz w:val="24"/>
          <w:szCs w:val="24"/>
          <w:lang w:eastAsia="en-GB"/>
        </w:rPr>
        <w:t xml:space="preserve">SMSC </w:t>
      </w:r>
      <w:r w:rsidRPr="006F5888">
        <w:rPr>
          <w:rFonts w:ascii="Century Gothic" w:eastAsia="Times New Roman" w:hAnsi="Century Gothic" w:cs="Times New Roman"/>
          <w:bCs/>
          <w:color w:val="000000" w:themeColor="text1"/>
          <w:sz w:val="24"/>
          <w:szCs w:val="24"/>
          <w:lang w:eastAsia="en-GB"/>
        </w:rPr>
        <w:t xml:space="preserve">assemblies </w:t>
      </w:r>
      <w:r w:rsidRPr="006F5888">
        <w:rPr>
          <w:rFonts w:ascii="Century Gothic" w:eastAsia="Times New Roman" w:hAnsi="Century Gothic" w:cs="Times New Roman"/>
          <w:color w:val="000000" w:themeColor="text1"/>
          <w:sz w:val="24"/>
          <w:szCs w:val="24"/>
          <w:lang w:eastAsia="en-GB"/>
        </w:rPr>
        <w:t>each week and have opportunities to discuss feeling, relationships and emotions.</w:t>
      </w:r>
    </w:p>
    <w:p w:rsidR="00E36962" w:rsidRPr="006F5888" w:rsidRDefault="000B594B" w:rsidP="000B594B">
      <w:p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 xml:space="preserve">At Newfield School </w:t>
      </w:r>
      <w:r w:rsidR="00E36962" w:rsidRPr="006F5888">
        <w:rPr>
          <w:rFonts w:ascii="Century Gothic" w:eastAsia="Times New Roman" w:hAnsi="Century Gothic" w:cs="Times New Roman"/>
          <w:color w:val="000000" w:themeColor="text1"/>
          <w:sz w:val="24"/>
          <w:szCs w:val="24"/>
          <w:lang w:eastAsia="en-GB"/>
        </w:rPr>
        <w:t xml:space="preserve">Healthy Eating is promoted through curriculum work, assemblies and open days. We work with the kitchen staff to develop a range of different incentives to </w:t>
      </w:r>
      <w:r w:rsidR="00E36962" w:rsidRPr="006F5888">
        <w:rPr>
          <w:rFonts w:ascii="Century Gothic" w:eastAsia="Times New Roman" w:hAnsi="Century Gothic" w:cs="Times New Roman"/>
          <w:color w:val="000000" w:themeColor="text1"/>
          <w:sz w:val="24"/>
          <w:szCs w:val="24"/>
          <w:lang w:eastAsia="en-GB"/>
        </w:rPr>
        <w:lastRenderedPageBreak/>
        <w:t>encourage pupils to eat a balanced meal and to try new foods.</w:t>
      </w:r>
      <w:r w:rsidRPr="006F5888">
        <w:rPr>
          <w:rFonts w:ascii="Century Gothic" w:eastAsia="Times New Roman" w:hAnsi="Century Gothic" w:cs="Times New Roman"/>
          <w:color w:val="000000" w:themeColor="text1"/>
          <w:sz w:val="24"/>
          <w:szCs w:val="24"/>
          <w:lang w:eastAsia="en-GB"/>
        </w:rPr>
        <w:t xml:space="preserve"> Newfield school council work with Kitchen Staff to enhance menu choice to suit pup</w:t>
      </w:r>
      <w:r w:rsidR="008D4BC1" w:rsidRPr="006F5888">
        <w:rPr>
          <w:rFonts w:ascii="Century Gothic" w:eastAsia="Times New Roman" w:hAnsi="Century Gothic" w:cs="Times New Roman"/>
          <w:color w:val="000000" w:themeColor="text1"/>
          <w:sz w:val="24"/>
          <w:szCs w:val="24"/>
          <w:lang w:eastAsia="en-GB"/>
        </w:rPr>
        <w:t>ils needs so there is less wastage and pupils gain an understanding of waste and compost</w:t>
      </w:r>
      <w:r w:rsidRPr="006F5888">
        <w:rPr>
          <w:rFonts w:ascii="Century Gothic" w:eastAsia="Times New Roman" w:hAnsi="Century Gothic" w:cs="Times New Roman"/>
          <w:color w:val="000000" w:themeColor="text1"/>
          <w:sz w:val="24"/>
          <w:szCs w:val="24"/>
          <w:lang w:eastAsia="en-GB"/>
        </w:rPr>
        <w:t xml:space="preserve">. </w:t>
      </w:r>
      <w:r w:rsidR="00E36962" w:rsidRPr="006F5888">
        <w:rPr>
          <w:rFonts w:ascii="Century Gothic" w:eastAsia="Times New Roman" w:hAnsi="Century Gothic" w:cs="Times New Roman"/>
          <w:color w:val="000000" w:themeColor="text1"/>
          <w:sz w:val="24"/>
          <w:szCs w:val="24"/>
          <w:lang w:eastAsia="en-GB"/>
        </w:rPr>
        <w:t xml:space="preserve"> During the summer months produce grown in the ga</w:t>
      </w:r>
      <w:r w:rsidR="008D4BC1" w:rsidRPr="006F5888">
        <w:rPr>
          <w:rFonts w:ascii="Century Gothic" w:eastAsia="Times New Roman" w:hAnsi="Century Gothic" w:cs="Times New Roman"/>
          <w:color w:val="000000" w:themeColor="text1"/>
          <w:sz w:val="24"/>
          <w:szCs w:val="24"/>
          <w:lang w:eastAsia="en-GB"/>
        </w:rPr>
        <w:t>rden</w:t>
      </w:r>
      <w:r w:rsidR="00E36962" w:rsidRPr="006F5888">
        <w:rPr>
          <w:rFonts w:ascii="Century Gothic" w:eastAsia="Times New Roman" w:hAnsi="Century Gothic" w:cs="Times New Roman"/>
          <w:color w:val="000000" w:themeColor="text1"/>
          <w:sz w:val="24"/>
          <w:szCs w:val="24"/>
          <w:lang w:eastAsia="en-GB"/>
        </w:rPr>
        <w:t xml:space="preserve"> by the pupils, is used </w:t>
      </w:r>
      <w:r w:rsidRPr="006F5888">
        <w:rPr>
          <w:rFonts w:ascii="Century Gothic" w:eastAsia="Times New Roman" w:hAnsi="Century Gothic" w:cs="Times New Roman"/>
          <w:color w:val="000000" w:themeColor="text1"/>
          <w:sz w:val="24"/>
          <w:szCs w:val="24"/>
          <w:lang w:eastAsia="en-GB"/>
        </w:rPr>
        <w:t>within school</w:t>
      </w:r>
      <w:r w:rsidR="00E36962" w:rsidRPr="006F5888">
        <w:rPr>
          <w:rFonts w:ascii="Century Gothic" w:eastAsia="Times New Roman" w:hAnsi="Century Gothic" w:cs="Times New Roman"/>
          <w:color w:val="000000" w:themeColor="text1"/>
          <w:sz w:val="24"/>
          <w:szCs w:val="24"/>
          <w:lang w:eastAsia="en-GB"/>
        </w:rPr>
        <w:t xml:space="preserve"> lunches. </w:t>
      </w:r>
    </w:p>
    <w:p w:rsidR="00E36962" w:rsidRPr="006F5888" w:rsidRDefault="00E36962" w:rsidP="008D4BC1">
      <w:p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b/>
          <w:bCs/>
          <w:color w:val="000000" w:themeColor="text1"/>
          <w:sz w:val="24"/>
          <w:szCs w:val="24"/>
          <w:lang w:eastAsia="en-GB"/>
        </w:rPr>
        <w:t xml:space="preserve">Caring for each other: </w:t>
      </w:r>
    </w:p>
    <w:p w:rsidR="00E36962" w:rsidRPr="006F5888" w:rsidRDefault="00E36962" w:rsidP="00E36962">
      <w:p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Pupils spend time through curriculum work and assemblies developing a sound understanding of interpersonal relationships. The small size of our school has enabled us to adopt a family model to caring for each other. Older pupils act as buddies and helpers to the younger pupils in school and on the playground. On some occasions, pupils have the opportunity to work across stages in mixed age groups.</w:t>
      </w:r>
    </w:p>
    <w:p w:rsidR="00E36962" w:rsidRPr="006F5888" w:rsidRDefault="00E36962" w:rsidP="00E36962">
      <w:p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There are many opportunities to develop Citizenship as pupils engage with the local community and other primary and secondary schools. We also seek to develop an understanding of global issues. To this end, the school has</w:t>
      </w:r>
      <w:r w:rsidR="000B594B" w:rsidRPr="006F5888">
        <w:rPr>
          <w:rFonts w:ascii="Century Gothic" w:eastAsia="Times New Roman" w:hAnsi="Century Gothic" w:cs="Times New Roman"/>
          <w:color w:val="000000" w:themeColor="text1"/>
          <w:sz w:val="24"/>
          <w:szCs w:val="24"/>
          <w:lang w:eastAsia="en-GB"/>
        </w:rPr>
        <w:t xml:space="preserve"> teachers who have visited India, Spain and Romania on TPD trips to share their expertise with schools abroad and return to school with new ideas and share experiences with pupils. Staff from schools visited in India also visited our school as part of programme, opening pupil’s eyes to how resourceful schools outside the UK can be</w:t>
      </w:r>
      <w:r w:rsidRPr="006F5888">
        <w:rPr>
          <w:rFonts w:ascii="Century Gothic" w:eastAsia="Times New Roman" w:hAnsi="Century Gothic" w:cs="Times New Roman"/>
          <w:color w:val="000000" w:themeColor="text1"/>
          <w:sz w:val="24"/>
          <w:szCs w:val="24"/>
          <w:lang w:eastAsia="en-GB"/>
        </w:rPr>
        <w:t xml:space="preserve">. Awareness of other countries and peoples is further developed through assemblies and charity work. </w:t>
      </w:r>
    </w:p>
    <w:p w:rsidR="00E36962" w:rsidRPr="006F5888" w:rsidRDefault="00E36962" w:rsidP="00E36962">
      <w:p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b/>
          <w:bCs/>
          <w:color w:val="000000" w:themeColor="text1"/>
          <w:sz w:val="24"/>
          <w:szCs w:val="24"/>
          <w:lang w:eastAsia="en-GB"/>
        </w:rPr>
        <w:t xml:space="preserve">Caring for the environment: </w:t>
      </w:r>
    </w:p>
    <w:p w:rsidR="00E36962" w:rsidRPr="006F5888" w:rsidRDefault="00E36962" w:rsidP="00E36962">
      <w:pPr>
        <w:spacing w:before="100" w:beforeAutospacing="1" w:after="100" w:afterAutospacing="1"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 xml:space="preserve">The school is working towards a Green Flag Eco Award. The school has developed the school grounds to increase the </w:t>
      </w:r>
      <w:r w:rsidRPr="006F5888">
        <w:rPr>
          <w:rFonts w:ascii="Century Gothic" w:eastAsia="Times New Roman" w:hAnsi="Century Gothic" w:cs="Times New Roman"/>
          <w:b/>
          <w:color w:val="000000" w:themeColor="text1"/>
          <w:sz w:val="24"/>
          <w:szCs w:val="24"/>
          <w:lang w:eastAsia="en-GB"/>
        </w:rPr>
        <w:t>biodiversity and habitats</w:t>
      </w:r>
      <w:r w:rsidRPr="006F5888">
        <w:rPr>
          <w:rFonts w:ascii="Century Gothic" w:eastAsia="Times New Roman" w:hAnsi="Century Gothic" w:cs="Times New Roman"/>
          <w:color w:val="000000" w:themeColor="text1"/>
          <w:sz w:val="24"/>
          <w:szCs w:val="24"/>
          <w:lang w:eastAsia="en-GB"/>
        </w:rPr>
        <w:t xml:space="preserve"> available for wildlife. We value the use of the outdoor classroom and make maximum use of our school grounds to enhance learning. Pupils enjoy Forest walks and trips to Freshfield and Crosby beaches to learn about the local environment. We seek to develop a passion and understanding for environmental issues. We work with local groups to develop this work e.g. The National Trust and Wildlife Trust.</w:t>
      </w:r>
    </w:p>
    <w:p w:rsidR="00E36962" w:rsidRPr="006F5888" w:rsidRDefault="00E36962" w:rsidP="00E36962">
      <w:pPr>
        <w:spacing w:after="0"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b/>
          <w:color w:val="000000" w:themeColor="text1"/>
          <w:sz w:val="24"/>
          <w:szCs w:val="24"/>
          <w:lang w:eastAsia="en-GB"/>
        </w:rPr>
        <w:t>Energy and Waste</w:t>
      </w:r>
      <w:r w:rsidRPr="006F5888">
        <w:rPr>
          <w:rFonts w:ascii="Century Gothic" w:eastAsia="Times New Roman" w:hAnsi="Century Gothic" w:cs="Times New Roman"/>
          <w:color w:val="000000" w:themeColor="text1"/>
          <w:sz w:val="24"/>
          <w:szCs w:val="24"/>
          <w:lang w:eastAsia="en-GB"/>
        </w:rPr>
        <w:t xml:space="preserve"> in the school are carefully monitored. Pupils are involved with recycling, composting and reading meters. Water butts are being installed to be used to conserve water and taps are checked regularly.</w:t>
      </w:r>
    </w:p>
    <w:p w:rsidR="00E36962" w:rsidRPr="006F5888" w:rsidRDefault="00E36962" w:rsidP="00E36962">
      <w:pPr>
        <w:spacing w:after="0" w:line="240" w:lineRule="auto"/>
        <w:jc w:val="both"/>
        <w:rPr>
          <w:rFonts w:ascii="Century Gothic" w:eastAsia="Times New Roman" w:hAnsi="Century Gothic" w:cs="Times New Roman"/>
          <w:color w:val="000000" w:themeColor="text1"/>
          <w:sz w:val="24"/>
          <w:szCs w:val="24"/>
          <w:lang w:eastAsia="en-GB"/>
        </w:rPr>
      </w:pPr>
    </w:p>
    <w:p w:rsidR="00E36962" w:rsidRPr="006F5888" w:rsidRDefault="00E36962" w:rsidP="00E36962">
      <w:pPr>
        <w:spacing w:after="0"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Curriculum work and assemblies develop knowledge of environmental issues such as Climate Change and pollution to help raise awareness of important global debates.</w:t>
      </w:r>
    </w:p>
    <w:p w:rsidR="00E36962" w:rsidRPr="006F5888" w:rsidRDefault="00E36962" w:rsidP="00E36962">
      <w:pPr>
        <w:spacing w:after="0" w:line="240" w:lineRule="auto"/>
        <w:jc w:val="both"/>
        <w:rPr>
          <w:rFonts w:ascii="Century Gothic" w:eastAsia="Times New Roman" w:hAnsi="Century Gothic" w:cs="Times New Roman"/>
          <w:color w:val="000000" w:themeColor="text1"/>
          <w:sz w:val="24"/>
          <w:szCs w:val="24"/>
          <w:lang w:eastAsia="en-GB"/>
        </w:rPr>
      </w:pPr>
    </w:p>
    <w:p w:rsidR="00E36962" w:rsidRPr="006F5888" w:rsidRDefault="00E36962" w:rsidP="00E36962">
      <w:pPr>
        <w:spacing w:after="0" w:line="240" w:lineRule="auto"/>
        <w:jc w:val="both"/>
        <w:rPr>
          <w:rFonts w:ascii="Century Gothic" w:eastAsia="Times New Roman" w:hAnsi="Century Gothic" w:cs="Times New Roman"/>
          <w:color w:val="000000" w:themeColor="text1"/>
          <w:sz w:val="24"/>
          <w:szCs w:val="24"/>
          <w:lang w:eastAsia="en-GB"/>
        </w:rPr>
      </w:pPr>
      <w:r w:rsidRPr="006F5888">
        <w:rPr>
          <w:rFonts w:ascii="Century Gothic" w:eastAsia="Times New Roman" w:hAnsi="Century Gothic" w:cs="Times New Roman"/>
          <w:color w:val="000000" w:themeColor="text1"/>
          <w:sz w:val="24"/>
          <w:szCs w:val="24"/>
          <w:lang w:eastAsia="en-GB"/>
        </w:rPr>
        <w:t>We believe that by fostering positive attitudes about sustainable issues and developing awareness and critical thinking skills in our pupils and the wider community, future generations will be better equipped to manage the challenges that lie ahead for our planet.</w:t>
      </w:r>
    </w:p>
    <w:p w:rsidR="00E36962" w:rsidRPr="006F5888" w:rsidRDefault="00E36962" w:rsidP="00E36962">
      <w:pPr>
        <w:spacing w:after="0" w:line="240" w:lineRule="auto"/>
        <w:rPr>
          <w:rFonts w:ascii="Century Gothic" w:eastAsia="Times New Roman" w:hAnsi="Century Gothic" w:cs="Times New Roman"/>
          <w:color w:val="000000" w:themeColor="text1"/>
          <w:sz w:val="24"/>
          <w:szCs w:val="24"/>
          <w:lang w:eastAsia="en-GB"/>
        </w:rPr>
      </w:pPr>
    </w:p>
    <w:p w:rsidR="00E36962" w:rsidRPr="006F5888" w:rsidRDefault="00E36962" w:rsidP="00E36962">
      <w:pPr>
        <w:spacing w:after="0" w:line="240" w:lineRule="auto"/>
        <w:rPr>
          <w:rFonts w:ascii="Century Gothic" w:eastAsia="Times New Roman" w:hAnsi="Century Gothic" w:cs="Times New Roman"/>
          <w:color w:val="000000" w:themeColor="text1"/>
          <w:sz w:val="24"/>
          <w:szCs w:val="24"/>
          <w:lang w:eastAsia="en-GB"/>
        </w:rPr>
      </w:pPr>
    </w:p>
    <w:p w:rsidR="00E36962" w:rsidRPr="006F5888" w:rsidRDefault="00E36962" w:rsidP="00E36962">
      <w:pPr>
        <w:pStyle w:val="BodyText"/>
        <w:rPr>
          <w:rFonts w:ascii="Century Gothic" w:hAnsi="Century Gothic"/>
          <w:b w:val="0"/>
          <w:szCs w:val="24"/>
        </w:rPr>
      </w:pPr>
    </w:p>
    <w:p w:rsidR="00E36962" w:rsidRPr="006F5888" w:rsidRDefault="00E36962" w:rsidP="00E36962">
      <w:pPr>
        <w:pStyle w:val="BodyText"/>
        <w:rPr>
          <w:rFonts w:ascii="Century Gothic" w:hAnsi="Century Gothic"/>
          <w:b w:val="0"/>
          <w:szCs w:val="24"/>
        </w:rPr>
      </w:pPr>
    </w:p>
    <w:p w:rsidR="00E36962" w:rsidRPr="006F5888" w:rsidRDefault="00E36962" w:rsidP="00E36962">
      <w:pPr>
        <w:pStyle w:val="BodyText"/>
        <w:rPr>
          <w:rFonts w:ascii="Century Gothic" w:hAnsi="Century Gothic"/>
          <w:b w:val="0"/>
          <w:szCs w:val="24"/>
        </w:rPr>
      </w:pPr>
    </w:p>
    <w:p w:rsidR="00E36962" w:rsidRPr="006F5888" w:rsidRDefault="00E36962" w:rsidP="00E36962">
      <w:pPr>
        <w:pStyle w:val="BodyText"/>
        <w:rPr>
          <w:rFonts w:ascii="Century Gothic" w:hAnsi="Century Gothic"/>
          <w:b w:val="0"/>
          <w:szCs w:val="24"/>
        </w:rPr>
      </w:pPr>
      <w:r w:rsidRPr="006F5888">
        <w:rPr>
          <w:rFonts w:ascii="Century Gothic" w:hAnsi="Century Gothic"/>
          <w:b w:val="0"/>
          <w:szCs w:val="24"/>
        </w:rPr>
        <w:lastRenderedPageBreak/>
        <w:t xml:space="preserve">Signed: </w:t>
      </w:r>
      <w:r w:rsidRPr="006F5888">
        <w:rPr>
          <w:rFonts w:ascii="Century Gothic" w:hAnsi="Century Gothic"/>
          <w:b w:val="0"/>
          <w:szCs w:val="24"/>
        </w:rPr>
        <w:tab/>
      </w:r>
      <w:r w:rsidR="00DF394F" w:rsidRPr="006F5888">
        <w:rPr>
          <w:rFonts w:ascii="Century Gothic" w:hAnsi="Century Gothic"/>
          <w:b w:val="0"/>
          <w:szCs w:val="24"/>
        </w:rPr>
        <w:t>Belinda Stone</w:t>
      </w:r>
      <w:r w:rsidRPr="006F5888">
        <w:rPr>
          <w:rFonts w:ascii="Century Gothic" w:hAnsi="Century Gothic"/>
          <w:b w:val="0"/>
          <w:szCs w:val="24"/>
        </w:rPr>
        <w:tab/>
      </w:r>
      <w:r w:rsidRPr="006F5888">
        <w:rPr>
          <w:rFonts w:ascii="Century Gothic" w:hAnsi="Century Gothic"/>
          <w:b w:val="0"/>
          <w:szCs w:val="24"/>
        </w:rPr>
        <w:tab/>
      </w:r>
      <w:r w:rsidRPr="006F5888">
        <w:rPr>
          <w:rFonts w:ascii="Century Gothic" w:hAnsi="Century Gothic"/>
          <w:b w:val="0"/>
          <w:szCs w:val="24"/>
        </w:rPr>
        <w:tab/>
      </w:r>
      <w:r w:rsidRPr="006F5888">
        <w:rPr>
          <w:rFonts w:ascii="Century Gothic" w:hAnsi="Century Gothic"/>
          <w:b w:val="0"/>
          <w:szCs w:val="24"/>
        </w:rPr>
        <w:tab/>
      </w:r>
      <w:r w:rsidRPr="006F5888">
        <w:rPr>
          <w:rFonts w:ascii="Century Gothic" w:hAnsi="Century Gothic"/>
          <w:b w:val="0"/>
          <w:szCs w:val="24"/>
        </w:rPr>
        <w:tab/>
      </w:r>
      <w:r w:rsidRPr="006F5888">
        <w:rPr>
          <w:rFonts w:ascii="Century Gothic" w:hAnsi="Century Gothic"/>
          <w:b w:val="0"/>
          <w:szCs w:val="24"/>
        </w:rPr>
        <w:tab/>
        <w:t>dated:</w:t>
      </w:r>
      <w:r w:rsidR="00C807F4" w:rsidRPr="006F5888">
        <w:rPr>
          <w:rFonts w:ascii="Century Gothic" w:hAnsi="Century Gothic"/>
          <w:b w:val="0"/>
          <w:szCs w:val="24"/>
        </w:rPr>
        <w:t xml:space="preserve">  July 2024</w:t>
      </w:r>
    </w:p>
    <w:p w:rsidR="00051DDC" w:rsidRPr="006F5888" w:rsidRDefault="00051DDC">
      <w:pPr>
        <w:rPr>
          <w:rFonts w:ascii="Century Gothic" w:hAnsi="Century Gothic"/>
        </w:rPr>
      </w:pPr>
    </w:p>
    <w:sectPr w:rsidR="00051DDC" w:rsidRPr="006F5888" w:rsidSect="008D4BC1">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94B" w:rsidRDefault="000B594B" w:rsidP="000B594B">
      <w:pPr>
        <w:spacing w:after="0" w:line="240" w:lineRule="auto"/>
      </w:pPr>
      <w:r>
        <w:separator/>
      </w:r>
    </w:p>
  </w:endnote>
  <w:endnote w:type="continuationSeparator" w:id="0">
    <w:p w:rsidR="000B594B" w:rsidRDefault="000B594B" w:rsidP="000B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25" w:rsidRDefault="003669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Sustainability Policy </w:t>
    </w:r>
    <w:r w:rsidR="00810BDA">
      <w:rPr>
        <w:rFonts w:asciiTheme="majorHAnsi" w:eastAsiaTheme="majorEastAsia" w:hAnsiTheme="majorHAnsi" w:cstheme="majorBidi"/>
      </w:rPr>
      <w:t>2023-2024</w:t>
    </w:r>
    <w:r w:rsidR="00B46825">
      <w:rPr>
        <w:rFonts w:asciiTheme="majorHAnsi" w:eastAsiaTheme="majorEastAsia" w:hAnsiTheme="majorHAnsi" w:cstheme="majorBidi"/>
      </w:rPr>
      <w:ptab w:relativeTo="margin" w:alignment="right" w:leader="none"/>
    </w:r>
    <w:r w:rsidR="00B46825">
      <w:rPr>
        <w:rFonts w:asciiTheme="majorHAnsi" w:eastAsiaTheme="majorEastAsia" w:hAnsiTheme="majorHAnsi" w:cstheme="majorBidi"/>
      </w:rPr>
      <w:t xml:space="preserve">Page </w:t>
    </w:r>
    <w:r w:rsidR="00B46825">
      <w:rPr>
        <w:rFonts w:eastAsiaTheme="minorEastAsia"/>
      </w:rPr>
      <w:fldChar w:fldCharType="begin"/>
    </w:r>
    <w:r w:rsidR="00B46825">
      <w:instrText xml:space="preserve"> PAGE   \* MERGEFORMAT </w:instrText>
    </w:r>
    <w:r w:rsidR="00B46825">
      <w:rPr>
        <w:rFonts w:eastAsiaTheme="minorEastAsia"/>
      </w:rPr>
      <w:fldChar w:fldCharType="separate"/>
    </w:r>
    <w:r w:rsidR="006F5888" w:rsidRPr="006F5888">
      <w:rPr>
        <w:rFonts w:asciiTheme="majorHAnsi" w:eastAsiaTheme="majorEastAsia" w:hAnsiTheme="majorHAnsi" w:cstheme="majorBidi"/>
        <w:noProof/>
      </w:rPr>
      <w:t>2</w:t>
    </w:r>
    <w:r w:rsidR="00B46825">
      <w:rPr>
        <w:rFonts w:asciiTheme="majorHAnsi" w:eastAsiaTheme="majorEastAsia" w:hAnsiTheme="majorHAnsi" w:cstheme="majorBidi"/>
        <w:noProof/>
      </w:rPr>
      <w:fldChar w:fldCharType="end"/>
    </w:r>
  </w:p>
  <w:p w:rsidR="00C369AE" w:rsidRDefault="00C369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94B" w:rsidRDefault="000B594B" w:rsidP="000B594B">
      <w:pPr>
        <w:spacing w:after="0" w:line="240" w:lineRule="auto"/>
      </w:pPr>
      <w:r>
        <w:separator/>
      </w:r>
    </w:p>
  </w:footnote>
  <w:footnote w:type="continuationSeparator" w:id="0">
    <w:p w:rsidR="000B594B" w:rsidRDefault="000B594B" w:rsidP="000B5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075905"/>
      <w:docPartObj>
        <w:docPartGallery w:val="Page Numbers (Top of Page)"/>
        <w:docPartUnique/>
      </w:docPartObj>
    </w:sdtPr>
    <w:sdtEndPr>
      <w:rPr>
        <w:noProof/>
      </w:rPr>
    </w:sdtEndPr>
    <w:sdtContent>
      <w:p w:rsidR="000B594B" w:rsidRDefault="000B594B">
        <w:pPr>
          <w:pStyle w:val="Header"/>
          <w:jc w:val="center"/>
        </w:pPr>
        <w:r>
          <w:fldChar w:fldCharType="begin"/>
        </w:r>
        <w:r>
          <w:instrText xml:space="preserve"> PAGE   \* MERGEFORMAT </w:instrText>
        </w:r>
        <w:r>
          <w:fldChar w:fldCharType="separate"/>
        </w:r>
        <w:r w:rsidR="006F5888">
          <w:rPr>
            <w:noProof/>
          </w:rPr>
          <w:t>2</w:t>
        </w:r>
        <w:r>
          <w:rPr>
            <w:noProof/>
          </w:rPr>
          <w:fldChar w:fldCharType="end"/>
        </w:r>
      </w:p>
    </w:sdtContent>
  </w:sdt>
  <w:p w:rsidR="000B594B" w:rsidRDefault="000B59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A3335"/>
    <w:multiLevelType w:val="hybridMultilevel"/>
    <w:tmpl w:val="90A8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62"/>
    <w:rsid w:val="0005006F"/>
    <w:rsid w:val="00051DDC"/>
    <w:rsid w:val="000B594B"/>
    <w:rsid w:val="00360511"/>
    <w:rsid w:val="00366988"/>
    <w:rsid w:val="006F5888"/>
    <w:rsid w:val="00810BDA"/>
    <w:rsid w:val="008574A7"/>
    <w:rsid w:val="008A25F6"/>
    <w:rsid w:val="008D4BC1"/>
    <w:rsid w:val="008E199D"/>
    <w:rsid w:val="008E663E"/>
    <w:rsid w:val="00974500"/>
    <w:rsid w:val="009D5330"/>
    <w:rsid w:val="00A215F2"/>
    <w:rsid w:val="00A400BA"/>
    <w:rsid w:val="00B46825"/>
    <w:rsid w:val="00BF6B1F"/>
    <w:rsid w:val="00C369AE"/>
    <w:rsid w:val="00C807F4"/>
    <w:rsid w:val="00C91259"/>
    <w:rsid w:val="00DF394F"/>
    <w:rsid w:val="00E36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88826F"/>
  <w15:docId w15:val="{C68BE904-40E4-4D99-BFE8-3272BD36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962"/>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E36962"/>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36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62"/>
    <w:rPr>
      <w:rFonts w:ascii="Tahoma" w:hAnsi="Tahoma" w:cs="Tahoma"/>
      <w:sz w:val="16"/>
      <w:szCs w:val="16"/>
    </w:rPr>
  </w:style>
  <w:style w:type="paragraph" w:styleId="Header">
    <w:name w:val="header"/>
    <w:basedOn w:val="Normal"/>
    <w:link w:val="HeaderChar"/>
    <w:uiPriority w:val="99"/>
    <w:unhideWhenUsed/>
    <w:rsid w:val="000B5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94B"/>
  </w:style>
  <w:style w:type="paragraph" w:styleId="Footer">
    <w:name w:val="footer"/>
    <w:basedOn w:val="Normal"/>
    <w:link w:val="FooterChar"/>
    <w:uiPriority w:val="99"/>
    <w:unhideWhenUsed/>
    <w:rsid w:val="000B5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94B"/>
  </w:style>
  <w:style w:type="paragraph" w:styleId="ListParagraph">
    <w:name w:val="List Paragraph"/>
    <w:basedOn w:val="Normal"/>
    <w:uiPriority w:val="34"/>
    <w:qFormat/>
    <w:rsid w:val="008D4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Stone</dc:creator>
  <cp:lastModifiedBy>C Whelan</cp:lastModifiedBy>
  <cp:revision>2</cp:revision>
  <cp:lastPrinted>2014-03-13T10:12:00Z</cp:lastPrinted>
  <dcterms:created xsi:type="dcterms:W3CDTF">2025-09-04T18:41:00Z</dcterms:created>
  <dcterms:modified xsi:type="dcterms:W3CDTF">2025-09-04T18:41:00Z</dcterms:modified>
</cp:coreProperties>
</file>