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56499" w14:textId="2CDE1566"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F4337C">
        <w:br/>
      </w:r>
      <w:r w:rsidR="00F4337C">
        <w:rPr>
          <w:i/>
          <w:iCs/>
        </w:rPr>
        <w:t>N</w:t>
      </w:r>
      <w:r w:rsidR="00242846">
        <w:rPr>
          <w:i/>
          <w:iCs/>
        </w:rPr>
        <w:t>ewfield School</w:t>
      </w:r>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D564A4" w14:textId="2410A030" w:rsidR="00751DED" w:rsidRPr="009145EC" w:rsidRDefault="00751DED">
            <w:pPr>
              <w:keepNext/>
              <w:spacing w:before="120" w:after="120"/>
              <w:outlineLvl w:val="1"/>
              <w:rPr>
                <w:sz w:val="16"/>
                <w:szCs w:val="16"/>
              </w:rPr>
            </w:pPr>
          </w:p>
        </w:tc>
      </w:tr>
    </w:tbl>
    <w:p w14:paraId="7AD564A6" w14:textId="17645AFF"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656"/>
        <w:gridCol w:w="4056"/>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57DD277B" w:rsidR="00751DED" w:rsidRDefault="009B2213">
            <w:pPr>
              <w:pStyle w:val="TableRow"/>
            </w:pPr>
            <w:r>
              <w:t>2025-2026</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23E62C75" w:rsidR="00751DED" w:rsidRDefault="009B2213" w:rsidP="009B2213">
            <w:pPr>
              <w:pStyle w:val="TableRow"/>
              <w:ind w:left="0"/>
            </w:pPr>
            <w:r>
              <w:t>1st September 2025</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6B663865" w:rsidR="00751DED" w:rsidRDefault="009B2213">
            <w:pPr>
              <w:pStyle w:val="TableRow"/>
            </w:pPr>
            <w:r>
              <w:t>July 2026</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1608EE7C" w:rsidR="00751DED" w:rsidRDefault="00EC1609">
            <w:pPr>
              <w:pStyle w:val="TableRow"/>
            </w:pPr>
            <w:r>
              <w:t>Miss Paterson</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7A807DDB" w:rsidR="00751DED" w:rsidRDefault="00EC1609" w:rsidP="00EC1609">
            <w:pPr>
              <w:pStyle w:val="TableRow"/>
            </w:pPr>
            <w:r>
              <w:t>Sefton Music Service</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30D3F82A"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531D9" w14:textId="652C157D" w:rsidR="00751DED" w:rsidRDefault="00EC1609">
            <w:pPr>
              <w:pStyle w:val="TableRow"/>
            </w:pPr>
            <w:r>
              <w:t>Creative Score Education</w:t>
            </w:r>
          </w:p>
          <w:p w14:paraId="7AD564BD" w14:textId="0BD9C36A" w:rsidR="00EC1609" w:rsidRDefault="00EC1609">
            <w:pPr>
              <w:pStyle w:val="TableRow"/>
            </w:pPr>
            <w:r>
              <w:t>S</w:t>
            </w:r>
            <w:r w:rsidR="00FA453B">
              <w:t xml:space="preserve">efton </w:t>
            </w:r>
            <w:r>
              <w:t>P</w:t>
            </w:r>
            <w:r w:rsidR="00FA453B">
              <w:t xml:space="preserve">erforming </w:t>
            </w:r>
            <w:r>
              <w:t>A</w:t>
            </w:r>
            <w:r w:rsidR="00FA453B">
              <w:t xml:space="preserve">rts and </w:t>
            </w:r>
            <w:r>
              <w:t>C</w:t>
            </w:r>
            <w:r w:rsidR="00FA453B">
              <w:t xml:space="preserve">reative </w:t>
            </w:r>
            <w:r>
              <w:t>E</w:t>
            </w:r>
            <w:r w:rsidR="00FA453B">
              <w:t>ducation (SPACE)</w:t>
            </w:r>
          </w:p>
        </w:tc>
      </w:tr>
      <w:bookmarkEnd w:id="2"/>
      <w:bookmarkEnd w:id="3"/>
      <w:bookmarkEnd w:id="4"/>
    </w:tbl>
    <w:p w14:paraId="7AD564BF" w14:textId="4E65E8EB" w:rsidR="00751DED" w:rsidRDefault="00751DED"/>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CA3E" w14:textId="65D78BD3" w:rsidR="000751BC" w:rsidRPr="00227502" w:rsidRDefault="000751BC" w:rsidP="000751BC">
            <w:pPr>
              <w:spacing w:before="120" w:after="120"/>
              <w:rPr>
                <w:rFonts w:cs="Arial"/>
              </w:rPr>
            </w:pPr>
            <w:r w:rsidRPr="00227502">
              <w:rPr>
                <w:rFonts w:cs="Arial"/>
              </w:rPr>
              <w:t>At Newfield School pupils receive one timetabled curriculum music lesson each week across Key Stages 1, 2 and 3.  At Key Stage 4 students s</w:t>
            </w:r>
            <w:r w:rsidR="004D0EC7" w:rsidRPr="00227502">
              <w:rPr>
                <w:rFonts w:cs="Arial"/>
              </w:rPr>
              <w:t>tudy music as an option subject and are timetabled for three class lessons in addition to at least one instrumental/vocal lesson.</w:t>
            </w:r>
          </w:p>
          <w:p w14:paraId="5CA619AD" w14:textId="77777777" w:rsidR="004D0EC7" w:rsidRPr="00227502" w:rsidRDefault="004D0EC7" w:rsidP="000751BC">
            <w:pPr>
              <w:spacing w:before="120" w:after="120"/>
              <w:rPr>
                <w:rFonts w:cs="Arial"/>
              </w:rPr>
            </w:pPr>
          </w:p>
          <w:p w14:paraId="446AB534" w14:textId="6B33EFB1" w:rsidR="000751BC" w:rsidRPr="00227502" w:rsidRDefault="000751BC" w:rsidP="000751BC">
            <w:pPr>
              <w:spacing w:before="120" w:after="120"/>
              <w:rPr>
                <w:rFonts w:cs="Arial"/>
                <w:b/>
                <w:u w:val="single"/>
              </w:rPr>
            </w:pPr>
            <w:r w:rsidRPr="00227502">
              <w:rPr>
                <w:rFonts w:cs="Arial"/>
                <w:b/>
                <w:u w:val="single"/>
              </w:rPr>
              <w:t>Curriculum</w:t>
            </w:r>
            <w:r w:rsidR="004D0EC7" w:rsidRPr="00227502">
              <w:rPr>
                <w:rFonts w:cs="Arial"/>
                <w:b/>
                <w:u w:val="single"/>
              </w:rPr>
              <w:t xml:space="preserve"> overview</w:t>
            </w:r>
            <w:r w:rsidRPr="00227502">
              <w:rPr>
                <w:rFonts w:cs="Arial"/>
                <w:b/>
                <w:u w:val="single"/>
              </w:rPr>
              <w:t>:</w:t>
            </w:r>
          </w:p>
          <w:p w14:paraId="4BF4B841" w14:textId="4A5B2762" w:rsidR="000751BC" w:rsidRPr="00227502" w:rsidRDefault="000751BC" w:rsidP="000751BC">
            <w:pPr>
              <w:spacing w:before="120" w:after="120"/>
              <w:rPr>
                <w:rFonts w:cs="Arial"/>
              </w:rPr>
            </w:pPr>
            <w:r w:rsidRPr="00227502">
              <w:rPr>
                <w:rFonts w:cs="Arial"/>
              </w:rPr>
              <w:t xml:space="preserve">The music curriculum is sequenced across all key stages to enable the children to acquire musical skills and cumulatively build on previous learning to strengthen their practical skills, musical knowledge and understanding, and lead them into acquiring new skills and </w:t>
            </w:r>
            <w:r w:rsidR="004D0EC7" w:rsidRPr="00227502">
              <w:rPr>
                <w:rFonts w:cs="Arial"/>
              </w:rPr>
              <w:t xml:space="preserve">progress to </w:t>
            </w:r>
            <w:r w:rsidRPr="00227502">
              <w:rPr>
                <w:rFonts w:cs="Arial"/>
              </w:rPr>
              <w:t xml:space="preserve">their next stage </w:t>
            </w:r>
            <w:r w:rsidR="00017962" w:rsidRPr="00227502">
              <w:rPr>
                <w:rFonts w:cs="Arial"/>
              </w:rPr>
              <w:t xml:space="preserve">of development.  In order to provide an accessible curriculum there are various pathways and personalised interventions implemented to meet the </w:t>
            </w:r>
            <w:r w:rsidR="009B2213">
              <w:rPr>
                <w:rFonts w:cs="Arial"/>
              </w:rPr>
              <w:t xml:space="preserve">academic and SEMH </w:t>
            </w:r>
            <w:r w:rsidR="00017962" w:rsidRPr="00227502">
              <w:rPr>
                <w:rFonts w:cs="Arial"/>
              </w:rPr>
              <w:t>needs of the individual learners and enable them to experience success in the subject whatever their ability</w:t>
            </w:r>
            <w:r w:rsidR="007B0251" w:rsidRPr="00227502">
              <w:rPr>
                <w:rFonts w:cs="Arial"/>
              </w:rPr>
              <w:t xml:space="preserve">.  </w:t>
            </w:r>
            <w:r w:rsidR="009B2213">
              <w:rPr>
                <w:rFonts w:cs="Arial"/>
              </w:rPr>
              <w:t>L</w:t>
            </w:r>
            <w:r w:rsidRPr="00227502">
              <w:rPr>
                <w:rFonts w:cs="Arial"/>
              </w:rPr>
              <w:t xml:space="preserve">earning pathways include the National Curriculum for Music, Arts Awards (specialising in </w:t>
            </w:r>
            <w:r w:rsidRPr="00227502">
              <w:rPr>
                <w:rFonts w:cs="Arial"/>
              </w:rPr>
              <w:lastRenderedPageBreak/>
              <w:t xml:space="preserve">Music), ASDAN, GCSE Music and access to a range of extra-curricular that encompasses musical performance, composition and drama.  The Arts Awards are merged into the curriculum and co-curriculum </w:t>
            </w:r>
            <w:r w:rsidR="009B2213">
              <w:rPr>
                <w:rFonts w:cs="Arial"/>
              </w:rPr>
              <w:t xml:space="preserve">at KS2/KS3 </w:t>
            </w:r>
            <w:r w:rsidRPr="00227502">
              <w:rPr>
                <w:rFonts w:cs="Arial"/>
              </w:rPr>
              <w:t xml:space="preserve">and </w:t>
            </w:r>
            <w:r w:rsidR="00227502" w:rsidRPr="00227502">
              <w:rPr>
                <w:rFonts w:cs="Arial"/>
              </w:rPr>
              <w:t>the children</w:t>
            </w:r>
            <w:r w:rsidRPr="00227502">
              <w:rPr>
                <w:rFonts w:cs="Arial"/>
              </w:rPr>
              <w:t xml:space="preserve"> follow this as appropriate to the individual learner</w:t>
            </w:r>
            <w:r w:rsidR="00484080" w:rsidRPr="00227502">
              <w:rPr>
                <w:rFonts w:cs="Arial"/>
              </w:rPr>
              <w:t>.</w:t>
            </w:r>
            <w:r w:rsidR="004D0EC7" w:rsidRPr="00227502">
              <w:rPr>
                <w:rFonts w:cs="Arial"/>
              </w:rPr>
              <w:t xml:space="preserve"> </w:t>
            </w:r>
          </w:p>
          <w:p w14:paraId="62ED6FFE" w14:textId="77777777" w:rsidR="000751BC" w:rsidRPr="000751BC" w:rsidRDefault="000751BC" w:rsidP="000751BC">
            <w:pPr>
              <w:spacing w:before="120" w:after="120"/>
              <w:rPr>
                <w:rFonts w:cs="Arial"/>
              </w:rPr>
            </w:pPr>
          </w:p>
          <w:p w14:paraId="49EE54B7" w14:textId="77777777" w:rsidR="000751BC" w:rsidRPr="00227502" w:rsidRDefault="000751BC" w:rsidP="000751BC">
            <w:pPr>
              <w:spacing w:before="120" w:after="120"/>
              <w:rPr>
                <w:rFonts w:cs="Arial"/>
                <w:b/>
              </w:rPr>
            </w:pPr>
            <w:r w:rsidRPr="00227502">
              <w:rPr>
                <w:rFonts w:cs="Arial"/>
                <w:b/>
              </w:rPr>
              <w:t>KS1 and KS2:</w:t>
            </w:r>
          </w:p>
          <w:p w14:paraId="5734CA78" w14:textId="2D866BCE" w:rsidR="000751BC" w:rsidRPr="00227502" w:rsidRDefault="000751BC" w:rsidP="000751BC">
            <w:pPr>
              <w:spacing w:before="120" w:after="120"/>
              <w:rPr>
                <w:rFonts w:cs="Arial"/>
              </w:rPr>
            </w:pPr>
            <w:r w:rsidRPr="00227502">
              <w:rPr>
                <w:rFonts w:cs="Arial"/>
              </w:rPr>
              <w:t>The National Curriculum for Music is taught to all pupils at KS1 and KS2</w:t>
            </w:r>
            <w:r w:rsidR="004D0EC7" w:rsidRPr="00227502">
              <w:rPr>
                <w:rFonts w:cs="Arial"/>
              </w:rPr>
              <w:t xml:space="preserve"> through the delivery of the Music Express scheme</w:t>
            </w:r>
            <w:r w:rsidRPr="00227502">
              <w:rPr>
                <w:rFonts w:cs="Arial"/>
              </w:rPr>
              <w:t xml:space="preserve">.  </w:t>
            </w:r>
            <w:r w:rsidR="004D0EC7" w:rsidRPr="00227502">
              <w:rPr>
                <w:rFonts w:cs="Arial"/>
              </w:rPr>
              <w:t xml:space="preserve">This scheme is informed by the Model Music Curriculum.  </w:t>
            </w:r>
            <w:r w:rsidRPr="00227502">
              <w:rPr>
                <w:rFonts w:cs="Arial"/>
              </w:rPr>
              <w:t xml:space="preserve">They are taught how to play and perform with increasing confidence and control, improvise, compose, listen/ appraise and develop an appreciation and enjoyment of music.  They are taught how to do this using their voices, tuned and </w:t>
            </w:r>
            <w:proofErr w:type="spellStart"/>
            <w:r w:rsidRPr="00227502">
              <w:rPr>
                <w:rFonts w:cs="Arial"/>
              </w:rPr>
              <w:t>untuned</w:t>
            </w:r>
            <w:proofErr w:type="spellEnd"/>
            <w:r w:rsidRPr="00227502">
              <w:rPr>
                <w:rFonts w:cs="Arial"/>
              </w:rPr>
              <w:t xml:space="preserve"> percussion instruments</w:t>
            </w:r>
            <w:r w:rsidR="007D7567" w:rsidRPr="00227502">
              <w:rPr>
                <w:rFonts w:cs="Arial"/>
              </w:rPr>
              <w:t>.  As part of their studies, Year 6 can</w:t>
            </w:r>
            <w:r w:rsidR="0042020A" w:rsidRPr="00227502">
              <w:rPr>
                <w:rFonts w:cs="Arial"/>
              </w:rPr>
              <w:t xml:space="preserve"> also work towards the </w:t>
            </w:r>
            <w:r w:rsidRPr="00227502">
              <w:rPr>
                <w:rFonts w:cs="Arial"/>
              </w:rPr>
              <w:t>E</w:t>
            </w:r>
            <w:r w:rsidR="0042020A" w:rsidRPr="00227502">
              <w:rPr>
                <w:rFonts w:cs="Arial"/>
              </w:rPr>
              <w:t>ntry Level Explore Arts Award in Music qualification, which is awarded by Trinity College London.</w:t>
            </w:r>
          </w:p>
          <w:p w14:paraId="1F483D34" w14:textId="77777777" w:rsidR="000751BC" w:rsidRPr="00227502" w:rsidRDefault="000751BC" w:rsidP="000751BC">
            <w:pPr>
              <w:spacing w:before="120" w:after="120"/>
              <w:rPr>
                <w:rFonts w:cs="Arial"/>
              </w:rPr>
            </w:pPr>
          </w:p>
          <w:p w14:paraId="3160C50A" w14:textId="77777777" w:rsidR="000751BC" w:rsidRPr="00227502" w:rsidRDefault="000751BC" w:rsidP="000751BC">
            <w:pPr>
              <w:spacing w:before="120" w:after="120"/>
              <w:rPr>
                <w:rFonts w:cs="Arial"/>
                <w:b/>
              </w:rPr>
            </w:pPr>
            <w:r w:rsidRPr="00227502">
              <w:rPr>
                <w:rFonts w:cs="Arial"/>
                <w:b/>
              </w:rPr>
              <w:t>KS3:</w:t>
            </w:r>
          </w:p>
          <w:p w14:paraId="6873DF9B" w14:textId="6D002141" w:rsidR="000751BC" w:rsidRPr="000751BC" w:rsidRDefault="000751BC" w:rsidP="000751BC">
            <w:pPr>
              <w:spacing w:before="120" w:after="120"/>
              <w:rPr>
                <w:rFonts w:cs="Arial"/>
              </w:rPr>
            </w:pPr>
            <w:r w:rsidRPr="00227502">
              <w:rPr>
                <w:rFonts w:cs="Arial"/>
              </w:rPr>
              <w:t xml:space="preserve">The National Curriculum for Music is taught to students at KS3.  </w:t>
            </w:r>
            <w:r w:rsidR="00954AAE" w:rsidRPr="00227502">
              <w:rPr>
                <w:rFonts w:cs="Arial"/>
              </w:rPr>
              <w:t>Following on from their learning at Key Stage 2, students</w:t>
            </w:r>
            <w:r w:rsidRPr="00227502">
              <w:rPr>
                <w:rFonts w:cs="Arial"/>
              </w:rPr>
              <w:t xml:space="preserve"> are taught how to play and perform confidently with improving accuracy, fluency and expression, improvise, compose, and listen / appraise music.  </w:t>
            </w:r>
            <w:r w:rsidR="00954AAE" w:rsidRPr="00227502">
              <w:rPr>
                <w:rFonts w:cs="Arial"/>
              </w:rPr>
              <w:t>The curriculum is seq</w:t>
            </w:r>
            <w:r w:rsidR="00080813" w:rsidRPr="00227502">
              <w:rPr>
                <w:rFonts w:cs="Arial"/>
              </w:rPr>
              <w:t xml:space="preserve">uenced in half termly </w:t>
            </w:r>
            <w:proofErr w:type="gramStart"/>
            <w:r w:rsidR="00080813" w:rsidRPr="00227502">
              <w:rPr>
                <w:rFonts w:cs="Arial"/>
              </w:rPr>
              <w:t>projects,</w:t>
            </w:r>
            <w:proofErr w:type="gramEnd"/>
            <w:r w:rsidR="00080813" w:rsidRPr="00227502">
              <w:rPr>
                <w:rFonts w:cs="Arial"/>
              </w:rPr>
              <w:t xml:space="preserve"> through these projects students develop their practical </w:t>
            </w:r>
            <w:r w:rsidR="00E51C1D">
              <w:rPr>
                <w:rFonts w:cs="Arial"/>
              </w:rPr>
              <w:t xml:space="preserve">composition and performance skills.  They use </w:t>
            </w:r>
            <w:r w:rsidR="00080813" w:rsidRPr="00227502">
              <w:rPr>
                <w:rFonts w:cs="Arial"/>
              </w:rPr>
              <w:t xml:space="preserve">a range of instruments, learning to perform in various solo and ensemble contexts.  </w:t>
            </w:r>
            <w:r w:rsidRPr="00227502">
              <w:rPr>
                <w:rFonts w:cs="Arial"/>
              </w:rPr>
              <w:t>As part of their studies, t</w:t>
            </w:r>
            <w:r w:rsidR="00954AAE" w:rsidRPr="00227502">
              <w:rPr>
                <w:rFonts w:cs="Arial"/>
              </w:rPr>
              <w:t xml:space="preserve">he students also work towards the Trinity College Level 1 Bronze </w:t>
            </w:r>
            <w:r w:rsidRPr="00227502">
              <w:rPr>
                <w:rFonts w:cs="Arial"/>
              </w:rPr>
              <w:t xml:space="preserve">Arts Award in Music.  </w:t>
            </w:r>
          </w:p>
          <w:p w14:paraId="40562862" w14:textId="77777777" w:rsidR="000751BC" w:rsidRPr="000751BC" w:rsidRDefault="000751BC" w:rsidP="000751BC">
            <w:pPr>
              <w:spacing w:before="120" w:after="120"/>
              <w:rPr>
                <w:rFonts w:cs="Arial"/>
              </w:rPr>
            </w:pPr>
          </w:p>
          <w:p w14:paraId="445800BB" w14:textId="77777777" w:rsidR="000751BC" w:rsidRPr="00227502" w:rsidRDefault="000751BC" w:rsidP="000751BC">
            <w:pPr>
              <w:spacing w:before="120" w:after="120"/>
              <w:rPr>
                <w:rFonts w:cs="Arial"/>
                <w:b/>
              </w:rPr>
            </w:pPr>
            <w:r w:rsidRPr="00227502">
              <w:rPr>
                <w:rFonts w:cs="Arial"/>
                <w:b/>
              </w:rPr>
              <w:t>KS4:</w:t>
            </w:r>
          </w:p>
          <w:p w14:paraId="7F20EA8F" w14:textId="77777777" w:rsidR="000751BC" w:rsidRPr="000751BC" w:rsidRDefault="000751BC" w:rsidP="000751BC">
            <w:pPr>
              <w:spacing w:before="120" w:after="120"/>
              <w:rPr>
                <w:rFonts w:cs="Arial"/>
              </w:rPr>
            </w:pPr>
            <w:r w:rsidRPr="00227502">
              <w:rPr>
                <w:rFonts w:cs="Arial"/>
              </w:rPr>
              <w:t>In Year 10 and Year 11 music is offered as an option subject.  Students will either study for a Silver (Level 2) Arts Award in Music or a GCSE in Music.  At this level all students will have compulsory instrumental lessons on their first instrument.  Depending upon what their first instrument is, students may also have piano lessons to support the performance and/or composition elements of the GCSE course.</w:t>
            </w:r>
          </w:p>
          <w:p w14:paraId="2CD36DFB" w14:textId="77777777" w:rsidR="000751BC" w:rsidRPr="00227502" w:rsidRDefault="000751BC" w:rsidP="000751BC">
            <w:pPr>
              <w:spacing w:before="120" w:after="120"/>
              <w:rPr>
                <w:rFonts w:cs="Arial"/>
                <w:b/>
              </w:rPr>
            </w:pPr>
          </w:p>
          <w:p w14:paraId="3FF1FE6A" w14:textId="27BA5E2E" w:rsidR="00B45320" w:rsidRPr="00C64D92" w:rsidRDefault="00B45320" w:rsidP="000751BC">
            <w:pPr>
              <w:spacing w:before="120" w:after="120"/>
              <w:rPr>
                <w:rFonts w:cs="Arial"/>
              </w:rPr>
            </w:pPr>
            <w:r w:rsidRPr="00C64D92">
              <w:rPr>
                <w:rFonts w:cs="Arial"/>
                <w:b/>
              </w:rPr>
              <w:t>Partnerships</w:t>
            </w:r>
            <w:r w:rsidRPr="00C64D92">
              <w:rPr>
                <w:rFonts w:cs="Arial"/>
              </w:rPr>
              <w:t>:</w:t>
            </w:r>
          </w:p>
          <w:p w14:paraId="37E150B3" w14:textId="77777777" w:rsidR="00751DED" w:rsidRDefault="00B45320" w:rsidP="00A95831">
            <w:pPr>
              <w:spacing w:before="120" w:after="120"/>
              <w:rPr>
                <w:rFonts w:cs="Arial"/>
              </w:rPr>
            </w:pPr>
            <w:r w:rsidRPr="00C64D92">
              <w:rPr>
                <w:rFonts w:cs="Arial"/>
              </w:rPr>
              <w:t>The school works in partnership with the Sefton Music Support service primarily</w:t>
            </w:r>
            <w:r w:rsidR="00DB113A" w:rsidRPr="00C64D92">
              <w:rPr>
                <w:rFonts w:cs="Arial"/>
              </w:rPr>
              <w:t>,</w:t>
            </w:r>
            <w:r w:rsidRPr="00C64D92">
              <w:rPr>
                <w:rFonts w:cs="Arial"/>
              </w:rPr>
              <w:t xml:space="preserve"> but a</w:t>
            </w:r>
            <w:r w:rsidR="00757524" w:rsidRPr="00C64D92">
              <w:rPr>
                <w:rFonts w:cs="Arial"/>
              </w:rPr>
              <w:t>lso has links with other outside agencie</w:t>
            </w:r>
            <w:r w:rsidR="00DB113A" w:rsidRPr="00C64D92">
              <w:rPr>
                <w:rFonts w:cs="Arial"/>
              </w:rPr>
              <w:t xml:space="preserve">s </w:t>
            </w:r>
            <w:r w:rsidR="00C64D92" w:rsidRPr="00C64D92">
              <w:rPr>
                <w:rFonts w:cs="Arial"/>
              </w:rPr>
              <w:t xml:space="preserve">as </w:t>
            </w:r>
            <w:r w:rsidR="00A95831">
              <w:rPr>
                <w:rFonts w:cs="Arial"/>
              </w:rPr>
              <w:t xml:space="preserve">outlined </w:t>
            </w:r>
            <w:r w:rsidR="00C64D92" w:rsidRPr="00C64D92">
              <w:rPr>
                <w:rFonts w:cs="Arial"/>
              </w:rPr>
              <w:t xml:space="preserve"> in Part B.</w:t>
            </w:r>
          </w:p>
          <w:p w14:paraId="43B5A6B8" w14:textId="77777777" w:rsidR="006B35F4" w:rsidRPr="00227502" w:rsidRDefault="006B35F4" w:rsidP="006B35F4">
            <w:pPr>
              <w:spacing w:before="120" w:after="120"/>
              <w:rPr>
                <w:rFonts w:cs="Arial"/>
                <w:b/>
              </w:rPr>
            </w:pPr>
          </w:p>
          <w:p w14:paraId="2AC9ACE6" w14:textId="19E14405" w:rsidR="006B35F4" w:rsidRPr="00C64D92" w:rsidRDefault="006B35F4" w:rsidP="006B35F4">
            <w:pPr>
              <w:spacing w:before="120" w:after="120"/>
              <w:rPr>
                <w:rFonts w:cs="Arial"/>
              </w:rPr>
            </w:pPr>
            <w:r>
              <w:rPr>
                <w:rFonts w:cs="Arial"/>
                <w:b/>
              </w:rPr>
              <w:t>Assessment</w:t>
            </w:r>
            <w:r w:rsidRPr="00C64D92">
              <w:rPr>
                <w:rFonts w:cs="Arial"/>
              </w:rPr>
              <w:t>:</w:t>
            </w:r>
          </w:p>
          <w:p w14:paraId="7AD564C9" w14:textId="36AC5904" w:rsidR="006B35F4" w:rsidRPr="00DB113A" w:rsidRDefault="000659C9" w:rsidP="00ED58B7">
            <w:pPr>
              <w:spacing w:before="120" w:after="120"/>
              <w:rPr>
                <w:rFonts w:cs="Arial"/>
              </w:rPr>
            </w:pPr>
            <w:r>
              <w:rPr>
                <w:rFonts w:cs="Arial"/>
              </w:rPr>
              <w:t xml:space="preserve">Assessment is strongly linked to the curriculum framework.  Pupils are assessed </w:t>
            </w:r>
            <w:r>
              <w:rPr>
                <w:rFonts w:cs="Arial"/>
              </w:rPr>
              <w:lastRenderedPageBreak/>
              <w:t xml:space="preserve">formatively throughout the delivery of each project and a summative assessment is made at the end of a project or coursework unit.  Pupils regularly participate in self and peer assessment in lessons and are encouraged to support peers.  </w:t>
            </w:r>
            <w:r w:rsidR="00736FE4">
              <w:rPr>
                <w:rFonts w:cs="Arial"/>
              </w:rPr>
              <w:t>Progress</w:t>
            </w:r>
            <w:r w:rsidR="00ED58B7">
              <w:rPr>
                <w:rFonts w:cs="Arial"/>
              </w:rPr>
              <w:t xml:space="preserve"> and outcomes are</w:t>
            </w:r>
            <w:r>
              <w:rPr>
                <w:rFonts w:cs="Arial"/>
              </w:rPr>
              <w:t xml:space="preserve"> recorded digitally </w:t>
            </w:r>
            <w:r w:rsidR="00736FE4">
              <w:rPr>
                <w:rFonts w:cs="Arial"/>
              </w:rPr>
              <w:t xml:space="preserve">for each pupil </w:t>
            </w:r>
            <w:r>
              <w:rPr>
                <w:rFonts w:cs="Arial"/>
              </w:rPr>
              <w:t>on Solar and an example of work evidence is uploaded.</w:t>
            </w: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7A3E5" w14:textId="7A682AFE" w:rsidR="00F34C37" w:rsidRPr="005D00AB" w:rsidRDefault="00372E53">
            <w:pPr>
              <w:spacing w:before="120" w:after="120"/>
              <w:rPr>
                <w:color w:val="auto"/>
              </w:rPr>
            </w:pPr>
            <w:r w:rsidRPr="005D00AB">
              <w:rPr>
                <w:color w:val="auto"/>
              </w:rPr>
              <w:t>Pupils</w:t>
            </w:r>
            <w:r w:rsidR="00907E2A" w:rsidRPr="005D00AB">
              <w:rPr>
                <w:color w:val="auto"/>
              </w:rPr>
              <w:t xml:space="preserve"> at Newfield School are offered </w:t>
            </w:r>
            <w:r w:rsidR="009D64A4" w:rsidRPr="005D00AB">
              <w:rPr>
                <w:color w:val="auto"/>
              </w:rPr>
              <w:t xml:space="preserve">additional </w:t>
            </w:r>
            <w:r w:rsidR="00907E2A" w:rsidRPr="005D00AB">
              <w:rPr>
                <w:color w:val="auto"/>
              </w:rPr>
              <w:t>1:1 and small group instrumental tuition in keyboards, pia</w:t>
            </w:r>
            <w:r w:rsidR="00E51C1D">
              <w:rPr>
                <w:color w:val="auto"/>
              </w:rPr>
              <w:t xml:space="preserve">no, drums, guitar, vocals </w:t>
            </w:r>
            <w:r w:rsidR="00907E2A" w:rsidRPr="005D00AB">
              <w:rPr>
                <w:color w:val="auto"/>
              </w:rPr>
              <w:t xml:space="preserve">and </w:t>
            </w:r>
            <w:r w:rsidR="00606737" w:rsidRPr="005D00AB">
              <w:rPr>
                <w:color w:val="auto"/>
              </w:rPr>
              <w:t xml:space="preserve">music technology / </w:t>
            </w:r>
            <w:r w:rsidR="00907E2A" w:rsidRPr="005D00AB">
              <w:rPr>
                <w:color w:val="auto"/>
              </w:rPr>
              <w:t xml:space="preserve">music production.  This tuition is provided </w:t>
            </w:r>
            <w:r w:rsidR="00D02BD9" w:rsidRPr="005D00AB">
              <w:rPr>
                <w:color w:val="auto"/>
              </w:rPr>
              <w:t>in-</w:t>
            </w:r>
            <w:r w:rsidR="00907E2A" w:rsidRPr="005D00AB">
              <w:rPr>
                <w:color w:val="auto"/>
              </w:rPr>
              <w:t>house and by Sefton Music Service and Creative Score Education</w:t>
            </w:r>
            <w:r w:rsidRPr="005D00AB">
              <w:rPr>
                <w:color w:val="auto"/>
              </w:rPr>
              <w:t xml:space="preserve">.  All music tuition is free </w:t>
            </w:r>
            <w:r w:rsidR="006E72CF" w:rsidRPr="005D00AB">
              <w:rPr>
                <w:color w:val="auto"/>
              </w:rPr>
              <w:t>to</w:t>
            </w:r>
            <w:r w:rsidRPr="005D00AB">
              <w:rPr>
                <w:color w:val="auto"/>
              </w:rPr>
              <w:t xml:space="preserve"> pupils</w:t>
            </w:r>
            <w:r w:rsidR="00F34C37" w:rsidRPr="005D00AB">
              <w:rPr>
                <w:color w:val="auto"/>
              </w:rPr>
              <w:t>.</w:t>
            </w:r>
          </w:p>
          <w:p w14:paraId="04E34EE2" w14:textId="77777777" w:rsidR="00F34C37" w:rsidRPr="005D00AB" w:rsidRDefault="00F34C37">
            <w:pPr>
              <w:spacing w:before="120" w:after="120"/>
              <w:rPr>
                <w:color w:val="auto"/>
              </w:rPr>
            </w:pPr>
          </w:p>
          <w:p w14:paraId="03058F12" w14:textId="75A9C5F2" w:rsidR="00F34C37" w:rsidRPr="005D00AB" w:rsidRDefault="00F34C37">
            <w:pPr>
              <w:spacing w:before="120" w:after="120"/>
              <w:rPr>
                <w:color w:val="auto"/>
              </w:rPr>
            </w:pPr>
            <w:r w:rsidRPr="005D00AB">
              <w:rPr>
                <w:color w:val="auto"/>
              </w:rPr>
              <w:t xml:space="preserve">Pupils are able to </w:t>
            </w:r>
            <w:r w:rsidR="0061259B" w:rsidRPr="005D00AB">
              <w:rPr>
                <w:color w:val="auto"/>
              </w:rPr>
              <w:t xml:space="preserve">practice and </w:t>
            </w:r>
            <w:r w:rsidRPr="005D00AB">
              <w:rPr>
                <w:color w:val="auto"/>
              </w:rPr>
              <w:t>play</w:t>
            </w:r>
            <w:r w:rsidR="004B317E" w:rsidRPr="005D00AB">
              <w:rPr>
                <w:color w:val="auto"/>
              </w:rPr>
              <w:t xml:space="preserve"> in keyboard ensembles and in </w:t>
            </w:r>
            <w:r w:rsidRPr="005D00AB">
              <w:rPr>
                <w:color w:val="auto"/>
              </w:rPr>
              <w:t>pop/rock</w:t>
            </w:r>
            <w:r w:rsidR="00544EFD" w:rsidRPr="005D00AB">
              <w:rPr>
                <w:color w:val="auto"/>
              </w:rPr>
              <w:t xml:space="preserve"> band following on from their in-</w:t>
            </w:r>
            <w:r w:rsidRPr="005D00AB">
              <w:rPr>
                <w:color w:val="auto"/>
              </w:rPr>
              <w:t xml:space="preserve">class learning.  </w:t>
            </w:r>
            <w:r w:rsidR="00D757C0" w:rsidRPr="005D00AB">
              <w:rPr>
                <w:color w:val="auto"/>
              </w:rPr>
              <w:t xml:space="preserve">In addition, they can also develop practical skills in music technology through music production workshops.  </w:t>
            </w:r>
            <w:r w:rsidRPr="005D00AB">
              <w:rPr>
                <w:color w:val="auto"/>
              </w:rPr>
              <w:t xml:space="preserve">These opportunities for music making outside of lesson time </w:t>
            </w:r>
            <w:r w:rsidR="00544EFD" w:rsidRPr="005D00AB">
              <w:rPr>
                <w:color w:val="auto"/>
              </w:rPr>
              <w:t>are available in rewards time on Fridays, lunchtimes and at other times within the school</w:t>
            </w:r>
            <w:r w:rsidR="0061259B" w:rsidRPr="005D00AB">
              <w:rPr>
                <w:color w:val="auto"/>
              </w:rPr>
              <w:t xml:space="preserve"> day.  </w:t>
            </w:r>
            <w:r w:rsidR="00544EFD" w:rsidRPr="005D00AB">
              <w:rPr>
                <w:color w:val="auto"/>
              </w:rPr>
              <w:t xml:space="preserve">Some music making activities </w:t>
            </w:r>
            <w:r w:rsidR="004B317E" w:rsidRPr="005D00AB">
              <w:rPr>
                <w:color w:val="auto"/>
              </w:rPr>
              <w:t xml:space="preserve">also </w:t>
            </w:r>
            <w:r w:rsidR="00544EFD" w:rsidRPr="005D00AB">
              <w:rPr>
                <w:color w:val="auto"/>
              </w:rPr>
              <w:t>happen on a</w:t>
            </w:r>
            <w:r w:rsidR="004B317E" w:rsidRPr="005D00AB">
              <w:rPr>
                <w:color w:val="auto"/>
              </w:rPr>
              <w:t>n ad-hoc basis when requested by pupils or as part of an intervention.</w:t>
            </w:r>
          </w:p>
          <w:p w14:paraId="5A176149" w14:textId="244FDE02" w:rsidR="005750E6" w:rsidRPr="005D00AB" w:rsidRDefault="005750E6">
            <w:pPr>
              <w:spacing w:before="120" w:after="120"/>
              <w:rPr>
                <w:color w:val="auto"/>
              </w:rPr>
            </w:pPr>
            <w:r w:rsidRPr="005D00AB">
              <w:rPr>
                <w:color w:val="auto"/>
              </w:rPr>
              <w:t xml:space="preserve">As part of the Silver Arts Award Leadership Project, Key Stage 4 students </w:t>
            </w:r>
            <w:r w:rsidR="00DD7B72" w:rsidRPr="005D00AB">
              <w:rPr>
                <w:color w:val="auto"/>
              </w:rPr>
              <w:t xml:space="preserve">studying this course </w:t>
            </w:r>
            <w:r w:rsidRPr="005D00AB">
              <w:rPr>
                <w:color w:val="auto"/>
              </w:rPr>
              <w:t>plan and deliver a</w:t>
            </w:r>
            <w:r w:rsidR="00DD7B72" w:rsidRPr="005D00AB">
              <w:rPr>
                <w:color w:val="auto"/>
              </w:rPr>
              <w:t xml:space="preserve"> musical</w:t>
            </w:r>
            <w:r w:rsidRPr="005D00AB">
              <w:rPr>
                <w:color w:val="auto"/>
              </w:rPr>
              <w:t xml:space="preserve"> leadership project to younger children in school.</w:t>
            </w:r>
            <w:r w:rsidR="00DD7B72" w:rsidRPr="005D00AB">
              <w:rPr>
                <w:color w:val="auto"/>
              </w:rPr>
              <w:t xml:space="preserve">  This</w:t>
            </w:r>
            <w:r w:rsidR="0052104F" w:rsidRPr="005D00AB">
              <w:rPr>
                <w:color w:val="auto"/>
              </w:rPr>
              <w:t xml:space="preserve"> is delivered as an extra-curricular activity for the younger children and </w:t>
            </w:r>
            <w:r w:rsidR="00DD7B72" w:rsidRPr="005D00AB">
              <w:rPr>
                <w:color w:val="auto"/>
              </w:rPr>
              <w:t>usually takes place across a complete term.</w:t>
            </w:r>
          </w:p>
          <w:p w14:paraId="695BD85F" w14:textId="4E65155D" w:rsidR="00372E53" w:rsidRPr="005D00AB" w:rsidRDefault="00372E53">
            <w:pPr>
              <w:spacing w:before="120" w:after="120"/>
              <w:rPr>
                <w:color w:val="auto"/>
              </w:rPr>
            </w:pPr>
          </w:p>
          <w:p w14:paraId="21474D38" w14:textId="3351210F" w:rsidR="00D757C0" w:rsidRPr="005D00AB" w:rsidRDefault="00D757C0">
            <w:pPr>
              <w:spacing w:before="120" w:after="120"/>
              <w:rPr>
                <w:color w:val="auto"/>
              </w:rPr>
            </w:pPr>
            <w:r w:rsidRPr="005D00AB">
              <w:rPr>
                <w:color w:val="auto"/>
              </w:rPr>
              <w:t xml:space="preserve">As well as </w:t>
            </w:r>
            <w:r w:rsidR="004B317E" w:rsidRPr="005D00AB">
              <w:rPr>
                <w:color w:val="auto"/>
              </w:rPr>
              <w:t>the above</w:t>
            </w:r>
            <w:r w:rsidRPr="005D00AB">
              <w:rPr>
                <w:color w:val="auto"/>
              </w:rPr>
              <w:t xml:space="preserve"> provision, pupils can </w:t>
            </w:r>
            <w:r w:rsidR="00FC6A5B" w:rsidRPr="005D00AB">
              <w:rPr>
                <w:color w:val="auto"/>
              </w:rPr>
              <w:t xml:space="preserve">practice in the music room and </w:t>
            </w:r>
            <w:r w:rsidRPr="005D00AB">
              <w:rPr>
                <w:color w:val="auto"/>
              </w:rPr>
              <w:t>borrow musical instruments outside of lessons to practice privately in their own time in their form room or bay.</w:t>
            </w:r>
            <w:r w:rsidR="00FC6A5B" w:rsidRPr="005D00AB">
              <w:rPr>
                <w:color w:val="auto"/>
              </w:rPr>
              <w:t xml:space="preserve">  </w:t>
            </w:r>
            <w:r w:rsidR="00F81F29" w:rsidRPr="005D00AB">
              <w:rPr>
                <w:color w:val="auto"/>
              </w:rPr>
              <w:t>KS3 and KS4</w:t>
            </w:r>
            <w:r w:rsidR="004B317E" w:rsidRPr="005D00AB">
              <w:rPr>
                <w:color w:val="auto"/>
              </w:rPr>
              <w:t xml:space="preserve"> also have a</w:t>
            </w:r>
            <w:r w:rsidR="00FC6A5B" w:rsidRPr="005D00AB">
              <w:rPr>
                <w:color w:val="auto"/>
              </w:rPr>
              <w:t>ccess to</w:t>
            </w:r>
            <w:r w:rsidR="004B317E" w:rsidRPr="005D00AB">
              <w:rPr>
                <w:color w:val="auto"/>
              </w:rPr>
              <w:t xml:space="preserve"> </w:t>
            </w:r>
            <w:r w:rsidR="002F1E1F" w:rsidRPr="005D00AB">
              <w:rPr>
                <w:color w:val="auto"/>
              </w:rPr>
              <w:t>a</w:t>
            </w:r>
            <w:r w:rsidR="00FC6A5B" w:rsidRPr="005D00AB">
              <w:rPr>
                <w:color w:val="auto"/>
              </w:rPr>
              <w:t xml:space="preserve"> </w:t>
            </w:r>
            <w:r w:rsidR="004B317E" w:rsidRPr="005D00AB">
              <w:rPr>
                <w:color w:val="auto"/>
              </w:rPr>
              <w:t>subscription to the secondary YuStudio d</w:t>
            </w:r>
            <w:r w:rsidR="002F1E1F" w:rsidRPr="005D00AB">
              <w:rPr>
                <w:color w:val="auto"/>
              </w:rPr>
              <w:t>igital audio workstation that</w:t>
            </w:r>
            <w:r w:rsidR="004B317E" w:rsidRPr="005D00AB">
              <w:rPr>
                <w:color w:val="auto"/>
              </w:rPr>
              <w:t xml:space="preserve"> can </w:t>
            </w:r>
            <w:r w:rsidR="002F1E1F" w:rsidRPr="005D00AB">
              <w:rPr>
                <w:color w:val="auto"/>
              </w:rPr>
              <w:t xml:space="preserve">be </w:t>
            </w:r>
            <w:r w:rsidR="004B317E" w:rsidRPr="005D00AB">
              <w:rPr>
                <w:color w:val="auto"/>
              </w:rPr>
              <w:t>access</w:t>
            </w:r>
            <w:r w:rsidR="002F1E1F" w:rsidRPr="005D00AB">
              <w:rPr>
                <w:color w:val="auto"/>
              </w:rPr>
              <w:t>ed</w:t>
            </w:r>
            <w:r w:rsidR="004B317E" w:rsidRPr="005D00AB">
              <w:rPr>
                <w:color w:val="auto"/>
              </w:rPr>
              <w:t xml:space="preserve"> in school or at home to compose music.</w:t>
            </w:r>
          </w:p>
          <w:p w14:paraId="0553C22D" w14:textId="77777777" w:rsidR="002F1E1F" w:rsidRPr="005D00AB" w:rsidRDefault="002F1E1F">
            <w:pPr>
              <w:spacing w:before="120" w:after="120"/>
              <w:rPr>
                <w:color w:val="auto"/>
              </w:rPr>
            </w:pPr>
          </w:p>
          <w:p w14:paraId="7AD564D5" w14:textId="6650EF18" w:rsidR="00751DED" w:rsidRPr="00DB113A" w:rsidRDefault="00BA4774" w:rsidP="00D34FC1">
            <w:pPr>
              <w:spacing w:before="120" w:after="120"/>
              <w:rPr>
                <w:color w:val="auto"/>
              </w:rPr>
            </w:pPr>
            <w:r w:rsidRPr="005D00AB">
              <w:rPr>
                <w:color w:val="auto"/>
              </w:rPr>
              <w:t xml:space="preserve">Co-curricular music is supported </w:t>
            </w:r>
            <w:bookmarkStart w:id="17" w:name="_GoBack"/>
            <w:bookmarkEnd w:id="17"/>
            <w:r w:rsidRPr="005D00AB">
              <w:rPr>
                <w:color w:val="auto"/>
              </w:rPr>
              <w:t>by our links with the Sefton Music Service</w:t>
            </w:r>
            <w:r w:rsidR="00C834C4" w:rsidRPr="005D00AB">
              <w:rPr>
                <w:color w:val="auto"/>
              </w:rPr>
              <w:t>, Capital Schools and</w:t>
            </w:r>
            <w:r w:rsidRPr="005D00AB">
              <w:rPr>
                <w:color w:val="auto"/>
              </w:rPr>
              <w:t xml:space="preserve"> outside agencies such as Creative Score Ed</w:t>
            </w:r>
            <w:r w:rsidR="00C834C4" w:rsidRPr="005D00AB">
              <w:rPr>
                <w:color w:val="auto"/>
              </w:rPr>
              <w:t xml:space="preserve">ucation and Sefton Performing Arts and Creative Education (SPACE). </w:t>
            </w:r>
            <w:r w:rsidRPr="005D00AB">
              <w:rPr>
                <w:color w:val="auto"/>
              </w:rPr>
              <w:t xml:space="preserve"> </w:t>
            </w:r>
            <w:r w:rsidR="00881034" w:rsidRPr="005D00AB">
              <w:rPr>
                <w:color w:val="auto"/>
              </w:rPr>
              <w:t xml:space="preserve"> Other agencies where we get occasional </w:t>
            </w:r>
            <w:r w:rsidR="00AE794C" w:rsidRPr="005D00AB">
              <w:rPr>
                <w:color w:val="auto"/>
              </w:rPr>
              <w:t xml:space="preserve">support from have included </w:t>
            </w:r>
            <w:r w:rsidR="00D34FC1">
              <w:rPr>
                <w:color w:val="auto"/>
              </w:rPr>
              <w:t xml:space="preserve">Pagoda Arts and </w:t>
            </w:r>
            <w:r w:rsidR="00881034" w:rsidRPr="005D00AB">
              <w:rPr>
                <w:color w:val="auto"/>
              </w:rPr>
              <w:t>Merseyside You</w:t>
            </w:r>
            <w:r w:rsidR="00D34FC1">
              <w:rPr>
                <w:color w:val="auto"/>
              </w:rPr>
              <w:t>th Association.</w:t>
            </w: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20E64" w14:textId="65704600" w:rsidR="00A61243" w:rsidRPr="009145EC" w:rsidRDefault="00A61243">
            <w:pPr>
              <w:spacing w:before="120" w:after="120"/>
            </w:pPr>
            <w:r w:rsidRPr="009145EC">
              <w:t xml:space="preserve">Throughout the year there are regular </w:t>
            </w:r>
            <w:r w:rsidR="007F24BF" w:rsidRPr="009145EC">
              <w:t xml:space="preserve">events and opportunities for </w:t>
            </w:r>
            <w:r w:rsidR="00B84601" w:rsidRPr="009145EC">
              <w:t xml:space="preserve">all </w:t>
            </w:r>
            <w:r w:rsidR="003038DC" w:rsidRPr="009145EC">
              <w:t xml:space="preserve">pupils to participate in </w:t>
            </w:r>
            <w:r w:rsidRPr="009145EC">
              <w:t>performance</w:t>
            </w:r>
            <w:r w:rsidR="003038DC" w:rsidRPr="009145EC">
              <w:t>s</w:t>
            </w:r>
            <w:r w:rsidRPr="009145EC">
              <w:t xml:space="preserve"> </w:t>
            </w:r>
            <w:r w:rsidR="003038DC" w:rsidRPr="009145EC">
              <w:t>and see</w:t>
            </w:r>
            <w:r w:rsidR="007F24BF" w:rsidRPr="009145EC">
              <w:t xml:space="preserve"> </w:t>
            </w:r>
            <w:r w:rsidR="003038DC" w:rsidRPr="009145EC">
              <w:t xml:space="preserve">performing arts </w:t>
            </w:r>
            <w:r w:rsidR="00F048EF" w:rsidRPr="009145EC">
              <w:t>professionals</w:t>
            </w:r>
            <w:r w:rsidR="003038DC" w:rsidRPr="009145EC">
              <w:t xml:space="preserve"> at work.  </w:t>
            </w:r>
            <w:r w:rsidRPr="009145EC">
              <w:t>These events include:</w:t>
            </w:r>
          </w:p>
          <w:p w14:paraId="6CE3171B" w14:textId="54CCCD20" w:rsidR="00A61243" w:rsidRPr="009145EC" w:rsidRDefault="005A32FE" w:rsidP="00A61243">
            <w:pPr>
              <w:pStyle w:val="ListParagraph"/>
              <w:numPr>
                <w:ilvl w:val="0"/>
                <w:numId w:val="19"/>
              </w:numPr>
              <w:spacing w:before="120" w:after="120"/>
            </w:pPr>
            <w:r w:rsidRPr="009145EC">
              <w:t>Christmas concert (December</w:t>
            </w:r>
            <w:r w:rsidR="00A61243" w:rsidRPr="009145EC">
              <w:t>)</w:t>
            </w:r>
          </w:p>
          <w:p w14:paraId="50D6E8D1" w14:textId="77777777" w:rsidR="00A61243" w:rsidRPr="009145EC" w:rsidRDefault="00A61243" w:rsidP="00A61243">
            <w:pPr>
              <w:pStyle w:val="ListParagraph"/>
              <w:numPr>
                <w:ilvl w:val="0"/>
                <w:numId w:val="19"/>
              </w:numPr>
              <w:spacing w:before="120" w:after="120"/>
            </w:pPr>
            <w:r w:rsidRPr="009145EC">
              <w:t>Christmas drama production (December)</w:t>
            </w:r>
          </w:p>
          <w:p w14:paraId="4FFD881D" w14:textId="4A22ED4A" w:rsidR="00A61243" w:rsidRPr="009145EC" w:rsidRDefault="00A61243" w:rsidP="00A61243">
            <w:pPr>
              <w:pStyle w:val="ListParagraph"/>
              <w:numPr>
                <w:ilvl w:val="0"/>
                <w:numId w:val="19"/>
              </w:numPr>
              <w:spacing w:before="120" w:after="120"/>
              <w:rPr>
                <w:color w:val="auto"/>
              </w:rPr>
            </w:pPr>
            <w:r w:rsidRPr="009145EC">
              <w:t>Public performance in the Capital Schools</w:t>
            </w:r>
            <w:r w:rsidRPr="009145EC">
              <w:rPr>
                <w:color w:val="auto"/>
              </w:rPr>
              <w:t xml:space="preserve"> Equality and Diversity Concert </w:t>
            </w:r>
            <w:r w:rsidR="005A32FE" w:rsidRPr="009145EC">
              <w:rPr>
                <w:color w:val="auto"/>
              </w:rPr>
              <w:t>(Spring</w:t>
            </w:r>
            <w:r w:rsidRPr="009145EC">
              <w:rPr>
                <w:color w:val="auto"/>
              </w:rPr>
              <w:t>)</w:t>
            </w:r>
          </w:p>
          <w:p w14:paraId="64639E22" w14:textId="53A8DB51" w:rsidR="008F46A1" w:rsidRDefault="008F46A1" w:rsidP="00A61243">
            <w:pPr>
              <w:pStyle w:val="ListParagraph"/>
              <w:numPr>
                <w:ilvl w:val="0"/>
                <w:numId w:val="19"/>
              </w:numPr>
              <w:spacing w:before="120" w:after="120"/>
              <w:rPr>
                <w:color w:val="auto"/>
              </w:rPr>
            </w:pPr>
            <w:r w:rsidRPr="009145EC">
              <w:rPr>
                <w:color w:val="auto"/>
              </w:rPr>
              <w:t>The Liverpoo</w:t>
            </w:r>
            <w:r w:rsidR="005A32FE" w:rsidRPr="009145EC">
              <w:rPr>
                <w:color w:val="auto"/>
              </w:rPr>
              <w:t>l Philharmonic Orchestra trip to hear them perform (Spring or summer)</w:t>
            </w:r>
          </w:p>
          <w:p w14:paraId="7CFB841D" w14:textId="20C22069" w:rsidR="00EF4286" w:rsidRPr="009145EC" w:rsidRDefault="00EF4286" w:rsidP="00A61243">
            <w:pPr>
              <w:pStyle w:val="ListParagraph"/>
              <w:numPr>
                <w:ilvl w:val="0"/>
                <w:numId w:val="19"/>
              </w:numPr>
              <w:spacing w:before="120" w:after="120"/>
              <w:rPr>
                <w:color w:val="auto"/>
              </w:rPr>
            </w:pPr>
            <w:r>
              <w:rPr>
                <w:color w:val="auto"/>
              </w:rPr>
              <w:t>Newfield’s Got Talent</w:t>
            </w:r>
          </w:p>
          <w:p w14:paraId="0B6C3DF9" w14:textId="77777777" w:rsidR="005A32FE" w:rsidRPr="009145EC" w:rsidRDefault="008F46A1" w:rsidP="00A61243">
            <w:pPr>
              <w:pStyle w:val="ListParagraph"/>
              <w:numPr>
                <w:ilvl w:val="0"/>
                <w:numId w:val="19"/>
              </w:numPr>
              <w:spacing w:before="120" w:after="120"/>
              <w:rPr>
                <w:color w:val="auto"/>
              </w:rPr>
            </w:pPr>
            <w:r w:rsidRPr="009145EC">
              <w:rPr>
                <w:color w:val="auto"/>
              </w:rPr>
              <w:t xml:space="preserve">Professional theatre </w:t>
            </w:r>
            <w:r w:rsidR="005A32FE" w:rsidRPr="009145EC">
              <w:rPr>
                <w:color w:val="auto"/>
              </w:rPr>
              <w:t>productions through Liverpool Royal Court link</w:t>
            </w:r>
          </w:p>
          <w:p w14:paraId="4FFB1823" w14:textId="1C413D43" w:rsidR="009F7668" w:rsidRPr="009145EC" w:rsidRDefault="005A32FE" w:rsidP="00F45534">
            <w:pPr>
              <w:pStyle w:val="ListParagraph"/>
              <w:numPr>
                <w:ilvl w:val="0"/>
                <w:numId w:val="19"/>
              </w:numPr>
              <w:spacing w:before="120" w:after="120"/>
              <w:rPr>
                <w:color w:val="auto"/>
              </w:rPr>
            </w:pPr>
            <w:r w:rsidRPr="009145EC">
              <w:rPr>
                <w:color w:val="auto"/>
              </w:rPr>
              <w:t xml:space="preserve">Professional </w:t>
            </w:r>
            <w:r w:rsidR="008F46A1" w:rsidRPr="009145EC">
              <w:rPr>
                <w:color w:val="auto"/>
              </w:rPr>
              <w:t xml:space="preserve">musical theatre </w:t>
            </w:r>
            <w:r w:rsidRPr="009145EC">
              <w:rPr>
                <w:color w:val="auto"/>
              </w:rPr>
              <w:t>production by M&amp;M Theatre Productions</w:t>
            </w:r>
            <w:r w:rsidR="000A184A">
              <w:rPr>
                <w:color w:val="auto"/>
              </w:rPr>
              <w:t xml:space="preserve"> and backstage workshop</w:t>
            </w:r>
            <w:r w:rsidRPr="009145EC">
              <w:rPr>
                <w:color w:val="auto"/>
              </w:rPr>
              <w:t xml:space="preserve"> (Summer)</w:t>
            </w:r>
          </w:p>
          <w:p w14:paraId="7AD17167" w14:textId="0DD7F5F4" w:rsidR="00F45534" w:rsidRDefault="00F45534" w:rsidP="00F45534">
            <w:pPr>
              <w:pStyle w:val="ListParagraph"/>
              <w:numPr>
                <w:ilvl w:val="0"/>
                <w:numId w:val="19"/>
              </w:numPr>
              <w:spacing w:before="120" w:after="120"/>
              <w:rPr>
                <w:color w:val="auto"/>
              </w:rPr>
            </w:pPr>
            <w:r w:rsidRPr="009145EC">
              <w:rPr>
                <w:color w:val="auto"/>
              </w:rPr>
              <w:t>Opportunities to perform in informal situations such sharing performance</w:t>
            </w:r>
            <w:r w:rsidR="000A184A">
              <w:rPr>
                <w:color w:val="auto"/>
              </w:rPr>
              <w:t>s</w:t>
            </w:r>
            <w:r w:rsidR="009145EC" w:rsidRPr="009145EC">
              <w:rPr>
                <w:color w:val="auto"/>
              </w:rPr>
              <w:t xml:space="preserve"> throughout the year</w:t>
            </w:r>
          </w:p>
          <w:p w14:paraId="43AA1F1E" w14:textId="0CEE4DA8" w:rsidR="000A184A" w:rsidRPr="009145EC" w:rsidRDefault="000A184A" w:rsidP="000A184A">
            <w:pPr>
              <w:pStyle w:val="ListParagraph"/>
              <w:numPr>
                <w:ilvl w:val="0"/>
                <w:numId w:val="19"/>
              </w:numPr>
              <w:spacing w:before="120" w:after="120"/>
              <w:rPr>
                <w:color w:val="auto"/>
              </w:rPr>
            </w:pPr>
            <w:r w:rsidRPr="009145EC">
              <w:rPr>
                <w:color w:val="auto"/>
              </w:rPr>
              <w:t>SKY SEND Project</w:t>
            </w:r>
            <w:r>
              <w:rPr>
                <w:color w:val="auto"/>
              </w:rPr>
              <w:t xml:space="preserve"> (S</w:t>
            </w:r>
            <w:r w:rsidRPr="009145EC">
              <w:rPr>
                <w:color w:val="auto"/>
              </w:rPr>
              <w:t>ummer)</w:t>
            </w:r>
            <w:r w:rsidR="00F15409">
              <w:rPr>
                <w:color w:val="auto"/>
              </w:rPr>
              <w:t xml:space="preserve"> TBC</w:t>
            </w:r>
          </w:p>
          <w:p w14:paraId="5AA8135C" w14:textId="4F7CEBAB" w:rsidR="00EF4286" w:rsidRDefault="00EF4286" w:rsidP="00F45534">
            <w:pPr>
              <w:pStyle w:val="ListParagraph"/>
              <w:numPr>
                <w:ilvl w:val="0"/>
                <w:numId w:val="19"/>
              </w:numPr>
              <w:spacing w:before="120" w:after="120"/>
              <w:rPr>
                <w:color w:val="auto"/>
              </w:rPr>
            </w:pPr>
            <w:r>
              <w:rPr>
                <w:color w:val="auto"/>
              </w:rPr>
              <w:t>GCSE/Arts Award Summer concert</w:t>
            </w:r>
            <w:r w:rsidR="000A184A">
              <w:rPr>
                <w:color w:val="auto"/>
              </w:rPr>
              <w:t xml:space="preserve"> (July)</w:t>
            </w:r>
          </w:p>
          <w:p w14:paraId="2D25E93E" w14:textId="47EEDB52" w:rsidR="00F15409" w:rsidRPr="009145EC" w:rsidRDefault="00F15409" w:rsidP="00F45534">
            <w:pPr>
              <w:pStyle w:val="ListParagraph"/>
              <w:numPr>
                <w:ilvl w:val="0"/>
                <w:numId w:val="19"/>
              </w:numPr>
              <w:spacing w:before="120" w:after="120"/>
              <w:rPr>
                <w:color w:val="auto"/>
              </w:rPr>
            </w:pPr>
            <w:r>
              <w:rPr>
                <w:color w:val="auto"/>
              </w:rPr>
              <w:t>Music production workshops</w:t>
            </w:r>
          </w:p>
          <w:p w14:paraId="4A634192" w14:textId="77777777" w:rsidR="00B3018B" w:rsidRPr="009145EC" w:rsidRDefault="00B3018B" w:rsidP="00B3018B">
            <w:pPr>
              <w:spacing w:before="120" w:after="120"/>
              <w:rPr>
                <w:color w:val="auto"/>
              </w:rPr>
            </w:pPr>
          </w:p>
          <w:p w14:paraId="34CD8C35" w14:textId="228B99BB" w:rsidR="00B3018B" w:rsidRPr="009145EC" w:rsidRDefault="00B3018B" w:rsidP="00B3018B">
            <w:pPr>
              <w:spacing w:before="120" w:after="120"/>
              <w:rPr>
                <w:color w:val="auto"/>
              </w:rPr>
            </w:pPr>
            <w:r w:rsidRPr="009145EC">
              <w:rPr>
                <w:color w:val="auto"/>
              </w:rPr>
              <w:t xml:space="preserve">The above opportunities are open to pupils at all key stages either as a performer or audience member.  At times throughout the year new opportunities may come available via Sefton Music Service or outside agencies.  These will be considered for suitability </w:t>
            </w:r>
            <w:r w:rsidR="00F15409">
              <w:rPr>
                <w:color w:val="auto"/>
              </w:rPr>
              <w:t xml:space="preserve">for our </w:t>
            </w:r>
            <w:r w:rsidR="00D3400E">
              <w:rPr>
                <w:color w:val="auto"/>
              </w:rPr>
              <w:t xml:space="preserve">SEMH </w:t>
            </w:r>
            <w:r w:rsidR="009145EC" w:rsidRPr="009145EC">
              <w:rPr>
                <w:color w:val="auto"/>
              </w:rPr>
              <w:t>pupils then taken up where appropriate.</w:t>
            </w:r>
          </w:p>
          <w:p w14:paraId="54885F66" w14:textId="77777777" w:rsidR="005A32FE" w:rsidRPr="009145EC" w:rsidRDefault="005A32FE" w:rsidP="005A32FE">
            <w:pPr>
              <w:spacing w:before="120" w:after="120"/>
              <w:rPr>
                <w:color w:val="auto"/>
              </w:rPr>
            </w:pPr>
          </w:p>
          <w:p w14:paraId="7AD564DE" w14:textId="04705604" w:rsidR="00751DED" w:rsidRPr="00DB113A" w:rsidRDefault="005A32FE" w:rsidP="009145EC">
            <w:pPr>
              <w:spacing w:before="120" w:after="120"/>
              <w:rPr>
                <w:color w:val="auto"/>
              </w:rPr>
            </w:pPr>
            <w:r w:rsidRPr="009145EC">
              <w:rPr>
                <w:color w:val="auto"/>
              </w:rPr>
              <w:t xml:space="preserve">In addition to </w:t>
            </w:r>
            <w:r w:rsidR="009145EC" w:rsidRPr="009145EC">
              <w:rPr>
                <w:color w:val="auto"/>
              </w:rPr>
              <w:t>the above</w:t>
            </w:r>
            <w:r w:rsidR="009F7668" w:rsidRPr="009145EC">
              <w:rPr>
                <w:color w:val="auto"/>
              </w:rPr>
              <w:t xml:space="preserve"> pupils have the opportunity to meet arts professionals working in the </w:t>
            </w:r>
            <w:r w:rsidR="00F15409">
              <w:rPr>
                <w:color w:val="auto"/>
              </w:rPr>
              <w:t xml:space="preserve">arts and music </w:t>
            </w:r>
            <w:r w:rsidR="009F7668" w:rsidRPr="009145EC">
              <w:rPr>
                <w:color w:val="auto"/>
              </w:rPr>
              <w:t>industry to find out about their career</w:t>
            </w:r>
            <w:r w:rsidR="00F15409">
              <w:rPr>
                <w:color w:val="auto"/>
              </w:rPr>
              <w:t>s</w:t>
            </w:r>
            <w:r w:rsidR="009F7668" w:rsidRPr="009145EC">
              <w:rPr>
                <w:color w:val="auto"/>
              </w:rPr>
              <w:t xml:space="preserve"> and job responsibilities.  Examples include M&amp;M Theatre Productions backstage pass workshops for primary and Key Stage 3 pupils, and interviewing working band musicians, DJs, arts youth workers and those working in other technical jobs</w:t>
            </w:r>
            <w:r w:rsidR="00B3018B" w:rsidRPr="009145EC">
              <w:rPr>
                <w:color w:val="auto"/>
              </w:rPr>
              <w:t xml:space="preserve"> at Key Stage 4</w:t>
            </w:r>
            <w:r w:rsidR="009F7668" w:rsidRPr="009145EC">
              <w:rPr>
                <w:color w:val="auto"/>
              </w:rPr>
              <w:t>.</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B2847" w14:textId="590D6E60" w:rsidR="005901E9" w:rsidRPr="009145EC" w:rsidRDefault="005901E9">
            <w:pPr>
              <w:spacing w:before="120" w:after="120"/>
              <w:rPr>
                <w:rFonts w:cs="Arial"/>
              </w:rPr>
            </w:pPr>
            <w:r w:rsidRPr="009145EC">
              <w:rPr>
                <w:rFonts w:cs="Arial"/>
              </w:rPr>
              <w:t xml:space="preserve">At Newfield school we are always looking to improve the </w:t>
            </w:r>
            <w:r w:rsidR="000870BF">
              <w:rPr>
                <w:rFonts w:cs="Arial"/>
              </w:rPr>
              <w:t xml:space="preserve">quality of education and </w:t>
            </w:r>
            <w:r w:rsidRPr="009145EC">
              <w:rPr>
                <w:rFonts w:cs="Arial"/>
              </w:rPr>
              <w:lastRenderedPageBreak/>
              <w:t>musical offer for all pupils</w:t>
            </w:r>
            <w:r w:rsidR="000870BF">
              <w:rPr>
                <w:rFonts w:cs="Arial"/>
              </w:rPr>
              <w:t xml:space="preserve"> and to support their SEMH needs</w:t>
            </w:r>
            <w:r w:rsidRPr="009145EC">
              <w:rPr>
                <w:rFonts w:cs="Arial"/>
              </w:rPr>
              <w:t xml:space="preserve">.  To improve </w:t>
            </w:r>
            <w:r w:rsidR="00FA42A5">
              <w:rPr>
                <w:rFonts w:cs="Arial"/>
              </w:rPr>
              <w:t>our</w:t>
            </w:r>
            <w:r w:rsidRPr="009145EC">
              <w:rPr>
                <w:rFonts w:cs="Arial"/>
              </w:rPr>
              <w:t xml:space="preserve"> provision we are looking at developing the following</w:t>
            </w:r>
            <w:r w:rsidR="00DB113A" w:rsidRPr="009145EC">
              <w:rPr>
                <w:rFonts w:cs="Arial"/>
              </w:rPr>
              <w:t xml:space="preserve"> over the next two years</w:t>
            </w:r>
            <w:r w:rsidRPr="009145EC">
              <w:rPr>
                <w:rFonts w:cs="Arial"/>
              </w:rPr>
              <w:t>:</w:t>
            </w:r>
          </w:p>
          <w:p w14:paraId="7159371E" w14:textId="77777777" w:rsidR="005901E9" w:rsidRPr="009145EC" w:rsidRDefault="005901E9">
            <w:pPr>
              <w:spacing w:before="120" w:after="120"/>
              <w:rPr>
                <w:rFonts w:cs="Arial"/>
              </w:rPr>
            </w:pPr>
          </w:p>
          <w:p w14:paraId="09B27763" w14:textId="4673E861" w:rsidR="00DB113A" w:rsidRPr="00F10087" w:rsidRDefault="00F10087" w:rsidP="00F10087">
            <w:pPr>
              <w:pStyle w:val="ListParagraph"/>
              <w:numPr>
                <w:ilvl w:val="0"/>
                <w:numId w:val="22"/>
              </w:numPr>
              <w:rPr>
                <w:rFonts w:cs="Arial"/>
                <w:b/>
                <w:lang w:val="en-US"/>
              </w:rPr>
            </w:pPr>
            <w:r>
              <w:rPr>
                <w:rFonts w:cs="Arial"/>
                <w:b/>
                <w:lang w:val="en-US"/>
              </w:rPr>
              <w:t xml:space="preserve">(1) </w:t>
            </w:r>
            <w:r w:rsidR="00DB113A" w:rsidRPr="00ED58B7">
              <w:rPr>
                <w:rFonts w:cs="Arial"/>
                <w:b/>
                <w:lang w:val="en-US"/>
              </w:rPr>
              <w:t xml:space="preserve">Develop </w:t>
            </w:r>
            <w:r w:rsidR="00ED58B7" w:rsidRPr="00ED58B7">
              <w:rPr>
                <w:rFonts w:cs="Arial"/>
                <w:b/>
                <w:lang w:val="en-US"/>
              </w:rPr>
              <w:t xml:space="preserve">and extend </w:t>
            </w:r>
            <w:r w:rsidR="00ED58B7">
              <w:rPr>
                <w:rFonts w:cs="Arial"/>
                <w:b/>
                <w:lang w:val="en-US"/>
              </w:rPr>
              <w:t>music technology / music production / c</w:t>
            </w:r>
            <w:r w:rsidR="00ED58B7" w:rsidRPr="00ED58B7">
              <w:rPr>
                <w:rFonts w:cs="Arial"/>
                <w:b/>
                <w:lang w:val="en-US"/>
              </w:rPr>
              <w:t xml:space="preserve">omposition skills at KS3/KS4 </w:t>
            </w:r>
            <w:r w:rsidR="00DB113A" w:rsidRPr="00ED58B7">
              <w:rPr>
                <w:rFonts w:cs="Arial"/>
                <w:lang w:val="en-US"/>
              </w:rPr>
              <w:t>- building skills in composition, music sequencing</w:t>
            </w:r>
            <w:r>
              <w:rPr>
                <w:rFonts w:cs="Arial"/>
                <w:lang w:val="en-US"/>
              </w:rPr>
              <w:t xml:space="preserve"> (including professional software)</w:t>
            </w:r>
            <w:r w:rsidR="00DB113A" w:rsidRPr="00ED58B7">
              <w:rPr>
                <w:rFonts w:cs="Arial"/>
                <w:lang w:val="en-US"/>
              </w:rPr>
              <w:t xml:space="preserve"> and technical </w:t>
            </w:r>
            <w:r w:rsidR="00ED58B7">
              <w:rPr>
                <w:rFonts w:cs="Arial"/>
                <w:lang w:val="en-US"/>
              </w:rPr>
              <w:t xml:space="preserve">music </w:t>
            </w:r>
            <w:r w:rsidR="00DB113A" w:rsidRPr="00ED58B7">
              <w:rPr>
                <w:rFonts w:cs="Arial"/>
                <w:lang w:val="en-US"/>
              </w:rPr>
              <w:t>skills and understanding leading into KS4.</w:t>
            </w:r>
            <w:r w:rsidR="00ED58B7">
              <w:rPr>
                <w:rFonts w:cs="Arial"/>
                <w:lang w:val="en-US"/>
              </w:rPr>
              <w:t xml:space="preserve">  Use</w:t>
            </w:r>
            <w:r>
              <w:rPr>
                <w:rFonts w:cs="Arial"/>
                <w:lang w:val="en-US"/>
              </w:rPr>
              <w:t xml:space="preserve"> of </w:t>
            </w:r>
            <w:r w:rsidR="00ED58B7">
              <w:rPr>
                <w:rFonts w:cs="Arial"/>
                <w:lang w:val="en-US"/>
              </w:rPr>
              <w:t>technology t</w:t>
            </w:r>
            <w:r w:rsidR="00ED58B7" w:rsidRPr="00ED58B7">
              <w:rPr>
                <w:rFonts w:cs="Arial"/>
                <w:lang w:val="en-US"/>
              </w:rPr>
              <w:t>o support raising pupils progress and the delivery of Arts Awards Level 1</w:t>
            </w:r>
            <w:r w:rsidR="00ED58B7">
              <w:rPr>
                <w:rFonts w:cs="Arial"/>
                <w:lang w:val="en-US"/>
              </w:rPr>
              <w:t>&amp;</w:t>
            </w:r>
            <w:r w:rsidR="00ED58B7" w:rsidRPr="00ED58B7">
              <w:rPr>
                <w:rFonts w:cs="Arial"/>
                <w:lang w:val="en-US"/>
              </w:rPr>
              <w:t>2 and GCSE.</w:t>
            </w:r>
          </w:p>
          <w:p w14:paraId="7CFCE6A9" w14:textId="7C434860" w:rsidR="00F10087" w:rsidRPr="009145EC" w:rsidRDefault="00F10087" w:rsidP="00F10087">
            <w:pPr>
              <w:numPr>
                <w:ilvl w:val="0"/>
                <w:numId w:val="22"/>
              </w:numPr>
              <w:spacing w:before="120" w:after="120"/>
              <w:rPr>
                <w:rFonts w:cs="Arial"/>
                <w:lang w:val="en-US"/>
              </w:rPr>
            </w:pPr>
            <w:r w:rsidRPr="009145EC">
              <w:rPr>
                <w:rFonts w:cs="Arial"/>
                <w:b/>
                <w:lang w:val="en-US"/>
              </w:rPr>
              <w:t xml:space="preserve">Develop subject specific employability activities and opportunities </w:t>
            </w:r>
            <w:r w:rsidRPr="009145EC">
              <w:rPr>
                <w:rFonts w:cs="Arial"/>
                <w:lang w:val="en-US"/>
              </w:rPr>
              <w:t>to enable students to acquire and develop employability skills and understanding of different careers within music and the performing arts.</w:t>
            </w:r>
          </w:p>
          <w:p w14:paraId="1E9AB4A2" w14:textId="5CF2D31F" w:rsidR="00DB113A" w:rsidRPr="009145EC" w:rsidRDefault="00F10087" w:rsidP="00F10087">
            <w:pPr>
              <w:numPr>
                <w:ilvl w:val="0"/>
                <w:numId w:val="22"/>
              </w:numPr>
              <w:spacing w:before="120" w:after="120"/>
              <w:rPr>
                <w:rFonts w:cs="Arial"/>
                <w:lang w:val="en-US"/>
              </w:rPr>
            </w:pPr>
            <w:r>
              <w:rPr>
                <w:rFonts w:cs="Arial"/>
                <w:b/>
              </w:rPr>
              <w:t>Maintain</w:t>
            </w:r>
            <w:r w:rsidR="00DB113A" w:rsidRPr="009145EC">
              <w:rPr>
                <w:rFonts w:cs="Arial"/>
                <w:b/>
              </w:rPr>
              <w:t xml:space="preserve"> KS2 with regular ac</w:t>
            </w:r>
            <w:r>
              <w:rPr>
                <w:rFonts w:cs="Arial"/>
                <w:b/>
              </w:rPr>
              <w:t>cess to additional instrumental</w:t>
            </w:r>
            <w:r w:rsidR="00DB113A" w:rsidRPr="009145EC">
              <w:rPr>
                <w:rFonts w:cs="Arial"/>
                <w:b/>
              </w:rPr>
              <w:t xml:space="preserve"> studies </w:t>
            </w:r>
            <w:r w:rsidR="00DB113A" w:rsidRPr="009145EC">
              <w:rPr>
                <w:rFonts w:cs="Arial"/>
              </w:rPr>
              <w:t xml:space="preserve">pupils having the opportunity to learn an instrument </w:t>
            </w:r>
            <w:r>
              <w:rPr>
                <w:rFonts w:cs="Arial"/>
              </w:rPr>
              <w:t>(djembe) through whole-class/small group.</w:t>
            </w:r>
          </w:p>
          <w:p w14:paraId="67A6B3D8" w14:textId="77777777" w:rsidR="006057B8" w:rsidRPr="00F10087" w:rsidRDefault="006057B8" w:rsidP="006057B8">
            <w:pPr>
              <w:numPr>
                <w:ilvl w:val="0"/>
                <w:numId w:val="22"/>
              </w:numPr>
              <w:spacing w:before="120" w:after="120"/>
              <w:rPr>
                <w:rFonts w:cs="Arial"/>
                <w:lang w:val="en-US"/>
              </w:rPr>
            </w:pPr>
            <w:r w:rsidRPr="009145EC">
              <w:rPr>
                <w:rFonts w:cs="Arial"/>
                <w:b/>
              </w:rPr>
              <w:t xml:space="preserve">Extend option choices for student led areas of the Bronze and Silver Arts Awards in Music </w:t>
            </w:r>
            <w:r w:rsidRPr="009145EC">
              <w:rPr>
                <w:rFonts w:cs="Arial"/>
              </w:rPr>
              <w:t>– e.g. instrumental/performance studies, composition, music production, music technology for Bronze (Part A &amp; D) options and Silver (Arts Challenge Unit 1b &amp; Leadership Project Unit 2) options.  Developing student competency, confidence and independence in multiple areas to widen choices for later individual student led coursework and provide the means to develop personal interests.</w:t>
            </w:r>
          </w:p>
          <w:p w14:paraId="01A5EFAC" w14:textId="77777777" w:rsidR="00DB113A" w:rsidRPr="00F10087" w:rsidRDefault="00DB113A" w:rsidP="00F10087">
            <w:pPr>
              <w:numPr>
                <w:ilvl w:val="0"/>
                <w:numId w:val="22"/>
              </w:numPr>
              <w:spacing w:before="120" w:after="120"/>
              <w:rPr>
                <w:rFonts w:cs="Arial"/>
                <w:lang w:val="en-US"/>
              </w:rPr>
            </w:pPr>
            <w:r w:rsidRPr="009145EC">
              <w:rPr>
                <w:rFonts w:cs="Arial"/>
                <w:b/>
              </w:rPr>
              <w:t>Develop composition skills and extend performance skills in all key stages</w:t>
            </w:r>
            <w:r w:rsidRPr="009145EC">
              <w:rPr>
                <w:rFonts w:cs="Arial"/>
              </w:rPr>
              <w:t xml:space="preserve"> – Develop composition skills, composing for a given purpose/occasion using instruments, voices and technology.  Providing further opportunities for pupils to perform to both a formal and informal audience, performing solo and within various types of ensemble.</w:t>
            </w:r>
          </w:p>
          <w:p w14:paraId="7AD564E4" w14:textId="3E2D8F28" w:rsidR="00751DED" w:rsidRPr="009145EC" w:rsidRDefault="00DB113A" w:rsidP="0028396B">
            <w:pPr>
              <w:numPr>
                <w:ilvl w:val="0"/>
                <w:numId w:val="22"/>
              </w:numPr>
              <w:spacing w:before="120" w:after="120"/>
              <w:rPr>
                <w:rFonts w:cs="Arial"/>
                <w:b/>
                <w:u w:val="single"/>
                <w:lang w:val="en-US"/>
              </w:rPr>
            </w:pPr>
            <w:r w:rsidRPr="009145EC">
              <w:rPr>
                <w:rFonts w:cs="Arial"/>
                <w:b/>
              </w:rPr>
              <w:t xml:space="preserve">Maintain provision of a wide range of extra-curricular activities </w:t>
            </w:r>
            <w:r w:rsidRPr="009145EC">
              <w:rPr>
                <w:rFonts w:cs="Arial"/>
              </w:rPr>
              <w:t xml:space="preserve">to support students’ musical/academic </w:t>
            </w:r>
            <w:r w:rsidR="0028396B">
              <w:rPr>
                <w:rFonts w:cs="Arial"/>
              </w:rPr>
              <w:t>development,</w:t>
            </w:r>
            <w:r w:rsidRPr="009145EC">
              <w:rPr>
                <w:rFonts w:cs="Arial"/>
              </w:rPr>
              <w:t xml:space="preserve"> personal development and experiences of the arts.</w:t>
            </w:r>
          </w:p>
        </w:tc>
      </w:tr>
      <w:bookmarkEnd w:id="14"/>
      <w:bookmarkEnd w:id="15"/>
      <w:bookmarkEnd w:id="16"/>
    </w:tbl>
    <w:p w14:paraId="7AD564EC" w14:textId="77777777" w:rsidR="00751DED" w:rsidRDefault="00751DED" w:rsidP="00DB113A">
      <w:pPr>
        <w:pStyle w:val="Heading2"/>
        <w:spacing w:before="600"/>
      </w:pPr>
    </w:p>
    <w:sectPr w:rsidR="00751DED">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70A99" w14:textId="77777777" w:rsidR="00F45534" w:rsidRDefault="00F45534">
      <w:pPr>
        <w:spacing w:after="0" w:line="240" w:lineRule="auto"/>
      </w:pPr>
      <w:r>
        <w:separator/>
      </w:r>
    </w:p>
  </w:endnote>
  <w:endnote w:type="continuationSeparator" w:id="0">
    <w:p w14:paraId="3934C27A" w14:textId="77777777" w:rsidR="00F45534" w:rsidRDefault="00F45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564A3" w14:textId="77777777" w:rsidR="00F45534" w:rsidRDefault="00F45534">
    <w:pPr>
      <w:pStyle w:val="Footer"/>
      <w:ind w:firstLine="4513"/>
    </w:pPr>
    <w:r>
      <w:fldChar w:fldCharType="begin"/>
    </w:r>
    <w:r>
      <w:instrText xml:space="preserve"> PAGE </w:instrText>
    </w:r>
    <w:r>
      <w:fldChar w:fldCharType="separate"/>
    </w:r>
    <w:r w:rsidR="009A7B9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8F38C" w14:textId="77777777" w:rsidR="00F45534" w:rsidRDefault="00F45534">
      <w:pPr>
        <w:spacing w:after="0" w:line="240" w:lineRule="auto"/>
      </w:pPr>
      <w:r>
        <w:separator/>
      </w:r>
    </w:p>
  </w:footnote>
  <w:footnote w:type="continuationSeparator" w:id="0">
    <w:p w14:paraId="104D548D" w14:textId="77777777" w:rsidR="00F45534" w:rsidRDefault="00F455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564A1" w14:textId="77777777" w:rsidR="00F45534" w:rsidRDefault="00F455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4E8D"/>
    <w:multiLevelType w:val="hybridMultilevel"/>
    <w:tmpl w:val="53E84B16"/>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20354C55"/>
    <w:multiLevelType w:val="hybridMultilevel"/>
    <w:tmpl w:val="BDF2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C306430"/>
    <w:multiLevelType w:val="hybridMultilevel"/>
    <w:tmpl w:val="97669488"/>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DC11316"/>
    <w:multiLevelType w:val="hybridMultilevel"/>
    <w:tmpl w:val="DCE6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43723D07"/>
    <w:multiLevelType w:val="hybridMultilevel"/>
    <w:tmpl w:val="0C58D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nsid w:val="4F094250"/>
    <w:multiLevelType w:val="hybridMultilevel"/>
    <w:tmpl w:val="659E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7105A9"/>
    <w:multiLevelType w:val="hybridMultilevel"/>
    <w:tmpl w:val="8812903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22">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nsid w:val="742C001F"/>
    <w:multiLevelType w:val="hybridMultilevel"/>
    <w:tmpl w:val="AAEEFA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20"/>
  </w:num>
  <w:num w:numId="3">
    <w:abstractNumId w:val="5"/>
  </w:num>
  <w:num w:numId="4">
    <w:abstractNumId w:val="22"/>
  </w:num>
  <w:num w:numId="5">
    <w:abstractNumId w:val="15"/>
  </w:num>
  <w:num w:numId="6">
    <w:abstractNumId w:val="19"/>
  </w:num>
  <w:num w:numId="7">
    <w:abstractNumId w:val="16"/>
  </w:num>
  <w:num w:numId="8">
    <w:abstractNumId w:val="11"/>
  </w:num>
  <w:num w:numId="9">
    <w:abstractNumId w:val="8"/>
  </w:num>
  <w:num w:numId="10">
    <w:abstractNumId w:val="1"/>
  </w:num>
  <w:num w:numId="11">
    <w:abstractNumId w:val="14"/>
  </w:num>
  <w:num w:numId="12">
    <w:abstractNumId w:val="9"/>
  </w:num>
  <w:num w:numId="13">
    <w:abstractNumId w:val="10"/>
  </w:num>
  <w:num w:numId="14">
    <w:abstractNumId w:val="21"/>
  </w:num>
  <w:num w:numId="15">
    <w:abstractNumId w:val="13"/>
  </w:num>
  <w:num w:numId="16">
    <w:abstractNumId w:val="4"/>
  </w:num>
  <w:num w:numId="17">
    <w:abstractNumId w:val="3"/>
  </w:num>
  <w:num w:numId="18">
    <w:abstractNumId w:val="7"/>
  </w:num>
  <w:num w:numId="19">
    <w:abstractNumId w:val="2"/>
  </w:num>
  <w:num w:numId="20">
    <w:abstractNumId w:val="17"/>
  </w:num>
  <w:num w:numId="21">
    <w:abstractNumId w:val="24"/>
  </w:num>
  <w:num w:numId="22">
    <w:abstractNumId w:val="6"/>
  </w:num>
  <w:num w:numId="23">
    <w:abstractNumId w:val="12"/>
  </w:num>
  <w:num w:numId="24">
    <w:abstractNumId w:val="18"/>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doNotDisplayPageBoundarie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DED"/>
    <w:rsid w:val="00017962"/>
    <w:rsid w:val="000659C9"/>
    <w:rsid w:val="000751BC"/>
    <w:rsid w:val="00080813"/>
    <w:rsid w:val="000870BF"/>
    <w:rsid w:val="000A184A"/>
    <w:rsid w:val="000C650D"/>
    <w:rsid w:val="000C7028"/>
    <w:rsid w:val="000E045B"/>
    <w:rsid w:val="001B2CF8"/>
    <w:rsid w:val="001F1269"/>
    <w:rsid w:val="00227502"/>
    <w:rsid w:val="00242846"/>
    <w:rsid w:val="0028396B"/>
    <w:rsid w:val="002C1CA2"/>
    <w:rsid w:val="002E196B"/>
    <w:rsid w:val="002F1E1F"/>
    <w:rsid w:val="002F2896"/>
    <w:rsid w:val="003038DC"/>
    <w:rsid w:val="00324558"/>
    <w:rsid w:val="00372E53"/>
    <w:rsid w:val="00394AFF"/>
    <w:rsid w:val="00417C7A"/>
    <w:rsid w:val="0042020A"/>
    <w:rsid w:val="00441162"/>
    <w:rsid w:val="004742FD"/>
    <w:rsid w:val="00476E61"/>
    <w:rsid w:val="00484080"/>
    <w:rsid w:val="004B317E"/>
    <w:rsid w:val="004D0EC7"/>
    <w:rsid w:val="0052104F"/>
    <w:rsid w:val="00540157"/>
    <w:rsid w:val="00544EFD"/>
    <w:rsid w:val="005750E6"/>
    <w:rsid w:val="005828F1"/>
    <w:rsid w:val="00586C25"/>
    <w:rsid w:val="005901E9"/>
    <w:rsid w:val="005A32FE"/>
    <w:rsid w:val="005D00AB"/>
    <w:rsid w:val="005F15A5"/>
    <w:rsid w:val="006057B8"/>
    <w:rsid w:val="00606737"/>
    <w:rsid w:val="0061259B"/>
    <w:rsid w:val="006509C1"/>
    <w:rsid w:val="00662CBE"/>
    <w:rsid w:val="006B35F4"/>
    <w:rsid w:val="006E72CF"/>
    <w:rsid w:val="0072223D"/>
    <w:rsid w:val="00736FE4"/>
    <w:rsid w:val="00751DED"/>
    <w:rsid w:val="00754FDC"/>
    <w:rsid w:val="00757524"/>
    <w:rsid w:val="00772B5B"/>
    <w:rsid w:val="00784F39"/>
    <w:rsid w:val="007B0251"/>
    <w:rsid w:val="007D7567"/>
    <w:rsid w:val="007F0682"/>
    <w:rsid w:val="007F24BF"/>
    <w:rsid w:val="00881034"/>
    <w:rsid w:val="008A7ED4"/>
    <w:rsid w:val="008F46A1"/>
    <w:rsid w:val="00907E2A"/>
    <w:rsid w:val="009145EC"/>
    <w:rsid w:val="00954AAE"/>
    <w:rsid w:val="00963E09"/>
    <w:rsid w:val="009A7B95"/>
    <w:rsid w:val="009B2213"/>
    <w:rsid w:val="009D64A4"/>
    <w:rsid w:val="009F7668"/>
    <w:rsid w:val="00A24267"/>
    <w:rsid w:val="00A57A5D"/>
    <w:rsid w:val="00A61243"/>
    <w:rsid w:val="00A8747C"/>
    <w:rsid w:val="00A95831"/>
    <w:rsid w:val="00AE5144"/>
    <w:rsid w:val="00AE794C"/>
    <w:rsid w:val="00B20B78"/>
    <w:rsid w:val="00B21DF8"/>
    <w:rsid w:val="00B3018B"/>
    <w:rsid w:val="00B40110"/>
    <w:rsid w:val="00B45320"/>
    <w:rsid w:val="00B84601"/>
    <w:rsid w:val="00B95DF8"/>
    <w:rsid w:val="00BA4774"/>
    <w:rsid w:val="00BA5AB7"/>
    <w:rsid w:val="00C42576"/>
    <w:rsid w:val="00C64D92"/>
    <w:rsid w:val="00C834C4"/>
    <w:rsid w:val="00C922A5"/>
    <w:rsid w:val="00CD4A08"/>
    <w:rsid w:val="00CE46CB"/>
    <w:rsid w:val="00CE7EB4"/>
    <w:rsid w:val="00D02BD9"/>
    <w:rsid w:val="00D3400E"/>
    <w:rsid w:val="00D34FC1"/>
    <w:rsid w:val="00D757C0"/>
    <w:rsid w:val="00DB113A"/>
    <w:rsid w:val="00DD7576"/>
    <w:rsid w:val="00DD7B72"/>
    <w:rsid w:val="00E0672D"/>
    <w:rsid w:val="00E51C1D"/>
    <w:rsid w:val="00E664F5"/>
    <w:rsid w:val="00EC1609"/>
    <w:rsid w:val="00ED58B7"/>
    <w:rsid w:val="00EF4286"/>
    <w:rsid w:val="00F048EF"/>
    <w:rsid w:val="00F10087"/>
    <w:rsid w:val="00F10FD4"/>
    <w:rsid w:val="00F15409"/>
    <w:rsid w:val="00F15877"/>
    <w:rsid w:val="00F34C37"/>
    <w:rsid w:val="00F42ED9"/>
    <w:rsid w:val="00F4337C"/>
    <w:rsid w:val="00F45534"/>
    <w:rsid w:val="00F81F29"/>
    <w:rsid w:val="00FA42A5"/>
    <w:rsid w:val="00FA453B"/>
    <w:rsid w:val="00FC6A5B"/>
    <w:rsid w:val="00FE3E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D56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uiPriority w:val="34"/>
    <w:qFormat/>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uiPriority w:val="34"/>
    <w:qFormat/>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1483</Words>
  <Characters>8458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creator>Department for Education</dc:creator>
  <cp:lastModifiedBy>Profile</cp:lastModifiedBy>
  <cp:revision>27</cp:revision>
  <cp:lastPrinted>2024-09-02T13:01:00Z</cp:lastPrinted>
  <dcterms:created xsi:type="dcterms:W3CDTF">2025-09-01T09:14:00Z</dcterms:created>
  <dcterms:modified xsi:type="dcterms:W3CDTF">2025-09-01T10:32:00Z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