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55E2" w14:textId="161D2094" w:rsidR="00F776B1" w:rsidRPr="00A800C7" w:rsidRDefault="00B24939" w:rsidP="003C5A49">
      <w:pPr>
        <w:jc w:val="center"/>
        <w:rPr>
          <w:rFonts w:asciiTheme="majorHAnsi" w:hAnsiTheme="majorHAnsi" w:cstheme="majorHAnsi"/>
          <w:bCs/>
        </w:rPr>
      </w:pPr>
      <w:r w:rsidRPr="00A800C7">
        <w:rPr>
          <w:rFonts w:asciiTheme="majorHAnsi" w:hAnsiTheme="majorHAnsi" w:cstheme="majorHAnsi"/>
          <w:bCs/>
          <w:noProof/>
          <w:lang w:eastAsia="en-GB"/>
        </w:rPr>
        <w:drawing>
          <wp:anchor distT="0" distB="0" distL="114300" distR="114300" simplePos="0" relativeHeight="251664384" behindDoc="0" locked="0" layoutInCell="1" allowOverlap="1" wp14:anchorId="058F1660" wp14:editId="792DBAAB">
            <wp:simplePos x="0" y="0"/>
            <wp:positionH relativeFrom="margin">
              <wp:posOffset>21590</wp:posOffset>
            </wp:positionH>
            <wp:positionV relativeFrom="paragraph">
              <wp:posOffset>-249555</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495832" w:rsidRPr="00A800C7">
        <w:rPr>
          <w:rFonts w:asciiTheme="majorHAnsi" w:hAnsiTheme="majorHAnsi" w:cstheme="majorHAnsi"/>
          <w:bCs/>
          <w:noProof/>
        </w:rPr>
        <w:drawing>
          <wp:anchor distT="0" distB="0" distL="114300" distR="114300" simplePos="0" relativeHeight="251669504" behindDoc="0" locked="0" layoutInCell="1" allowOverlap="1" wp14:anchorId="5BFE8B10" wp14:editId="7A08335E">
            <wp:simplePos x="0" y="0"/>
            <wp:positionH relativeFrom="margin">
              <wp:posOffset>5691505</wp:posOffset>
            </wp:positionH>
            <wp:positionV relativeFrom="paragraph">
              <wp:posOffset>-250190</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00EE3DCD" w:rsidRPr="00A800C7">
        <w:rPr>
          <w:rFonts w:asciiTheme="majorHAnsi" w:hAnsiTheme="majorHAnsi" w:cstheme="majorHAnsi"/>
          <w:bCs/>
        </w:rPr>
        <w:t xml:space="preserve">               Otter </w:t>
      </w:r>
      <w:r w:rsidR="002C6FDF" w:rsidRPr="00A800C7">
        <w:rPr>
          <w:rFonts w:asciiTheme="majorHAnsi" w:hAnsiTheme="majorHAnsi" w:cstheme="majorHAnsi"/>
          <w:bCs/>
        </w:rPr>
        <w:t xml:space="preserve">Class </w:t>
      </w:r>
      <w:r w:rsidR="00947AEC" w:rsidRPr="00A800C7">
        <w:rPr>
          <w:rFonts w:asciiTheme="majorHAnsi" w:hAnsiTheme="majorHAnsi" w:cstheme="majorHAnsi"/>
          <w:bCs/>
          <w:color w:val="00B050"/>
        </w:rPr>
        <w:t xml:space="preserve">Spring </w:t>
      </w:r>
      <w:r w:rsidR="007F6FAB" w:rsidRPr="00A800C7">
        <w:rPr>
          <w:rFonts w:asciiTheme="majorHAnsi" w:hAnsiTheme="majorHAnsi" w:cstheme="majorHAnsi"/>
          <w:bCs/>
          <w:color w:val="00B050"/>
        </w:rPr>
        <w:t>2</w:t>
      </w:r>
      <w:r w:rsidR="002F7891" w:rsidRPr="00A800C7">
        <w:rPr>
          <w:rFonts w:asciiTheme="majorHAnsi" w:hAnsiTheme="majorHAnsi" w:cstheme="majorHAnsi"/>
          <w:b/>
          <w:bCs/>
          <w:color w:val="00B050"/>
        </w:rPr>
        <w:t xml:space="preserve"> </w:t>
      </w:r>
      <w:r w:rsidR="002C6FDF" w:rsidRPr="00A800C7">
        <w:rPr>
          <w:rFonts w:asciiTheme="majorHAnsi" w:hAnsiTheme="majorHAnsi" w:cstheme="majorHAnsi"/>
          <w:bCs/>
        </w:rPr>
        <w:t>Newsletter</w:t>
      </w:r>
      <w:r w:rsidR="00EE3DCD" w:rsidRPr="00A800C7">
        <w:rPr>
          <w:rFonts w:asciiTheme="majorHAnsi" w:hAnsiTheme="majorHAnsi" w:cstheme="majorHAnsi"/>
          <w:bCs/>
          <w:noProof/>
        </w:rPr>
        <w:t xml:space="preserve"> </w:t>
      </w:r>
    </w:p>
    <w:p w14:paraId="716548FF" w14:textId="1CCD9ACF" w:rsidR="00495832" w:rsidRPr="00A800C7" w:rsidRDefault="00495832" w:rsidP="00495832">
      <w:pPr>
        <w:jc w:val="center"/>
        <w:rPr>
          <w:rFonts w:asciiTheme="majorHAnsi" w:hAnsiTheme="majorHAnsi" w:cstheme="majorHAnsi"/>
          <w:bCs/>
        </w:rPr>
      </w:pPr>
    </w:p>
    <w:tbl>
      <w:tblPr>
        <w:tblStyle w:val="TableGrid"/>
        <w:tblW w:w="10768" w:type="dxa"/>
        <w:tblLayout w:type="fixed"/>
        <w:tblLook w:val="04A0" w:firstRow="1" w:lastRow="0" w:firstColumn="1" w:lastColumn="0" w:noHBand="0" w:noVBand="1"/>
      </w:tblPr>
      <w:tblGrid>
        <w:gridCol w:w="10768"/>
      </w:tblGrid>
      <w:tr w:rsidR="0093383D" w:rsidRPr="00A800C7" w14:paraId="1A39C0B0" w14:textId="77777777">
        <w:tc>
          <w:tcPr>
            <w:tcW w:w="10768" w:type="dxa"/>
          </w:tcPr>
          <w:p w14:paraId="4614FC23" w14:textId="77777777" w:rsidR="0093383D" w:rsidRPr="00A800C7" w:rsidRDefault="0093383D" w:rsidP="00495832">
            <w:pPr>
              <w:jc w:val="center"/>
              <w:rPr>
                <w:rFonts w:asciiTheme="majorHAnsi" w:hAnsiTheme="majorHAnsi" w:cstheme="majorHAnsi"/>
                <w:bCs/>
                <w:color w:val="ED7D31" w:themeColor="accent2"/>
              </w:rPr>
            </w:pPr>
          </w:p>
          <w:p w14:paraId="3EBD25B7" w14:textId="77777777" w:rsidR="00C229DF" w:rsidRPr="00C229DF" w:rsidRDefault="00C229DF" w:rsidP="00C229DF">
            <w:pPr>
              <w:jc w:val="center"/>
              <w:rPr>
                <w:rFonts w:asciiTheme="majorHAnsi" w:hAnsiTheme="majorHAnsi" w:cstheme="majorHAnsi"/>
                <w:b/>
                <w:bCs/>
              </w:rPr>
            </w:pPr>
            <w:r w:rsidRPr="00C229DF">
              <w:rPr>
                <w:rFonts w:asciiTheme="majorHAnsi" w:hAnsiTheme="majorHAnsi" w:cstheme="majorHAnsi"/>
                <w:b/>
                <w:bCs/>
              </w:rPr>
              <w:t>Welcome Back to Spring 2!</w:t>
            </w:r>
          </w:p>
          <w:p w14:paraId="795CB31F" w14:textId="77777777" w:rsidR="00C229DF" w:rsidRPr="00C229DF" w:rsidRDefault="00C229DF" w:rsidP="00C229DF">
            <w:pPr>
              <w:jc w:val="center"/>
              <w:rPr>
                <w:rFonts w:asciiTheme="majorHAnsi" w:hAnsiTheme="majorHAnsi" w:cstheme="majorHAnsi"/>
                <w:bCs/>
              </w:rPr>
            </w:pPr>
            <w:r w:rsidRPr="00C229DF">
              <w:rPr>
                <w:rFonts w:asciiTheme="majorHAnsi" w:hAnsiTheme="majorHAnsi" w:cstheme="majorHAnsi"/>
                <w:bCs/>
              </w:rPr>
              <w:t xml:space="preserve">I hope you all had a lovely half term break and managed to enjoy some rest and early spring sunshine </w:t>
            </w:r>
            <w:r w:rsidRPr="00C229DF">
              <w:rPr>
                <w:rFonts w:ascii="Segoe UI Emoji" w:hAnsi="Segoe UI Emoji" w:cs="Segoe UI Emoji"/>
                <w:bCs/>
              </w:rPr>
              <w:t>😊</w:t>
            </w:r>
          </w:p>
          <w:p w14:paraId="74509DB3" w14:textId="77F45B3C" w:rsidR="00C229DF" w:rsidRPr="00C229DF" w:rsidRDefault="00C229DF" w:rsidP="00C229DF">
            <w:pPr>
              <w:jc w:val="center"/>
              <w:rPr>
                <w:rFonts w:asciiTheme="majorHAnsi" w:hAnsiTheme="majorHAnsi" w:cstheme="majorHAnsi"/>
                <w:bCs/>
              </w:rPr>
            </w:pPr>
            <w:r w:rsidRPr="00C229DF">
              <w:rPr>
                <w:rFonts w:ascii="Segoe UI Emoji" w:hAnsi="Segoe UI Emoji" w:cs="Segoe UI Emoji"/>
                <w:bCs/>
              </w:rPr>
              <w:t>🧑</w:t>
            </w:r>
            <w:r w:rsidRPr="00C229DF">
              <w:rPr>
                <w:rFonts w:asciiTheme="majorHAnsi" w:hAnsiTheme="majorHAnsi" w:cstheme="majorHAnsi"/>
                <w:bCs/>
              </w:rPr>
              <w:t>‍</w:t>
            </w:r>
            <w:r w:rsidRPr="00C229DF">
              <w:rPr>
                <w:rFonts w:ascii="Segoe UI Emoji" w:hAnsi="Segoe UI Emoji" w:cs="Segoe UI Emoji"/>
                <w:bCs/>
              </w:rPr>
              <w:t>🏫</w:t>
            </w:r>
            <w:r w:rsidRPr="00C229DF">
              <w:rPr>
                <w:rFonts w:asciiTheme="majorHAnsi" w:hAnsiTheme="majorHAnsi" w:cstheme="majorHAnsi"/>
                <w:bCs/>
              </w:rPr>
              <w:t xml:space="preserve"> </w:t>
            </w:r>
            <w:r w:rsidRPr="00C229DF">
              <w:rPr>
                <w:rFonts w:ascii="Segoe UI Emoji" w:hAnsi="Segoe UI Emoji" w:cs="Segoe UI Emoji"/>
                <w:bCs/>
              </w:rPr>
              <w:t>🦦</w:t>
            </w:r>
            <w:r w:rsidRPr="00C229DF">
              <w:rPr>
                <w:rFonts w:asciiTheme="majorHAnsi" w:hAnsiTheme="majorHAnsi" w:cstheme="majorHAnsi"/>
                <w:bCs/>
              </w:rPr>
              <w:t xml:space="preserve"> Otter Class </w:t>
            </w:r>
            <w:r w:rsidR="003C3A32" w:rsidRPr="00A800C7">
              <w:rPr>
                <w:rFonts w:asciiTheme="majorHAnsi" w:hAnsiTheme="majorHAnsi" w:cstheme="majorHAnsi"/>
                <w:bCs/>
              </w:rPr>
              <w:t xml:space="preserve">has </w:t>
            </w:r>
            <w:r w:rsidR="00DC4399" w:rsidRPr="00A800C7">
              <w:rPr>
                <w:rFonts w:asciiTheme="majorHAnsi" w:hAnsiTheme="majorHAnsi" w:cstheme="majorHAnsi"/>
                <w:bCs/>
              </w:rPr>
              <w:t xml:space="preserve">had a wonderful start to </w:t>
            </w:r>
            <w:r w:rsidR="00A800C7" w:rsidRPr="00A800C7">
              <w:rPr>
                <w:rFonts w:asciiTheme="majorHAnsi" w:hAnsiTheme="majorHAnsi" w:cstheme="majorHAnsi"/>
                <w:bCs/>
              </w:rPr>
              <w:t>Spring,</w:t>
            </w:r>
            <w:r w:rsidR="00DC4399" w:rsidRPr="00A800C7">
              <w:rPr>
                <w:rFonts w:asciiTheme="majorHAnsi" w:hAnsiTheme="majorHAnsi" w:cstheme="majorHAnsi"/>
                <w:bCs/>
              </w:rPr>
              <w:t xml:space="preserve"> and the children have settled back into routines with enthusiasm and curiosity. This half term is full of exciting learning, growing independence, and plenty of opportunities to shine.</w:t>
            </w:r>
          </w:p>
          <w:p w14:paraId="53BEDC87" w14:textId="77777777" w:rsidR="00C229DF" w:rsidRPr="00C229DF" w:rsidRDefault="00C229DF" w:rsidP="00A800C7">
            <w:pPr>
              <w:numPr>
                <w:ilvl w:val="0"/>
                <w:numId w:val="18"/>
              </w:numPr>
              <w:rPr>
                <w:rFonts w:asciiTheme="majorHAnsi" w:hAnsiTheme="majorHAnsi" w:cstheme="majorHAnsi"/>
                <w:bCs/>
              </w:rPr>
            </w:pPr>
            <w:r w:rsidRPr="00C229DF">
              <w:rPr>
                <w:rFonts w:asciiTheme="majorHAnsi" w:hAnsiTheme="majorHAnsi" w:cstheme="majorHAnsi"/>
                <w:bCs/>
              </w:rPr>
              <w:t>Mrs Gould leads the class from Monday to Thursday, continuing to nurture curiosity, creativity, and confidence in every child.</w:t>
            </w:r>
          </w:p>
          <w:p w14:paraId="5C1F14A9" w14:textId="54CC357F" w:rsidR="00C229DF" w:rsidRPr="00C229DF" w:rsidRDefault="00C229DF" w:rsidP="00A800C7">
            <w:pPr>
              <w:numPr>
                <w:ilvl w:val="0"/>
                <w:numId w:val="18"/>
              </w:numPr>
              <w:rPr>
                <w:rFonts w:asciiTheme="majorHAnsi" w:hAnsiTheme="majorHAnsi" w:cstheme="majorHAnsi"/>
                <w:bCs/>
              </w:rPr>
            </w:pPr>
            <w:r w:rsidRPr="00C229DF">
              <w:rPr>
                <w:rFonts w:asciiTheme="majorHAnsi" w:hAnsiTheme="majorHAnsi" w:cstheme="majorHAnsi"/>
                <w:bCs/>
              </w:rPr>
              <w:t>Mrs Hathaway supports the classroom on Monday, Tuesday, and Wednesday</w:t>
            </w:r>
            <w:r w:rsidR="00A800C7">
              <w:rPr>
                <w:rFonts w:asciiTheme="majorHAnsi" w:hAnsiTheme="majorHAnsi" w:cstheme="majorHAnsi"/>
                <w:bCs/>
              </w:rPr>
              <w:t xml:space="preserve"> afternoon</w:t>
            </w:r>
            <w:r w:rsidRPr="00C229DF">
              <w:rPr>
                <w:rFonts w:asciiTheme="majorHAnsi" w:hAnsiTheme="majorHAnsi" w:cstheme="majorHAnsi"/>
                <w:bCs/>
              </w:rPr>
              <w:t>, helping each day run smoothly and joyfully.</w:t>
            </w:r>
          </w:p>
          <w:p w14:paraId="2F688DA2" w14:textId="77777777" w:rsidR="00C229DF" w:rsidRPr="00C229DF" w:rsidRDefault="00C229DF" w:rsidP="00A800C7">
            <w:pPr>
              <w:numPr>
                <w:ilvl w:val="0"/>
                <w:numId w:val="18"/>
              </w:numPr>
              <w:rPr>
                <w:rFonts w:asciiTheme="majorHAnsi" w:hAnsiTheme="majorHAnsi" w:cstheme="majorHAnsi"/>
                <w:bCs/>
              </w:rPr>
            </w:pPr>
            <w:r w:rsidRPr="00C229DF">
              <w:rPr>
                <w:rFonts w:asciiTheme="majorHAnsi" w:hAnsiTheme="majorHAnsi" w:cstheme="majorHAnsi"/>
                <w:bCs/>
              </w:rPr>
              <w:t>Vicky brings her energy and enthusiasm on Thursdays and Fridays, working closely with the teachers to support and encourage the children.</w:t>
            </w:r>
          </w:p>
          <w:p w14:paraId="590E4B74" w14:textId="77777777" w:rsidR="00C229DF" w:rsidRPr="00A800C7" w:rsidRDefault="00C229DF" w:rsidP="00A800C7">
            <w:pPr>
              <w:numPr>
                <w:ilvl w:val="0"/>
                <w:numId w:val="18"/>
              </w:numPr>
              <w:rPr>
                <w:rFonts w:asciiTheme="majorHAnsi" w:hAnsiTheme="majorHAnsi" w:cstheme="majorHAnsi"/>
                <w:bCs/>
              </w:rPr>
            </w:pPr>
            <w:r w:rsidRPr="00C229DF">
              <w:rPr>
                <w:rFonts w:asciiTheme="majorHAnsi" w:hAnsiTheme="majorHAnsi" w:cstheme="majorHAnsi"/>
                <w:bCs/>
              </w:rPr>
              <w:t>Mr Holland teaches on Fridays, with Vicky providing support — ensuring a consistent and engaging end to our week.</w:t>
            </w:r>
          </w:p>
          <w:p w14:paraId="29C90E0D" w14:textId="77777777" w:rsidR="005648FE" w:rsidRPr="005648FE" w:rsidRDefault="005648FE" w:rsidP="00A800C7">
            <w:pPr>
              <w:numPr>
                <w:ilvl w:val="0"/>
                <w:numId w:val="18"/>
              </w:numPr>
              <w:rPr>
                <w:rFonts w:asciiTheme="majorHAnsi" w:hAnsiTheme="majorHAnsi" w:cstheme="majorHAnsi"/>
                <w:bCs/>
              </w:rPr>
            </w:pPr>
            <w:r w:rsidRPr="005648FE">
              <w:rPr>
                <w:rFonts w:asciiTheme="majorHAnsi" w:hAnsiTheme="majorHAnsi" w:cstheme="majorHAnsi"/>
                <w:bCs/>
              </w:rPr>
              <w:t>Our goal remains the same: to make every child feel confident, supported, and inspired each day. We’re looking forward to a busy and exciting half term filled with learning, laughter, and new adventures!</w:t>
            </w:r>
          </w:p>
          <w:p w14:paraId="294EEAC3" w14:textId="77777777" w:rsidR="005648FE" w:rsidRPr="00C229DF" w:rsidRDefault="005648FE" w:rsidP="003C3A32">
            <w:pPr>
              <w:ind w:left="720"/>
              <w:rPr>
                <w:rFonts w:asciiTheme="majorHAnsi" w:hAnsiTheme="majorHAnsi" w:cstheme="majorHAnsi"/>
                <w:bCs/>
              </w:rPr>
            </w:pPr>
          </w:p>
          <w:p w14:paraId="1DEBC2D1" w14:textId="77777777" w:rsidR="00D42DD2" w:rsidRPr="00A800C7" w:rsidRDefault="0093383D" w:rsidP="00D42DD2">
            <w:pPr>
              <w:rPr>
                <w:rFonts w:asciiTheme="majorHAnsi" w:hAnsiTheme="majorHAnsi" w:cstheme="majorHAnsi"/>
                <w:b/>
                <w:bCs/>
              </w:rPr>
            </w:pPr>
            <w:r w:rsidRPr="00A800C7">
              <w:rPr>
                <w:rFonts w:ascii="Segoe UI Emoji" w:hAnsi="Segoe UI Emoji" w:cs="Segoe UI Emoji"/>
                <w:b/>
              </w:rPr>
              <w:t>🟢</w:t>
            </w:r>
            <w:r w:rsidRPr="00A800C7">
              <w:rPr>
                <w:rFonts w:asciiTheme="majorHAnsi" w:hAnsiTheme="majorHAnsi" w:cstheme="majorHAnsi"/>
                <w:b/>
              </w:rPr>
              <w:t xml:space="preserve"> </w:t>
            </w:r>
            <w:r w:rsidR="00D42DD2" w:rsidRPr="00A800C7">
              <w:rPr>
                <w:rFonts w:asciiTheme="majorHAnsi" w:hAnsiTheme="majorHAnsi" w:cstheme="majorHAnsi"/>
                <w:b/>
                <w:bCs/>
              </w:rPr>
              <w:t>Class Update – Spring 2</w:t>
            </w:r>
          </w:p>
          <w:p w14:paraId="789D8B3D" w14:textId="448B8133" w:rsidR="00D42DD2" w:rsidRPr="00D42DD2" w:rsidRDefault="00D42DD2" w:rsidP="00D42DD2">
            <w:pPr>
              <w:rPr>
                <w:rFonts w:asciiTheme="majorHAnsi" w:hAnsiTheme="majorHAnsi" w:cstheme="majorHAnsi"/>
              </w:rPr>
            </w:pPr>
            <w:r w:rsidRPr="00D42DD2">
              <w:rPr>
                <w:rFonts w:asciiTheme="majorHAnsi" w:hAnsiTheme="majorHAnsi" w:cstheme="majorHAnsi"/>
              </w:rPr>
              <w:t xml:space="preserve">We’re delighted to share how brilliantly the children are progressing this term. The Purple Group has now moved up to the Pink Group, and they continue to shine as they build on their phonics knowledge. The </w:t>
            </w:r>
            <w:r w:rsidR="003C3A32" w:rsidRPr="00A800C7">
              <w:rPr>
                <w:rFonts w:asciiTheme="majorHAnsi" w:hAnsiTheme="majorHAnsi" w:cstheme="majorHAnsi"/>
              </w:rPr>
              <w:t>year one and two c</w:t>
            </w:r>
            <w:r w:rsidRPr="00D42DD2">
              <w:rPr>
                <w:rFonts w:asciiTheme="majorHAnsi" w:hAnsiTheme="majorHAnsi" w:cstheme="majorHAnsi"/>
              </w:rPr>
              <w:t xml:space="preserve">hildren will keep developing their reading and writing skills through </w:t>
            </w:r>
            <w:r w:rsidRPr="00D42DD2">
              <w:rPr>
                <w:rFonts w:asciiTheme="majorHAnsi" w:hAnsiTheme="majorHAnsi" w:cstheme="majorHAnsi"/>
                <w:i/>
                <w:iCs/>
              </w:rPr>
              <w:t>Pathways to Write</w:t>
            </w:r>
            <w:r w:rsidRPr="00D42DD2">
              <w:rPr>
                <w:rFonts w:asciiTheme="majorHAnsi" w:hAnsiTheme="majorHAnsi" w:cstheme="majorHAnsi"/>
              </w:rPr>
              <w:t xml:space="preserve"> with Mrs Davis</w:t>
            </w:r>
            <w:r w:rsidRPr="00D42DD2">
              <w:rPr>
                <w:rFonts w:asciiTheme="majorHAnsi" w:hAnsiTheme="majorHAnsi" w:cstheme="majorHAnsi"/>
              </w:rPr>
              <w:noBreakHyphen/>
              <w:t>Hilliard, exploring new texts and strengthening their confidence.</w:t>
            </w:r>
          </w:p>
          <w:p w14:paraId="4EF38FA8" w14:textId="5D7D2C74" w:rsidR="00D42DD2" w:rsidRPr="00D42DD2" w:rsidRDefault="00D42DD2" w:rsidP="00D42DD2">
            <w:pPr>
              <w:rPr>
                <w:rFonts w:asciiTheme="majorHAnsi" w:hAnsiTheme="majorHAnsi" w:cstheme="majorHAnsi"/>
              </w:rPr>
            </w:pPr>
            <w:r w:rsidRPr="00D42DD2">
              <w:rPr>
                <w:rFonts w:asciiTheme="majorHAnsi" w:hAnsiTheme="majorHAnsi" w:cstheme="majorHAnsi"/>
              </w:rPr>
              <w:t xml:space="preserve">Our </w:t>
            </w:r>
            <w:r w:rsidR="00A42FD6" w:rsidRPr="00A800C7">
              <w:rPr>
                <w:rFonts w:asciiTheme="majorHAnsi" w:hAnsiTheme="majorHAnsi" w:cstheme="majorHAnsi"/>
              </w:rPr>
              <w:t>reception</w:t>
            </w:r>
            <w:r w:rsidRPr="00D42DD2">
              <w:rPr>
                <w:rFonts w:asciiTheme="majorHAnsi" w:hAnsiTheme="majorHAnsi" w:cstheme="majorHAnsi"/>
              </w:rPr>
              <w:t xml:space="preserve"> children are now deepening their understanding of Set 2 Speed Sounds. They are practising blending these sounds to read simple words and sentences, and it’s wonderful to see how their determination is helping them grow as early readers. Their enthusiasm and resilience are evident every day, and we’re incredibly proud of the progress they’re making.</w:t>
            </w:r>
          </w:p>
          <w:p w14:paraId="0F92E7AE" w14:textId="76F19846" w:rsidR="00607025" w:rsidRPr="00A800C7" w:rsidRDefault="00607025" w:rsidP="00607025">
            <w:pPr>
              <w:spacing w:before="100" w:beforeAutospacing="1" w:after="100" w:afterAutospacing="1"/>
              <w:rPr>
                <w:rFonts w:asciiTheme="majorHAnsi" w:eastAsia="Times New Roman" w:hAnsiTheme="majorHAnsi" w:cstheme="majorHAnsi"/>
                <w:lang w:eastAsia="en-GB"/>
              </w:rPr>
            </w:pPr>
            <w:r w:rsidRPr="00A800C7">
              <w:rPr>
                <w:rFonts w:ascii="Segoe UI Emoji" w:eastAsia="Times New Roman" w:hAnsi="Segoe UI Emoji" w:cs="Segoe UI Emoji"/>
                <w:lang w:eastAsia="en-GB"/>
              </w:rPr>
              <w:t>📚</w:t>
            </w:r>
            <w:r w:rsidRPr="00A800C7">
              <w:rPr>
                <w:rFonts w:asciiTheme="majorHAnsi" w:eastAsia="Times New Roman" w:hAnsiTheme="majorHAnsi" w:cstheme="majorHAnsi"/>
                <w:lang w:eastAsia="en-GB"/>
              </w:rPr>
              <w:t xml:space="preserve"> </w:t>
            </w:r>
            <w:r w:rsidRPr="00A800C7">
              <w:rPr>
                <w:rFonts w:asciiTheme="majorHAnsi" w:eastAsia="Times New Roman" w:hAnsiTheme="majorHAnsi" w:cstheme="majorHAnsi"/>
                <w:b/>
                <w:bCs/>
                <w:lang w:eastAsia="en-GB"/>
              </w:rPr>
              <w:t>Home Support Matters</w:t>
            </w:r>
            <w:r w:rsidRPr="00A800C7">
              <w:rPr>
                <w:rFonts w:asciiTheme="majorHAnsi" w:eastAsia="Times New Roman" w:hAnsiTheme="majorHAnsi" w:cstheme="majorHAnsi"/>
                <w:lang w:eastAsia="en-GB"/>
              </w:rPr>
              <w:br/>
              <w:t xml:space="preserve">Your support at home makes a huge difference. Listening to your child read their </w:t>
            </w:r>
            <w:r w:rsidRPr="00A800C7">
              <w:rPr>
                <w:rFonts w:asciiTheme="majorHAnsi" w:eastAsia="Times New Roman" w:hAnsiTheme="majorHAnsi" w:cstheme="majorHAnsi"/>
                <w:b/>
                <w:bCs/>
                <w:lang w:eastAsia="en-GB"/>
              </w:rPr>
              <w:t>Speed Sounds</w:t>
            </w:r>
            <w:r w:rsidRPr="00A800C7">
              <w:rPr>
                <w:rFonts w:asciiTheme="majorHAnsi" w:eastAsia="Times New Roman" w:hAnsiTheme="majorHAnsi" w:cstheme="majorHAnsi"/>
                <w:lang w:eastAsia="en-GB"/>
              </w:rPr>
              <w:t xml:space="preserve"> and </w:t>
            </w:r>
            <w:r w:rsidR="00381C15" w:rsidRPr="00A800C7">
              <w:rPr>
                <w:rFonts w:asciiTheme="majorHAnsi" w:eastAsia="Times New Roman" w:hAnsiTheme="majorHAnsi" w:cstheme="majorHAnsi"/>
                <w:b/>
                <w:bCs/>
                <w:lang w:eastAsia="en-GB"/>
              </w:rPr>
              <w:t xml:space="preserve">Reading books </w:t>
            </w:r>
            <w:r w:rsidRPr="00A800C7">
              <w:rPr>
                <w:rFonts w:asciiTheme="majorHAnsi" w:eastAsia="Times New Roman" w:hAnsiTheme="majorHAnsi" w:cstheme="majorHAnsi"/>
                <w:lang w:eastAsia="en-GB"/>
              </w:rPr>
              <w:t>regularly helps to build fluency and confidence. Just a few minutes each day can have a lasting impact — little and often is the key!</w:t>
            </w:r>
          </w:p>
          <w:p w14:paraId="2DA387A8" w14:textId="1A5D4DB9" w:rsidR="00947AEC" w:rsidRPr="00A800C7" w:rsidRDefault="00607025" w:rsidP="00947AEC">
            <w:pPr>
              <w:spacing w:before="100" w:beforeAutospacing="1" w:after="100" w:afterAutospacing="1"/>
              <w:rPr>
                <w:rFonts w:asciiTheme="majorHAnsi" w:eastAsia="Times New Roman" w:hAnsiTheme="majorHAnsi" w:cstheme="majorHAnsi"/>
                <w:lang w:eastAsia="en-GB"/>
              </w:rPr>
            </w:pPr>
            <w:r w:rsidRPr="00A800C7">
              <w:rPr>
                <w:rFonts w:ascii="Segoe UI Emoji" w:eastAsia="Times New Roman" w:hAnsi="Segoe UI Emoji" w:cs="Segoe UI Emoji"/>
                <w:lang w:eastAsia="en-GB"/>
              </w:rPr>
              <w:t>🎥</w:t>
            </w:r>
            <w:r w:rsidRPr="00A800C7">
              <w:rPr>
                <w:rFonts w:asciiTheme="majorHAnsi" w:eastAsia="Times New Roman" w:hAnsiTheme="majorHAnsi" w:cstheme="majorHAnsi"/>
                <w:lang w:eastAsia="en-GB"/>
              </w:rPr>
              <w:t xml:space="preserve"> </w:t>
            </w:r>
            <w:r w:rsidRPr="00A800C7">
              <w:rPr>
                <w:rFonts w:asciiTheme="majorHAnsi" w:eastAsia="Times New Roman" w:hAnsiTheme="majorHAnsi" w:cstheme="majorHAnsi"/>
                <w:b/>
                <w:bCs/>
                <w:lang w:eastAsia="en-GB"/>
              </w:rPr>
              <w:t>Helpful Parent Resource</w:t>
            </w:r>
            <w:r w:rsidRPr="00A800C7">
              <w:rPr>
                <w:rFonts w:asciiTheme="majorHAnsi" w:eastAsia="Times New Roman" w:hAnsiTheme="majorHAnsi" w:cstheme="majorHAnsi"/>
                <w:lang w:eastAsia="en-GB"/>
              </w:rPr>
              <w:br/>
              <w:t xml:space="preserve">Don’t forget to use the </w:t>
            </w:r>
            <w:r w:rsidRPr="00A800C7">
              <w:rPr>
                <w:rFonts w:asciiTheme="majorHAnsi" w:eastAsia="Times New Roman" w:hAnsiTheme="majorHAnsi" w:cstheme="majorHAnsi"/>
                <w:b/>
                <w:bCs/>
                <w:lang w:eastAsia="en-GB"/>
              </w:rPr>
              <w:t>QR codes</w:t>
            </w:r>
            <w:r w:rsidRPr="00A800C7">
              <w:rPr>
                <w:rFonts w:asciiTheme="majorHAnsi" w:eastAsia="Times New Roman" w:hAnsiTheme="majorHAnsi" w:cstheme="majorHAnsi"/>
                <w:lang w:eastAsia="en-GB"/>
              </w:rPr>
              <w:t xml:space="preserve"> in your child’s reading record. These short videos are a great way to support blending practice and help your child on their journey to becoming a </w:t>
            </w:r>
            <w:r w:rsidRPr="00A800C7">
              <w:rPr>
                <w:rFonts w:asciiTheme="majorHAnsi" w:eastAsia="Times New Roman" w:hAnsiTheme="majorHAnsi" w:cstheme="majorHAnsi"/>
                <w:b/>
                <w:bCs/>
                <w:lang w:eastAsia="en-GB"/>
              </w:rPr>
              <w:t>confident, independent reader</w:t>
            </w:r>
            <w:r w:rsidR="00947AEC" w:rsidRPr="00A800C7">
              <w:rPr>
                <w:rFonts w:asciiTheme="majorHAnsi" w:eastAsia="Times New Roman" w:hAnsiTheme="majorHAnsi" w:cstheme="majorHAnsi"/>
                <w:lang w:eastAsia="en-GB"/>
              </w:rPr>
              <w:t>.</w:t>
            </w:r>
          </w:p>
          <w:p w14:paraId="10BDF253" w14:textId="56FDD3D9" w:rsidR="0093383D" w:rsidRPr="00A800C7" w:rsidRDefault="0093383D" w:rsidP="00B24939">
            <w:pPr>
              <w:rPr>
                <w:rFonts w:asciiTheme="majorHAnsi" w:hAnsiTheme="majorHAnsi" w:cstheme="majorHAnsi"/>
                <w:bCs/>
              </w:rPr>
            </w:pPr>
            <w:r w:rsidRPr="00A800C7">
              <w:rPr>
                <w:rFonts w:ascii="Segoe UI Emoji" w:hAnsi="Segoe UI Emoji" w:cs="Segoe UI Emoji"/>
              </w:rPr>
              <w:t>📖</w:t>
            </w:r>
            <w:r w:rsidRPr="00A800C7">
              <w:rPr>
                <w:rFonts w:asciiTheme="majorHAnsi" w:hAnsiTheme="majorHAnsi" w:cstheme="majorHAnsi"/>
              </w:rPr>
              <w:t xml:space="preserve"> </w:t>
            </w:r>
            <w:r w:rsidRPr="00A800C7">
              <w:rPr>
                <w:rFonts w:asciiTheme="majorHAnsi" w:hAnsiTheme="majorHAnsi" w:cstheme="majorHAnsi"/>
                <w:b/>
              </w:rPr>
              <w:t>Reading at Home</w:t>
            </w:r>
            <w:r w:rsidR="00B24939" w:rsidRPr="00A800C7">
              <w:rPr>
                <w:rFonts w:asciiTheme="majorHAnsi" w:hAnsiTheme="majorHAnsi" w:cstheme="majorHAnsi"/>
                <w:b/>
              </w:rPr>
              <w:t>:</w:t>
            </w:r>
          </w:p>
          <w:p w14:paraId="62061C3D" w14:textId="77777777" w:rsidR="0093383D" w:rsidRPr="00A800C7" w:rsidRDefault="0093383D" w:rsidP="00AC0825">
            <w:pPr>
              <w:rPr>
                <w:rFonts w:asciiTheme="majorHAnsi" w:hAnsiTheme="majorHAnsi" w:cstheme="majorHAnsi"/>
                <w:bCs/>
              </w:rPr>
            </w:pPr>
            <w:r w:rsidRPr="00A800C7">
              <w:rPr>
                <w:rFonts w:asciiTheme="majorHAnsi" w:hAnsiTheme="majorHAnsi" w:cstheme="majorHAnsi"/>
                <w:bCs/>
              </w:rPr>
              <w:t>Please continue to support your child’s reading journey by listening to them read regularly at home.</w:t>
            </w:r>
          </w:p>
          <w:p w14:paraId="1DB64CBA" w14:textId="54779EB0" w:rsidR="009D05E0" w:rsidRPr="00A800C7" w:rsidRDefault="0093383D" w:rsidP="004E2BAA">
            <w:pPr>
              <w:rPr>
                <w:rFonts w:asciiTheme="majorHAnsi" w:hAnsiTheme="majorHAnsi" w:cstheme="majorHAnsi"/>
                <w:bCs/>
              </w:rPr>
            </w:pPr>
            <w:r w:rsidRPr="00A800C7">
              <w:rPr>
                <w:rFonts w:asciiTheme="majorHAnsi" w:hAnsiTheme="majorHAnsi" w:cstheme="majorHAnsi"/>
                <w:bCs/>
              </w:rPr>
              <w:t>- Don’t forget to sign their</w:t>
            </w:r>
            <w:r w:rsidRPr="00A800C7">
              <w:rPr>
                <w:rFonts w:asciiTheme="majorHAnsi" w:hAnsiTheme="majorHAnsi" w:cstheme="majorHAnsi"/>
                <w:b/>
              </w:rPr>
              <w:t xml:space="preserve"> yellow reading record</w:t>
            </w:r>
            <w:r w:rsidRPr="00A800C7">
              <w:rPr>
                <w:rFonts w:asciiTheme="majorHAnsi" w:hAnsiTheme="majorHAnsi" w:cstheme="majorHAnsi"/>
                <w:bCs/>
              </w:rPr>
              <w:t xml:space="preserve"> each time they read.</w:t>
            </w:r>
            <w:r w:rsidRPr="00A800C7">
              <w:rPr>
                <w:rFonts w:asciiTheme="majorHAnsi" w:hAnsiTheme="majorHAnsi" w:cstheme="majorHAnsi"/>
                <w:bCs/>
              </w:rPr>
              <w:br/>
              <w:t>- In school, children read daily with their RWI partner, take part in guided sessions, and are heard 1:1 by an adult in class.</w:t>
            </w:r>
          </w:p>
          <w:p w14:paraId="78A20C40" w14:textId="51A64B8C" w:rsidR="004E568D" w:rsidRPr="00A800C7" w:rsidRDefault="004E568D" w:rsidP="004E2BAA">
            <w:pPr>
              <w:rPr>
                <w:rFonts w:asciiTheme="majorHAnsi" w:hAnsiTheme="majorHAnsi" w:cstheme="majorHAnsi"/>
                <w:bCs/>
              </w:rPr>
            </w:pPr>
            <w:r w:rsidRPr="00A800C7">
              <w:rPr>
                <w:rFonts w:asciiTheme="majorHAnsi" w:hAnsiTheme="majorHAnsi" w:cstheme="majorHAnsi"/>
                <w:bCs/>
              </w:rPr>
              <w:t>We have noticed that some reading records are still not being signed. This simple step really helps teaching staff understand how much reading practice children are doing at home and allows us to work together to support their progress. Your partnership makes a genuine difference to their confidence and fluency</w:t>
            </w:r>
            <w:r w:rsidR="00612021" w:rsidRPr="00A800C7">
              <w:rPr>
                <w:rFonts w:asciiTheme="majorHAnsi" w:hAnsiTheme="majorHAnsi" w:cstheme="majorHAnsi"/>
                <w:bCs/>
              </w:rPr>
              <w:t>.</w:t>
            </w:r>
          </w:p>
          <w:p w14:paraId="1CDBB109" w14:textId="77777777" w:rsidR="009D05E0" w:rsidRPr="00A800C7" w:rsidRDefault="009D05E0" w:rsidP="004E2BAA">
            <w:pPr>
              <w:rPr>
                <w:rFonts w:asciiTheme="majorHAnsi" w:hAnsiTheme="majorHAnsi" w:cstheme="majorHAnsi"/>
                <w:bCs/>
              </w:rPr>
            </w:pPr>
          </w:p>
          <w:p w14:paraId="4887EEEE" w14:textId="77777777" w:rsidR="00947AEC" w:rsidRPr="00A800C7" w:rsidRDefault="00947AEC" w:rsidP="004E2BAA">
            <w:pPr>
              <w:rPr>
                <w:rFonts w:asciiTheme="majorHAnsi" w:hAnsiTheme="majorHAnsi" w:cstheme="majorHAnsi"/>
                <w:bCs/>
              </w:rPr>
            </w:pPr>
          </w:p>
          <w:p w14:paraId="7F447712" w14:textId="51CB2C58" w:rsidR="0093383D" w:rsidRPr="00A800C7" w:rsidRDefault="0093383D" w:rsidP="004E2BAA">
            <w:pPr>
              <w:rPr>
                <w:rFonts w:asciiTheme="majorHAnsi" w:hAnsiTheme="majorHAnsi" w:cstheme="majorHAnsi"/>
                <w:b/>
              </w:rPr>
            </w:pPr>
            <w:r w:rsidRPr="00A800C7">
              <w:rPr>
                <w:rFonts w:ascii="Segoe UI Emoji" w:hAnsi="Segoe UI Emoji" w:cs="Segoe UI Emoji"/>
                <w:bCs/>
              </w:rPr>
              <w:t>🏃</w:t>
            </w:r>
            <w:r w:rsidRPr="00A800C7">
              <w:rPr>
                <w:rFonts w:asciiTheme="majorHAnsi" w:hAnsiTheme="majorHAnsi" w:cstheme="majorHAnsi"/>
                <w:bCs/>
              </w:rPr>
              <w:t>‍</w:t>
            </w:r>
            <w:r w:rsidRPr="00A800C7">
              <w:rPr>
                <w:rFonts w:ascii="Segoe UI Emoji" w:hAnsi="Segoe UI Emoji" w:cs="Segoe UI Emoji"/>
                <w:bCs/>
              </w:rPr>
              <w:t>♂️</w:t>
            </w:r>
            <w:r w:rsidRPr="00A800C7">
              <w:rPr>
                <w:rFonts w:asciiTheme="majorHAnsi" w:hAnsiTheme="majorHAnsi" w:cstheme="majorHAnsi"/>
                <w:b/>
              </w:rPr>
              <w:t xml:space="preserve">P.E. – </w:t>
            </w:r>
            <w:r w:rsidR="00947AEC" w:rsidRPr="00A800C7">
              <w:rPr>
                <w:rFonts w:asciiTheme="majorHAnsi" w:hAnsiTheme="majorHAnsi" w:cstheme="majorHAnsi"/>
                <w:b/>
              </w:rPr>
              <w:t xml:space="preserve">Spring </w:t>
            </w:r>
            <w:r w:rsidR="00612021" w:rsidRPr="00A800C7">
              <w:rPr>
                <w:rFonts w:asciiTheme="majorHAnsi" w:hAnsiTheme="majorHAnsi" w:cstheme="majorHAnsi"/>
                <w:b/>
              </w:rPr>
              <w:t>2</w:t>
            </w:r>
          </w:p>
          <w:p w14:paraId="0098E61A" w14:textId="00D3C6F8" w:rsidR="0093383D" w:rsidRPr="00A800C7" w:rsidRDefault="0093383D" w:rsidP="00AC0825">
            <w:pPr>
              <w:rPr>
                <w:rFonts w:asciiTheme="majorHAnsi" w:hAnsiTheme="majorHAnsi" w:cstheme="majorHAnsi"/>
                <w:bCs/>
              </w:rPr>
            </w:pPr>
            <w:r w:rsidRPr="00A800C7">
              <w:rPr>
                <w:rFonts w:asciiTheme="majorHAnsi" w:hAnsiTheme="majorHAnsi" w:cstheme="majorHAnsi"/>
                <w:bCs/>
              </w:rPr>
              <w:t xml:space="preserve">P.E. this half term takes place on </w:t>
            </w:r>
            <w:r w:rsidRPr="00A800C7">
              <w:rPr>
                <w:rFonts w:asciiTheme="majorHAnsi" w:hAnsiTheme="majorHAnsi" w:cstheme="majorHAnsi"/>
                <w:bCs/>
                <w:i/>
                <w:iCs/>
              </w:rPr>
              <w:t xml:space="preserve">Tuesday </w:t>
            </w:r>
            <w:r w:rsidRPr="00A800C7">
              <w:rPr>
                <w:rFonts w:asciiTheme="majorHAnsi" w:hAnsiTheme="majorHAnsi" w:cstheme="majorHAnsi"/>
                <w:bCs/>
              </w:rPr>
              <w:t xml:space="preserve">and </w:t>
            </w:r>
            <w:r w:rsidRPr="00A800C7">
              <w:rPr>
                <w:rFonts w:asciiTheme="majorHAnsi" w:hAnsiTheme="majorHAnsi" w:cstheme="majorHAnsi"/>
                <w:bCs/>
                <w:i/>
                <w:iCs/>
              </w:rPr>
              <w:t xml:space="preserve">Friday </w:t>
            </w:r>
            <w:r w:rsidR="00947AEC" w:rsidRPr="00A800C7">
              <w:rPr>
                <w:rFonts w:asciiTheme="majorHAnsi" w:hAnsiTheme="majorHAnsi" w:cstheme="majorHAnsi"/>
                <w:bCs/>
              </w:rPr>
              <w:t>afternoons and</w:t>
            </w:r>
            <w:r w:rsidRPr="00A800C7">
              <w:rPr>
                <w:rFonts w:asciiTheme="majorHAnsi" w:hAnsiTheme="majorHAnsi" w:cstheme="majorHAnsi"/>
                <w:bCs/>
              </w:rPr>
              <w:t xml:space="preserve"> is led by</w:t>
            </w:r>
            <w:r w:rsidR="00947AEC" w:rsidRPr="00A800C7">
              <w:rPr>
                <w:rFonts w:asciiTheme="majorHAnsi" w:hAnsiTheme="majorHAnsi" w:cstheme="majorHAnsi"/>
                <w:bCs/>
              </w:rPr>
              <w:t xml:space="preserve"> </w:t>
            </w:r>
            <w:r w:rsidRPr="00A800C7">
              <w:rPr>
                <w:rFonts w:asciiTheme="majorHAnsi" w:hAnsiTheme="majorHAnsi" w:cstheme="majorHAnsi"/>
                <w:bCs/>
              </w:rPr>
              <w:t>our specialist PE coach</w:t>
            </w:r>
            <w:r w:rsidR="00947AEC" w:rsidRPr="00A800C7">
              <w:rPr>
                <w:rFonts w:asciiTheme="majorHAnsi" w:hAnsiTheme="majorHAnsi" w:cstheme="majorHAnsi"/>
                <w:bCs/>
              </w:rPr>
              <w:t xml:space="preserve"> Holly.</w:t>
            </w:r>
          </w:p>
          <w:p w14:paraId="22237996" w14:textId="77777777" w:rsidR="00947AEC" w:rsidRDefault="0093383D" w:rsidP="00AC0825">
            <w:pPr>
              <w:rPr>
                <w:rFonts w:asciiTheme="majorHAnsi" w:hAnsiTheme="majorHAnsi" w:cstheme="majorHAnsi"/>
                <w:bCs/>
              </w:rPr>
            </w:pPr>
            <w:r w:rsidRPr="00A800C7">
              <w:rPr>
                <w:rFonts w:asciiTheme="majorHAnsi" w:hAnsiTheme="majorHAnsi" w:cstheme="majorHAnsi"/>
                <w:bCs/>
              </w:rPr>
              <w:t xml:space="preserve">This term, </w:t>
            </w:r>
            <w:r w:rsidR="00947AEC" w:rsidRPr="00A800C7">
              <w:rPr>
                <w:rFonts w:asciiTheme="majorHAnsi" w:hAnsiTheme="majorHAnsi" w:cstheme="majorHAnsi"/>
                <w:bCs/>
              </w:rPr>
              <w:t>Yr1/2</w:t>
            </w:r>
            <w:r w:rsidRPr="00A800C7">
              <w:rPr>
                <w:rFonts w:asciiTheme="majorHAnsi" w:hAnsiTheme="majorHAnsi" w:cstheme="majorHAnsi"/>
                <w:bCs/>
              </w:rPr>
              <w:t xml:space="preserve"> will be focusing on </w:t>
            </w:r>
            <w:r w:rsidR="00607025" w:rsidRPr="00A800C7">
              <w:rPr>
                <w:rFonts w:asciiTheme="majorHAnsi" w:hAnsiTheme="majorHAnsi" w:cstheme="majorHAnsi"/>
                <w:bCs/>
              </w:rPr>
              <w:t>gymnastics and dance</w:t>
            </w:r>
            <w:r w:rsidR="00947AEC" w:rsidRPr="00A800C7">
              <w:rPr>
                <w:rFonts w:asciiTheme="majorHAnsi" w:hAnsiTheme="majorHAnsi" w:cstheme="majorHAnsi"/>
                <w:bCs/>
              </w:rPr>
              <w:t xml:space="preserve"> while EYFS will focus on fine and gross motor skills, using the balance bikes and apparatus.</w:t>
            </w:r>
          </w:p>
          <w:p w14:paraId="126A5154" w14:textId="77777777" w:rsidR="00A800C7" w:rsidRPr="00A800C7" w:rsidRDefault="00A800C7" w:rsidP="00AC0825">
            <w:pPr>
              <w:rPr>
                <w:rFonts w:asciiTheme="majorHAnsi" w:hAnsiTheme="majorHAnsi" w:cstheme="majorHAnsi"/>
                <w:bCs/>
              </w:rPr>
            </w:pPr>
          </w:p>
          <w:p w14:paraId="04C030F7" w14:textId="2D0489B4" w:rsidR="0093383D" w:rsidRPr="00A800C7" w:rsidRDefault="00947AEC" w:rsidP="00AC0825">
            <w:pPr>
              <w:rPr>
                <w:rFonts w:asciiTheme="majorHAnsi" w:hAnsiTheme="majorHAnsi" w:cstheme="majorHAnsi"/>
                <w:bCs/>
              </w:rPr>
            </w:pPr>
            <w:r w:rsidRPr="00A800C7">
              <w:rPr>
                <w:rFonts w:asciiTheme="majorHAnsi" w:hAnsiTheme="majorHAnsi" w:cstheme="majorHAnsi"/>
                <w:bCs/>
              </w:rPr>
              <w:t xml:space="preserve"> </w:t>
            </w:r>
          </w:p>
          <w:p w14:paraId="77B074EA" w14:textId="3B15C99F" w:rsidR="00947AEC" w:rsidRPr="00A800C7" w:rsidRDefault="005607CD" w:rsidP="00947AEC">
            <w:pPr>
              <w:rPr>
                <w:rFonts w:asciiTheme="majorHAnsi" w:eastAsia="Times New Roman" w:hAnsiTheme="majorHAnsi" w:cstheme="majorHAnsi"/>
                <w:b/>
                <w:bCs/>
                <w:lang w:eastAsia="en-GB"/>
              </w:rPr>
            </w:pPr>
            <w:r w:rsidRPr="00A800C7">
              <w:rPr>
                <w:rFonts w:ascii="Segoe UI Emoji" w:eastAsia="Times New Roman" w:hAnsi="Segoe UI Emoji" w:cs="Segoe UI Emoji"/>
                <w:b/>
                <w:bCs/>
                <w:lang w:eastAsia="en-GB"/>
              </w:rPr>
              <w:lastRenderedPageBreak/>
              <w:t>🌍</w:t>
            </w:r>
            <w:r w:rsidRPr="00A800C7">
              <w:rPr>
                <w:rFonts w:asciiTheme="majorHAnsi" w:eastAsia="Times New Roman" w:hAnsiTheme="majorHAnsi" w:cstheme="majorHAnsi"/>
                <w:b/>
                <w:bCs/>
                <w:lang w:eastAsia="en-GB"/>
              </w:rPr>
              <w:t xml:space="preserve"> </w:t>
            </w:r>
            <w:r w:rsidR="004D555C" w:rsidRPr="00A800C7">
              <w:rPr>
                <w:rFonts w:asciiTheme="majorHAnsi" w:eastAsia="Times New Roman" w:hAnsiTheme="majorHAnsi" w:cstheme="majorHAnsi"/>
                <w:b/>
                <w:bCs/>
                <w:lang w:eastAsia="en-GB"/>
              </w:rPr>
              <w:t xml:space="preserve">Science </w:t>
            </w:r>
            <w:r w:rsidR="00947AEC" w:rsidRPr="00A800C7">
              <w:rPr>
                <w:rFonts w:asciiTheme="majorHAnsi" w:eastAsia="Times New Roman" w:hAnsiTheme="majorHAnsi" w:cstheme="majorHAnsi"/>
                <w:b/>
                <w:bCs/>
                <w:lang w:eastAsia="en-GB"/>
              </w:rPr>
              <w:t>EYFS</w:t>
            </w:r>
            <w:r w:rsidR="004D555C" w:rsidRPr="00A800C7">
              <w:rPr>
                <w:rFonts w:asciiTheme="majorHAnsi" w:eastAsia="Times New Roman" w:hAnsiTheme="majorHAnsi" w:cstheme="majorHAnsi"/>
                <w:b/>
                <w:bCs/>
                <w:lang w:eastAsia="en-GB"/>
              </w:rPr>
              <w:t xml:space="preserve">: </w:t>
            </w:r>
            <w:r w:rsidR="00F73738" w:rsidRPr="00A800C7">
              <w:rPr>
                <w:rFonts w:asciiTheme="majorHAnsi" w:eastAsia="Times New Roman" w:hAnsiTheme="majorHAnsi" w:cstheme="majorHAnsi"/>
                <w:b/>
                <w:bCs/>
                <w:lang w:eastAsia="en-GB"/>
              </w:rPr>
              <w:t>Looking after our Planet</w:t>
            </w:r>
          </w:p>
          <w:p w14:paraId="7FA871C8" w14:textId="17917637" w:rsidR="00D1554C" w:rsidRPr="00D1554C" w:rsidRDefault="00D1554C" w:rsidP="00D1554C">
            <w:pPr>
              <w:rPr>
                <w:rFonts w:asciiTheme="majorHAnsi" w:eastAsia="Times New Roman" w:hAnsiTheme="majorHAnsi" w:cstheme="majorHAnsi"/>
                <w:lang w:eastAsia="en-GB"/>
              </w:rPr>
            </w:pPr>
            <w:r w:rsidRPr="00D1554C">
              <w:rPr>
                <w:rFonts w:asciiTheme="majorHAnsi" w:eastAsia="Times New Roman" w:hAnsiTheme="majorHAnsi" w:cstheme="majorHAnsi"/>
                <w:lang w:eastAsia="en-GB"/>
              </w:rPr>
              <w:t xml:space="preserve">This term, our </w:t>
            </w:r>
            <w:r w:rsidR="00F73738" w:rsidRPr="00A800C7">
              <w:rPr>
                <w:rFonts w:asciiTheme="majorHAnsi" w:eastAsia="Times New Roman" w:hAnsiTheme="majorHAnsi" w:cstheme="majorHAnsi"/>
                <w:lang w:eastAsia="en-GB"/>
              </w:rPr>
              <w:t>reception</w:t>
            </w:r>
            <w:r w:rsidRPr="00D1554C">
              <w:rPr>
                <w:rFonts w:asciiTheme="majorHAnsi" w:eastAsia="Times New Roman" w:hAnsiTheme="majorHAnsi" w:cstheme="majorHAnsi"/>
                <w:lang w:eastAsia="en-GB"/>
              </w:rPr>
              <w:t xml:space="preserve"> children will be learning about how we can help to look after our planet. Through stories, discussions, and hands-on activities, the children will explore ideas such as recycling, reusing materials, reducing waste, and caring for the natural world. Our continuous provision will offer plenty of opportunities for sorting materials, creating with recycled resources, and thinking about small changes we can make to protect our environment. We’re excited to see the children develop their understanding of how everyone can play a part in keeping our planet clean and healthy.</w:t>
            </w:r>
          </w:p>
          <w:p w14:paraId="1AEC5ACC" w14:textId="711892C3" w:rsidR="00FA3165" w:rsidRPr="00FA3165" w:rsidRDefault="00FA3165" w:rsidP="00FA3165">
            <w:pPr>
              <w:spacing w:before="100" w:beforeAutospacing="1"/>
              <w:rPr>
                <w:rFonts w:asciiTheme="majorHAnsi" w:eastAsia="Times New Roman" w:hAnsiTheme="majorHAnsi" w:cstheme="majorHAnsi"/>
                <w:lang w:eastAsia="en-GB"/>
              </w:rPr>
            </w:pPr>
            <w:r w:rsidRPr="00FA3165">
              <w:rPr>
                <w:rFonts w:ascii="Segoe UI Emoji" w:eastAsia="Times New Roman" w:hAnsi="Segoe UI Emoji" w:cs="Segoe UI Emoji"/>
                <w:b/>
                <w:bCs/>
                <w:lang w:eastAsia="en-GB"/>
              </w:rPr>
              <w:t>🔬</w:t>
            </w:r>
            <w:r w:rsidRPr="00FA3165">
              <w:rPr>
                <w:rFonts w:asciiTheme="majorHAnsi" w:eastAsia="Times New Roman" w:hAnsiTheme="majorHAnsi" w:cstheme="majorHAnsi"/>
                <w:b/>
                <w:bCs/>
                <w:lang w:eastAsia="en-GB"/>
              </w:rPr>
              <w:t xml:space="preserve"> Science </w:t>
            </w:r>
            <w:r w:rsidRPr="00A800C7">
              <w:rPr>
                <w:rFonts w:asciiTheme="majorHAnsi" w:hAnsiTheme="majorHAnsi" w:cstheme="majorHAnsi"/>
                <w:b/>
                <w:bCs/>
                <w:sz w:val="24"/>
                <w:szCs w:val="24"/>
              </w:rPr>
              <w:t>Scientists and Inventors</w:t>
            </w:r>
            <w:r w:rsidRPr="00A800C7">
              <w:rPr>
                <w:rFonts w:asciiTheme="majorHAnsi" w:hAnsiTheme="majorHAnsi" w:cstheme="majorHAnsi"/>
                <w:b/>
                <w:bCs/>
              </w:rPr>
              <w:t xml:space="preserve"> </w:t>
            </w:r>
            <w:r w:rsidRPr="00A800C7">
              <w:rPr>
                <w:rFonts w:asciiTheme="majorHAnsi" w:eastAsia="Times New Roman" w:hAnsiTheme="majorHAnsi" w:cstheme="majorHAnsi"/>
                <w:b/>
                <w:bCs/>
                <w:lang w:eastAsia="en-GB"/>
              </w:rPr>
              <w:t>–</w:t>
            </w:r>
            <w:r w:rsidRPr="00FA3165">
              <w:rPr>
                <w:rFonts w:asciiTheme="majorHAnsi" w:eastAsia="Times New Roman" w:hAnsiTheme="majorHAnsi" w:cstheme="majorHAnsi"/>
                <w:b/>
                <w:bCs/>
                <w:lang w:eastAsia="en-GB"/>
              </w:rPr>
              <w:t xml:space="preserve"> Year 1 &amp; 2</w:t>
            </w:r>
          </w:p>
          <w:p w14:paraId="78641029" w14:textId="2E1EC74B" w:rsidR="00FA3165" w:rsidRPr="00FA3165" w:rsidRDefault="00FA3165" w:rsidP="00FA3165">
            <w:pPr>
              <w:spacing w:after="100" w:afterAutospacing="1"/>
              <w:rPr>
                <w:rFonts w:asciiTheme="majorHAnsi" w:eastAsia="Times New Roman" w:hAnsiTheme="majorHAnsi" w:cstheme="majorHAnsi"/>
                <w:lang w:eastAsia="en-GB"/>
              </w:rPr>
            </w:pPr>
            <w:r w:rsidRPr="00FA3165">
              <w:rPr>
                <w:rFonts w:asciiTheme="majorHAnsi" w:eastAsia="Times New Roman" w:hAnsiTheme="majorHAnsi" w:cstheme="majorHAnsi"/>
                <w:lang w:eastAsia="en-GB"/>
              </w:rPr>
              <w:t>This half term, the children will be learning about a range of inspiring scientists and inventors linked to our science curriculum. They will explore how waterproof materials were developed, including the invention of the waterproof coat, and will carry out simple tests to investigate which materials keep things dry. The children will also learn about the important work of doctors and discover the achievements of Elizabeth Garrett Anderson, the first woman to qualify as a doctor in Britain. As part of the unit, they will have the chance to design and create their own mini greenhouse, applying their scientific knowledge in a practical, hands</w:t>
            </w:r>
            <w:r w:rsidRPr="00FA3165">
              <w:rPr>
                <w:rFonts w:asciiTheme="majorHAnsi" w:eastAsia="Times New Roman" w:hAnsiTheme="majorHAnsi" w:cstheme="majorHAnsi"/>
                <w:lang w:eastAsia="en-GB"/>
              </w:rPr>
              <w:noBreakHyphen/>
              <w:t>on way.</w:t>
            </w:r>
          </w:p>
          <w:p w14:paraId="08D8FE98" w14:textId="0923EC79" w:rsidR="005607CD" w:rsidRPr="00A800C7" w:rsidRDefault="005607CD" w:rsidP="005607CD">
            <w:pPr>
              <w:rPr>
                <w:rFonts w:asciiTheme="majorHAnsi" w:hAnsiTheme="majorHAnsi" w:cstheme="majorHAnsi"/>
                <w:b/>
                <w:bCs/>
              </w:rPr>
            </w:pPr>
            <w:r w:rsidRPr="00A800C7">
              <w:rPr>
                <w:rFonts w:ascii="Segoe UI Emoji" w:hAnsi="Segoe UI Emoji" w:cs="Segoe UI Emoji"/>
                <w:b/>
                <w:bCs/>
              </w:rPr>
              <w:t>💛</w:t>
            </w:r>
            <w:r w:rsidRPr="00A800C7">
              <w:rPr>
                <w:rFonts w:asciiTheme="majorHAnsi" w:hAnsiTheme="majorHAnsi" w:cstheme="majorHAnsi"/>
                <w:b/>
                <w:bCs/>
              </w:rPr>
              <w:t xml:space="preserve"> PSHE – </w:t>
            </w:r>
            <w:r w:rsidR="008A7413" w:rsidRPr="00A800C7">
              <w:rPr>
                <w:rFonts w:asciiTheme="majorHAnsi" w:hAnsiTheme="majorHAnsi" w:cstheme="majorHAnsi"/>
                <w:b/>
                <w:bCs/>
              </w:rPr>
              <w:t xml:space="preserve">Be </w:t>
            </w:r>
            <w:r w:rsidR="00A800C7" w:rsidRPr="00A800C7">
              <w:rPr>
                <w:rFonts w:asciiTheme="majorHAnsi" w:hAnsiTheme="majorHAnsi" w:cstheme="majorHAnsi"/>
                <w:b/>
                <w:bCs/>
              </w:rPr>
              <w:t>yourself (</w:t>
            </w:r>
            <w:r w:rsidRPr="00A800C7">
              <w:rPr>
                <w:rFonts w:asciiTheme="majorHAnsi" w:hAnsiTheme="majorHAnsi" w:cstheme="majorHAnsi"/>
                <w:b/>
                <w:bCs/>
              </w:rPr>
              <w:t>Year 1 &amp; 2)</w:t>
            </w:r>
          </w:p>
          <w:p w14:paraId="7C3B18BF" w14:textId="67B06273" w:rsidR="00DC3EE2" w:rsidRPr="00A800C7" w:rsidRDefault="005607CD" w:rsidP="00DC3EE2">
            <w:pPr>
              <w:rPr>
                <w:rFonts w:asciiTheme="majorHAnsi" w:hAnsiTheme="majorHAnsi" w:cstheme="majorHAnsi"/>
              </w:rPr>
            </w:pPr>
            <w:r w:rsidRPr="00A800C7">
              <w:rPr>
                <w:rFonts w:asciiTheme="majorHAnsi" w:hAnsiTheme="majorHAnsi" w:cstheme="majorHAnsi"/>
              </w:rPr>
              <w:t xml:space="preserve">This half term in PSHE, our focus is </w:t>
            </w:r>
            <w:r w:rsidR="00DC3EE2" w:rsidRPr="00A800C7">
              <w:rPr>
                <w:rFonts w:asciiTheme="majorHAnsi" w:hAnsiTheme="majorHAnsi" w:cstheme="majorHAnsi"/>
                <w:b/>
                <w:bCs/>
              </w:rPr>
              <w:t>Be Yourself</w:t>
            </w:r>
            <w:r w:rsidR="00947AEC" w:rsidRPr="00A800C7">
              <w:rPr>
                <w:rFonts w:asciiTheme="majorHAnsi" w:hAnsiTheme="majorHAnsi" w:cstheme="majorHAnsi"/>
                <w:b/>
                <w:bCs/>
              </w:rPr>
              <w:t xml:space="preserve">. </w:t>
            </w:r>
            <w:r w:rsidR="00DC3EE2" w:rsidRPr="00A800C7">
              <w:rPr>
                <w:rFonts w:asciiTheme="majorHAnsi" w:hAnsiTheme="majorHAnsi" w:cstheme="majorHAnsi"/>
              </w:rPr>
              <w:t>This unit is inspired by the idea that it is important to have</w:t>
            </w:r>
            <w:r w:rsidR="00840F71" w:rsidRPr="00A800C7">
              <w:rPr>
                <w:rFonts w:asciiTheme="majorHAnsi" w:hAnsiTheme="majorHAnsi" w:cstheme="majorHAnsi"/>
              </w:rPr>
              <w:t xml:space="preserve"> confidence to be yourself. It aims to enable children to identify their </w:t>
            </w:r>
            <w:r w:rsidR="00B756EE" w:rsidRPr="00A800C7">
              <w:rPr>
                <w:rFonts w:asciiTheme="majorHAnsi" w:hAnsiTheme="majorHAnsi" w:cstheme="majorHAnsi"/>
              </w:rPr>
              <w:t xml:space="preserve">strengths and achievements as well as help them to recognise </w:t>
            </w:r>
            <w:r w:rsidR="00932FC7" w:rsidRPr="00A800C7">
              <w:rPr>
                <w:rFonts w:asciiTheme="majorHAnsi" w:hAnsiTheme="majorHAnsi" w:cstheme="majorHAnsi"/>
              </w:rPr>
              <w:t xml:space="preserve">different emotions they experience. In this unit, children will also </w:t>
            </w:r>
            <w:r w:rsidR="00110E0E" w:rsidRPr="00A800C7">
              <w:rPr>
                <w:rFonts w:asciiTheme="majorHAnsi" w:hAnsiTheme="majorHAnsi" w:cstheme="majorHAnsi"/>
              </w:rPr>
              <w:t xml:space="preserve">explore how to express their thoughts and feelings respectfully </w:t>
            </w:r>
            <w:r w:rsidR="0099554E" w:rsidRPr="00A800C7">
              <w:rPr>
                <w:rFonts w:asciiTheme="majorHAnsi" w:hAnsiTheme="majorHAnsi" w:cstheme="majorHAnsi"/>
              </w:rPr>
              <w:t xml:space="preserve">and how to be assertive when in uncomfortable situations. The </w:t>
            </w:r>
            <w:r w:rsidR="00266465" w:rsidRPr="00A800C7">
              <w:rPr>
                <w:rFonts w:asciiTheme="majorHAnsi" w:hAnsiTheme="majorHAnsi" w:cstheme="majorHAnsi"/>
              </w:rPr>
              <w:t xml:space="preserve">children will also have an opportunity to explore the influence of </w:t>
            </w:r>
            <w:r w:rsidR="000C70B8" w:rsidRPr="00A800C7">
              <w:rPr>
                <w:rFonts w:asciiTheme="majorHAnsi" w:hAnsiTheme="majorHAnsi" w:cstheme="majorHAnsi"/>
              </w:rPr>
              <w:t xml:space="preserve">the media in how we view ourselves and analyse the reality of </w:t>
            </w:r>
            <w:r w:rsidR="00E61058" w:rsidRPr="00A800C7">
              <w:rPr>
                <w:rFonts w:asciiTheme="majorHAnsi" w:hAnsiTheme="majorHAnsi" w:cstheme="majorHAnsi"/>
              </w:rPr>
              <w:t xml:space="preserve">these messages. The unit ends with the children exploring how </w:t>
            </w:r>
            <w:r w:rsidR="002366E2" w:rsidRPr="00A800C7">
              <w:rPr>
                <w:rFonts w:asciiTheme="majorHAnsi" w:hAnsiTheme="majorHAnsi" w:cstheme="majorHAnsi"/>
              </w:rPr>
              <w:t xml:space="preserve">to make things right when we make mistakes, both in person or </w:t>
            </w:r>
            <w:r w:rsidR="00BB07F7" w:rsidRPr="00A800C7">
              <w:rPr>
                <w:rFonts w:asciiTheme="majorHAnsi" w:hAnsiTheme="majorHAnsi" w:cstheme="majorHAnsi"/>
              </w:rPr>
              <w:t>online, and the importance of learning from these.</w:t>
            </w:r>
          </w:p>
          <w:p w14:paraId="0FEA0852" w14:textId="77777777" w:rsidR="00400218" w:rsidRPr="00A800C7" w:rsidRDefault="00400218" w:rsidP="001F1AC4">
            <w:pPr>
              <w:rPr>
                <w:rFonts w:asciiTheme="majorHAnsi" w:eastAsia="Times New Roman" w:hAnsiTheme="majorHAnsi" w:cstheme="majorHAnsi"/>
                <w:lang w:eastAsia="en-GB"/>
              </w:rPr>
            </w:pPr>
          </w:p>
          <w:p w14:paraId="65926832" w14:textId="4735C1B7" w:rsidR="00400218" w:rsidRPr="00A800C7" w:rsidRDefault="003269DA" w:rsidP="001F1AC4">
            <w:pPr>
              <w:rPr>
                <w:rFonts w:asciiTheme="majorHAnsi" w:hAnsiTheme="majorHAnsi" w:cstheme="majorHAnsi"/>
                <w:b/>
                <w:bCs/>
              </w:rPr>
            </w:pPr>
            <w:r w:rsidRPr="00A800C7">
              <w:rPr>
                <w:rFonts w:asciiTheme="majorHAnsi" w:eastAsia="Times New Roman" w:hAnsiTheme="majorHAnsi" w:cstheme="majorHAnsi"/>
                <w:noProof/>
                <w:lang w:eastAsia="en-GB"/>
              </w:rPr>
              <w:drawing>
                <wp:anchor distT="0" distB="0" distL="114300" distR="114300" simplePos="0" relativeHeight="251670528" behindDoc="0" locked="0" layoutInCell="1" allowOverlap="1" wp14:anchorId="4B234DA9" wp14:editId="0AC860A9">
                  <wp:simplePos x="0" y="0"/>
                  <wp:positionH relativeFrom="column">
                    <wp:posOffset>4012565</wp:posOffset>
                  </wp:positionH>
                  <wp:positionV relativeFrom="paragraph">
                    <wp:posOffset>104140</wp:posOffset>
                  </wp:positionV>
                  <wp:extent cx="2096135" cy="2352040"/>
                  <wp:effectExtent l="0" t="0" r="0" b="0"/>
                  <wp:wrapSquare wrapText="bothSides"/>
                  <wp:docPr id="19620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606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135" cy="2352040"/>
                          </a:xfrm>
                          <a:prstGeom prst="rect">
                            <a:avLst/>
                          </a:prstGeom>
                        </pic:spPr>
                      </pic:pic>
                    </a:graphicData>
                  </a:graphic>
                  <wp14:sizeRelH relativeFrom="page">
                    <wp14:pctWidth>0</wp14:pctWidth>
                  </wp14:sizeRelH>
                  <wp14:sizeRelV relativeFrom="page">
                    <wp14:pctHeight>0</wp14:pctHeight>
                  </wp14:sizeRelV>
                </wp:anchor>
              </w:drawing>
            </w:r>
            <w:r w:rsidR="00177D95" w:rsidRPr="00A800C7">
              <w:rPr>
                <w:rFonts w:ascii="Segoe UI Emoji" w:eastAsia="Times New Roman" w:hAnsi="Segoe UI Emoji" w:cs="Segoe UI Emoji"/>
                <w:lang w:eastAsia="en-GB"/>
              </w:rPr>
              <w:t>🌱</w:t>
            </w:r>
            <w:r w:rsidR="00177D95" w:rsidRPr="00A800C7">
              <w:rPr>
                <w:rFonts w:asciiTheme="majorHAnsi" w:eastAsia="Times New Roman" w:hAnsiTheme="majorHAnsi" w:cstheme="majorHAnsi"/>
                <w:lang w:eastAsia="en-GB"/>
              </w:rPr>
              <w:t xml:space="preserve"> </w:t>
            </w:r>
            <w:r w:rsidR="001F1AC4" w:rsidRPr="00A800C7">
              <w:rPr>
                <w:rFonts w:ascii="Segoe UI Emoji" w:hAnsi="Segoe UI Emoji" w:cs="Segoe UI Emoji"/>
                <w:b/>
                <w:bCs/>
              </w:rPr>
              <w:t>🔢</w:t>
            </w:r>
            <w:r w:rsidR="001F1AC4" w:rsidRPr="00A800C7">
              <w:rPr>
                <w:rFonts w:asciiTheme="majorHAnsi" w:hAnsiTheme="majorHAnsi" w:cstheme="majorHAnsi"/>
                <w:b/>
                <w:bCs/>
              </w:rPr>
              <w:t xml:space="preserve"> </w:t>
            </w:r>
            <w:r w:rsidR="00A800C7" w:rsidRPr="00A800C7">
              <w:rPr>
                <w:rFonts w:asciiTheme="majorHAnsi" w:hAnsiTheme="majorHAnsi" w:cstheme="majorHAnsi"/>
                <w:b/>
                <w:bCs/>
              </w:rPr>
              <w:t>Maths EYFS</w:t>
            </w:r>
            <w:r w:rsidR="00400218" w:rsidRPr="00A800C7">
              <w:rPr>
                <w:rFonts w:asciiTheme="majorHAnsi" w:hAnsiTheme="majorHAnsi" w:cstheme="majorHAnsi"/>
                <w:b/>
                <w:bCs/>
              </w:rPr>
              <w:t xml:space="preserve"> (Reception &amp; Pre </w:t>
            </w:r>
            <w:r w:rsidR="002C2429" w:rsidRPr="00A800C7">
              <w:rPr>
                <w:rFonts w:asciiTheme="majorHAnsi" w:hAnsiTheme="majorHAnsi" w:cstheme="majorHAnsi"/>
                <w:b/>
                <w:bCs/>
              </w:rPr>
              <w:t>School)</w:t>
            </w:r>
            <w:r w:rsidR="00400218" w:rsidRPr="00A800C7">
              <w:rPr>
                <w:rFonts w:asciiTheme="majorHAnsi" w:hAnsiTheme="majorHAnsi" w:cstheme="majorHAnsi"/>
                <w:b/>
                <w:bCs/>
              </w:rPr>
              <w:t xml:space="preserve"> </w:t>
            </w:r>
          </w:p>
          <w:p w14:paraId="7530FF7D" w14:textId="204DD934" w:rsidR="001F1AC4" w:rsidRPr="00A800C7" w:rsidRDefault="00400218" w:rsidP="001F1AC4">
            <w:pPr>
              <w:rPr>
                <w:rFonts w:asciiTheme="majorHAnsi" w:hAnsiTheme="majorHAnsi" w:cstheme="majorHAnsi"/>
              </w:rPr>
            </w:pPr>
            <w:r w:rsidRPr="00A800C7">
              <w:rPr>
                <w:rFonts w:asciiTheme="majorHAnsi" w:hAnsiTheme="majorHAnsi" w:cstheme="majorHAnsi"/>
                <w:b/>
                <w:bCs/>
              </w:rPr>
              <w:t>S</w:t>
            </w:r>
            <w:r w:rsidR="001F1AC4" w:rsidRPr="00A800C7">
              <w:rPr>
                <w:rFonts w:asciiTheme="majorHAnsi" w:hAnsiTheme="majorHAnsi" w:cstheme="majorHAnsi"/>
                <w:b/>
                <w:bCs/>
              </w:rPr>
              <w:t>pring Block 3: Growing 6, 7, 8</w:t>
            </w:r>
          </w:p>
          <w:p w14:paraId="73C65B2A" w14:textId="77777777" w:rsidR="001F1AC4" w:rsidRPr="001F1AC4" w:rsidRDefault="001F1AC4" w:rsidP="001F1AC4">
            <w:p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This half term, the children will be deepening their understanding of the numbers 6, 7 and 8 through lots of practical, hands</w:t>
            </w:r>
            <w:r w:rsidRPr="001F1AC4">
              <w:rPr>
                <w:rFonts w:asciiTheme="majorHAnsi" w:eastAsia="Times New Roman" w:hAnsiTheme="majorHAnsi" w:cstheme="majorHAnsi"/>
                <w:lang w:eastAsia="en-GB"/>
              </w:rPr>
              <w:noBreakHyphen/>
              <w:t>on activities. They will be learning to:</w:t>
            </w:r>
          </w:p>
          <w:p w14:paraId="1BA444BC"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Find and recognise the numbers 6, 7 and 8</w:t>
            </w:r>
          </w:p>
          <w:p w14:paraId="07ED981F"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Represent these numbers in different ways</w:t>
            </w:r>
          </w:p>
          <w:p w14:paraId="40F19D1A"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 xml:space="preserve">Explore </w:t>
            </w:r>
            <w:r w:rsidRPr="001F1AC4">
              <w:rPr>
                <w:rFonts w:asciiTheme="majorHAnsi" w:eastAsia="Times New Roman" w:hAnsiTheme="majorHAnsi" w:cstheme="majorHAnsi"/>
                <w:b/>
                <w:bCs/>
                <w:lang w:eastAsia="en-GB"/>
              </w:rPr>
              <w:t>1 more</w:t>
            </w:r>
            <w:r w:rsidRPr="001F1AC4">
              <w:rPr>
                <w:rFonts w:asciiTheme="majorHAnsi" w:eastAsia="Times New Roman" w:hAnsiTheme="majorHAnsi" w:cstheme="majorHAnsi"/>
                <w:lang w:eastAsia="en-GB"/>
              </w:rPr>
              <w:t xml:space="preserve"> and </w:t>
            </w:r>
            <w:r w:rsidRPr="001F1AC4">
              <w:rPr>
                <w:rFonts w:asciiTheme="majorHAnsi" w:eastAsia="Times New Roman" w:hAnsiTheme="majorHAnsi" w:cstheme="majorHAnsi"/>
                <w:b/>
                <w:bCs/>
                <w:lang w:eastAsia="en-GB"/>
              </w:rPr>
              <w:t>1 less</w:t>
            </w:r>
          </w:p>
          <w:p w14:paraId="1024BEFF"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 xml:space="preserve">Understand the </w:t>
            </w:r>
            <w:r w:rsidRPr="001F1AC4">
              <w:rPr>
                <w:rFonts w:asciiTheme="majorHAnsi" w:eastAsia="Times New Roman" w:hAnsiTheme="majorHAnsi" w:cstheme="majorHAnsi"/>
                <w:b/>
                <w:bCs/>
                <w:lang w:eastAsia="en-GB"/>
              </w:rPr>
              <w:t>composition</w:t>
            </w:r>
            <w:r w:rsidRPr="001F1AC4">
              <w:rPr>
                <w:rFonts w:asciiTheme="majorHAnsi" w:eastAsia="Times New Roman" w:hAnsiTheme="majorHAnsi" w:cstheme="majorHAnsi"/>
                <w:lang w:eastAsia="en-GB"/>
              </w:rPr>
              <w:t xml:space="preserve"> of 6, 7 and 8</w:t>
            </w:r>
          </w:p>
          <w:p w14:paraId="6CBFFA3A"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 xml:space="preserve">Make pairs and begin noticing </w:t>
            </w:r>
            <w:r w:rsidRPr="001F1AC4">
              <w:rPr>
                <w:rFonts w:asciiTheme="majorHAnsi" w:eastAsia="Times New Roman" w:hAnsiTheme="majorHAnsi" w:cstheme="majorHAnsi"/>
                <w:b/>
                <w:bCs/>
                <w:lang w:eastAsia="en-GB"/>
              </w:rPr>
              <w:t>odd and even</w:t>
            </w:r>
          </w:p>
          <w:p w14:paraId="1BEF68C0"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 xml:space="preserve">Explore </w:t>
            </w:r>
            <w:r w:rsidRPr="001F1AC4">
              <w:rPr>
                <w:rFonts w:asciiTheme="majorHAnsi" w:eastAsia="Times New Roman" w:hAnsiTheme="majorHAnsi" w:cstheme="majorHAnsi"/>
                <w:b/>
                <w:bCs/>
                <w:lang w:eastAsia="en-GB"/>
              </w:rPr>
              <w:t>doubling</w:t>
            </w:r>
            <w:r w:rsidRPr="001F1AC4">
              <w:rPr>
                <w:rFonts w:asciiTheme="majorHAnsi" w:eastAsia="Times New Roman" w:hAnsiTheme="majorHAnsi" w:cstheme="majorHAnsi"/>
                <w:lang w:eastAsia="en-GB"/>
              </w:rPr>
              <w:t xml:space="preserve"> up to 8</w:t>
            </w:r>
          </w:p>
          <w:p w14:paraId="4A9253F5"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Combine two groups to find a total</w:t>
            </w:r>
          </w:p>
          <w:p w14:paraId="6AABBF69" w14:textId="77777777" w:rsidR="001F1AC4" w:rsidRPr="001F1AC4" w:rsidRDefault="001F1AC4" w:rsidP="001F1AC4">
            <w:pPr>
              <w:numPr>
                <w:ilvl w:val="0"/>
                <w:numId w:val="21"/>
              </w:num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 xml:space="preserve">Develop their </w:t>
            </w:r>
            <w:r w:rsidRPr="001F1AC4">
              <w:rPr>
                <w:rFonts w:asciiTheme="majorHAnsi" w:eastAsia="Times New Roman" w:hAnsiTheme="majorHAnsi" w:cstheme="majorHAnsi"/>
                <w:b/>
                <w:bCs/>
                <w:lang w:eastAsia="en-GB"/>
              </w:rPr>
              <w:t>conceptual subitising</w:t>
            </w:r>
            <w:r w:rsidRPr="001F1AC4">
              <w:rPr>
                <w:rFonts w:asciiTheme="majorHAnsi" w:eastAsia="Times New Roman" w:hAnsiTheme="majorHAnsi" w:cstheme="majorHAnsi"/>
                <w:lang w:eastAsia="en-GB"/>
              </w:rPr>
              <w:t xml:space="preserve"> skills (seeing small quantities without counting)</w:t>
            </w:r>
          </w:p>
          <w:p w14:paraId="5BA01F85" w14:textId="77777777" w:rsidR="008C4981" w:rsidRPr="00A800C7" w:rsidRDefault="001F1AC4" w:rsidP="008C4981">
            <w:pPr>
              <w:spacing w:before="100" w:beforeAutospacing="1" w:after="100" w:afterAutospacing="1"/>
              <w:rPr>
                <w:rFonts w:asciiTheme="majorHAnsi" w:eastAsia="Times New Roman" w:hAnsiTheme="majorHAnsi" w:cstheme="majorHAnsi"/>
                <w:lang w:eastAsia="en-GB"/>
              </w:rPr>
            </w:pPr>
            <w:r w:rsidRPr="001F1AC4">
              <w:rPr>
                <w:rFonts w:asciiTheme="majorHAnsi" w:eastAsia="Times New Roman" w:hAnsiTheme="majorHAnsi" w:cstheme="majorHAnsi"/>
                <w:lang w:eastAsia="en-GB"/>
              </w:rPr>
              <w:t>These small steps help build strong number sense and confidence, and the children will revisit these ideas through play, problem</w:t>
            </w:r>
            <w:r w:rsidRPr="001F1AC4">
              <w:rPr>
                <w:rFonts w:asciiTheme="majorHAnsi" w:eastAsia="Times New Roman" w:hAnsiTheme="majorHAnsi" w:cstheme="majorHAnsi"/>
                <w:lang w:eastAsia="en-GB"/>
              </w:rPr>
              <w:noBreakHyphen/>
              <w:t>solving and daily routines</w:t>
            </w:r>
            <w:r w:rsidR="008C4981" w:rsidRPr="00A800C7">
              <w:rPr>
                <w:rFonts w:asciiTheme="majorHAnsi" w:eastAsia="Times New Roman" w:hAnsiTheme="majorHAnsi" w:cstheme="majorHAnsi"/>
                <w:lang w:eastAsia="en-GB"/>
              </w:rPr>
              <w:t>.</w:t>
            </w:r>
          </w:p>
          <w:p w14:paraId="114637AD" w14:textId="7085E49C" w:rsidR="00915D5B" w:rsidRPr="00915D5B" w:rsidRDefault="00915D5B" w:rsidP="008C4981">
            <w:pPr>
              <w:spacing w:before="100" w:beforeAutospacing="1" w:after="100" w:afterAutospacing="1"/>
              <w:rPr>
                <w:rFonts w:asciiTheme="majorHAnsi" w:eastAsia="Times New Roman" w:hAnsiTheme="majorHAnsi" w:cstheme="majorHAnsi"/>
                <w:b/>
                <w:bCs/>
                <w:lang w:eastAsia="en-GB"/>
              </w:rPr>
            </w:pPr>
            <w:r w:rsidRPr="00915D5B">
              <w:rPr>
                <w:rFonts w:ascii="Segoe UI Emoji" w:eastAsia="Times New Roman" w:hAnsi="Segoe UI Emoji" w:cs="Segoe UI Emoji"/>
                <w:b/>
                <w:bCs/>
                <w:lang w:eastAsia="en-GB"/>
              </w:rPr>
              <w:t>📚</w:t>
            </w:r>
            <w:r w:rsidRPr="00915D5B">
              <w:rPr>
                <w:rFonts w:asciiTheme="majorHAnsi" w:eastAsia="Times New Roman" w:hAnsiTheme="majorHAnsi" w:cstheme="majorHAnsi"/>
                <w:b/>
                <w:bCs/>
                <w:lang w:eastAsia="en-GB"/>
              </w:rPr>
              <w:t xml:space="preserve"> Key Books to Share at Home</w:t>
            </w:r>
          </w:p>
          <w:p w14:paraId="4DD29D6C" w14:textId="77777777" w:rsidR="00915D5B" w:rsidRPr="00915D5B" w:rsidRDefault="00915D5B" w:rsidP="00915D5B">
            <w:pPr>
              <w:spacing w:after="100" w:afterAutospacing="1"/>
              <w:ind w:left="360"/>
              <w:rPr>
                <w:rFonts w:asciiTheme="majorHAnsi" w:eastAsia="Times New Roman" w:hAnsiTheme="majorHAnsi" w:cstheme="majorHAnsi"/>
                <w:b/>
                <w:bCs/>
                <w:lang w:eastAsia="en-GB"/>
              </w:rPr>
            </w:pPr>
            <w:r w:rsidRPr="00915D5B">
              <w:rPr>
                <w:rFonts w:asciiTheme="majorHAnsi" w:eastAsia="Times New Roman" w:hAnsiTheme="majorHAnsi" w:cstheme="majorHAnsi"/>
                <w:b/>
                <w:bCs/>
                <w:lang w:eastAsia="en-GB"/>
              </w:rPr>
              <w:t>This half term, we’ll be enjoying a range of wonderful stories that link to our maths and topic learning. Sharing these books at home is a lovely way to build confidence, spark conversations, and help children spot numbers, patterns, and problem</w:t>
            </w:r>
            <w:r w:rsidRPr="00915D5B">
              <w:rPr>
                <w:rFonts w:asciiTheme="majorHAnsi" w:eastAsia="Times New Roman" w:hAnsiTheme="majorHAnsi" w:cstheme="majorHAnsi"/>
                <w:b/>
                <w:bCs/>
                <w:lang w:eastAsia="en-GB"/>
              </w:rPr>
              <w:noBreakHyphen/>
              <w:t>solving in everyday life.</w:t>
            </w:r>
          </w:p>
          <w:p w14:paraId="23EE0D35" w14:textId="77777777" w:rsidR="00915D5B" w:rsidRPr="00915D5B" w:rsidRDefault="00915D5B" w:rsidP="00915D5B">
            <w:pPr>
              <w:spacing w:after="100" w:afterAutospacing="1"/>
              <w:ind w:left="360"/>
              <w:rPr>
                <w:rFonts w:asciiTheme="majorHAnsi" w:eastAsia="Times New Roman" w:hAnsiTheme="majorHAnsi" w:cstheme="majorHAnsi"/>
                <w:b/>
                <w:bCs/>
                <w:lang w:eastAsia="en-GB"/>
              </w:rPr>
            </w:pPr>
            <w:r w:rsidRPr="00915D5B">
              <w:rPr>
                <w:rFonts w:asciiTheme="majorHAnsi" w:eastAsia="Times New Roman" w:hAnsiTheme="majorHAnsi" w:cstheme="majorHAnsi"/>
                <w:b/>
                <w:bCs/>
                <w:lang w:eastAsia="en-GB"/>
              </w:rPr>
              <w:t>Some of our key texts include:</w:t>
            </w:r>
          </w:p>
          <w:p w14:paraId="2E0AE09B"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Sidney the Silly Who Only Eats 6</w:t>
            </w:r>
            <w:r w:rsidRPr="002111C7">
              <w:rPr>
                <w:rFonts w:asciiTheme="majorHAnsi" w:eastAsia="Times New Roman" w:hAnsiTheme="majorHAnsi" w:cstheme="majorHAnsi"/>
                <w:lang w:eastAsia="en-GB"/>
              </w:rPr>
              <w:t xml:space="preserve"> – M.W. Penn</w:t>
            </w:r>
          </w:p>
          <w:p w14:paraId="72575473"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Six Dinner Sid</w:t>
            </w:r>
            <w:r w:rsidRPr="002111C7">
              <w:rPr>
                <w:rFonts w:asciiTheme="majorHAnsi" w:eastAsia="Times New Roman" w:hAnsiTheme="majorHAnsi" w:cstheme="majorHAnsi"/>
                <w:lang w:eastAsia="en-GB"/>
              </w:rPr>
              <w:t xml:space="preserve"> – Inga Moore</w:t>
            </w:r>
          </w:p>
          <w:p w14:paraId="1B4FBE2F"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1, 2, 3 to the Zoo</w:t>
            </w:r>
            <w:r w:rsidRPr="002111C7">
              <w:rPr>
                <w:rFonts w:asciiTheme="majorHAnsi" w:eastAsia="Times New Roman" w:hAnsiTheme="majorHAnsi" w:cstheme="majorHAnsi"/>
                <w:lang w:eastAsia="en-GB"/>
              </w:rPr>
              <w:t xml:space="preserve"> – Eric Carle</w:t>
            </w:r>
          </w:p>
          <w:p w14:paraId="5D3FD508"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lastRenderedPageBreak/>
              <w:t>Kipper’s Toybox</w:t>
            </w:r>
            <w:r w:rsidRPr="002111C7">
              <w:rPr>
                <w:rFonts w:asciiTheme="majorHAnsi" w:eastAsia="Times New Roman" w:hAnsiTheme="majorHAnsi" w:cstheme="majorHAnsi"/>
                <w:lang w:eastAsia="en-GB"/>
              </w:rPr>
              <w:t xml:space="preserve"> – Mick Inkpen</w:t>
            </w:r>
          </w:p>
          <w:p w14:paraId="74DC8A71"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 xml:space="preserve">Quack and </w:t>
            </w:r>
            <w:proofErr w:type="gramStart"/>
            <w:r w:rsidRPr="002111C7">
              <w:rPr>
                <w:rFonts w:asciiTheme="majorHAnsi" w:eastAsia="Times New Roman" w:hAnsiTheme="majorHAnsi" w:cstheme="majorHAnsi"/>
                <w:i/>
                <w:iCs/>
                <w:lang w:eastAsia="en-GB"/>
              </w:rPr>
              <w:t>Count</w:t>
            </w:r>
            <w:proofErr w:type="gramEnd"/>
            <w:r w:rsidRPr="002111C7">
              <w:rPr>
                <w:rFonts w:asciiTheme="majorHAnsi" w:eastAsia="Times New Roman" w:hAnsiTheme="majorHAnsi" w:cstheme="majorHAnsi"/>
                <w:lang w:eastAsia="en-GB"/>
              </w:rPr>
              <w:t xml:space="preserve"> – Keith Baker</w:t>
            </w:r>
          </w:p>
          <w:p w14:paraId="4BB7F887"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Simon Sock</w:t>
            </w:r>
            <w:r w:rsidRPr="002111C7">
              <w:rPr>
                <w:rFonts w:asciiTheme="majorHAnsi" w:eastAsia="Times New Roman" w:hAnsiTheme="majorHAnsi" w:cstheme="majorHAnsi"/>
                <w:lang w:eastAsia="en-GB"/>
              </w:rPr>
              <w:t xml:space="preserve"> – Sue Hendra &amp; Paul Linnet</w:t>
            </w:r>
          </w:p>
          <w:p w14:paraId="6BC62709"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Missing Mittens</w:t>
            </w:r>
            <w:r w:rsidRPr="002111C7">
              <w:rPr>
                <w:rFonts w:asciiTheme="majorHAnsi" w:eastAsia="Times New Roman" w:hAnsiTheme="majorHAnsi" w:cstheme="majorHAnsi"/>
                <w:lang w:eastAsia="en-GB"/>
              </w:rPr>
              <w:t xml:space="preserve"> – Stuart J. Murphy</w:t>
            </w:r>
          </w:p>
          <w:p w14:paraId="2BD475DD"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Noah’s Ark</w:t>
            </w:r>
          </w:p>
          <w:p w14:paraId="10BA60DA"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Double Dave</w:t>
            </w:r>
            <w:r w:rsidRPr="002111C7">
              <w:rPr>
                <w:rFonts w:asciiTheme="majorHAnsi" w:eastAsia="Times New Roman" w:hAnsiTheme="majorHAnsi" w:cstheme="majorHAnsi"/>
                <w:lang w:eastAsia="en-GB"/>
              </w:rPr>
              <w:t xml:space="preserve"> – Sue Hendra</w:t>
            </w:r>
          </w:p>
          <w:p w14:paraId="59223C32"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Minnie’s Diner</w:t>
            </w:r>
            <w:r w:rsidRPr="002111C7">
              <w:rPr>
                <w:rFonts w:asciiTheme="majorHAnsi" w:eastAsia="Times New Roman" w:hAnsiTheme="majorHAnsi" w:cstheme="majorHAnsi"/>
                <w:lang w:eastAsia="en-GB"/>
              </w:rPr>
              <w:t xml:space="preserve"> – Dayle Ann Dodds</w:t>
            </w:r>
          </w:p>
          <w:p w14:paraId="116C426D"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Two of Everything</w:t>
            </w:r>
            <w:r w:rsidRPr="002111C7">
              <w:rPr>
                <w:rFonts w:asciiTheme="majorHAnsi" w:eastAsia="Times New Roman" w:hAnsiTheme="majorHAnsi" w:cstheme="majorHAnsi"/>
                <w:lang w:eastAsia="en-GB"/>
              </w:rPr>
              <w:t xml:space="preserve"> – Lily Toy Hong</w:t>
            </w:r>
          </w:p>
          <w:p w14:paraId="013D1788"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Don’t Forget the Bacon!</w:t>
            </w:r>
            <w:r w:rsidRPr="002111C7">
              <w:rPr>
                <w:rFonts w:asciiTheme="majorHAnsi" w:eastAsia="Times New Roman" w:hAnsiTheme="majorHAnsi" w:cstheme="majorHAnsi"/>
                <w:lang w:eastAsia="en-GB"/>
              </w:rPr>
              <w:t xml:space="preserve"> – Pat Hutchins</w:t>
            </w:r>
          </w:p>
          <w:p w14:paraId="1FBC7E45" w14:textId="77777777" w:rsidR="002111C7" w:rsidRPr="002111C7" w:rsidRDefault="002111C7" w:rsidP="002111C7">
            <w:pPr>
              <w:numPr>
                <w:ilvl w:val="0"/>
                <w:numId w:val="22"/>
              </w:num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i/>
                <w:iCs/>
                <w:lang w:eastAsia="en-GB"/>
              </w:rPr>
              <w:t>The Snail and the Whale</w:t>
            </w:r>
            <w:r w:rsidRPr="002111C7">
              <w:rPr>
                <w:rFonts w:asciiTheme="majorHAnsi" w:eastAsia="Times New Roman" w:hAnsiTheme="majorHAnsi" w:cstheme="majorHAnsi"/>
                <w:lang w:eastAsia="en-GB"/>
              </w:rPr>
              <w:t xml:space="preserve"> – Julia Donaldson</w:t>
            </w:r>
          </w:p>
          <w:p w14:paraId="1D44E9F2" w14:textId="77777777" w:rsidR="002111C7" w:rsidRPr="002111C7" w:rsidRDefault="002111C7" w:rsidP="002111C7">
            <w:pPr>
              <w:spacing w:before="100" w:beforeAutospacing="1" w:after="100" w:afterAutospacing="1"/>
              <w:rPr>
                <w:rFonts w:asciiTheme="majorHAnsi" w:eastAsia="Times New Roman" w:hAnsiTheme="majorHAnsi" w:cstheme="majorHAnsi"/>
                <w:lang w:eastAsia="en-GB"/>
              </w:rPr>
            </w:pPr>
            <w:r w:rsidRPr="002111C7">
              <w:rPr>
                <w:rFonts w:asciiTheme="majorHAnsi" w:eastAsia="Times New Roman" w:hAnsiTheme="majorHAnsi" w:cstheme="majorHAnsi"/>
                <w:lang w:eastAsia="en-GB"/>
              </w:rPr>
              <w:t>Reading these stories together at home is a great way to reinforce our learning — helping children to count objects, notice patterns, compare amounts, and talk about numbers in meaningful, everyday contexts.</w:t>
            </w:r>
          </w:p>
          <w:p w14:paraId="2A6D3F52" w14:textId="77777777" w:rsidR="00947AEC" w:rsidRPr="00A800C7" w:rsidRDefault="00947AEC" w:rsidP="00947AEC">
            <w:pPr>
              <w:spacing w:before="100" w:beforeAutospacing="1"/>
              <w:rPr>
                <w:rFonts w:asciiTheme="majorHAnsi" w:eastAsia="Times New Roman" w:hAnsiTheme="majorHAnsi" w:cstheme="majorHAnsi"/>
                <w:b/>
                <w:bCs/>
                <w:lang w:eastAsia="en-GB"/>
              </w:rPr>
            </w:pPr>
            <w:r w:rsidRPr="00A800C7">
              <w:rPr>
                <w:rFonts w:ascii="Segoe UI Emoji" w:eastAsia="Times New Roman" w:hAnsi="Segoe UI Emoji" w:cs="Segoe UI Emoji"/>
                <w:b/>
                <w:bCs/>
                <w:lang w:eastAsia="en-GB"/>
              </w:rPr>
              <w:t>🔔</w:t>
            </w:r>
            <w:r w:rsidRPr="00A800C7">
              <w:rPr>
                <w:rFonts w:asciiTheme="majorHAnsi" w:eastAsia="Times New Roman" w:hAnsiTheme="majorHAnsi" w:cstheme="majorHAnsi"/>
                <w:b/>
                <w:bCs/>
                <w:lang w:eastAsia="en-GB"/>
              </w:rPr>
              <w:t xml:space="preserve"> Important Reminders</w:t>
            </w:r>
          </w:p>
          <w:p w14:paraId="3C22E37D" w14:textId="77777777" w:rsidR="00947AEC" w:rsidRPr="00A800C7" w:rsidRDefault="00947AEC" w:rsidP="00947AEC">
            <w:pPr>
              <w:rPr>
                <w:rFonts w:asciiTheme="majorHAnsi" w:eastAsia="Times New Roman" w:hAnsiTheme="majorHAnsi" w:cstheme="majorHAnsi"/>
                <w:b/>
                <w:bCs/>
                <w:lang w:eastAsia="en-GB"/>
              </w:rPr>
            </w:pPr>
            <w:r w:rsidRPr="00A800C7">
              <w:rPr>
                <w:rFonts w:asciiTheme="majorHAnsi" w:eastAsia="Times New Roman" w:hAnsiTheme="majorHAnsi" w:cstheme="majorHAnsi"/>
                <w:lang w:eastAsia="en-GB"/>
              </w:rPr>
              <w:t>To help everything run smoothly this term, please take note of the following:</w:t>
            </w:r>
          </w:p>
          <w:p w14:paraId="217DFCD1" w14:textId="0036F4EF" w:rsidR="00947AEC" w:rsidRPr="00A800C7" w:rsidRDefault="00947AEC" w:rsidP="00947AEC">
            <w:pPr>
              <w:numPr>
                <w:ilvl w:val="0"/>
                <w:numId w:val="10"/>
              </w:numPr>
              <w:spacing w:before="100" w:beforeAutospacing="1" w:after="100" w:afterAutospacing="1"/>
              <w:rPr>
                <w:rFonts w:asciiTheme="majorHAnsi" w:eastAsia="Times New Roman" w:hAnsiTheme="majorHAnsi" w:cstheme="majorHAnsi"/>
                <w:lang w:eastAsia="en-GB"/>
              </w:rPr>
            </w:pPr>
            <w:r w:rsidRPr="00A800C7">
              <w:rPr>
                <w:rFonts w:asciiTheme="majorHAnsi" w:eastAsia="Times New Roman" w:hAnsiTheme="majorHAnsi" w:cstheme="majorHAnsi"/>
                <w:lang w:eastAsia="en-GB"/>
              </w:rPr>
              <w:t xml:space="preserve">P.E. Days: Children should come to school wearing their </w:t>
            </w:r>
            <w:r w:rsidRPr="00A800C7">
              <w:rPr>
                <w:rFonts w:asciiTheme="majorHAnsi" w:eastAsia="Times New Roman" w:hAnsiTheme="majorHAnsi" w:cstheme="majorHAnsi"/>
                <w:color w:val="EE0000"/>
                <w:lang w:eastAsia="en-GB"/>
              </w:rPr>
              <w:t>P.E. kit on Tuesdays</w:t>
            </w:r>
            <w:r w:rsidR="00B66F57" w:rsidRPr="00A800C7">
              <w:rPr>
                <w:rFonts w:asciiTheme="majorHAnsi" w:eastAsia="Times New Roman" w:hAnsiTheme="majorHAnsi" w:cstheme="majorHAnsi"/>
                <w:color w:val="EE0000"/>
                <w:lang w:eastAsia="en-GB"/>
              </w:rPr>
              <w:t xml:space="preserve"> and Friday</w:t>
            </w:r>
            <w:r w:rsidRPr="00A800C7">
              <w:rPr>
                <w:rFonts w:asciiTheme="majorHAnsi" w:eastAsia="Times New Roman" w:hAnsiTheme="majorHAnsi" w:cstheme="majorHAnsi"/>
                <w:color w:val="EE0000"/>
                <w:lang w:eastAsia="en-GB"/>
              </w:rPr>
              <w:t>.</w:t>
            </w:r>
          </w:p>
          <w:p w14:paraId="79589F8F" w14:textId="07F47750" w:rsidR="00947AEC" w:rsidRPr="00A800C7" w:rsidRDefault="0056188F" w:rsidP="00947AEC">
            <w:pPr>
              <w:numPr>
                <w:ilvl w:val="0"/>
                <w:numId w:val="10"/>
              </w:numPr>
              <w:spacing w:before="100" w:beforeAutospacing="1" w:after="100" w:afterAutospacing="1"/>
              <w:rPr>
                <w:rFonts w:asciiTheme="majorHAnsi" w:eastAsia="Times New Roman" w:hAnsiTheme="majorHAnsi" w:cstheme="majorHAnsi"/>
                <w:lang w:eastAsia="en-GB"/>
              </w:rPr>
            </w:pPr>
            <w:r w:rsidRPr="00A800C7">
              <w:rPr>
                <w:rFonts w:asciiTheme="majorHAnsi" w:eastAsia="Times New Roman" w:hAnsiTheme="majorHAnsi" w:cstheme="majorHAnsi"/>
                <w:lang w:eastAsia="en-GB"/>
              </w:rPr>
              <w:t xml:space="preserve">No </w:t>
            </w:r>
            <w:r w:rsidR="00947AEC" w:rsidRPr="00A800C7">
              <w:rPr>
                <w:rFonts w:asciiTheme="majorHAnsi" w:eastAsia="Times New Roman" w:hAnsiTheme="majorHAnsi" w:cstheme="majorHAnsi"/>
                <w:lang w:eastAsia="en-GB"/>
              </w:rPr>
              <w:t>Forest School</w:t>
            </w:r>
            <w:r w:rsidRPr="00A800C7">
              <w:rPr>
                <w:rFonts w:asciiTheme="majorHAnsi" w:eastAsia="Times New Roman" w:hAnsiTheme="majorHAnsi" w:cstheme="majorHAnsi"/>
                <w:lang w:eastAsia="en-GB"/>
              </w:rPr>
              <w:t xml:space="preserve"> this term</w:t>
            </w:r>
            <w:r w:rsidR="0052393B" w:rsidRPr="00A800C7">
              <w:rPr>
                <w:rFonts w:asciiTheme="majorHAnsi" w:eastAsia="Times New Roman" w:hAnsiTheme="majorHAnsi" w:cstheme="majorHAnsi"/>
                <w:lang w:eastAsia="en-GB"/>
              </w:rPr>
              <w:t>.</w:t>
            </w:r>
          </w:p>
          <w:p w14:paraId="57EE35A5" w14:textId="77777777" w:rsidR="00947AEC" w:rsidRPr="00A800C7" w:rsidRDefault="00947AEC" w:rsidP="00947AEC">
            <w:pPr>
              <w:numPr>
                <w:ilvl w:val="0"/>
                <w:numId w:val="10"/>
              </w:numPr>
              <w:spacing w:before="100" w:beforeAutospacing="1" w:after="100" w:afterAutospacing="1"/>
              <w:rPr>
                <w:rFonts w:asciiTheme="majorHAnsi" w:eastAsia="Times New Roman" w:hAnsiTheme="majorHAnsi" w:cstheme="majorHAnsi"/>
                <w:lang w:eastAsia="en-GB"/>
              </w:rPr>
            </w:pPr>
            <w:r w:rsidRPr="00A800C7">
              <w:rPr>
                <w:rFonts w:asciiTheme="majorHAnsi" w:eastAsia="Times New Roman" w:hAnsiTheme="majorHAnsi" w:cstheme="majorHAnsi"/>
                <w:lang w:eastAsia="en-GB"/>
              </w:rPr>
              <w:t xml:space="preserve">Water Bottles: Each child should bring a </w:t>
            </w:r>
            <w:r w:rsidRPr="00A800C7">
              <w:rPr>
                <w:rFonts w:asciiTheme="majorHAnsi" w:eastAsia="Times New Roman" w:hAnsiTheme="majorHAnsi" w:cstheme="majorHAnsi"/>
                <w:b/>
                <w:bCs/>
                <w:lang w:eastAsia="en-GB"/>
              </w:rPr>
              <w:t>named water bottle</w:t>
            </w:r>
            <w:r w:rsidRPr="00A800C7">
              <w:rPr>
                <w:rFonts w:asciiTheme="majorHAnsi" w:eastAsia="Times New Roman" w:hAnsiTheme="majorHAnsi" w:cstheme="majorHAnsi"/>
                <w:lang w:eastAsia="en-GB"/>
              </w:rPr>
              <w:t xml:space="preserve"> to school every day to stay hydrated.</w:t>
            </w:r>
          </w:p>
          <w:p w14:paraId="7B17D8BC" w14:textId="2AA569D4" w:rsidR="00947AEC" w:rsidRPr="00A800C7" w:rsidRDefault="00947AEC" w:rsidP="00177D95">
            <w:pPr>
              <w:numPr>
                <w:ilvl w:val="0"/>
                <w:numId w:val="10"/>
              </w:numPr>
              <w:spacing w:before="100" w:beforeAutospacing="1" w:after="100" w:afterAutospacing="1"/>
              <w:rPr>
                <w:rFonts w:asciiTheme="majorHAnsi" w:eastAsia="Times New Roman" w:hAnsiTheme="majorHAnsi" w:cstheme="majorHAnsi"/>
                <w:lang w:eastAsia="en-GB"/>
              </w:rPr>
            </w:pPr>
            <w:r w:rsidRPr="00A800C7">
              <w:rPr>
                <w:rFonts w:asciiTheme="majorHAnsi" w:eastAsia="Times New Roman" w:hAnsiTheme="majorHAnsi" w:cstheme="majorHAnsi"/>
                <w:lang w:eastAsia="en-GB"/>
              </w:rPr>
              <w:t xml:space="preserve">Waterproof Coats: Please ensure your child has a suitable waterproof coat for unpredictable weather—don’t forget to </w:t>
            </w:r>
            <w:r w:rsidRPr="00A800C7">
              <w:rPr>
                <w:rFonts w:asciiTheme="majorHAnsi" w:eastAsia="Times New Roman" w:hAnsiTheme="majorHAnsi" w:cstheme="majorHAnsi"/>
                <w:b/>
                <w:bCs/>
                <w:lang w:eastAsia="en-GB"/>
              </w:rPr>
              <w:t>label it</w:t>
            </w:r>
            <w:r w:rsidRPr="00A800C7">
              <w:rPr>
                <w:rFonts w:asciiTheme="majorHAnsi" w:eastAsia="Times New Roman" w:hAnsiTheme="majorHAnsi" w:cstheme="majorHAnsi"/>
                <w:lang w:eastAsia="en-GB"/>
              </w:rPr>
              <w:t xml:space="preserve"> with their name.</w:t>
            </w:r>
          </w:p>
          <w:p w14:paraId="4DE617CA" w14:textId="3B441C97" w:rsidR="00B66F57" w:rsidRPr="00A800C7" w:rsidRDefault="00B66F57" w:rsidP="00B75905">
            <w:pPr>
              <w:numPr>
                <w:ilvl w:val="0"/>
                <w:numId w:val="10"/>
              </w:numPr>
              <w:spacing w:before="100" w:beforeAutospacing="1" w:after="100" w:afterAutospacing="1"/>
              <w:rPr>
                <w:rFonts w:asciiTheme="majorHAnsi" w:eastAsia="Times New Roman" w:hAnsiTheme="majorHAnsi" w:cstheme="majorHAnsi"/>
                <w:lang w:eastAsia="en-GB"/>
              </w:rPr>
            </w:pPr>
            <w:r w:rsidRPr="00B66F57">
              <w:rPr>
                <w:rFonts w:ascii="Segoe UI Emoji" w:eastAsia="Times New Roman" w:hAnsi="Segoe UI Emoji" w:cs="Segoe UI Emoji"/>
                <w:b/>
                <w:bCs/>
                <w:lang w:eastAsia="en-GB"/>
              </w:rPr>
              <w:t>🍎</w:t>
            </w:r>
            <w:r w:rsidRPr="00B66F57">
              <w:rPr>
                <w:rFonts w:asciiTheme="majorHAnsi" w:eastAsia="Times New Roman" w:hAnsiTheme="majorHAnsi" w:cstheme="majorHAnsi"/>
                <w:b/>
                <w:bCs/>
                <w:lang w:eastAsia="en-GB"/>
              </w:rPr>
              <w:t xml:space="preserve"> Snacks</w:t>
            </w:r>
            <w:r w:rsidRPr="00B66F57">
              <w:rPr>
                <w:rFonts w:asciiTheme="majorHAnsi" w:eastAsia="Times New Roman" w:hAnsiTheme="majorHAnsi" w:cstheme="majorHAnsi"/>
                <w:lang w:eastAsia="en-GB"/>
              </w:rPr>
              <w:br/>
              <w:t>Each child may bring a small, healthy snack pot to school. We recommend options such as cut</w:t>
            </w:r>
            <w:r w:rsidRPr="00B66F57">
              <w:rPr>
                <w:rFonts w:asciiTheme="majorHAnsi" w:eastAsia="Times New Roman" w:hAnsiTheme="majorHAnsi" w:cstheme="majorHAnsi"/>
                <w:lang w:eastAsia="en-GB"/>
              </w:rPr>
              <w:noBreakHyphen/>
              <w:t>up fruit (required for all children under 5, in line with government safety guidance), breadsticks, cheese, or a small yoghurt. Please ensure that any fruit sent in for Pre</w:t>
            </w:r>
            <w:r w:rsidRPr="00B66F57">
              <w:rPr>
                <w:rFonts w:asciiTheme="majorHAnsi" w:eastAsia="Times New Roman" w:hAnsiTheme="majorHAnsi" w:cstheme="majorHAnsi"/>
                <w:lang w:eastAsia="en-GB"/>
              </w:rPr>
              <w:noBreakHyphen/>
              <w:t>School and Reception children is already cut into smaller pieces, including items in packed lunches. This helps us keep everyone safe and supports healthy eating habits throughout the day.</w:t>
            </w:r>
          </w:p>
          <w:p w14:paraId="538737BA" w14:textId="2B76D79E" w:rsidR="007733AD" w:rsidRPr="00A800C7" w:rsidRDefault="00BC4792" w:rsidP="00595752">
            <w:pPr>
              <w:spacing w:before="100" w:beforeAutospacing="1" w:after="100" w:afterAutospacing="1"/>
              <w:rPr>
                <w:rFonts w:asciiTheme="majorHAnsi" w:eastAsia="Times New Roman" w:hAnsiTheme="majorHAnsi" w:cstheme="majorHAnsi"/>
                <w:b/>
                <w:bCs/>
                <w:lang w:eastAsia="en-GB"/>
              </w:rPr>
            </w:pPr>
            <w:r w:rsidRPr="00A800C7">
              <w:rPr>
                <w:rFonts w:ascii="Segoe UI Emoji" w:eastAsia="Times New Roman" w:hAnsi="Segoe UI Emoji" w:cs="Segoe UI Emoji"/>
                <w:b/>
                <w:bCs/>
                <w:lang w:eastAsia="en-GB"/>
              </w:rPr>
              <w:t>➕</w:t>
            </w:r>
            <w:r w:rsidRPr="00A800C7">
              <w:rPr>
                <w:rFonts w:asciiTheme="majorHAnsi" w:eastAsia="Times New Roman" w:hAnsiTheme="majorHAnsi" w:cstheme="majorHAnsi"/>
                <w:b/>
                <w:bCs/>
                <w:lang w:eastAsia="en-GB"/>
              </w:rPr>
              <w:t xml:space="preserve"> Maths – </w:t>
            </w:r>
            <w:r w:rsidR="00595752" w:rsidRPr="00A800C7">
              <w:rPr>
                <w:rFonts w:asciiTheme="majorHAnsi" w:eastAsia="Times New Roman" w:hAnsiTheme="majorHAnsi" w:cstheme="majorHAnsi"/>
                <w:b/>
                <w:bCs/>
                <w:lang w:eastAsia="en-GB"/>
              </w:rPr>
              <w:t xml:space="preserve">year 1 and 2 will be </w:t>
            </w:r>
            <w:r w:rsidR="00B75905" w:rsidRPr="00A800C7">
              <w:rPr>
                <w:rFonts w:asciiTheme="majorHAnsi" w:eastAsia="Times New Roman" w:hAnsiTheme="majorHAnsi" w:cstheme="majorHAnsi"/>
                <w:b/>
                <w:bCs/>
                <w:lang w:eastAsia="en-GB"/>
              </w:rPr>
              <w:t>taught</w:t>
            </w:r>
            <w:r w:rsidR="00595752" w:rsidRPr="00A800C7">
              <w:rPr>
                <w:rFonts w:asciiTheme="majorHAnsi" w:eastAsia="Times New Roman" w:hAnsiTheme="majorHAnsi" w:cstheme="majorHAnsi"/>
                <w:b/>
                <w:bCs/>
                <w:lang w:eastAsia="en-GB"/>
              </w:rPr>
              <w:t xml:space="preserve"> by Mrs </w:t>
            </w:r>
            <w:r w:rsidR="00B75905" w:rsidRPr="00A800C7">
              <w:rPr>
                <w:rFonts w:asciiTheme="majorHAnsi" w:eastAsia="Times New Roman" w:hAnsiTheme="majorHAnsi" w:cstheme="majorHAnsi"/>
                <w:b/>
                <w:bCs/>
                <w:lang w:eastAsia="en-GB"/>
              </w:rPr>
              <w:t>Davis-Hilliard</w:t>
            </w:r>
            <w:r w:rsidR="00595752" w:rsidRPr="00A800C7">
              <w:rPr>
                <w:rFonts w:asciiTheme="majorHAnsi" w:eastAsia="Times New Roman" w:hAnsiTheme="majorHAnsi" w:cstheme="majorHAnsi"/>
                <w:b/>
                <w:bCs/>
                <w:lang w:eastAsia="en-GB"/>
              </w:rPr>
              <w:t xml:space="preserve"> </w:t>
            </w:r>
          </w:p>
          <w:p w14:paraId="67D053D7" w14:textId="77777777" w:rsidR="00947AEC" w:rsidRPr="00A800C7" w:rsidRDefault="00BC4792" w:rsidP="00947AEC">
            <w:pPr>
              <w:spacing w:before="100" w:beforeAutospacing="1"/>
              <w:rPr>
                <w:rFonts w:asciiTheme="majorHAnsi" w:eastAsia="Times New Roman" w:hAnsiTheme="majorHAnsi" w:cstheme="majorHAnsi"/>
                <w:b/>
                <w:bCs/>
                <w:lang w:eastAsia="en-GB"/>
              </w:rPr>
            </w:pPr>
            <w:r w:rsidRPr="00A800C7">
              <w:rPr>
                <w:rFonts w:ascii="Segoe UI Emoji" w:eastAsia="Times New Roman" w:hAnsi="Segoe UI Emoji" w:cs="Segoe UI Emoji"/>
                <w:b/>
                <w:bCs/>
                <w:lang w:eastAsia="en-GB"/>
              </w:rPr>
              <w:t>✏️</w:t>
            </w:r>
            <w:r w:rsidRPr="00A800C7">
              <w:rPr>
                <w:rFonts w:asciiTheme="majorHAnsi" w:eastAsia="Times New Roman" w:hAnsiTheme="majorHAnsi" w:cstheme="majorHAnsi"/>
                <w:b/>
                <w:bCs/>
                <w:lang w:eastAsia="en-GB"/>
              </w:rPr>
              <w:t xml:space="preserve"> Spelling &amp; Homework – Year 1</w:t>
            </w:r>
          </w:p>
          <w:p w14:paraId="62DADCBF" w14:textId="43A356DF" w:rsidR="007F579C" w:rsidRPr="007F579C" w:rsidRDefault="007F579C" w:rsidP="007F579C">
            <w:pPr>
              <w:rPr>
                <w:rFonts w:asciiTheme="majorHAnsi" w:eastAsia="Times New Roman" w:hAnsiTheme="majorHAnsi" w:cstheme="majorHAnsi"/>
                <w:b/>
                <w:bCs/>
                <w:lang w:eastAsia="en-GB"/>
              </w:rPr>
            </w:pPr>
            <w:r w:rsidRPr="007F579C">
              <w:rPr>
                <w:rFonts w:asciiTheme="majorHAnsi" w:eastAsia="Times New Roman" w:hAnsiTheme="majorHAnsi" w:cstheme="majorHAnsi"/>
                <w:lang w:eastAsia="en-GB"/>
              </w:rPr>
              <w:t xml:space="preserve">Most children are now following </w:t>
            </w:r>
            <w:r w:rsidRPr="007F579C">
              <w:rPr>
                <w:rFonts w:asciiTheme="majorHAnsi" w:eastAsia="Times New Roman" w:hAnsiTheme="majorHAnsi" w:cstheme="majorHAnsi"/>
                <w:b/>
                <w:bCs/>
                <w:lang w:eastAsia="en-GB"/>
              </w:rPr>
              <w:t>Pathways to Spell</w:t>
            </w:r>
            <w:r w:rsidRPr="007F579C">
              <w:rPr>
                <w:rFonts w:asciiTheme="majorHAnsi" w:eastAsia="Times New Roman" w:hAnsiTheme="majorHAnsi" w:cstheme="majorHAnsi"/>
                <w:lang w:eastAsia="en-GB"/>
              </w:rPr>
              <w:t xml:space="preserve"> and will receive weekly spellings to practise at home from </w:t>
            </w:r>
            <w:r w:rsidR="00B75905" w:rsidRPr="00A800C7">
              <w:rPr>
                <w:rFonts w:asciiTheme="majorHAnsi" w:eastAsia="Times New Roman" w:hAnsiTheme="majorHAnsi" w:cstheme="majorHAnsi"/>
                <w:lang w:eastAsia="en-GB"/>
              </w:rPr>
              <w:t xml:space="preserve">Mrs </w:t>
            </w:r>
            <w:r w:rsidR="00B75905" w:rsidRPr="00A800C7">
              <w:rPr>
                <w:rFonts w:asciiTheme="majorHAnsi" w:eastAsia="Times New Roman" w:hAnsiTheme="majorHAnsi" w:cstheme="majorHAnsi"/>
                <w:b/>
                <w:bCs/>
                <w:lang w:eastAsia="en-GB"/>
              </w:rPr>
              <w:t>Davis-Hilliard</w:t>
            </w:r>
            <w:r w:rsidRPr="007F579C">
              <w:rPr>
                <w:rFonts w:asciiTheme="majorHAnsi" w:eastAsia="Times New Roman" w:hAnsiTheme="majorHAnsi" w:cstheme="majorHAnsi"/>
                <w:lang w:eastAsia="en-GB"/>
              </w:rPr>
              <w:t xml:space="preserve">. Children in the </w:t>
            </w:r>
            <w:r w:rsidRPr="007F579C">
              <w:rPr>
                <w:rFonts w:asciiTheme="majorHAnsi" w:eastAsia="Times New Roman" w:hAnsiTheme="majorHAnsi" w:cstheme="majorHAnsi"/>
                <w:b/>
                <w:bCs/>
                <w:lang w:eastAsia="en-GB"/>
              </w:rPr>
              <w:t>pink phonics group</w:t>
            </w:r>
            <w:r w:rsidRPr="007F579C">
              <w:rPr>
                <w:rFonts w:asciiTheme="majorHAnsi" w:eastAsia="Times New Roman" w:hAnsiTheme="majorHAnsi" w:cstheme="majorHAnsi"/>
                <w:lang w:eastAsia="en-GB"/>
              </w:rPr>
              <w:t xml:space="preserve"> will continue to receive spellings linked to their phonics and reading books, and their spelling checks will be completed with </w:t>
            </w:r>
            <w:r w:rsidRPr="007F579C">
              <w:rPr>
                <w:rFonts w:asciiTheme="majorHAnsi" w:eastAsia="Times New Roman" w:hAnsiTheme="majorHAnsi" w:cstheme="majorHAnsi"/>
                <w:b/>
                <w:bCs/>
                <w:lang w:eastAsia="en-GB"/>
              </w:rPr>
              <w:t>Mrs Gould.</w:t>
            </w:r>
          </w:p>
          <w:p w14:paraId="01537E8E" w14:textId="417A9E6A" w:rsidR="007F579C" w:rsidRPr="007F579C" w:rsidRDefault="007F579C" w:rsidP="007F579C">
            <w:pPr>
              <w:rPr>
                <w:rFonts w:asciiTheme="majorHAnsi" w:eastAsia="Times New Roman" w:hAnsiTheme="majorHAnsi" w:cstheme="majorHAnsi"/>
                <w:lang w:eastAsia="en-GB"/>
              </w:rPr>
            </w:pPr>
            <w:r w:rsidRPr="007F579C">
              <w:rPr>
                <w:rFonts w:asciiTheme="majorHAnsi" w:eastAsia="Times New Roman" w:hAnsiTheme="majorHAnsi" w:cstheme="majorHAnsi"/>
                <w:lang w:eastAsia="en-GB"/>
              </w:rPr>
              <w:t xml:space="preserve">Maths homework will continue in the children’s </w:t>
            </w:r>
            <w:r w:rsidRPr="007F579C">
              <w:rPr>
                <w:rFonts w:asciiTheme="majorHAnsi" w:eastAsia="Times New Roman" w:hAnsiTheme="majorHAnsi" w:cstheme="majorHAnsi"/>
                <w:b/>
                <w:bCs/>
                <w:lang w:eastAsia="en-GB"/>
              </w:rPr>
              <w:t>Maths Journals</w:t>
            </w:r>
            <w:r w:rsidR="00A800C7">
              <w:rPr>
                <w:rFonts w:asciiTheme="majorHAnsi" w:eastAsia="Times New Roman" w:hAnsiTheme="majorHAnsi" w:cstheme="majorHAnsi"/>
                <w:lang w:eastAsia="en-GB"/>
              </w:rPr>
              <w:t>.</w:t>
            </w:r>
          </w:p>
          <w:p w14:paraId="34DB7549" w14:textId="65243552" w:rsidR="00336BB1" w:rsidRPr="00A800C7" w:rsidRDefault="00336BB1" w:rsidP="00A22390">
            <w:pPr>
              <w:spacing w:before="100" w:beforeAutospacing="1" w:after="100" w:afterAutospacing="1"/>
              <w:rPr>
                <w:rFonts w:asciiTheme="majorHAnsi" w:eastAsia="Times New Roman" w:hAnsiTheme="majorHAnsi" w:cstheme="majorHAnsi"/>
                <w:lang w:eastAsia="en-GB"/>
              </w:rPr>
            </w:pPr>
            <w:r w:rsidRPr="00A800C7">
              <w:rPr>
                <w:rFonts w:ascii="Segoe UI Emoji" w:hAnsi="Segoe UI Emoji" w:cs="Segoe UI Emoji"/>
                <w:b/>
                <w:bCs/>
              </w:rPr>
              <w:t>🏠</w:t>
            </w:r>
            <w:r w:rsidRPr="00A800C7">
              <w:rPr>
                <w:rFonts w:asciiTheme="majorHAnsi" w:hAnsiTheme="majorHAnsi" w:cstheme="majorHAnsi"/>
                <w:b/>
                <w:bCs/>
              </w:rPr>
              <w:t xml:space="preserve"> Home Learning – Flexi School Children</w:t>
            </w:r>
          </w:p>
          <w:p w14:paraId="622F486F" w14:textId="5A30512C" w:rsidR="00336BB1" w:rsidRPr="00A800C7" w:rsidRDefault="00336BB1" w:rsidP="00336BB1">
            <w:pPr>
              <w:widowControl w:val="0"/>
              <w:spacing w:after="60"/>
              <w:rPr>
                <w:rFonts w:asciiTheme="majorHAnsi" w:hAnsiTheme="majorHAnsi" w:cstheme="majorHAnsi"/>
                <w:bCs/>
              </w:rPr>
            </w:pPr>
            <w:r w:rsidRPr="00A800C7">
              <w:rPr>
                <w:rFonts w:asciiTheme="majorHAnsi" w:hAnsiTheme="majorHAnsi" w:cstheme="majorHAnsi"/>
                <w:bCs/>
              </w:rPr>
              <w:t xml:space="preserve">Flexi School children should </w:t>
            </w:r>
            <w:r w:rsidRPr="00A800C7">
              <w:rPr>
                <w:rFonts w:asciiTheme="majorHAnsi" w:hAnsiTheme="majorHAnsi" w:cstheme="majorHAnsi"/>
                <w:b/>
                <w:bCs/>
              </w:rPr>
              <w:t xml:space="preserve">send in the work they have completed at home </w:t>
            </w:r>
            <w:r w:rsidRPr="00A800C7">
              <w:rPr>
                <w:rFonts w:asciiTheme="majorHAnsi" w:hAnsiTheme="majorHAnsi" w:cstheme="majorHAnsi"/>
                <w:b/>
                <w:bCs/>
                <w:highlight w:val="yellow"/>
              </w:rPr>
              <w:t>every two weeks</w:t>
            </w:r>
            <w:r w:rsidRPr="00A800C7">
              <w:rPr>
                <w:rFonts w:asciiTheme="majorHAnsi" w:hAnsiTheme="majorHAnsi" w:cstheme="majorHAnsi"/>
                <w:bCs/>
              </w:rPr>
              <w:t xml:space="preserve">. If you would like a copy of this term’s </w:t>
            </w:r>
            <w:r w:rsidRPr="00A800C7">
              <w:rPr>
                <w:rFonts w:asciiTheme="majorHAnsi" w:hAnsiTheme="majorHAnsi" w:cstheme="majorHAnsi"/>
                <w:b/>
                <w:bCs/>
              </w:rPr>
              <w:t>Maths activities</w:t>
            </w:r>
            <w:r w:rsidRPr="00A800C7">
              <w:rPr>
                <w:rFonts w:asciiTheme="majorHAnsi" w:hAnsiTheme="majorHAnsi" w:cstheme="majorHAnsi"/>
                <w:bCs/>
              </w:rPr>
              <w:t xml:space="preserve">, please contact </w:t>
            </w:r>
            <w:r w:rsidRPr="00A800C7">
              <w:rPr>
                <w:rFonts w:asciiTheme="majorHAnsi" w:hAnsiTheme="majorHAnsi" w:cstheme="majorHAnsi"/>
                <w:b/>
                <w:bCs/>
              </w:rPr>
              <w:t>admin</w:t>
            </w:r>
            <w:r w:rsidRPr="00A800C7">
              <w:rPr>
                <w:rFonts w:asciiTheme="majorHAnsi" w:hAnsiTheme="majorHAnsi" w:cstheme="majorHAnsi"/>
                <w:bCs/>
              </w:rPr>
              <w:t xml:space="preserve"> or see me at the </w:t>
            </w:r>
            <w:r w:rsidRPr="00A800C7">
              <w:rPr>
                <w:rFonts w:asciiTheme="majorHAnsi" w:hAnsiTheme="majorHAnsi" w:cstheme="majorHAnsi"/>
                <w:b/>
                <w:bCs/>
              </w:rPr>
              <w:t>end of the school day</w:t>
            </w:r>
            <w:r w:rsidRPr="00A800C7">
              <w:rPr>
                <w:rFonts w:asciiTheme="majorHAnsi" w:hAnsiTheme="majorHAnsi" w:cstheme="majorHAnsi"/>
                <w:bCs/>
              </w:rPr>
              <w:t>.</w:t>
            </w:r>
          </w:p>
          <w:p w14:paraId="593F2866" w14:textId="49FD557B" w:rsidR="00336BB1" w:rsidRPr="00A800C7" w:rsidRDefault="00947AEC" w:rsidP="00336BB1">
            <w:pPr>
              <w:spacing w:before="100" w:beforeAutospacing="1" w:after="100" w:afterAutospacing="1"/>
              <w:rPr>
                <w:rFonts w:asciiTheme="majorHAnsi" w:eastAsia="Times New Roman" w:hAnsiTheme="majorHAnsi" w:cstheme="majorHAnsi"/>
                <w:lang w:eastAsia="en-GB"/>
              </w:rPr>
            </w:pPr>
            <w:r w:rsidRPr="00A800C7">
              <w:rPr>
                <w:rFonts w:asciiTheme="majorHAnsi" w:eastAsia="Times New Roman" w:hAnsiTheme="majorHAnsi" w:cstheme="majorHAnsi"/>
                <w:lang w:eastAsia="en-GB"/>
              </w:rPr>
              <w:t xml:space="preserve">Thank you for your continued support — it really helps the children grow in confidence and independence. </w:t>
            </w:r>
            <w:r w:rsidR="00336BB1" w:rsidRPr="00A800C7">
              <w:rPr>
                <w:rFonts w:asciiTheme="majorHAnsi" w:eastAsia="Times New Roman" w:hAnsiTheme="majorHAnsi" w:cstheme="majorHAnsi"/>
                <w:lang w:eastAsia="en-GB"/>
              </w:rPr>
              <w:t xml:space="preserve">Here’s to a term of </w:t>
            </w:r>
            <w:r w:rsidR="00336BB1" w:rsidRPr="00A800C7">
              <w:rPr>
                <w:rFonts w:asciiTheme="majorHAnsi" w:eastAsia="Times New Roman" w:hAnsiTheme="majorHAnsi" w:cstheme="majorHAnsi"/>
                <w:b/>
                <w:bCs/>
                <w:lang w:eastAsia="en-GB"/>
              </w:rPr>
              <w:t>creativity</w:t>
            </w:r>
            <w:r w:rsidRPr="00A800C7">
              <w:rPr>
                <w:rFonts w:asciiTheme="majorHAnsi" w:eastAsia="Times New Roman" w:hAnsiTheme="majorHAnsi" w:cstheme="majorHAnsi"/>
                <w:b/>
                <w:bCs/>
                <w:lang w:eastAsia="en-GB"/>
              </w:rPr>
              <w:t xml:space="preserve"> </w:t>
            </w:r>
            <w:r w:rsidR="00336BB1" w:rsidRPr="00A800C7">
              <w:rPr>
                <w:rFonts w:asciiTheme="majorHAnsi" w:eastAsia="Times New Roman" w:hAnsiTheme="majorHAnsi" w:cstheme="majorHAnsi"/>
                <w:b/>
                <w:bCs/>
                <w:lang w:eastAsia="en-GB"/>
              </w:rPr>
              <w:t>and joyful learning</w:t>
            </w:r>
            <w:r w:rsidR="00336BB1" w:rsidRPr="00A800C7">
              <w:rPr>
                <w:rFonts w:asciiTheme="majorHAnsi" w:eastAsia="Times New Roman" w:hAnsiTheme="majorHAnsi" w:cstheme="majorHAnsi"/>
                <w:lang w:eastAsia="en-GB"/>
              </w:rPr>
              <w:t xml:space="preserve"> as we head towards </w:t>
            </w:r>
            <w:r w:rsidRPr="00A800C7">
              <w:rPr>
                <w:rFonts w:asciiTheme="majorHAnsi" w:eastAsia="Times New Roman" w:hAnsiTheme="majorHAnsi" w:cstheme="majorHAnsi"/>
                <w:lang w:eastAsia="en-GB"/>
              </w:rPr>
              <w:t xml:space="preserve">Spring! </w:t>
            </w:r>
            <w:r w:rsidRPr="00A800C7">
              <w:rPr>
                <w:rFonts w:ascii="Segoe UI Emoji" w:eastAsia="Times New Roman" w:hAnsi="Segoe UI Emoji" w:cs="Segoe UI Emoji"/>
                <w:lang w:eastAsia="en-GB"/>
              </w:rPr>
              <w:t>🌟</w:t>
            </w:r>
          </w:p>
          <w:p w14:paraId="561E5876" w14:textId="07A7EDB1" w:rsidR="0093383D" w:rsidRPr="00A800C7" w:rsidRDefault="00336BB1" w:rsidP="00947AEC">
            <w:pPr>
              <w:spacing w:before="100" w:beforeAutospacing="1" w:after="100" w:afterAutospacing="1"/>
              <w:rPr>
                <w:rFonts w:asciiTheme="majorHAnsi" w:eastAsia="Times New Roman" w:hAnsiTheme="majorHAnsi" w:cstheme="majorHAnsi"/>
                <w:lang w:eastAsia="en-GB"/>
              </w:rPr>
            </w:pPr>
            <w:r w:rsidRPr="00A800C7">
              <w:rPr>
                <w:rFonts w:asciiTheme="majorHAnsi" w:eastAsia="Times New Roman" w:hAnsiTheme="majorHAnsi" w:cstheme="majorHAnsi"/>
                <w:lang w:eastAsia="en-GB"/>
              </w:rPr>
              <w:t>Mrs Gould</w:t>
            </w:r>
          </w:p>
        </w:tc>
      </w:tr>
    </w:tbl>
    <w:p w14:paraId="0699C513" w14:textId="43B63B9F" w:rsidR="002C6FDF" w:rsidRPr="00A800C7" w:rsidRDefault="002C6FDF" w:rsidP="004E3F64">
      <w:pPr>
        <w:rPr>
          <w:rFonts w:asciiTheme="majorHAnsi" w:hAnsiTheme="majorHAnsi" w:cstheme="majorHAnsi"/>
          <w:bCs/>
        </w:rPr>
      </w:pPr>
    </w:p>
    <w:sectPr w:rsidR="002C6FDF" w:rsidRPr="00A800C7"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BPreplay">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B8B"/>
    <w:multiLevelType w:val="multilevel"/>
    <w:tmpl w:val="5E6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D22A2"/>
    <w:multiLevelType w:val="multilevel"/>
    <w:tmpl w:val="9E9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F36B5"/>
    <w:multiLevelType w:val="multilevel"/>
    <w:tmpl w:val="03E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42068"/>
    <w:multiLevelType w:val="multilevel"/>
    <w:tmpl w:val="F73C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D12F8"/>
    <w:multiLevelType w:val="multilevel"/>
    <w:tmpl w:val="DC5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54CDD"/>
    <w:multiLevelType w:val="multilevel"/>
    <w:tmpl w:val="198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F3F4A"/>
    <w:multiLevelType w:val="multilevel"/>
    <w:tmpl w:val="8E3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47892"/>
    <w:multiLevelType w:val="multilevel"/>
    <w:tmpl w:val="8AB4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C0847"/>
    <w:multiLevelType w:val="multilevel"/>
    <w:tmpl w:val="7F5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705DD"/>
    <w:multiLevelType w:val="hybridMultilevel"/>
    <w:tmpl w:val="3D3A3BC2"/>
    <w:lvl w:ilvl="0" w:tplc="0D2A6920">
      <w:start w:val="1"/>
      <w:numFmt w:val="bullet"/>
      <w:lvlText w:val="•"/>
      <w:lvlJc w:val="left"/>
      <w:pPr>
        <w:ind w:left="227"/>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1" w:tplc="7F7E78DC">
      <w:start w:val="1"/>
      <w:numFmt w:val="bullet"/>
      <w:lvlText w:val="o"/>
      <w:lvlJc w:val="left"/>
      <w:pPr>
        <w:ind w:left="11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2" w:tplc="193C6AF8">
      <w:start w:val="1"/>
      <w:numFmt w:val="bullet"/>
      <w:lvlText w:val="▪"/>
      <w:lvlJc w:val="left"/>
      <w:pPr>
        <w:ind w:left="18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3" w:tplc="13B21166">
      <w:start w:val="1"/>
      <w:numFmt w:val="bullet"/>
      <w:lvlText w:val="•"/>
      <w:lvlJc w:val="left"/>
      <w:pPr>
        <w:ind w:left="25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4" w:tplc="BD0A9E8E">
      <w:start w:val="1"/>
      <w:numFmt w:val="bullet"/>
      <w:lvlText w:val="o"/>
      <w:lvlJc w:val="left"/>
      <w:pPr>
        <w:ind w:left="326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5" w:tplc="3DEC03F8">
      <w:start w:val="1"/>
      <w:numFmt w:val="bullet"/>
      <w:lvlText w:val="▪"/>
      <w:lvlJc w:val="left"/>
      <w:pPr>
        <w:ind w:left="398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6" w:tplc="953E14AA">
      <w:start w:val="1"/>
      <w:numFmt w:val="bullet"/>
      <w:lvlText w:val="•"/>
      <w:lvlJc w:val="left"/>
      <w:pPr>
        <w:ind w:left="47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7" w:tplc="04E4FE3C">
      <w:start w:val="1"/>
      <w:numFmt w:val="bullet"/>
      <w:lvlText w:val="o"/>
      <w:lvlJc w:val="left"/>
      <w:pPr>
        <w:ind w:left="54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8" w:tplc="0136D942">
      <w:start w:val="1"/>
      <w:numFmt w:val="bullet"/>
      <w:lvlText w:val="▪"/>
      <w:lvlJc w:val="left"/>
      <w:pPr>
        <w:ind w:left="61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abstractNum>
  <w:abstractNum w:abstractNumId="11"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083F68"/>
    <w:multiLevelType w:val="multilevel"/>
    <w:tmpl w:val="90F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95CDF"/>
    <w:multiLevelType w:val="multilevel"/>
    <w:tmpl w:val="517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D7FBB"/>
    <w:multiLevelType w:val="multilevel"/>
    <w:tmpl w:val="FF96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B6A4F"/>
    <w:multiLevelType w:val="multilevel"/>
    <w:tmpl w:val="689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83609"/>
    <w:multiLevelType w:val="multilevel"/>
    <w:tmpl w:val="7686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4026A"/>
    <w:multiLevelType w:val="multilevel"/>
    <w:tmpl w:val="8D6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35900"/>
    <w:multiLevelType w:val="multilevel"/>
    <w:tmpl w:val="4D2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4637F1"/>
    <w:multiLevelType w:val="multilevel"/>
    <w:tmpl w:val="8D3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27AD1"/>
    <w:multiLevelType w:val="multilevel"/>
    <w:tmpl w:val="E89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75AAE"/>
    <w:multiLevelType w:val="multilevel"/>
    <w:tmpl w:val="1DC4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41650">
    <w:abstractNumId w:val="1"/>
  </w:num>
  <w:num w:numId="2" w16cid:durableId="982925281">
    <w:abstractNumId w:val="11"/>
  </w:num>
  <w:num w:numId="3" w16cid:durableId="705369997">
    <w:abstractNumId w:val="0"/>
  </w:num>
  <w:num w:numId="4" w16cid:durableId="1715688814">
    <w:abstractNumId w:val="17"/>
  </w:num>
  <w:num w:numId="5" w16cid:durableId="90784731">
    <w:abstractNumId w:val="2"/>
  </w:num>
  <w:num w:numId="6" w16cid:durableId="1624847149">
    <w:abstractNumId w:val="18"/>
  </w:num>
  <w:num w:numId="7" w16cid:durableId="1672100580">
    <w:abstractNumId w:val="13"/>
  </w:num>
  <w:num w:numId="8" w16cid:durableId="1844079106">
    <w:abstractNumId w:val="7"/>
  </w:num>
  <w:num w:numId="9" w16cid:durableId="1589731861">
    <w:abstractNumId w:val="20"/>
  </w:num>
  <w:num w:numId="10" w16cid:durableId="1722054980">
    <w:abstractNumId w:val="5"/>
  </w:num>
  <w:num w:numId="11" w16cid:durableId="260261726">
    <w:abstractNumId w:val="19"/>
  </w:num>
  <w:num w:numId="12" w16cid:durableId="1982733112">
    <w:abstractNumId w:val="3"/>
  </w:num>
  <w:num w:numId="13" w16cid:durableId="143935575">
    <w:abstractNumId w:val="10"/>
  </w:num>
  <w:num w:numId="14" w16cid:durableId="1404448709">
    <w:abstractNumId w:val="9"/>
  </w:num>
  <w:num w:numId="15" w16cid:durableId="1691641946">
    <w:abstractNumId w:val="12"/>
  </w:num>
  <w:num w:numId="16" w16cid:durableId="647199967">
    <w:abstractNumId w:val="21"/>
  </w:num>
  <w:num w:numId="17" w16cid:durableId="588925697">
    <w:abstractNumId w:val="15"/>
  </w:num>
  <w:num w:numId="18" w16cid:durableId="1912502444">
    <w:abstractNumId w:val="16"/>
  </w:num>
  <w:num w:numId="19" w16cid:durableId="125970999">
    <w:abstractNumId w:val="8"/>
  </w:num>
  <w:num w:numId="20" w16cid:durableId="546334506">
    <w:abstractNumId w:val="6"/>
  </w:num>
  <w:num w:numId="21" w16cid:durableId="2078821851">
    <w:abstractNumId w:val="4"/>
  </w:num>
  <w:num w:numId="22" w16cid:durableId="571163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06DA2"/>
    <w:rsid w:val="000149CE"/>
    <w:rsid w:val="00023943"/>
    <w:rsid w:val="000253C1"/>
    <w:rsid w:val="000467F3"/>
    <w:rsid w:val="00097560"/>
    <w:rsid w:val="000B4E51"/>
    <w:rsid w:val="000C70B8"/>
    <w:rsid w:val="000F0CAD"/>
    <w:rsid w:val="000F3A40"/>
    <w:rsid w:val="00110E0E"/>
    <w:rsid w:val="00157B2E"/>
    <w:rsid w:val="00177D95"/>
    <w:rsid w:val="00181D96"/>
    <w:rsid w:val="001F1AC4"/>
    <w:rsid w:val="001F3B93"/>
    <w:rsid w:val="0020250A"/>
    <w:rsid w:val="002108B7"/>
    <w:rsid w:val="002111C7"/>
    <w:rsid w:val="0022089B"/>
    <w:rsid w:val="002232A2"/>
    <w:rsid w:val="002246C8"/>
    <w:rsid w:val="00227E29"/>
    <w:rsid w:val="002301F6"/>
    <w:rsid w:val="002329CC"/>
    <w:rsid w:val="002366E2"/>
    <w:rsid w:val="0026340B"/>
    <w:rsid w:val="00266465"/>
    <w:rsid w:val="00271F52"/>
    <w:rsid w:val="002C2429"/>
    <w:rsid w:val="002C6FDF"/>
    <w:rsid w:val="002F7891"/>
    <w:rsid w:val="00305B4F"/>
    <w:rsid w:val="003269DA"/>
    <w:rsid w:val="00330807"/>
    <w:rsid w:val="00336BB1"/>
    <w:rsid w:val="00342C78"/>
    <w:rsid w:val="0036079C"/>
    <w:rsid w:val="00376DF7"/>
    <w:rsid w:val="00381C15"/>
    <w:rsid w:val="003C18D9"/>
    <w:rsid w:val="003C3A32"/>
    <w:rsid w:val="003C5A49"/>
    <w:rsid w:val="003C6BB6"/>
    <w:rsid w:val="003D12D9"/>
    <w:rsid w:val="003E237F"/>
    <w:rsid w:val="003E62FF"/>
    <w:rsid w:val="00400218"/>
    <w:rsid w:val="00401C08"/>
    <w:rsid w:val="0043141E"/>
    <w:rsid w:val="00441174"/>
    <w:rsid w:val="00466318"/>
    <w:rsid w:val="004706B4"/>
    <w:rsid w:val="004714BC"/>
    <w:rsid w:val="004833DD"/>
    <w:rsid w:val="004943E7"/>
    <w:rsid w:val="00495832"/>
    <w:rsid w:val="004D229D"/>
    <w:rsid w:val="004D555C"/>
    <w:rsid w:val="004D5B0E"/>
    <w:rsid w:val="004E2BAA"/>
    <w:rsid w:val="004E3F64"/>
    <w:rsid w:val="004E568D"/>
    <w:rsid w:val="0052393B"/>
    <w:rsid w:val="00531D43"/>
    <w:rsid w:val="0053588B"/>
    <w:rsid w:val="005362C0"/>
    <w:rsid w:val="005607CD"/>
    <w:rsid w:val="0056188F"/>
    <w:rsid w:val="005648FE"/>
    <w:rsid w:val="00585C3C"/>
    <w:rsid w:val="00595752"/>
    <w:rsid w:val="005C67C0"/>
    <w:rsid w:val="005D0389"/>
    <w:rsid w:val="005E2E50"/>
    <w:rsid w:val="005F3D32"/>
    <w:rsid w:val="00603032"/>
    <w:rsid w:val="00607025"/>
    <w:rsid w:val="00612021"/>
    <w:rsid w:val="00646F61"/>
    <w:rsid w:val="0066022C"/>
    <w:rsid w:val="00672BF4"/>
    <w:rsid w:val="006908F2"/>
    <w:rsid w:val="00692073"/>
    <w:rsid w:val="006A4A70"/>
    <w:rsid w:val="006A76B2"/>
    <w:rsid w:val="006C1413"/>
    <w:rsid w:val="007057D9"/>
    <w:rsid w:val="007615D4"/>
    <w:rsid w:val="00763FC7"/>
    <w:rsid w:val="00766B8B"/>
    <w:rsid w:val="007733AD"/>
    <w:rsid w:val="007D6681"/>
    <w:rsid w:val="007F2478"/>
    <w:rsid w:val="007F3542"/>
    <w:rsid w:val="007F579C"/>
    <w:rsid w:val="007F6FAB"/>
    <w:rsid w:val="008255C9"/>
    <w:rsid w:val="00840F71"/>
    <w:rsid w:val="00872026"/>
    <w:rsid w:val="008A3920"/>
    <w:rsid w:val="008A7413"/>
    <w:rsid w:val="008A77EC"/>
    <w:rsid w:val="008B1376"/>
    <w:rsid w:val="008B2DAB"/>
    <w:rsid w:val="008B3C62"/>
    <w:rsid w:val="008B4FF8"/>
    <w:rsid w:val="008B5EFC"/>
    <w:rsid w:val="008C2D09"/>
    <w:rsid w:val="008C47E3"/>
    <w:rsid w:val="008C4981"/>
    <w:rsid w:val="008F0F03"/>
    <w:rsid w:val="008F1ECC"/>
    <w:rsid w:val="008F5D98"/>
    <w:rsid w:val="00915D5B"/>
    <w:rsid w:val="00932FC7"/>
    <w:rsid w:val="0093383D"/>
    <w:rsid w:val="00946F1A"/>
    <w:rsid w:val="00947AEC"/>
    <w:rsid w:val="009673C4"/>
    <w:rsid w:val="00980440"/>
    <w:rsid w:val="00992318"/>
    <w:rsid w:val="0099554E"/>
    <w:rsid w:val="0099605F"/>
    <w:rsid w:val="009D05E0"/>
    <w:rsid w:val="009D1190"/>
    <w:rsid w:val="00A02F0D"/>
    <w:rsid w:val="00A22390"/>
    <w:rsid w:val="00A23A0F"/>
    <w:rsid w:val="00A42FD6"/>
    <w:rsid w:val="00A47CE6"/>
    <w:rsid w:val="00A54F0C"/>
    <w:rsid w:val="00A55D35"/>
    <w:rsid w:val="00A62D88"/>
    <w:rsid w:val="00A746C0"/>
    <w:rsid w:val="00A800C7"/>
    <w:rsid w:val="00A87341"/>
    <w:rsid w:val="00AC0825"/>
    <w:rsid w:val="00AD175A"/>
    <w:rsid w:val="00AE67B1"/>
    <w:rsid w:val="00B208D4"/>
    <w:rsid w:val="00B24939"/>
    <w:rsid w:val="00B66F57"/>
    <w:rsid w:val="00B70CEB"/>
    <w:rsid w:val="00B756EE"/>
    <w:rsid w:val="00B75905"/>
    <w:rsid w:val="00B7697C"/>
    <w:rsid w:val="00B82BDE"/>
    <w:rsid w:val="00B91BF2"/>
    <w:rsid w:val="00BB07F7"/>
    <w:rsid w:val="00BB5877"/>
    <w:rsid w:val="00BC4792"/>
    <w:rsid w:val="00BD77A3"/>
    <w:rsid w:val="00BE7C21"/>
    <w:rsid w:val="00C22300"/>
    <w:rsid w:val="00C229DF"/>
    <w:rsid w:val="00C80473"/>
    <w:rsid w:val="00CB313F"/>
    <w:rsid w:val="00CB47CB"/>
    <w:rsid w:val="00CC455F"/>
    <w:rsid w:val="00CE4AC1"/>
    <w:rsid w:val="00CE7F0D"/>
    <w:rsid w:val="00CF1B7D"/>
    <w:rsid w:val="00CF7B37"/>
    <w:rsid w:val="00D0561C"/>
    <w:rsid w:val="00D1554C"/>
    <w:rsid w:val="00D35C95"/>
    <w:rsid w:val="00D414B2"/>
    <w:rsid w:val="00D42DD2"/>
    <w:rsid w:val="00D45EE9"/>
    <w:rsid w:val="00D46841"/>
    <w:rsid w:val="00D6243D"/>
    <w:rsid w:val="00D63810"/>
    <w:rsid w:val="00D940F7"/>
    <w:rsid w:val="00DA1B14"/>
    <w:rsid w:val="00DA66AA"/>
    <w:rsid w:val="00DC0236"/>
    <w:rsid w:val="00DC3EE2"/>
    <w:rsid w:val="00DC4399"/>
    <w:rsid w:val="00DE7B18"/>
    <w:rsid w:val="00DF746C"/>
    <w:rsid w:val="00E01E27"/>
    <w:rsid w:val="00E078A9"/>
    <w:rsid w:val="00E61058"/>
    <w:rsid w:val="00E9516A"/>
    <w:rsid w:val="00EA2430"/>
    <w:rsid w:val="00ED5900"/>
    <w:rsid w:val="00EE3DCD"/>
    <w:rsid w:val="00EE7215"/>
    <w:rsid w:val="00F12958"/>
    <w:rsid w:val="00F64610"/>
    <w:rsid w:val="00F73738"/>
    <w:rsid w:val="00F776B1"/>
    <w:rsid w:val="00F84D9E"/>
    <w:rsid w:val="00FA3165"/>
    <w:rsid w:val="00FB3362"/>
    <w:rsid w:val="00FD5680"/>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D50"/>
  <w15:chartTrackingRefBased/>
  <w15:docId w15:val="{5D4C09B1-2D98-41B8-86C8-7C70EDF7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F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74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 w:type="paragraph" w:customStyle="1" w:styleId="Default">
    <w:name w:val="Default"/>
    <w:rsid w:val="004D229D"/>
    <w:pPr>
      <w:autoSpaceDE w:val="0"/>
      <w:autoSpaceDN w:val="0"/>
      <w:adjustRightInd w:val="0"/>
      <w:spacing w:after="0" w:line="240" w:lineRule="auto"/>
    </w:pPr>
    <w:rPr>
      <w:rFonts w:ascii="Roboto" w:hAnsi="Roboto" w:cs="Roboto"/>
      <w:color w:val="000000"/>
      <w:sz w:val="24"/>
      <w:szCs w:val="24"/>
    </w:rPr>
  </w:style>
  <w:style w:type="character" w:customStyle="1" w:styleId="Heading2Char">
    <w:name w:val="Heading 2 Char"/>
    <w:basedOn w:val="DefaultParagraphFont"/>
    <w:link w:val="Heading2"/>
    <w:uiPriority w:val="9"/>
    <w:rsid w:val="00466318"/>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B208D4"/>
    <w:rPr>
      <w:color w:val="954F72" w:themeColor="followedHyperlink"/>
      <w:u w:val="single"/>
    </w:rPr>
  </w:style>
  <w:style w:type="character" w:customStyle="1" w:styleId="Heading3Char">
    <w:name w:val="Heading 3 Char"/>
    <w:basedOn w:val="DefaultParagraphFont"/>
    <w:link w:val="Heading3"/>
    <w:uiPriority w:val="9"/>
    <w:semiHidden/>
    <w:rsid w:val="00DF74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746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C0236"/>
    <w:rPr>
      <w:b/>
      <w:bCs/>
    </w:rPr>
  </w:style>
  <w:style w:type="paragraph" w:customStyle="1" w:styleId="Pa1">
    <w:name w:val="Pa1"/>
    <w:basedOn w:val="Default"/>
    <w:next w:val="Default"/>
    <w:uiPriority w:val="99"/>
    <w:rsid w:val="00992318"/>
    <w:pPr>
      <w:spacing w:line="161" w:lineRule="atLeast"/>
    </w:pPr>
    <w:rPr>
      <w:rFonts w:ascii="BPreplay" w:hAnsi="BPreplay" w:cstheme="minorBidi"/>
      <w:color w:val="auto"/>
    </w:rPr>
  </w:style>
  <w:style w:type="character" w:customStyle="1" w:styleId="A5">
    <w:name w:val="A5"/>
    <w:uiPriority w:val="99"/>
    <w:rsid w:val="00992318"/>
    <w:rPr>
      <w:rFonts w:cs="BPreplay"/>
      <w:b/>
      <w:bCs/>
      <w:color w:val="1C1C1C"/>
      <w:sz w:val="28"/>
      <w:szCs w:val="28"/>
    </w:rPr>
  </w:style>
  <w:style w:type="character" w:styleId="Emphasis">
    <w:name w:val="Emphasis"/>
    <w:basedOn w:val="DefaultParagraphFont"/>
    <w:uiPriority w:val="20"/>
    <w:qFormat/>
    <w:rsid w:val="00177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891">
      <w:bodyDiv w:val="1"/>
      <w:marLeft w:val="0"/>
      <w:marRight w:val="0"/>
      <w:marTop w:val="0"/>
      <w:marBottom w:val="0"/>
      <w:divBdr>
        <w:top w:val="none" w:sz="0" w:space="0" w:color="auto"/>
        <w:left w:val="none" w:sz="0" w:space="0" w:color="auto"/>
        <w:bottom w:val="none" w:sz="0" w:space="0" w:color="auto"/>
        <w:right w:val="none" w:sz="0" w:space="0" w:color="auto"/>
      </w:divBdr>
    </w:div>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379135271">
      <w:bodyDiv w:val="1"/>
      <w:marLeft w:val="0"/>
      <w:marRight w:val="0"/>
      <w:marTop w:val="0"/>
      <w:marBottom w:val="0"/>
      <w:divBdr>
        <w:top w:val="none" w:sz="0" w:space="0" w:color="auto"/>
        <w:left w:val="none" w:sz="0" w:space="0" w:color="auto"/>
        <w:bottom w:val="none" w:sz="0" w:space="0" w:color="auto"/>
        <w:right w:val="none" w:sz="0" w:space="0" w:color="auto"/>
      </w:divBdr>
    </w:div>
    <w:div w:id="545679302">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746923221">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928002243">
      <w:bodyDiv w:val="1"/>
      <w:marLeft w:val="0"/>
      <w:marRight w:val="0"/>
      <w:marTop w:val="0"/>
      <w:marBottom w:val="0"/>
      <w:divBdr>
        <w:top w:val="none" w:sz="0" w:space="0" w:color="auto"/>
        <w:left w:val="none" w:sz="0" w:space="0" w:color="auto"/>
        <w:bottom w:val="none" w:sz="0" w:space="0" w:color="auto"/>
        <w:right w:val="none" w:sz="0" w:space="0" w:color="auto"/>
      </w:divBdr>
    </w:div>
    <w:div w:id="961837473">
      <w:bodyDiv w:val="1"/>
      <w:marLeft w:val="0"/>
      <w:marRight w:val="0"/>
      <w:marTop w:val="0"/>
      <w:marBottom w:val="0"/>
      <w:divBdr>
        <w:top w:val="none" w:sz="0" w:space="0" w:color="auto"/>
        <w:left w:val="none" w:sz="0" w:space="0" w:color="auto"/>
        <w:bottom w:val="none" w:sz="0" w:space="0" w:color="auto"/>
        <w:right w:val="none" w:sz="0" w:space="0" w:color="auto"/>
      </w:divBdr>
    </w:div>
    <w:div w:id="981352009">
      <w:bodyDiv w:val="1"/>
      <w:marLeft w:val="0"/>
      <w:marRight w:val="0"/>
      <w:marTop w:val="0"/>
      <w:marBottom w:val="0"/>
      <w:divBdr>
        <w:top w:val="none" w:sz="0" w:space="0" w:color="auto"/>
        <w:left w:val="none" w:sz="0" w:space="0" w:color="auto"/>
        <w:bottom w:val="none" w:sz="0" w:space="0" w:color="auto"/>
        <w:right w:val="none" w:sz="0" w:space="0" w:color="auto"/>
      </w:divBdr>
    </w:div>
    <w:div w:id="1074933639">
      <w:bodyDiv w:val="1"/>
      <w:marLeft w:val="0"/>
      <w:marRight w:val="0"/>
      <w:marTop w:val="0"/>
      <w:marBottom w:val="0"/>
      <w:divBdr>
        <w:top w:val="none" w:sz="0" w:space="0" w:color="auto"/>
        <w:left w:val="none" w:sz="0" w:space="0" w:color="auto"/>
        <w:bottom w:val="none" w:sz="0" w:space="0" w:color="auto"/>
        <w:right w:val="none" w:sz="0" w:space="0" w:color="auto"/>
      </w:divBdr>
    </w:div>
    <w:div w:id="1222138291">
      <w:bodyDiv w:val="1"/>
      <w:marLeft w:val="0"/>
      <w:marRight w:val="0"/>
      <w:marTop w:val="0"/>
      <w:marBottom w:val="0"/>
      <w:divBdr>
        <w:top w:val="none" w:sz="0" w:space="0" w:color="auto"/>
        <w:left w:val="none" w:sz="0" w:space="0" w:color="auto"/>
        <w:bottom w:val="none" w:sz="0" w:space="0" w:color="auto"/>
        <w:right w:val="none" w:sz="0" w:space="0" w:color="auto"/>
      </w:divBdr>
    </w:div>
    <w:div w:id="1402631747">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 w:id="1784419598">
      <w:bodyDiv w:val="1"/>
      <w:marLeft w:val="0"/>
      <w:marRight w:val="0"/>
      <w:marTop w:val="0"/>
      <w:marBottom w:val="0"/>
      <w:divBdr>
        <w:top w:val="none" w:sz="0" w:space="0" w:color="auto"/>
        <w:left w:val="none" w:sz="0" w:space="0" w:color="auto"/>
        <w:bottom w:val="none" w:sz="0" w:space="0" w:color="auto"/>
        <w:right w:val="none" w:sz="0" w:space="0" w:color="auto"/>
      </w:divBdr>
    </w:div>
    <w:div w:id="1899633410">
      <w:bodyDiv w:val="1"/>
      <w:marLeft w:val="0"/>
      <w:marRight w:val="0"/>
      <w:marTop w:val="0"/>
      <w:marBottom w:val="0"/>
      <w:divBdr>
        <w:top w:val="none" w:sz="0" w:space="0" w:color="auto"/>
        <w:left w:val="none" w:sz="0" w:space="0" w:color="auto"/>
        <w:bottom w:val="none" w:sz="0" w:space="0" w:color="auto"/>
        <w:right w:val="none" w:sz="0" w:space="0" w:color="auto"/>
      </w:divBdr>
    </w:div>
    <w:div w:id="2025521190">
      <w:bodyDiv w:val="1"/>
      <w:marLeft w:val="0"/>
      <w:marRight w:val="0"/>
      <w:marTop w:val="0"/>
      <w:marBottom w:val="0"/>
      <w:divBdr>
        <w:top w:val="none" w:sz="0" w:space="0" w:color="auto"/>
        <w:left w:val="none" w:sz="0" w:space="0" w:color="auto"/>
        <w:bottom w:val="none" w:sz="0" w:space="0" w:color="auto"/>
        <w:right w:val="none" w:sz="0" w:space="0" w:color="auto"/>
      </w:divBdr>
    </w:div>
    <w:div w:id="21269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ellen gould</cp:lastModifiedBy>
  <cp:revision>62</cp:revision>
  <cp:lastPrinted>2025-07-15T12:46:00Z</cp:lastPrinted>
  <dcterms:created xsi:type="dcterms:W3CDTF">2026-02-10T11:32:00Z</dcterms:created>
  <dcterms:modified xsi:type="dcterms:W3CDTF">2026-02-10T13:54:00Z</dcterms:modified>
</cp:coreProperties>
</file>